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C633E" w14:textId="77777777" w:rsidR="00D90812" w:rsidRDefault="00D90812">
      <w:pPr>
        <w:pStyle w:val="Textoindependiente"/>
        <w:ind w:left="4825"/>
        <w:rPr>
          <w:rFonts w:ascii="Times New Roman"/>
          <w:sz w:val="20"/>
        </w:rPr>
      </w:pPr>
    </w:p>
    <w:p w14:paraId="112F99F0" w14:textId="77777777" w:rsidR="00D90812" w:rsidRPr="00D90812" w:rsidRDefault="00D90812" w:rsidP="00D90812">
      <w:pPr>
        <w:widowControl/>
        <w:autoSpaceDE/>
        <w:autoSpaceDN/>
        <w:jc w:val="both"/>
        <w:rPr>
          <w:rFonts w:eastAsia="Times New Roman"/>
          <w:b/>
          <w:color w:val="000000"/>
          <w:lang w:val="es-US" w:eastAsia="es-MX"/>
        </w:rPr>
      </w:pPr>
      <w:bookmarkStart w:id="0" w:name="_Hlk43658371"/>
      <w:r w:rsidRPr="00D90812">
        <w:rPr>
          <w:rFonts w:eastAsia="Times New Roman"/>
          <w:b/>
          <w:lang w:val="es-CO" w:eastAsia="es-MX"/>
        </w:rPr>
        <w:t xml:space="preserve">CONTRATO ESTATAL </w:t>
      </w:r>
      <w:r w:rsidRPr="00D90812">
        <w:rPr>
          <w:rFonts w:eastAsia="Calibri"/>
          <w:b/>
          <w:lang w:val="es-US" w:eastAsia="es-MX"/>
        </w:rPr>
        <w:t>–</w:t>
      </w:r>
      <w:r w:rsidRPr="00D90812">
        <w:rPr>
          <w:rFonts w:eastAsia="Times New Roman"/>
          <w:b/>
          <w:lang w:val="es-CO" w:eastAsia="es-MX"/>
        </w:rPr>
        <w:t xml:space="preserve"> Perfeccionamiento </w:t>
      </w:r>
      <w:r w:rsidRPr="00D90812">
        <w:rPr>
          <w:rFonts w:eastAsia="Times New Roman"/>
          <w:b/>
          <w:color w:val="000000"/>
          <w:lang w:val="es-US" w:eastAsia="es-MX"/>
        </w:rPr>
        <w:t>– Requisitos de ejecución</w:t>
      </w:r>
    </w:p>
    <w:p w14:paraId="6A313505" w14:textId="77777777" w:rsidR="00D90812" w:rsidRPr="00D90812" w:rsidRDefault="00D90812" w:rsidP="00D90812">
      <w:pPr>
        <w:widowControl/>
        <w:autoSpaceDE/>
        <w:autoSpaceDN/>
        <w:jc w:val="both"/>
        <w:rPr>
          <w:rFonts w:eastAsia="Calibri"/>
          <w:b/>
          <w:color w:val="000000"/>
          <w:sz w:val="20"/>
          <w:szCs w:val="20"/>
          <w:lang w:eastAsia="es-MX"/>
        </w:rPr>
      </w:pPr>
    </w:p>
    <w:p w14:paraId="7CCC00CA" w14:textId="77777777" w:rsidR="00D90812" w:rsidRPr="00D90812" w:rsidRDefault="00D90812" w:rsidP="00D90812">
      <w:pPr>
        <w:widowControl/>
        <w:autoSpaceDE/>
        <w:autoSpaceDN/>
        <w:jc w:val="both"/>
        <w:rPr>
          <w:rFonts w:eastAsia="Times New Roman"/>
          <w:sz w:val="20"/>
          <w:szCs w:val="20"/>
          <w:lang w:val="es-US" w:eastAsia="es-MX"/>
        </w:rPr>
      </w:pPr>
      <w:r w:rsidRPr="00D90812">
        <w:rPr>
          <w:rFonts w:eastAsia="Times New Roman"/>
          <w:sz w:val="20"/>
          <w:szCs w:val="20"/>
          <w:lang w:val="es-CO" w:eastAsia="es-MX"/>
        </w:rPr>
        <w:t xml:space="preserve">El texto original del artículo 41 de la Ley 80 de 1993 indicó que los requisitos para perfeccionar el contrato son: i) llegar a un acuerdo sobre el objeto y la contraprestación, y </w:t>
      </w:r>
      <w:proofErr w:type="spellStart"/>
      <w:r w:rsidRPr="00D90812">
        <w:rPr>
          <w:rFonts w:eastAsia="Times New Roman"/>
          <w:sz w:val="20"/>
          <w:szCs w:val="20"/>
          <w:lang w:val="es-CO" w:eastAsia="es-MX"/>
        </w:rPr>
        <w:t>ii</w:t>
      </w:r>
      <w:proofErr w:type="spellEnd"/>
      <w:r w:rsidRPr="00D90812">
        <w:rPr>
          <w:rFonts w:eastAsia="Times New Roman"/>
          <w:sz w:val="20"/>
          <w:szCs w:val="20"/>
          <w:lang w:val="es-CO" w:eastAsia="es-MX"/>
        </w:rPr>
        <w:t xml:space="preserve">) que conste por escrito. Por su parte, para iniciar la ejecución se requería: i) la constitución y aprobación de la garantía y </w:t>
      </w:r>
      <w:proofErr w:type="spellStart"/>
      <w:r w:rsidRPr="00D90812">
        <w:rPr>
          <w:rFonts w:eastAsia="Times New Roman"/>
          <w:sz w:val="20"/>
          <w:szCs w:val="20"/>
          <w:lang w:val="es-CO" w:eastAsia="es-MX"/>
        </w:rPr>
        <w:t>ii</w:t>
      </w:r>
      <w:proofErr w:type="spellEnd"/>
      <w:r w:rsidRPr="00D90812">
        <w:rPr>
          <w:rFonts w:eastAsia="Times New Roman"/>
          <w:sz w:val="20"/>
          <w:szCs w:val="20"/>
          <w:lang w:val="es-CO" w:eastAsia="es-MX"/>
        </w:rPr>
        <w:t>) la existencia del registro presupuestal</w:t>
      </w:r>
      <w:r w:rsidRPr="00D90812">
        <w:rPr>
          <w:rFonts w:eastAsia="Times New Roman"/>
          <w:color w:val="000000"/>
          <w:sz w:val="20"/>
          <w:szCs w:val="20"/>
          <w:lang w:val="es-US" w:eastAsia="es-MX"/>
        </w:rPr>
        <w:t xml:space="preserve">, salvo que se trate de la contratación con recursos de vigencias fiscales futuras de conformidad con lo previsto en la ley orgánica del presupuesto, condiciones que solo son posibles cumplir una vez se haya suscrito el contrato. </w:t>
      </w:r>
      <w:r w:rsidRPr="00D90812">
        <w:rPr>
          <w:rFonts w:eastAsia="Times New Roman"/>
          <w:sz w:val="20"/>
          <w:szCs w:val="20"/>
          <w:lang w:val="es-US" w:eastAsia="es-MX"/>
        </w:rPr>
        <w:t>(…) Luego, el artículo 23 de la Ley 1150 de 2007 modificó el inciso segundo del artículo 41 de la Ley 80 de 1993, incluyendo la obligación, para los proponentes y contratistas, acreditar estar a paz y salvo con los aportes parafiscales al Sistema de Seguridad Social integral.</w:t>
      </w:r>
    </w:p>
    <w:p w14:paraId="39474EE1" w14:textId="77777777" w:rsidR="00D90812" w:rsidRPr="00D90812" w:rsidRDefault="00D90812" w:rsidP="00D90812">
      <w:pPr>
        <w:widowControl/>
        <w:autoSpaceDE/>
        <w:autoSpaceDN/>
        <w:ind w:right="-42"/>
        <w:jc w:val="both"/>
        <w:rPr>
          <w:rFonts w:eastAsia="Times New Roman"/>
          <w:color w:val="000000"/>
          <w:sz w:val="20"/>
          <w:szCs w:val="20"/>
          <w:lang w:val="es-US" w:eastAsia="es-MX"/>
        </w:rPr>
      </w:pPr>
    </w:p>
    <w:bookmarkEnd w:id="0"/>
    <w:p w14:paraId="7FA9CD33" w14:textId="77777777" w:rsidR="00D90812" w:rsidRPr="00D90812" w:rsidRDefault="00D90812" w:rsidP="00D90812">
      <w:pPr>
        <w:widowControl/>
        <w:autoSpaceDE/>
        <w:autoSpaceDN/>
        <w:jc w:val="both"/>
        <w:rPr>
          <w:rFonts w:eastAsia="Times New Roman"/>
          <w:b/>
          <w:lang w:val="es-US" w:eastAsia="es-MX"/>
        </w:rPr>
      </w:pPr>
      <w:r w:rsidRPr="00D90812">
        <w:rPr>
          <w:rFonts w:eastAsia="Times New Roman"/>
          <w:b/>
          <w:lang w:val="es-US" w:eastAsia="es-MX"/>
        </w:rPr>
        <w:t>SEGURIDAD SOCIAL INTEGRAL – Verificación</w:t>
      </w:r>
    </w:p>
    <w:p w14:paraId="303217F6" w14:textId="77777777" w:rsidR="00D90812" w:rsidRPr="00D90812" w:rsidRDefault="00D90812" w:rsidP="00D90812">
      <w:pPr>
        <w:widowControl/>
        <w:autoSpaceDE/>
        <w:autoSpaceDN/>
        <w:jc w:val="both"/>
        <w:rPr>
          <w:color w:val="000000"/>
          <w:sz w:val="20"/>
          <w:szCs w:val="20"/>
          <w:lang w:eastAsia="es-MX"/>
        </w:rPr>
      </w:pPr>
    </w:p>
    <w:p w14:paraId="0CCE0AB8" w14:textId="77777777" w:rsidR="00D90812" w:rsidRPr="00D90812" w:rsidRDefault="00D90812" w:rsidP="00D90812">
      <w:pPr>
        <w:widowControl/>
        <w:autoSpaceDE/>
        <w:autoSpaceDN/>
        <w:spacing w:after="150"/>
        <w:jc w:val="both"/>
        <w:rPr>
          <w:rFonts w:eastAsia="Times New Roman"/>
          <w:color w:val="000000"/>
          <w:sz w:val="20"/>
          <w:szCs w:val="20"/>
          <w:lang w:val="es-US" w:eastAsia="es-MX"/>
        </w:rPr>
      </w:pPr>
      <w:r w:rsidRPr="00D90812">
        <w:rPr>
          <w:rFonts w:eastAsia="Times New Roman"/>
          <w:color w:val="000000"/>
          <w:sz w:val="20"/>
          <w:szCs w:val="20"/>
          <w:lang w:val="es-US" w:eastAsia="es-MX"/>
        </w:rPr>
        <w:t>La Seguridad Social es un servicio público obligatorio, cuya dirección, coordinación y control está a cargo del Estado y es prestado por entidades públicas y privadas. Evita desequilibrios económicos y sociales que, de no resolverse, significarían la reducción o la pérdida de los ingresos a causa de contingencias como la enfermedad, los accidentes, la maternidad o el desempleo, entre otras. De acuerdo con la Ley 100 de 1993, el Sistema de Seguridad Social Integral en Colombia se compone de los sistemas de pensiones, de salud y de riesgos laborales y de los servicios sociales complementarios.</w:t>
      </w:r>
    </w:p>
    <w:p w14:paraId="577DD9DB" w14:textId="77777777" w:rsidR="00D90812" w:rsidRPr="00D90812" w:rsidRDefault="00D90812" w:rsidP="00D90812">
      <w:pPr>
        <w:widowControl/>
        <w:autoSpaceDE/>
        <w:autoSpaceDN/>
        <w:jc w:val="both"/>
        <w:rPr>
          <w:rFonts w:eastAsia="Times New Roman"/>
          <w:sz w:val="20"/>
          <w:szCs w:val="20"/>
          <w:lang w:val="es-US" w:eastAsia="es-MX"/>
        </w:rPr>
      </w:pPr>
      <w:r w:rsidRPr="00D90812">
        <w:rPr>
          <w:rFonts w:eastAsia="Times New Roman"/>
          <w:sz w:val="20"/>
          <w:szCs w:val="20"/>
          <w:lang w:val="es-US" w:eastAsia="es-MX"/>
        </w:rPr>
        <w:t xml:space="preserve">Ahora bien, la verificación del aporte al pago al sistema de seguridad social cambia dependiendo si se trata de una persona natural o de una jurídica: i) si es una natural, la entidad estatal verificará el pago al sistema de seguridad social cuando se realicen los pagos del contrato, es decir, durante su ejecución y </w:t>
      </w:r>
      <w:proofErr w:type="spellStart"/>
      <w:r w:rsidRPr="00D90812">
        <w:rPr>
          <w:rFonts w:eastAsia="Times New Roman"/>
          <w:sz w:val="20"/>
          <w:szCs w:val="20"/>
          <w:lang w:val="es-US" w:eastAsia="es-MX"/>
        </w:rPr>
        <w:t>ii</w:t>
      </w:r>
      <w:proofErr w:type="spellEnd"/>
      <w:r w:rsidRPr="00D90812">
        <w:rPr>
          <w:rFonts w:eastAsia="Times New Roman"/>
          <w:sz w:val="20"/>
          <w:szCs w:val="20"/>
          <w:lang w:val="es-US" w:eastAsia="es-MX"/>
        </w:rPr>
        <w:t>) si se refiere a una persona jurídica, el comprobante de pago de los aportes al sistema de seguridad social de sus empleados se debe aportar con la presentación de la oferta, y este constituye un criterio de admisión de la misma; sin perjuicio de que durante la ejecución del contrato también se acredite el pago al sistema de seguridad social para cancelar las cuentas o facturas.</w:t>
      </w:r>
    </w:p>
    <w:p w14:paraId="121B9C6D" w14:textId="77777777" w:rsidR="00D90812" w:rsidRPr="00D90812" w:rsidRDefault="00D90812" w:rsidP="00D90812">
      <w:pPr>
        <w:widowControl/>
        <w:autoSpaceDE/>
        <w:autoSpaceDN/>
        <w:jc w:val="both"/>
        <w:rPr>
          <w:rFonts w:eastAsia="Times New Roman"/>
          <w:b/>
          <w:lang w:val="es-US" w:eastAsia="es-MX"/>
        </w:rPr>
      </w:pPr>
    </w:p>
    <w:p w14:paraId="484CAA5C" w14:textId="77777777" w:rsidR="00D90812" w:rsidRPr="00D90812" w:rsidRDefault="00D90812" w:rsidP="00D90812">
      <w:pPr>
        <w:tabs>
          <w:tab w:val="left" w:pos="284"/>
        </w:tabs>
        <w:ind w:right="-42"/>
        <w:jc w:val="both"/>
        <w:rPr>
          <w:b/>
          <w:bCs/>
        </w:rPr>
      </w:pPr>
      <w:r w:rsidRPr="00D90812">
        <w:rPr>
          <w:b/>
          <w:bCs/>
        </w:rPr>
        <w:t xml:space="preserve">SISTEMA DE RIESGOS LABORALES </w:t>
      </w:r>
      <w:r w:rsidRPr="00D90812">
        <w:rPr>
          <w:b/>
        </w:rPr>
        <w:t>–</w:t>
      </w:r>
      <w:r w:rsidRPr="00D90812">
        <w:rPr>
          <w:b/>
          <w:bCs/>
        </w:rPr>
        <w:t xml:space="preserve"> Régimen jurídico </w:t>
      </w:r>
      <w:r w:rsidRPr="00D90812">
        <w:rPr>
          <w:b/>
        </w:rPr>
        <w:t>–</w:t>
      </w:r>
      <w:r w:rsidRPr="00D90812">
        <w:rPr>
          <w:b/>
          <w:bCs/>
        </w:rPr>
        <w:t xml:space="preserve"> Afiliación y aporte </w:t>
      </w:r>
      <w:r w:rsidRPr="00D90812">
        <w:rPr>
          <w:b/>
        </w:rPr>
        <w:t>–</w:t>
      </w:r>
      <w:r w:rsidRPr="00D90812">
        <w:rPr>
          <w:b/>
          <w:bCs/>
        </w:rPr>
        <w:t xml:space="preserve"> Ejecución del contrato</w:t>
      </w:r>
    </w:p>
    <w:p w14:paraId="40305E11" w14:textId="77777777" w:rsidR="00D90812" w:rsidRPr="00D90812" w:rsidRDefault="00D90812" w:rsidP="00D90812">
      <w:pPr>
        <w:widowControl/>
        <w:autoSpaceDE/>
        <w:autoSpaceDN/>
        <w:jc w:val="both"/>
        <w:rPr>
          <w:rFonts w:eastAsia="Times New Roman"/>
          <w:sz w:val="20"/>
          <w:szCs w:val="20"/>
          <w:lang w:val="es-US" w:eastAsia="es-MX"/>
        </w:rPr>
      </w:pPr>
    </w:p>
    <w:p w14:paraId="1A95996E" w14:textId="77777777" w:rsidR="00D90812" w:rsidRPr="00D90812" w:rsidRDefault="00D90812" w:rsidP="00D90812">
      <w:pPr>
        <w:tabs>
          <w:tab w:val="left" w:pos="284"/>
        </w:tabs>
        <w:spacing w:after="120"/>
        <w:ind w:right="-40"/>
        <w:jc w:val="both"/>
        <w:rPr>
          <w:sz w:val="20"/>
          <w:szCs w:val="20"/>
        </w:rPr>
      </w:pPr>
      <w:r w:rsidRPr="00D90812">
        <w:rPr>
          <w:sz w:val="20"/>
          <w:szCs w:val="20"/>
        </w:rPr>
        <w:t>La Ley 1562 de 2012, normativa que regula el sistema de riesgos laborales, indica que el Sistema General de Riesgos Laborales es el conjunto de entidades públicas y privadas, normas y procedimientos destinados a prevenir, proteger y atender a los trabajadores de los efectos de las enfermedades y los accidentes. El artículo 2.2.4.6.1 del Decreto 1072 de 2015 señala que el presente capítulo tiene por objeto definir las directrices para implementar el Sistema de Gestión de Seguridad, que deben ser aplicadas por todos los empleadores públicos y privados, los contratantes de personal bajo modalidad de contrato civil, comercial o administrativo, las organizaciones de economía solidaria y del sector cooperativo, las empresas de servicios temporales, las agremiaciones u asociaciones que afilian trabajadores independientes al Sistema de Seguridad Social Integral; las administradoras de riesgos laborales; la Policía Nacional en lo</w:t>
      </w:r>
      <w:r w:rsidRPr="00D90812">
        <w:rPr>
          <w:spacing w:val="-4"/>
          <w:sz w:val="20"/>
          <w:szCs w:val="20"/>
        </w:rPr>
        <w:t xml:space="preserve"> </w:t>
      </w:r>
      <w:r w:rsidRPr="00D90812">
        <w:rPr>
          <w:sz w:val="20"/>
          <w:szCs w:val="20"/>
        </w:rPr>
        <w:t>que</w:t>
      </w:r>
      <w:r w:rsidRPr="00D90812">
        <w:rPr>
          <w:spacing w:val="-4"/>
          <w:sz w:val="20"/>
          <w:szCs w:val="20"/>
        </w:rPr>
        <w:t xml:space="preserve"> </w:t>
      </w:r>
      <w:r w:rsidRPr="00D90812">
        <w:rPr>
          <w:sz w:val="20"/>
          <w:szCs w:val="20"/>
        </w:rPr>
        <w:t>corresponde</w:t>
      </w:r>
      <w:r w:rsidRPr="00D90812">
        <w:rPr>
          <w:spacing w:val="-4"/>
          <w:sz w:val="20"/>
          <w:szCs w:val="20"/>
        </w:rPr>
        <w:t xml:space="preserve"> </w:t>
      </w:r>
      <w:r w:rsidRPr="00D90812">
        <w:rPr>
          <w:sz w:val="20"/>
          <w:szCs w:val="20"/>
        </w:rPr>
        <w:t>a</w:t>
      </w:r>
      <w:r w:rsidRPr="00D90812">
        <w:rPr>
          <w:spacing w:val="-3"/>
          <w:sz w:val="20"/>
          <w:szCs w:val="20"/>
        </w:rPr>
        <w:t xml:space="preserve"> </w:t>
      </w:r>
      <w:r w:rsidRPr="00D90812">
        <w:rPr>
          <w:sz w:val="20"/>
          <w:szCs w:val="20"/>
        </w:rPr>
        <w:t>su</w:t>
      </w:r>
      <w:r w:rsidRPr="00D90812">
        <w:rPr>
          <w:spacing w:val="-2"/>
          <w:sz w:val="20"/>
          <w:szCs w:val="20"/>
        </w:rPr>
        <w:t xml:space="preserve"> </w:t>
      </w:r>
      <w:r w:rsidRPr="00D90812">
        <w:rPr>
          <w:sz w:val="20"/>
          <w:szCs w:val="20"/>
        </w:rPr>
        <w:t>personal</w:t>
      </w:r>
      <w:r w:rsidRPr="00D90812">
        <w:rPr>
          <w:spacing w:val="-4"/>
          <w:sz w:val="20"/>
          <w:szCs w:val="20"/>
        </w:rPr>
        <w:t xml:space="preserve"> </w:t>
      </w:r>
      <w:r w:rsidRPr="00D90812">
        <w:rPr>
          <w:sz w:val="20"/>
          <w:szCs w:val="20"/>
        </w:rPr>
        <w:t>no</w:t>
      </w:r>
      <w:r w:rsidRPr="00D90812">
        <w:rPr>
          <w:spacing w:val="-4"/>
          <w:sz w:val="20"/>
          <w:szCs w:val="20"/>
        </w:rPr>
        <w:t xml:space="preserve"> </w:t>
      </w:r>
      <w:r w:rsidRPr="00D90812">
        <w:rPr>
          <w:sz w:val="20"/>
          <w:szCs w:val="20"/>
        </w:rPr>
        <w:t>uniformado</w:t>
      </w:r>
      <w:r w:rsidRPr="00D90812">
        <w:rPr>
          <w:spacing w:val="-3"/>
          <w:sz w:val="20"/>
          <w:szCs w:val="20"/>
        </w:rPr>
        <w:t xml:space="preserve"> </w:t>
      </w:r>
      <w:r w:rsidRPr="00D90812">
        <w:rPr>
          <w:sz w:val="20"/>
          <w:szCs w:val="20"/>
        </w:rPr>
        <w:t>y</w:t>
      </w:r>
      <w:r w:rsidRPr="00D90812">
        <w:rPr>
          <w:spacing w:val="-8"/>
          <w:sz w:val="20"/>
          <w:szCs w:val="20"/>
        </w:rPr>
        <w:t xml:space="preserve"> </w:t>
      </w:r>
      <w:r w:rsidRPr="00D90812">
        <w:rPr>
          <w:sz w:val="20"/>
          <w:szCs w:val="20"/>
        </w:rPr>
        <w:t>al</w:t>
      </w:r>
      <w:r w:rsidRPr="00D90812">
        <w:rPr>
          <w:spacing w:val="-4"/>
          <w:sz w:val="20"/>
          <w:szCs w:val="20"/>
        </w:rPr>
        <w:t xml:space="preserve"> </w:t>
      </w:r>
      <w:r w:rsidRPr="00D90812">
        <w:rPr>
          <w:sz w:val="20"/>
          <w:szCs w:val="20"/>
        </w:rPr>
        <w:t>personal</w:t>
      </w:r>
      <w:r w:rsidRPr="00D90812">
        <w:rPr>
          <w:spacing w:val="-2"/>
          <w:sz w:val="20"/>
          <w:szCs w:val="20"/>
        </w:rPr>
        <w:t xml:space="preserve"> </w:t>
      </w:r>
      <w:r w:rsidRPr="00D90812">
        <w:rPr>
          <w:sz w:val="20"/>
          <w:szCs w:val="20"/>
        </w:rPr>
        <w:t>civil</w:t>
      </w:r>
      <w:r w:rsidRPr="00D90812">
        <w:rPr>
          <w:spacing w:val="-4"/>
          <w:sz w:val="20"/>
          <w:szCs w:val="20"/>
        </w:rPr>
        <w:t xml:space="preserve"> </w:t>
      </w:r>
      <w:r w:rsidRPr="00D90812">
        <w:rPr>
          <w:sz w:val="20"/>
          <w:szCs w:val="20"/>
        </w:rPr>
        <w:t>de</w:t>
      </w:r>
      <w:r w:rsidRPr="00D90812">
        <w:rPr>
          <w:spacing w:val="-4"/>
          <w:sz w:val="20"/>
          <w:szCs w:val="20"/>
        </w:rPr>
        <w:t xml:space="preserve"> </w:t>
      </w:r>
      <w:r w:rsidRPr="00D90812">
        <w:rPr>
          <w:sz w:val="20"/>
          <w:szCs w:val="20"/>
        </w:rPr>
        <w:t>las</w:t>
      </w:r>
      <w:r w:rsidRPr="00D90812">
        <w:rPr>
          <w:spacing w:val="-3"/>
          <w:sz w:val="20"/>
          <w:szCs w:val="20"/>
        </w:rPr>
        <w:t xml:space="preserve"> </w:t>
      </w:r>
      <w:r w:rsidRPr="00D90812">
        <w:rPr>
          <w:sz w:val="20"/>
          <w:szCs w:val="20"/>
        </w:rPr>
        <w:t>Fuerzas</w:t>
      </w:r>
      <w:r w:rsidRPr="00D90812">
        <w:rPr>
          <w:spacing w:val="-2"/>
          <w:sz w:val="20"/>
          <w:szCs w:val="20"/>
        </w:rPr>
        <w:t xml:space="preserve"> </w:t>
      </w:r>
      <w:r w:rsidRPr="00D90812">
        <w:rPr>
          <w:sz w:val="20"/>
          <w:szCs w:val="20"/>
        </w:rPr>
        <w:t>Militares.</w:t>
      </w:r>
    </w:p>
    <w:p w14:paraId="782BCFF9" w14:textId="77777777" w:rsidR="00D90812" w:rsidRPr="00D90812" w:rsidRDefault="00D90812" w:rsidP="00D90812">
      <w:pPr>
        <w:tabs>
          <w:tab w:val="left" w:pos="284"/>
        </w:tabs>
        <w:ind w:right="-42"/>
        <w:jc w:val="both"/>
        <w:rPr>
          <w:sz w:val="20"/>
          <w:szCs w:val="20"/>
        </w:rPr>
      </w:pPr>
      <w:r w:rsidRPr="00D90812">
        <w:rPr>
          <w:sz w:val="20"/>
          <w:szCs w:val="20"/>
        </w:rPr>
        <w:t xml:space="preserve">De acuerdo con lo previsto en el artículo 2.2.4.6.4 del Decreto 1072 de 2015, el Sistema de gestión de la seguridad y social en el trabajo consiste en el desarrollo de un proceso lógico y por etapas, basado en la mejora continua, que incluye la política, la organización, la planificación, la aplicación, la evaluación, la auditoría y las acciones de mejora con el objetivo de anticipar, reconocer, evaluar y controlar los riesgos que puedan afectar la seguridad y la salud en el trabajo. El SG-SST debe ser liderado e implementado por el empleador o contratante, con la participación de los trabajadores y/o contratistas, garantizando, a través de dicho sistema, la aplicación de las medidas de Seguridad y Salud en el Trabajo, el mejoramiento del comportamiento de los trabajadores, las condiciones y el medio ambiente laboral, y el control eficaz de los peligros y riesgos en el lugar de trabajo. De la norma descrita se infiere que el cumplimiento al sistema de gestión de la seguridad y salud en el Trabajo se debe realizar durante la ejecución de un contrato y no antes. Por lo tanto, debe existir un contratante y un contratista para adoptar las medidas de Seguridad y Salud en el Trabajo el mejoramiento del comportamiento de los trabajadores, </w:t>
      </w:r>
      <w:r w:rsidRPr="00D90812">
        <w:rPr>
          <w:sz w:val="20"/>
          <w:szCs w:val="20"/>
        </w:rPr>
        <w:lastRenderedPageBreak/>
        <w:t>las condiciones y el medio ambiente laboral, y el control eficaz de los peligros y riesgos en el lugar de trabajo.</w:t>
      </w:r>
    </w:p>
    <w:p w14:paraId="60EF1D63" w14:textId="77777777" w:rsidR="00D90812" w:rsidRDefault="00D90812">
      <w:pPr>
        <w:pStyle w:val="Textoindependiente"/>
        <w:ind w:left="4825"/>
        <w:rPr>
          <w:rFonts w:ascii="Times New Roman"/>
          <w:sz w:val="20"/>
        </w:rPr>
      </w:pPr>
    </w:p>
    <w:p w14:paraId="5B8E1823" w14:textId="77777777" w:rsidR="00D90812" w:rsidRDefault="00D90812">
      <w:pPr>
        <w:pStyle w:val="Textoindependiente"/>
        <w:ind w:left="4825"/>
        <w:rPr>
          <w:rFonts w:ascii="Times New Roman"/>
          <w:sz w:val="20"/>
        </w:rPr>
      </w:pPr>
    </w:p>
    <w:p w14:paraId="57397375" w14:textId="77777777" w:rsidR="00D90812" w:rsidRDefault="00D90812">
      <w:pPr>
        <w:pStyle w:val="Textoindependiente"/>
        <w:ind w:left="4825"/>
        <w:rPr>
          <w:rFonts w:ascii="Times New Roman"/>
          <w:sz w:val="20"/>
        </w:rPr>
      </w:pPr>
    </w:p>
    <w:p w14:paraId="2C725278" w14:textId="77777777" w:rsidR="00D90812" w:rsidRDefault="00D90812">
      <w:pPr>
        <w:pStyle w:val="Textoindependiente"/>
        <w:ind w:left="4825"/>
        <w:rPr>
          <w:rFonts w:ascii="Times New Roman"/>
          <w:sz w:val="20"/>
        </w:rPr>
      </w:pPr>
    </w:p>
    <w:p w14:paraId="7ECEA9F2" w14:textId="77777777" w:rsidR="00D90812" w:rsidRDefault="00D90812">
      <w:pPr>
        <w:pStyle w:val="Textoindependiente"/>
        <w:ind w:left="4825"/>
        <w:rPr>
          <w:rFonts w:ascii="Times New Roman"/>
          <w:sz w:val="20"/>
        </w:rPr>
      </w:pPr>
    </w:p>
    <w:p w14:paraId="07E2A0F5" w14:textId="77777777" w:rsidR="00D90812" w:rsidRDefault="00D90812">
      <w:pPr>
        <w:pStyle w:val="Textoindependiente"/>
        <w:ind w:left="4825"/>
        <w:rPr>
          <w:rFonts w:ascii="Times New Roman"/>
          <w:sz w:val="20"/>
        </w:rPr>
      </w:pPr>
    </w:p>
    <w:p w14:paraId="32C48385" w14:textId="77777777" w:rsidR="00D90812" w:rsidRDefault="00D90812">
      <w:pPr>
        <w:pStyle w:val="Textoindependiente"/>
        <w:ind w:left="4825"/>
        <w:rPr>
          <w:rFonts w:ascii="Times New Roman"/>
          <w:sz w:val="20"/>
        </w:rPr>
      </w:pPr>
    </w:p>
    <w:p w14:paraId="016B362F" w14:textId="77777777" w:rsidR="00D90812" w:rsidRDefault="00D90812">
      <w:pPr>
        <w:pStyle w:val="Textoindependiente"/>
        <w:ind w:left="4825"/>
        <w:rPr>
          <w:rFonts w:ascii="Times New Roman"/>
          <w:sz w:val="20"/>
        </w:rPr>
      </w:pPr>
    </w:p>
    <w:p w14:paraId="6A7122B7" w14:textId="77777777" w:rsidR="00D90812" w:rsidRDefault="00D90812">
      <w:pPr>
        <w:pStyle w:val="Textoindependiente"/>
        <w:ind w:left="4825"/>
        <w:rPr>
          <w:rFonts w:ascii="Times New Roman"/>
          <w:sz w:val="20"/>
        </w:rPr>
      </w:pPr>
    </w:p>
    <w:p w14:paraId="700CA64C" w14:textId="77777777" w:rsidR="00D90812" w:rsidRDefault="00D90812">
      <w:pPr>
        <w:pStyle w:val="Textoindependiente"/>
        <w:ind w:left="4825"/>
        <w:rPr>
          <w:rFonts w:ascii="Times New Roman"/>
          <w:sz w:val="20"/>
        </w:rPr>
      </w:pPr>
    </w:p>
    <w:p w14:paraId="3939ACB6" w14:textId="77777777" w:rsidR="00D90812" w:rsidRDefault="00D90812">
      <w:pPr>
        <w:pStyle w:val="Textoindependiente"/>
        <w:ind w:left="4825"/>
        <w:rPr>
          <w:rFonts w:ascii="Times New Roman"/>
          <w:sz w:val="20"/>
        </w:rPr>
      </w:pPr>
    </w:p>
    <w:p w14:paraId="422A489E" w14:textId="77777777" w:rsidR="00D90812" w:rsidRDefault="00D90812">
      <w:pPr>
        <w:pStyle w:val="Textoindependiente"/>
        <w:ind w:left="4825"/>
        <w:rPr>
          <w:rFonts w:ascii="Times New Roman"/>
          <w:sz w:val="20"/>
        </w:rPr>
      </w:pPr>
    </w:p>
    <w:p w14:paraId="461B84B2" w14:textId="77777777" w:rsidR="00D90812" w:rsidRDefault="00D90812">
      <w:pPr>
        <w:pStyle w:val="Textoindependiente"/>
        <w:ind w:left="4825"/>
        <w:rPr>
          <w:rFonts w:ascii="Times New Roman"/>
          <w:sz w:val="20"/>
        </w:rPr>
      </w:pPr>
    </w:p>
    <w:p w14:paraId="2BDF1606" w14:textId="77777777" w:rsidR="00D90812" w:rsidRDefault="00D90812">
      <w:pPr>
        <w:pStyle w:val="Textoindependiente"/>
        <w:ind w:left="4825"/>
        <w:rPr>
          <w:rFonts w:ascii="Times New Roman"/>
          <w:sz w:val="20"/>
        </w:rPr>
      </w:pPr>
    </w:p>
    <w:p w14:paraId="05F5F9E5" w14:textId="77777777" w:rsidR="00D90812" w:rsidRDefault="00D90812">
      <w:pPr>
        <w:pStyle w:val="Textoindependiente"/>
        <w:ind w:left="4825"/>
        <w:rPr>
          <w:rFonts w:ascii="Times New Roman"/>
          <w:sz w:val="20"/>
        </w:rPr>
      </w:pPr>
    </w:p>
    <w:p w14:paraId="014483C4" w14:textId="77777777" w:rsidR="00D90812" w:rsidRDefault="00D90812">
      <w:pPr>
        <w:pStyle w:val="Textoindependiente"/>
        <w:ind w:left="4825"/>
        <w:rPr>
          <w:rFonts w:ascii="Times New Roman"/>
          <w:sz w:val="20"/>
        </w:rPr>
      </w:pPr>
    </w:p>
    <w:p w14:paraId="08E80686" w14:textId="77777777" w:rsidR="00D90812" w:rsidRDefault="00D90812">
      <w:pPr>
        <w:pStyle w:val="Textoindependiente"/>
        <w:ind w:left="4825"/>
        <w:rPr>
          <w:rFonts w:ascii="Times New Roman"/>
          <w:sz w:val="20"/>
        </w:rPr>
      </w:pPr>
    </w:p>
    <w:p w14:paraId="1B1D6D7C" w14:textId="77777777" w:rsidR="00D90812" w:rsidRDefault="00D90812">
      <w:pPr>
        <w:pStyle w:val="Textoindependiente"/>
        <w:ind w:left="4825"/>
        <w:rPr>
          <w:rFonts w:ascii="Times New Roman"/>
          <w:sz w:val="20"/>
        </w:rPr>
      </w:pPr>
    </w:p>
    <w:p w14:paraId="756A8DAE" w14:textId="77777777" w:rsidR="00D90812" w:rsidRDefault="00D90812">
      <w:pPr>
        <w:pStyle w:val="Textoindependiente"/>
        <w:ind w:left="4825"/>
        <w:rPr>
          <w:rFonts w:ascii="Times New Roman"/>
          <w:sz w:val="20"/>
        </w:rPr>
      </w:pPr>
    </w:p>
    <w:p w14:paraId="4F7B575D" w14:textId="77777777" w:rsidR="00D90812" w:rsidRDefault="00D90812">
      <w:pPr>
        <w:pStyle w:val="Textoindependiente"/>
        <w:ind w:left="4825"/>
        <w:rPr>
          <w:rFonts w:ascii="Times New Roman"/>
          <w:sz w:val="20"/>
        </w:rPr>
      </w:pPr>
    </w:p>
    <w:p w14:paraId="50DE9C3B" w14:textId="77777777" w:rsidR="00D90812" w:rsidRDefault="00D90812">
      <w:pPr>
        <w:pStyle w:val="Textoindependiente"/>
        <w:ind w:left="4825"/>
        <w:rPr>
          <w:rFonts w:ascii="Times New Roman"/>
          <w:sz w:val="20"/>
        </w:rPr>
      </w:pPr>
    </w:p>
    <w:p w14:paraId="68C55A7C" w14:textId="77777777" w:rsidR="00D90812" w:rsidRDefault="00D90812">
      <w:pPr>
        <w:pStyle w:val="Textoindependiente"/>
        <w:ind w:left="4825"/>
        <w:rPr>
          <w:rFonts w:ascii="Times New Roman"/>
          <w:sz w:val="20"/>
        </w:rPr>
      </w:pPr>
    </w:p>
    <w:p w14:paraId="3E8F7C67" w14:textId="77777777" w:rsidR="00D90812" w:rsidRDefault="00D90812">
      <w:pPr>
        <w:pStyle w:val="Textoindependiente"/>
        <w:ind w:left="4825"/>
        <w:rPr>
          <w:rFonts w:ascii="Times New Roman"/>
          <w:sz w:val="20"/>
        </w:rPr>
      </w:pPr>
    </w:p>
    <w:p w14:paraId="362E7041" w14:textId="77777777" w:rsidR="00D90812" w:rsidRDefault="00D90812">
      <w:pPr>
        <w:pStyle w:val="Textoindependiente"/>
        <w:ind w:left="4825"/>
        <w:rPr>
          <w:rFonts w:ascii="Times New Roman"/>
          <w:sz w:val="20"/>
        </w:rPr>
      </w:pPr>
    </w:p>
    <w:p w14:paraId="315E6DBE" w14:textId="77777777" w:rsidR="00D90812" w:rsidRDefault="00D90812">
      <w:pPr>
        <w:pStyle w:val="Textoindependiente"/>
        <w:ind w:left="4825"/>
        <w:rPr>
          <w:rFonts w:ascii="Times New Roman"/>
          <w:sz w:val="20"/>
        </w:rPr>
      </w:pPr>
    </w:p>
    <w:p w14:paraId="66DF9BA1" w14:textId="77777777" w:rsidR="00D90812" w:rsidRDefault="00D90812">
      <w:pPr>
        <w:pStyle w:val="Textoindependiente"/>
        <w:ind w:left="4825"/>
        <w:rPr>
          <w:rFonts w:ascii="Times New Roman"/>
          <w:sz w:val="20"/>
        </w:rPr>
      </w:pPr>
    </w:p>
    <w:p w14:paraId="779ACB0B" w14:textId="77777777" w:rsidR="00D90812" w:rsidRDefault="00D90812">
      <w:pPr>
        <w:pStyle w:val="Textoindependiente"/>
        <w:ind w:left="4825"/>
        <w:rPr>
          <w:rFonts w:ascii="Times New Roman"/>
          <w:sz w:val="20"/>
        </w:rPr>
      </w:pPr>
    </w:p>
    <w:p w14:paraId="3F50FFD9" w14:textId="77777777" w:rsidR="00D90812" w:rsidRDefault="00D90812">
      <w:pPr>
        <w:pStyle w:val="Textoindependiente"/>
        <w:ind w:left="4825"/>
        <w:rPr>
          <w:rFonts w:ascii="Times New Roman"/>
          <w:sz w:val="20"/>
        </w:rPr>
      </w:pPr>
    </w:p>
    <w:p w14:paraId="7806F0F5" w14:textId="77777777" w:rsidR="00D90812" w:rsidRDefault="00D90812">
      <w:pPr>
        <w:pStyle w:val="Textoindependiente"/>
        <w:ind w:left="4825"/>
        <w:rPr>
          <w:rFonts w:ascii="Times New Roman"/>
          <w:sz w:val="20"/>
        </w:rPr>
      </w:pPr>
    </w:p>
    <w:p w14:paraId="4A6C4884" w14:textId="77777777" w:rsidR="00D90812" w:rsidRDefault="00D90812">
      <w:pPr>
        <w:pStyle w:val="Textoindependiente"/>
        <w:ind w:left="4825"/>
        <w:rPr>
          <w:rFonts w:ascii="Times New Roman"/>
          <w:sz w:val="20"/>
        </w:rPr>
      </w:pPr>
    </w:p>
    <w:p w14:paraId="648E7422" w14:textId="77777777" w:rsidR="00D90812" w:rsidRDefault="00D90812">
      <w:pPr>
        <w:pStyle w:val="Textoindependiente"/>
        <w:ind w:left="4825"/>
        <w:rPr>
          <w:rFonts w:ascii="Times New Roman"/>
          <w:sz w:val="20"/>
        </w:rPr>
      </w:pPr>
    </w:p>
    <w:p w14:paraId="4A0FD8C9" w14:textId="77777777" w:rsidR="00D90812" w:rsidRDefault="00D90812">
      <w:pPr>
        <w:pStyle w:val="Textoindependiente"/>
        <w:ind w:left="4825"/>
        <w:rPr>
          <w:rFonts w:ascii="Times New Roman"/>
          <w:sz w:val="20"/>
        </w:rPr>
      </w:pPr>
    </w:p>
    <w:p w14:paraId="5CB60BC1" w14:textId="77777777" w:rsidR="00D90812" w:rsidRDefault="00D90812">
      <w:pPr>
        <w:pStyle w:val="Textoindependiente"/>
        <w:ind w:left="4825"/>
        <w:rPr>
          <w:rFonts w:ascii="Times New Roman"/>
          <w:sz w:val="20"/>
        </w:rPr>
      </w:pPr>
    </w:p>
    <w:p w14:paraId="1580D599" w14:textId="77777777" w:rsidR="00D90812" w:rsidRDefault="00D90812">
      <w:pPr>
        <w:pStyle w:val="Textoindependiente"/>
        <w:ind w:left="4825"/>
        <w:rPr>
          <w:rFonts w:ascii="Times New Roman"/>
          <w:sz w:val="20"/>
        </w:rPr>
      </w:pPr>
    </w:p>
    <w:p w14:paraId="2A37F7AB" w14:textId="77777777" w:rsidR="00D90812" w:rsidRDefault="00D90812">
      <w:pPr>
        <w:pStyle w:val="Textoindependiente"/>
        <w:ind w:left="4825"/>
        <w:rPr>
          <w:rFonts w:ascii="Times New Roman"/>
          <w:sz w:val="20"/>
        </w:rPr>
      </w:pPr>
    </w:p>
    <w:p w14:paraId="6B069A39" w14:textId="77777777" w:rsidR="00D90812" w:rsidRDefault="00D90812">
      <w:pPr>
        <w:pStyle w:val="Textoindependiente"/>
        <w:ind w:left="4825"/>
        <w:rPr>
          <w:rFonts w:ascii="Times New Roman"/>
          <w:sz w:val="20"/>
        </w:rPr>
      </w:pPr>
    </w:p>
    <w:p w14:paraId="6FB6871D" w14:textId="77777777" w:rsidR="00D90812" w:rsidRDefault="00D90812">
      <w:pPr>
        <w:pStyle w:val="Textoindependiente"/>
        <w:ind w:left="4825"/>
        <w:rPr>
          <w:rFonts w:ascii="Times New Roman"/>
          <w:sz w:val="20"/>
        </w:rPr>
      </w:pPr>
    </w:p>
    <w:p w14:paraId="336D27D3" w14:textId="77777777" w:rsidR="00D90812" w:rsidRDefault="00D90812">
      <w:pPr>
        <w:pStyle w:val="Textoindependiente"/>
        <w:ind w:left="4825"/>
        <w:rPr>
          <w:rFonts w:ascii="Times New Roman"/>
          <w:sz w:val="20"/>
        </w:rPr>
      </w:pPr>
    </w:p>
    <w:p w14:paraId="209C2CB8" w14:textId="77777777" w:rsidR="00D90812" w:rsidRDefault="00D90812">
      <w:pPr>
        <w:pStyle w:val="Textoindependiente"/>
        <w:ind w:left="4825"/>
        <w:rPr>
          <w:rFonts w:ascii="Times New Roman"/>
          <w:sz w:val="20"/>
        </w:rPr>
      </w:pPr>
    </w:p>
    <w:p w14:paraId="30D9B733" w14:textId="77777777" w:rsidR="00D90812" w:rsidRDefault="00D90812">
      <w:pPr>
        <w:pStyle w:val="Textoindependiente"/>
        <w:ind w:left="4825"/>
        <w:rPr>
          <w:rFonts w:ascii="Times New Roman"/>
          <w:sz w:val="20"/>
        </w:rPr>
      </w:pPr>
    </w:p>
    <w:p w14:paraId="1B71E6A7" w14:textId="77777777" w:rsidR="00D90812" w:rsidRDefault="00D90812">
      <w:pPr>
        <w:pStyle w:val="Textoindependiente"/>
        <w:ind w:left="4825"/>
        <w:rPr>
          <w:rFonts w:ascii="Times New Roman"/>
          <w:sz w:val="20"/>
        </w:rPr>
      </w:pPr>
    </w:p>
    <w:p w14:paraId="4F7EBB06" w14:textId="77777777" w:rsidR="00D90812" w:rsidRDefault="00D90812">
      <w:pPr>
        <w:pStyle w:val="Textoindependiente"/>
        <w:ind w:left="4825"/>
        <w:rPr>
          <w:rFonts w:ascii="Times New Roman"/>
          <w:sz w:val="20"/>
        </w:rPr>
      </w:pPr>
    </w:p>
    <w:p w14:paraId="7C9CFC23" w14:textId="77777777" w:rsidR="00D90812" w:rsidRDefault="00D90812">
      <w:pPr>
        <w:pStyle w:val="Textoindependiente"/>
        <w:ind w:left="4825"/>
        <w:rPr>
          <w:rFonts w:ascii="Times New Roman"/>
          <w:sz w:val="20"/>
        </w:rPr>
      </w:pPr>
    </w:p>
    <w:p w14:paraId="644A4E09" w14:textId="77777777" w:rsidR="00D90812" w:rsidRDefault="00D90812">
      <w:pPr>
        <w:pStyle w:val="Textoindependiente"/>
        <w:ind w:left="4825"/>
        <w:rPr>
          <w:rFonts w:ascii="Times New Roman"/>
          <w:sz w:val="20"/>
        </w:rPr>
      </w:pPr>
    </w:p>
    <w:p w14:paraId="57B89D55" w14:textId="77777777" w:rsidR="00D90812" w:rsidRDefault="00D90812">
      <w:pPr>
        <w:pStyle w:val="Textoindependiente"/>
        <w:ind w:left="4825"/>
        <w:rPr>
          <w:rFonts w:ascii="Times New Roman"/>
          <w:sz w:val="20"/>
        </w:rPr>
      </w:pPr>
    </w:p>
    <w:p w14:paraId="1109AB32" w14:textId="77777777" w:rsidR="00D90812" w:rsidRDefault="00D90812">
      <w:pPr>
        <w:pStyle w:val="Textoindependiente"/>
        <w:ind w:left="4825"/>
        <w:rPr>
          <w:rFonts w:ascii="Times New Roman"/>
          <w:sz w:val="20"/>
        </w:rPr>
      </w:pPr>
    </w:p>
    <w:p w14:paraId="0C40B69A" w14:textId="77777777" w:rsidR="00D90812" w:rsidRDefault="00D90812">
      <w:pPr>
        <w:pStyle w:val="Textoindependiente"/>
        <w:ind w:left="4825"/>
        <w:rPr>
          <w:rFonts w:ascii="Times New Roman"/>
          <w:sz w:val="20"/>
        </w:rPr>
      </w:pPr>
    </w:p>
    <w:p w14:paraId="78DE2EDB" w14:textId="77777777" w:rsidR="00D90812" w:rsidRDefault="00D90812">
      <w:pPr>
        <w:pStyle w:val="Textoindependiente"/>
        <w:ind w:left="4825"/>
        <w:rPr>
          <w:rFonts w:ascii="Times New Roman"/>
          <w:sz w:val="20"/>
        </w:rPr>
      </w:pPr>
    </w:p>
    <w:p w14:paraId="0787FDAA" w14:textId="77777777" w:rsidR="00D90812" w:rsidRDefault="00D90812">
      <w:pPr>
        <w:pStyle w:val="Textoindependiente"/>
        <w:ind w:left="4825"/>
        <w:rPr>
          <w:rFonts w:ascii="Times New Roman"/>
          <w:sz w:val="20"/>
        </w:rPr>
      </w:pPr>
    </w:p>
    <w:p w14:paraId="33CC5D82" w14:textId="77777777" w:rsidR="00D90812" w:rsidRDefault="00D90812">
      <w:pPr>
        <w:pStyle w:val="Textoindependiente"/>
        <w:ind w:left="4825"/>
        <w:rPr>
          <w:rFonts w:ascii="Times New Roman"/>
          <w:sz w:val="20"/>
        </w:rPr>
      </w:pPr>
    </w:p>
    <w:p w14:paraId="2D90B1A1" w14:textId="77777777" w:rsidR="00D90812" w:rsidRDefault="00D90812">
      <w:pPr>
        <w:pStyle w:val="Textoindependiente"/>
        <w:ind w:left="4825"/>
        <w:rPr>
          <w:rFonts w:ascii="Times New Roman"/>
          <w:sz w:val="20"/>
        </w:rPr>
      </w:pPr>
    </w:p>
    <w:p w14:paraId="1D033228" w14:textId="77777777" w:rsidR="00D90812" w:rsidRDefault="00D90812">
      <w:pPr>
        <w:pStyle w:val="Textoindependiente"/>
        <w:ind w:left="4825"/>
        <w:rPr>
          <w:rFonts w:ascii="Times New Roman"/>
          <w:sz w:val="20"/>
        </w:rPr>
      </w:pPr>
    </w:p>
    <w:p w14:paraId="296DC1DD" w14:textId="77777777" w:rsidR="00D90812" w:rsidRDefault="00D90812">
      <w:pPr>
        <w:pStyle w:val="Textoindependiente"/>
        <w:ind w:left="4825"/>
        <w:rPr>
          <w:rFonts w:ascii="Times New Roman"/>
          <w:sz w:val="20"/>
        </w:rPr>
      </w:pPr>
    </w:p>
    <w:p w14:paraId="5AA8C505" w14:textId="77777777" w:rsidR="00D90812" w:rsidRDefault="00D90812">
      <w:pPr>
        <w:pStyle w:val="Textoindependiente"/>
        <w:ind w:left="4825"/>
        <w:rPr>
          <w:rFonts w:ascii="Times New Roman"/>
          <w:sz w:val="20"/>
        </w:rPr>
      </w:pPr>
    </w:p>
    <w:p w14:paraId="3A131A6C" w14:textId="77777777" w:rsidR="00D90812" w:rsidRDefault="00D90812">
      <w:pPr>
        <w:pStyle w:val="Textoindependiente"/>
        <w:ind w:left="4825"/>
        <w:rPr>
          <w:rFonts w:ascii="Times New Roman"/>
          <w:sz w:val="20"/>
        </w:rPr>
      </w:pPr>
    </w:p>
    <w:p w14:paraId="5E3D0CE6" w14:textId="77777777" w:rsidR="00D90812" w:rsidRDefault="00D90812">
      <w:pPr>
        <w:pStyle w:val="Textoindependiente"/>
        <w:ind w:left="4825"/>
        <w:rPr>
          <w:rFonts w:ascii="Times New Roman"/>
          <w:sz w:val="20"/>
        </w:rPr>
      </w:pPr>
    </w:p>
    <w:p w14:paraId="07C32ED9" w14:textId="77777777" w:rsidR="00D90812" w:rsidRDefault="00D90812">
      <w:pPr>
        <w:pStyle w:val="Textoindependiente"/>
        <w:ind w:left="4825"/>
        <w:rPr>
          <w:rFonts w:ascii="Times New Roman"/>
          <w:sz w:val="20"/>
        </w:rPr>
      </w:pPr>
    </w:p>
    <w:p w14:paraId="05C2A020" w14:textId="6724BF13" w:rsidR="008D2710" w:rsidRDefault="00AB177E">
      <w:pPr>
        <w:pStyle w:val="Textoindependiente"/>
        <w:ind w:left="4825"/>
        <w:rPr>
          <w:rFonts w:ascii="Times New Roman"/>
          <w:sz w:val="20"/>
        </w:rPr>
      </w:pPr>
      <w:r>
        <w:rPr>
          <w:rFonts w:ascii="Times New Roman"/>
          <w:noProof/>
          <w:sz w:val="20"/>
        </w:rPr>
        <w:drawing>
          <wp:inline distT="0" distB="0" distL="0" distR="0" wp14:anchorId="2FDB170C" wp14:editId="0310058C">
            <wp:extent cx="2379945" cy="608838"/>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2379945" cy="608838"/>
                    </a:xfrm>
                    <a:prstGeom prst="rect">
                      <a:avLst/>
                    </a:prstGeom>
                  </pic:spPr>
                </pic:pic>
              </a:graphicData>
            </a:graphic>
          </wp:inline>
        </w:drawing>
      </w:r>
    </w:p>
    <w:p w14:paraId="16858CAC" w14:textId="77777777" w:rsidR="008D2710" w:rsidRDefault="008D2710">
      <w:pPr>
        <w:pStyle w:val="Textoindependiente"/>
        <w:rPr>
          <w:rFonts w:ascii="Times New Roman"/>
          <w:sz w:val="20"/>
        </w:rPr>
      </w:pPr>
    </w:p>
    <w:p w14:paraId="1C7259EF" w14:textId="77777777" w:rsidR="008D2710" w:rsidRDefault="008D2710">
      <w:pPr>
        <w:pStyle w:val="Textoindependiente"/>
        <w:rPr>
          <w:rFonts w:ascii="Times New Roman"/>
          <w:sz w:val="20"/>
        </w:rPr>
      </w:pPr>
    </w:p>
    <w:p w14:paraId="69F0E92F" w14:textId="77777777" w:rsidR="008D2710" w:rsidRDefault="008D2710">
      <w:pPr>
        <w:pStyle w:val="Textoindependiente"/>
        <w:rPr>
          <w:rFonts w:ascii="Times New Roman"/>
          <w:sz w:val="20"/>
        </w:rPr>
      </w:pPr>
    </w:p>
    <w:p w14:paraId="5A2E953A" w14:textId="77777777" w:rsidR="008D2710" w:rsidRDefault="008D2710">
      <w:pPr>
        <w:pStyle w:val="Textoindependiente"/>
        <w:rPr>
          <w:rFonts w:ascii="Times New Roman"/>
          <w:sz w:val="20"/>
        </w:rPr>
      </w:pPr>
    </w:p>
    <w:p w14:paraId="481FB427" w14:textId="77777777" w:rsidR="008D2710" w:rsidRDefault="008D2710">
      <w:pPr>
        <w:pStyle w:val="Textoindependiente"/>
        <w:spacing w:before="1"/>
        <w:rPr>
          <w:rFonts w:ascii="Times New Roman"/>
          <w:sz w:val="18"/>
        </w:rPr>
      </w:pPr>
    </w:p>
    <w:p w14:paraId="034F0D18" w14:textId="77777777" w:rsidR="008D2710" w:rsidRDefault="00AB177E">
      <w:pPr>
        <w:spacing w:before="94"/>
        <w:ind w:right="533"/>
        <w:jc w:val="right"/>
        <w:rPr>
          <w:b/>
          <w:sz w:val="18"/>
        </w:rPr>
      </w:pPr>
      <w:r>
        <w:rPr>
          <w:b/>
          <w:color w:val="585858"/>
          <w:sz w:val="18"/>
        </w:rPr>
        <w:t>CCE-DES-FM-17</w:t>
      </w:r>
    </w:p>
    <w:p w14:paraId="0AB60BCB" w14:textId="77777777" w:rsidR="008D2710" w:rsidRDefault="008D2710">
      <w:pPr>
        <w:pStyle w:val="Textoindependiente"/>
        <w:rPr>
          <w:b/>
          <w:sz w:val="20"/>
        </w:rPr>
      </w:pPr>
    </w:p>
    <w:p w14:paraId="04EF1576" w14:textId="77777777" w:rsidR="008D2710" w:rsidRDefault="00AB177E">
      <w:pPr>
        <w:pStyle w:val="Textoindependiente"/>
        <w:ind w:left="100"/>
      </w:pPr>
      <w:r>
        <w:t xml:space="preserve">Bogotá D.C., 07 </w:t>
      </w:r>
      <w:proofErr w:type="gramStart"/>
      <w:r>
        <w:t>Abril</w:t>
      </w:r>
      <w:proofErr w:type="gramEnd"/>
      <w:r>
        <w:t xml:space="preserve"> 2021</w:t>
      </w:r>
    </w:p>
    <w:p w14:paraId="63170880" w14:textId="77777777" w:rsidR="008D2710" w:rsidRDefault="008D2710">
      <w:pPr>
        <w:pStyle w:val="Textoindependiente"/>
        <w:rPr>
          <w:sz w:val="24"/>
        </w:rPr>
      </w:pPr>
    </w:p>
    <w:p w14:paraId="05AE13BD" w14:textId="77777777" w:rsidR="008D2710" w:rsidRDefault="008D2710">
      <w:pPr>
        <w:pStyle w:val="Textoindependiente"/>
        <w:rPr>
          <w:sz w:val="20"/>
        </w:rPr>
      </w:pPr>
    </w:p>
    <w:p w14:paraId="0237E233" w14:textId="77777777" w:rsidR="008D2710" w:rsidRDefault="00AB177E">
      <w:pPr>
        <w:pStyle w:val="Textoindependiente"/>
        <w:ind w:left="100"/>
      </w:pPr>
      <w:r>
        <w:t>Señor</w:t>
      </w:r>
    </w:p>
    <w:p w14:paraId="34ED7C45" w14:textId="77777777" w:rsidR="008D2710" w:rsidRDefault="00AB177E">
      <w:pPr>
        <w:pStyle w:val="Ttulo1"/>
        <w:ind w:left="100" w:firstLine="0"/>
      </w:pPr>
      <w:r>
        <w:t>Felipe Castillo</w:t>
      </w:r>
    </w:p>
    <w:p w14:paraId="15C53053" w14:textId="77777777" w:rsidR="008D2710" w:rsidRDefault="00AB177E">
      <w:pPr>
        <w:pStyle w:val="Textoindependiente"/>
        <w:ind w:left="100"/>
      </w:pPr>
      <w:r>
        <w:t>Bogotá D.C.,</w:t>
      </w:r>
    </w:p>
    <w:p w14:paraId="48DB8EAF" w14:textId="77777777" w:rsidR="008D2710" w:rsidRDefault="008D2710">
      <w:pPr>
        <w:pStyle w:val="Textoindependiente"/>
        <w:rPr>
          <w:sz w:val="20"/>
        </w:rPr>
      </w:pPr>
    </w:p>
    <w:p w14:paraId="29FDA1B3" w14:textId="77777777" w:rsidR="008D2710" w:rsidRDefault="008D2710">
      <w:pPr>
        <w:pStyle w:val="Textoindependiente"/>
        <w:rPr>
          <w:sz w:val="20"/>
        </w:rPr>
      </w:pPr>
    </w:p>
    <w:p w14:paraId="02310681" w14:textId="77777777" w:rsidR="008D2710" w:rsidRDefault="008D2710">
      <w:pPr>
        <w:pStyle w:val="Textoindependiente"/>
        <w:spacing w:before="10"/>
        <w:rPr>
          <w:sz w:val="17"/>
        </w:rPr>
      </w:pPr>
    </w:p>
    <w:p w14:paraId="2DD3385D" w14:textId="77777777" w:rsidR="008D2710" w:rsidRDefault="00AB177E">
      <w:pPr>
        <w:pStyle w:val="Ttulo1"/>
        <w:spacing w:before="93"/>
        <w:ind w:left="2795" w:firstLine="0"/>
      </w:pPr>
      <w:r>
        <w:t>Concepto C-134 de 2021</w:t>
      </w:r>
    </w:p>
    <w:p w14:paraId="1B2615CA" w14:textId="77777777" w:rsidR="008D2710" w:rsidRDefault="008D2710">
      <w:pPr>
        <w:pStyle w:val="Textoindependiente"/>
        <w:rPr>
          <w:b/>
        </w:rPr>
      </w:pPr>
    </w:p>
    <w:p w14:paraId="1F1EB43C" w14:textId="77777777" w:rsidR="008D2710" w:rsidRDefault="00AB177E">
      <w:pPr>
        <w:pStyle w:val="Textoindependiente"/>
        <w:tabs>
          <w:tab w:val="left" w:pos="2789"/>
        </w:tabs>
        <w:ind w:left="2790" w:right="111" w:hanging="2689"/>
        <w:jc w:val="both"/>
      </w:pPr>
      <w:r>
        <w:rPr>
          <w:b/>
        </w:rPr>
        <w:t>Temas:</w:t>
      </w:r>
      <w:r>
        <w:rPr>
          <w:b/>
        </w:rPr>
        <w:tab/>
      </w:r>
      <w:r>
        <w:t>CONTRATO ESTATAL – Perfeccionamiento – Requisitos de ejecución / SEGURIDAD SOCIAL INTEGRAL – Verificación / SISTEMA DE RIESGOS LABORALES – Régimen jurídico – Afiliación y aporte – Ejecución del</w:t>
      </w:r>
      <w:r>
        <w:rPr>
          <w:spacing w:val="-4"/>
        </w:rPr>
        <w:t xml:space="preserve"> </w:t>
      </w:r>
      <w:r>
        <w:t>contrato.</w:t>
      </w:r>
    </w:p>
    <w:p w14:paraId="77F53111" w14:textId="77777777" w:rsidR="008D2710" w:rsidRDefault="008D2710">
      <w:pPr>
        <w:pStyle w:val="Textoindependiente"/>
        <w:rPr>
          <w:sz w:val="24"/>
        </w:rPr>
      </w:pPr>
    </w:p>
    <w:p w14:paraId="14686020" w14:textId="77777777" w:rsidR="008D2710" w:rsidRDefault="00AB177E">
      <w:pPr>
        <w:tabs>
          <w:tab w:val="left" w:pos="2789"/>
        </w:tabs>
        <w:spacing w:before="194"/>
        <w:ind w:left="100"/>
        <w:jc w:val="both"/>
      </w:pPr>
      <w:r>
        <w:rPr>
          <w:b/>
          <w:position w:val="-11"/>
        </w:rPr>
        <w:t>Radicación:</w:t>
      </w:r>
      <w:r>
        <w:rPr>
          <w:b/>
          <w:position w:val="-11"/>
        </w:rPr>
        <w:tab/>
      </w:r>
      <w:r>
        <w:t>Respuesta a consulta</w:t>
      </w:r>
      <w:r>
        <w:rPr>
          <w:spacing w:val="-3"/>
        </w:rPr>
        <w:t xml:space="preserve"> </w:t>
      </w:r>
      <w:r>
        <w:t>P20210222001446</w:t>
      </w:r>
    </w:p>
    <w:p w14:paraId="033C645A" w14:textId="77777777" w:rsidR="008D2710" w:rsidRDefault="008D2710">
      <w:pPr>
        <w:pStyle w:val="Textoindependiente"/>
        <w:rPr>
          <w:sz w:val="36"/>
        </w:rPr>
      </w:pPr>
    </w:p>
    <w:p w14:paraId="3EE27111" w14:textId="77777777" w:rsidR="008D2710" w:rsidRDefault="008D2710">
      <w:pPr>
        <w:pStyle w:val="Textoindependiente"/>
        <w:spacing w:before="4"/>
        <w:rPr>
          <w:sz w:val="41"/>
        </w:rPr>
      </w:pPr>
    </w:p>
    <w:p w14:paraId="10185EA4" w14:textId="77777777" w:rsidR="008D2710" w:rsidRDefault="00AB177E">
      <w:pPr>
        <w:pStyle w:val="Textoindependiente"/>
        <w:ind w:left="100"/>
        <w:jc w:val="both"/>
      </w:pPr>
      <w:r>
        <w:t>Estimado señor Castillo:</w:t>
      </w:r>
    </w:p>
    <w:p w14:paraId="11F36C4F" w14:textId="77777777" w:rsidR="008D2710" w:rsidRDefault="008D2710">
      <w:pPr>
        <w:pStyle w:val="Textoindependiente"/>
        <w:spacing w:before="3"/>
        <w:rPr>
          <w:sz w:val="25"/>
        </w:rPr>
      </w:pPr>
    </w:p>
    <w:p w14:paraId="428EC50D" w14:textId="77777777" w:rsidR="008D2710" w:rsidRDefault="00AB177E">
      <w:pPr>
        <w:pStyle w:val="Textoindependiente"/>
        <w:spacing w:line="276" w:lineRule="auto"/>
        <w:ind w:left="100" w:right="534"/>
        <w:jc w:val="both"/>
      </w:pPr>
      <w:r>
        <w:t>En ejercicio de la competencia otorgada por los artículos 11, numeral 8º, y 3º, numeral 5º, del Decreto Ley 4170 de 2011, la Agencia Nacional de Contratación Pública − Colombia Compra Eficiente responde su consulta del 20 de febrero 2021.</w:t>
      </w:r>
    </w:p>
    <w:p w14:paraId="7A2A5FF5" w14:textId="77777777" w:rsidR="008D2710" w:rsidRDefault="008D2710">
      <w:pPr>
        <w:pStyle w:val="Textoindependiente"/>
        <w:spacing w:before="4"/>
        <w:rPr>
          <w:sz w:val="25"/>
        </w:rPr>
      </w:pPr>
    </w:p>
    <w:p w14:paraId="46B02AD9" w14:textId="77777777" w:rsidR="008D2710" w:rsidRDefault="00AB177E">
      <w:pPr>
        <w:pStyle w:val="Ttulo1"/>
        <w:numPr>
          <w:ilvl w:val="0"/>
          <w:numId w:val="1"/>
        </w:numPr>
        <w:tabs>
          <w:tab w:val="left" w:pos="821"/>
        </w:tabs>
        <w:ind w:hanging="361"/>
      </w:pPr>
      <w:r>
        <w:t>Problemas</w:t>
      </w:r>
      <w:r>
        <w:rPr>
          <w:spacing w:val="-2"/>
        </w:rPr>
        <w:t xml:space="preserve"> </w:t>
      </w:r>
      <w:r>
        <w:t>planteados</w:t>
      </w:r>
    </w:p>
    <w:p w14:paraId="6F688F96" w14:textId="77777777" w:rsidR="008D2710" w:rsidRDefault="008D2710">
      <w:pPr>
        <w:pStyle w:val="Textoindependiente"/>
        <w:spacing w:before="3"/>
        <w:rPr>
          <w:b/>
          <w:sz w:val="25"/>
        </w:rPr>
      </w:pPr>
    </w:p>
    <w:p w14:paraId="195955A5" w14:textId="77777777" w:rsidR="008D2710" w:rsidRDefault="00AB177E">
      <w:pPr>
        <w:pStyle w:val="Textoindependiente"/>
        <w:spacing w:line="276" w:lineRule="auto"/>
        <w:ind w:left="100" w:right="534"/>
        <w:jc w:val="both"/>
      </w:pPr>
      <w:r>
        <w:t xml:space="preserve">El peticionario formuló la siguiente pregunta: «Previa consideración del numeral 1 del literal a) del artículo 2° de la Ley 1562 de 2012, que modifica el artículo 13 del Decreto- ley 1295 de1994, el cual señala: son afiliados obligatorios al Sistema General de Riesgos Laborales “... las personas vinculadas a través de un contrato formal de prestación de servicios con entidades o instituciones públicas o privadas, tales como contratos civiles, comerciales o administrativos, con una duración superior a un mes y con precisión de las situaciones de tiempo, modo y lugar en que se realiza dicha prestación”. Igualmente, el Artículo 6° de la misma ley que establece el inicio y </w:t>
      </w:r>
      <w:r>
        <w:lastRenderedPageBreak/>
        <w:t>finalización de la cobertura, diciendo: “La cobertura del Sistema General de Riesgos</w:t>
      </w:r>
    </w:p>
    <w:p w14:paraId="13376101" w14:textId="77777777" w:rsidR="008D2710" w:rsidRDefault="008D2710">
      <w:pPr>
        <w:spacing w:line="276" w:lineRule="auto"/>
        <w:jc w:val="both"/>
        <w:sectPr w:rsidR="008D2710">
          <w:footerReference w:type="default" r:id="rId11"/>
          <w:type w:val="continuous"/>
          <w:pgSz w:w="11900" w:h="16820"/>
          <w:pgMar w:top="1420" w:right="1160" w:bottom="2140" w:left="1600" w:header="720" w:footer="1955" w:gutter="0"/>
          <w:pgNumType w:start="1"/>
          <w:cols w:space="720"/>
        </w:sectPr>
      </w:pPr>
    </w:p>
    <w:p w14:paraId="4E911078" w14:textId="77777777" w:rsidR="008D2710" w:rsidRDefault="00AB177E">
      <w:pPr>
        <w:pStyle w:val="Textoindependiente"/>
        <w:spacing w:before="70" w:line="276" w:lineRule="auto"/>
        <w:ind w:left="100" w:right="533"/>
        <w:jc w:val="both"/>
      </w:pPr>
      <w:r>
        <w:lastRenderedPageBreak/>
        <w:t>Laborales se inicia el día calendario siguiente al de la afiliación; para tal efecto, dicha afiliación al Sistema debe surtirse como mínimo un día antes del inicio de la ejecución de la labor contratada”. En consecuencia, la interpretación a las disposiciones legales antes transcritas, ¿deben entenderse como una modificación a los requisitos para la legalización y ejecución del contrato?».</w:t>
      </w:r>
    </w:p>
    <w:p w14:paraId="2E31B2C5" w14:textId="77777777" w:rsidR="008D2710" w:rsidRDefault="008D2710">
      <w:pPr>
        <w:pStyle w:val="Textoindependiente"/>
        <w:spacing w:before="3"/>
        <w:rPr>
          <w:sz w:val="25"/>
        </w:rPr>
      </w:pPr>
    </w:p>
    <w:p w14:paraId="43A40DFA" w14:textId="77777777" w:rsidR="008D2710" w:rsidRDefault="00AB177E">
      <w:pPr>
        <w:pStyle w:val="Ttulo1"/>
        <w:numPr>
          <w:ilvl w:val="0"/>
          <w:numId w:val="1"/>
        </w:numPr>
        <w:tabs>
          <w:tab w:val="left" w:pos="821"/>
        </w:tabs>
        <w:ind w:hanging="361"/>
      </w:pPr>
      <w:r>
        <w:t>Consideraciones</w:t>
      </w:r>
    </w:p>
    <w:p w14:paraId="07B90491" w14:textId="77777777" w:rsidR="008D2710" w:rsidRDefault="008D2710">
      <w:pPr>
        <w:pStyle w:val="Textoindependiente"/>
        <w:spacing w:before="3"/>
        <w:rPr>
          <w:b/>
          <w:sz w:val="25"/>
        </w:rPr>
      </w:pPr>
    </w:p>
    <w:p w14:paraId="5FF0F2DC" w14:textId="77777777" w:rsidR="008D2710" w:rsidRDefault="00AB177E">
      <w:pPr>
        <w:pStyle w:val="Textoindependiente"/>
        <w:spacing w:line="276" w:lineRule="auto"/>
        <w:ind w:left="100" w:right="533"/>
        <w:jc w:val="both"/>
      </w:pPr>
      <w:r>
        <w:t xml:space="preserve">Para resolver esta consulta se analizarán los siguientes temas: i) el perfeccionamiento de los contratos estatales, </w:t>
      </w:r>
      <w:proofErr w:type="spellStart"/>
      <w:r>
        <w:t>ii</w:t>
      </w:r>
      <w:proofErr w:type="spellEnd"/>
      <w:r>
        <w:t>) la Seguridad Social Integral, en particular, el Sistema de Riesgos Laborales. La Agencia Nacional de Contratación Pública − Colombia Compra Eficiente se pronunció sobre el perfeccionamiento de los contratos y el régimen de seguridad</w:t>
      </w:r>
      <w:r>
        <w:rPr>
          <w:spacing w:val="-12"/>
        </w:rPr>
        <w:t xml:space="preserve"> </w:t>
      </w:r>
      <w:r>
        <w:t>social,</w:t>
      </w:r>
      <w:r>
        <w:rPr>
          <w:spacing w:val="-11"/>
        </w:rPr>
        <w:t xml:space="preserve"> </w:t>
      </w:r>
      <w:r>
        <w:t>en</w:t>
      </w:r>
      <w:r>
        <w:rPr>
          <w:spacing w:val="-11"/>
        </w:rPr>
        <w:t xml:space="preserve"> </w:t>
      </w:r>
      <w:r>
        <w:t>los</w:t>
      </w:r>
      <w:r>
        <w:rPr>
          <w:spacing w:val="-11"/>
        </w:rPr>
        <w:t xml:space="preserve"> </w:t>
      </w:r>
      <w:r>
        <w:t>conceptos</w:t>
      </w:r>
      <w:r>
        <w:rPr>
          <w:spacing w:val="-11"/>
        </w:rPr>
        <w:t xml:space="preserve"> </w:t>
      </w:r>
      <w:r>
        <w:t>radicados</w:t>
      </w:r>
      <w:r>
        <w:rPr>
          <w:spacing w:val="-11"/>
        </w:rPr>
        <w:t xml:space="preserve"> </w:t>
      </w:r>
      <w:r>
        <w:t>42019130000005594</w:t>
      </w:r>
      <w:r>
        <w:rPr>
          <w:spacing w:val="-10"/>
        </w:rPr>
        <w:t xml:space="preserve"> </w:t>
      </w:r>
      <w:r>
        <w:t>de</w:t>
      </w:r>
      <w:r>
        <w:rPr>
          <w:spacing w:val="-11"/>
        </w:rPr>
        <w:t xml:space="preserve"> </w:t>
      </w:r>
      <w:r>
        <w:t>30</w:t>
      </w:r>
      <w:r>
        <w:rPr>
          <w:spacing w:val="-11"/>
        </w:rPr>
        <w:t xml:space="preserve"> </w:t>
      </w:r>
      <w:r>
        <w:t>de</w:t>
      </w:r>
      <w:r>
        <w:rPr>
          <w:spacing w:val="-11"/>
        </w:rPr>
        <w:t xml:space="preserve"> </w:t>
      </w:r>
      <w:r>
        <w:t>septiembre de 2019, 4201913000006384 de 21 de octubre de 2019, 4201912000007492 de 17</w:t>
      </w:r>
      <w:r>
        <w:rPr>
          <w:spacing w:val="10"/>
        </w:rPr>
        <w:t xml:space="preserve"> </w:t>
      </w:r>
      <w:r>
        <w:t>de</w:t>
      </w:r>
    </w:p>
    <w:p w14:paraId="39A1C700" w14:textId="77777777" w:rsidR="008D2710" w:rsidRDefault="00AB177E">
      <w:pPr>
        <w:pStyle w:val="Textoindependiente"/>
        <w:ind w:left="100"/>
        <w:jc w:val="both"/>
      </w:pPr>
      <w:r>
        <w:t>diciembre de 2019, C-040 de 5 de febrero de 2020 y, C-042 de 5 de febrero de 2020.</w:t>
      </w:r>
    </w:p>
    <w:p w14:paraId="0E5C261E" w14:textId="77777777" w:rsidR="008D2710" w:rsidRDefault="008D2710">
      <w:pPr>
        <w:pStyle w:val="Textoindependiente"/>
        <w:spacing w:before="7"/>
        <w:rPr>
          <w:sz w:val="28"/>
        </w:rPr>
      </w:pPr>
    </w:p>
    <w:p w14:paraId="002EFB95" w14:textId="77777777" w:rsidR="008D2710" w:rsidRDefault="00AB177E">
      <w:pPr>
        <w:pStyle w:val="Ttulo1"/>
        <w:numPr>
          <w:ilvl w:val="1"/>
          <w:numId w:val="1"/>
        </w:numPr>
        <w:tabs>
          <w:tab w:val="left" w:pos="1180"/>
          <w:tab w:val="left" w:pos="1181"/>
        </w:tabs>
        <w:ind w:hanging="721"/>
      </w:pPr>
      <w:r>
        <w:t>Perfeccionamiento de los contratos</w:t>
      </w:r>
      <w:r>
        <w:rPr>
          <w:spacing w:val="-7"/>
        </w:rPr>
        <w:t xml:space="preserve"> </w:t>
      </w:r>
      <w:r>
        <w:t>estatales</w:t>
      </w:r>
    </w:p>
    <w:p w14:paraId="25763CD3" w14:textId="77777777" w:rsidR="008D2710" w:rsidRDefault="008D2710">
      <w:pPr>
        <w:pStyle w:val="Textoindependiente"/>
        <w:spacing w:before="4"/>
        <w:rPr>
          <w:b/>
          <w:sz w:val="25"/>
        </w:rPr>
      </w:pPr>
    </w:p>
    <w:p w14:paraId="44083F3F" w14:textId="77777777" w:rsidR="008D2710" w:rsidRDefault="00AB177E">
      <w:pPr>
        <w:pStyle w:val="Textoindependiente"/>
        <w:spacing w:line="276" w:lineRule="auto"/>
        <w:ind w:left="100" w:right="534"/>
        <w:jc w:val="both"/>
      </w:pPr>
      <w:r>
        <w:t>El texto original del artículo 41 de la Ley 80 de 1993 indicó que los requisitos para perfeccionar</w:t>
      </w:r>
      <w:r>
        <w:rPr>
          <w:spacing w:val="-7"/>
        </w:rPr>
        <w:t xml:space="preserve"> </w:t>
      </w:r>
      <w:r>
        <w:t>el</w:t>
      </w:r>
      <w:r>
        <w:rPr>
          <w:spacing w:val="-6"/>
        </w:rPr>
        <w:t xml:space="preserve"> </w:t>
      </w:r>
      <w:r>
        <w:t>contrato</w:t>
      </w:r>
      <w:r>
        <w:rPr>
          <w:spacing w:val="-7"/>
        </w:rPr>
        <w:t xml:space="preserve"> </w:t>
      </w:r>
      <w:r>
        <w:t>son:</w:t>
      </w:r>
      <w:r>
        <w:rPr>
          <w:spacing w:val="-7"/>
        </w:rPr>
        <w:t xml:space="preserve"> </w:t>
      </w:r>
      <w:r>
        <w:t>i)</w:t>
      </w:r>
      <w:r>
        <w:rPr>
          <w:spacing w:val="-6"/>
        </w:rPr>
        <w:t xml:space="preserve"> </w:t>
      </w:r>
      <w:r>
        <w:t>llegar</w:t>
      </w:r>
      <w:r>
        <w:rPr>
          <w:spacing w:val="-7"/>
        </w:rPr>
        <w:t xml:space="preserve"> </w:t>
      </w:r>
      <w:r>
        <w:t>a</w:t>
      </w:r>
      <w:r>
        <w:rPr>
          <w:spacing w:val="-7"/>
        </w:rPr>
        <w:t xml:space="preserve"> </w:t>
      </w:r>
      <w:r>
        <w:t>un</w:t>
      </w:r>
      <w:r>
        <w:rPr>
          <w:spacing w:val="-6"/>
        </w:rPr>
        <w:t xml:space="preserve"> </w:t>
      </w:r>
      <w:r>
        <w:t>acuerdo</w:t>
      </w:r>
      <w:r>
        <w:rPr>
          <w:spacing w:val="-6"/>
        </w:rPr>
        <w:t xml:space="preserve"> </w:t>
      </w:r>
      <w:r>
        <w:t>sobre</w:t>
      </w:r>
      <w:r>
        <w:rPr>
          <w:spacing w:val="-7"/>
        </w:rPr>
        <w:t xml:space="preserve"> </w:t>
      </w:r>
      <w:r>
        <w:t>el</w:t>
      </w:r>
      <w:r>
        <w:rPr>
          <w:spacing w:val="-6"/>
        </w:rPr>
        <w:t xml:space="preserve"> </w:t>
      </w:r>
      <w:r>
        <w:t>objeto</w:t>
      </w:r>
      <w:r>
        <w:rPr>
          <w:spacing w:val="-7"/>
        </w:rPr>
        <w:t xml:space="preserve"> </w:t>
      </w:r>
      <w:r>
        <w:t>y</w:t>
      </w:r>
      <w:r>
        <w:rPr>
          <w:spacing w:val="-7"/>
        </w:rPr>
        <w:t xml:space="preserve"> </w:t>
      </w:r>
      <w:r>
        <w:t>la</w:t>
      </w:r>
      <w:r>
        <w:rPr>
          <w:spacing w:val="-6"/>
        </w:rPr>
        <w:t xml:space="preserve"> </w:t>
      </w:r>
      <w:r>
        <w:t xml:space="preserve">contraprestación, y </w:t>
      </w:r>
      <w:proofErr w:type="spellStart"/>
      <w:r>
        <w:t>ii</w:t>
      </w:r>
      <w:proofErr w:type="spellEnd"/>
      <w:r>
        <w:t>) que conste por escrito. Por su parte, para iniciar la ejecución se requería: i) la constitución</w:t>
      </w:r>
      <w:r>
        <w:rPr>
          <w:spacing w:val="-16"/>
        </w:rPr>
        <w:t xml:space="preserve"> </w:t>
      </w:r>
      <w:r>
        <w:t>y</w:t>
      </w:r>
      <w:r>
        <w:rPr>
          <w:spacing w:val="-17"/>
        </w:rPr>
        <w:t xml:space="preserve"> </w:t>
      </w:r>
      <w:r>
        <w:t>aprobación</w:t>
      </w:r>
      <w:r>
        <w:rPr>
          <w:spacing w:val="-16"/>
        </w:rPr>
        <w:t xml:space="preserve"> </w:t>
      </w:r>
      <w:r>
        <w:t>de</w:t>
      </w:r>
      <w:r>
        <w:rPr>
          <w:spacing w:val="-16"/>
        </w:rPr>
        <w:t xml:space="preserve"> </w:t>
      </w:r>
      <w:r>
        <w:t>la</w:t>
      </w:r>
      <w:r>
        <w:rPr>
          <w:spacing w:val="-16"/>
        </w:rPr>
        <w:t xml:space="preserve"> </w:t>
      </w:r>
      <w:r>
        <w:t>garantía</w:t>
      </w:r>
      <w:r>
        <w:rPr>
          <w:spacing w:val="-16"/>
        </w:rPr>
        <w:t xml:space="preserve"> </w:t>
      </w:r>
      <w:r>
        <w:t>y</w:t>
      </w:r>
      <w:r>
        <w:rPr>
          <w:spacing w:val="-16"/>
        </w:rPr>
        <w:t xml:space="preserve"> </w:t>
      </w:r>
      <w:proofErr w:type="spellStart"/>
      <w:r>
        <w:t>ii</w:t>
      </w:r>
      <w:proofErr w:type="spellEnd"/>
      <w:r>
        <w:t>)</w:t>
      </w:r>
      <w:r>
        <w:rPr>
          <w:spacing w:val="-16"/>
        </w:rPr>
        <w:t xml:space="preserve"> </w:t>
      </w:r>
      <w:r>
        <w:t>la</w:t>
      </w:r>
      <w:r>
        <w:rPr>
          <w:spacing w:val="-16"/>
        </w:rPr>
        <w:t xml:space="preserve"> </w:t>
      </w:r>
      <w:r>
        <w:t>existencia</w:t>
      </w:r>
      <w:r>
        <w:rPr>
          <w:spacing w:val="-16"/>
        </w:rPr>
        <w:t xml:space="preserve"> </w:t>
      </w:r>
      <w:r>
        <w:t>del</w:t>
      </w:r>
      <w:r>
        <w:rPr>
          <w:spacing w:val="-16"/>
        </w:rPr>
        <w:t xml:space="preserve"> </w:t>
      </w:r>
      <w:r>
        <w:t>registro</w:t>
      </w:r>
      <w:r>
        <w:rPr>
          <w:spacing w:val="-16"/>
        </w:rPr>
        <w:t xml:space="preserve"> </w:t>
      </w:r>
      <w:r>
        <w:t>presupuestal,</w:t>
      </w:r>
      <w:r>
        <w:rPr>
          <w:spacing w:val="-16"/>
        </w:rPr>
        <w:t xml:space="preserve"> </w:t>
      </w:r>
      <w:r>
        <w:t>salvo que se tratara de la contratación con recursos de vigencias fiscales futuras de conformidad con lo previsto en la ley orgánica del presupuesto, condiciones que solo son posibles cumplir una vez se haya suscrito el contrato. Luego, el artículo 23 de la Ley 1150 de 2007 modificó el inciso segundo del artículo 41 de la Ley 80 de 1993, incluyendo la obligación, para los proponentes y contratistas, de acreditar estar a paz y salvo con los aportes parafiscales al Sistema de Seguridad Social</w:t>
      </w:r>
      <w:r>
        <w:rPr>
          <w:spacing w:val="-26"/>
        </w:rPr>
        <w:t xml:space="preserve"> </w:t>
      </w:r>
      <w:r>
        <w:t>integral.</w:t>
      </w:r>
    </w:p>
    <w:p w14:paraId="0B6F3EE3" w14:textId="77777777" w:rsidR="008D2710" w:rsidRDefault="00AB177E">
      <w:pPr>
        <w:pStyle w:val="Textoindependiente"/>
        <w:spacing w:before="120" w:line="276" w:lineRule="auto"/>
        <w:ind w:left="100" w:right="533" w:firstLine="709"/>
        <w:jc w:val="both"/>
      </w:pPr>
      <w:r>
        <w:t xml:space="preserve">De acuerdo con el artículo 41 de la Ley 80 de 1993, los contratos Estatales se perfeccionan cuando se logre acuerdo sobre el objeto y la contraprestación, y éste se eleve a escrito. En este sentido, la existencia y perfeccionamiento del contrato se produce cuando se cumplen los elementos esenciales y solemnidades </w:t>
      </w:r>
      <w:proofErr w:type="gramStart"/>
      <w:r>
        <w:t>del mismo</w:t>
      </w:r>
      <w:proofErr w:type="gramEnd"/>
      <w:r>
        <w:t>; es decir cuando existe un acuerdo de voluntades exento de vicios sobre el objeto, la contraprestación, y este conste por escrito</w:t>
      </w:r>
      <w:r>
        <w:rPr>
          <w:vertAlign w:val="superscript"/>
        </w:rPr>
        <w:t>1</w:t>
      </w:r>
      <w:r>
        <w:t>.</w:t>
      </w:r>
    </w:p>
    <w:p w14:paraId="45CC4CA0" w14:textId="77777777" w:rsidR="008D2710" w:rsidRDefault="00AB177E">
      <w:pPr>
        <w:pStyle w:val="Textoindependiente"/>
        <w:spacing w:before="120" w:line="276" w:lineRule="auto"/>
        <w:ind w:left="100" w:right="534" w:firstLine="709"/>
        <w:jc w:val="both"/>
      </w:pPr>
      <w:r>
        <w:t>Al</w:t>
      </w:r>
      <w:r>
        <w:rPr>
          <w:spacing w:val="-4"/>
        </w:rPr>
        <w:t xml:space="preserve"> </w:t>
      </w:r>
      <w:r>
        <w:t>respecto,</w:t>
      </w:r>
      <w:r>
        <w:rPr>
          <w:spacing w:val="-4"/>
        </w:rPr>
        <w:t xml:space="preserve"> </w:t>
      </w:r>
      <w:r>
        <w:t>el</w:t>
      </w:r>
      <w:r>
        <w:rPr>
          <w:spacing w:val="-3"/>
        </w:rPr>
        <w:t xml:space="preserve"> </w:t>
      </w:r>
      <w:r>
        <w:t>Consejo</w:t>
      </w:r>
      <w:r>
        <w:rPr>
          <w:spacing w:val="-4"/>
        </w:rPr>
        <w:t xml:space="preserve"> </w:t>
      </w:r>
      <w:r>
        <w:t>de</w:t>
      </w:r>
      <w:r>
        <w:rPr>
          <w:spacing w:val="-4"/>
        </w:rPr>
        <w:t xml:space="preserve"> </w:t>
      </w:r>
      <w:r>
        <w:t>Estado,</w:t>
      </w:r>
      <w:r>
        <w:rPr>
          <w:spacing w:val="-2"/>
        </w:rPr>
        <w:t xml:space="preserve"> </w:t>
      </w:r>
      <w:r>
        <w:t>en</w:t>
      </w:r>
      <w:r>
        <w:rPr>
          <w:spacing w:val="-4"/>
        </w:rPr>
        <w:t xml:space="preserve"> </w:t>
      </w:r>
      <w:r>
        <w:t>sentencia</w:t>
      </w:r>
      <w:r>
        <w:rPr>
          <w:spacing w:val="-4"/>
        </w:rPr>
        <w:t xml:space="preserve"> </w:t>
      </w:r>
      <w:r>
        <w:t>del</w:t>
      </w:r>
      <w:r>
        <w:rPr>
          <w:spacing w:val="-3"/>
        </w:rPr>
        <w:t xml:space="preserve"> </w:t>
      </w:r>
      <w:r>
        <w:t>18</w:t>
      </w:r>
      <w:r>
        <w:rPr>
          <w:spacing w:val="-4"/>
        </w:rPr>
        <w:t xml:space="preserve"> </w:t>
      </w:r>
      <w:r>
        <w:t>de</w:t>
      </w:r>
      <w:r>
        <w:rPr>
          <w:spacing w:val="-4"/>
        </w:rPr>
        <w:t xml:space="preserve"> </w:t>
      </w:r>
      <w:r>
        <w:t>mayo</w:t>
      </w:r>
      <w:r>
        <w:rPr>
          <w:spacing w:val="-3"/>
        </w:rPr>
        <w:t xml:space="preserve"> </w:t>
      </w:r>
      <w:r>
        <w:t>de</w:t>
      </w:r>
      <w:r>
        <w:rPr>
          <w:spacing w:val="-4"/>
        </w:rPr>
        <w:t xml:space="preserve"> </w:t>
      </w:r>
      <w:r>
        <w:t>2017</w:t>
      </w:r>
      <w:r>
        <w:rPr>
          <w:spacing w:val="-4"/>
        </w:rPr>
        <w:t xml:space="preserve"> </w:t>
      </w:r>
      <w:r>
        <w:t>señaló que</w:t>
      </w:r>
      <w:r>
        <w:rPr>
          <w:spacing w:val="-10"/>
        </w:rPr>
        <w:t xml:space="preserve"> </w:t>
      </w:r>
      <w:r>
        <w:t>el</w:t>
      </w:r>
      <w:r>
        <w:rPr>
          <w:spacing w:val="-9"/>
        </w:rPr>
        <w:t xml:space="preserve"> </w:t>
      </w:r>
      <w:r>
        <w:t>contrato</w:t>
      </w:r>
      <w:r>
        <w:rPr>
          <w:spacing w:val="-10"/>
        </w:rPr>
        <w:t xml:space="preserve"> </w:t>
      </w:r>
      <w:r>
        <w:t>estatal</w:t>
      </w:r>
      <w:r>
        <w:rPr>
          <w:spacing w:val="-9"/>
        </w:rPr>
        <w:t xml:space="preserve"> </w:t>
      </w:r>
      <w:r>
        <w:t>nace</w:t>
      </w:r>
      <w:r>
        <w:rPr>
          <w:spacing w:val="-10"/>
        </w:rPr>
        <w:t xml:space="preserve"> </w:t>
      </w:r>
      <w:r>
        <w:t>a</w:t>
      </w:r>
      <w:r>
        <w:rPr>
          <w:spacing w:val="-9"/>
        </w:rPr>
        <w:t xml:space="preserve"> </w:t>
      </w:r>
      <w:r>
        <w:t>la</w:t>
      </w:r>
      <w:r>
        <w:rPr>
          <w:spacing w:val="-10"/>
        </w:rPr>
        <w:t xml:space="preserve"> </w:t>
      </w:r>
      <w:r>
        <w:t>vida</w:t>
      </w:r>
      <w:r>
        <w:rPr>
          <w:spacing w:val="-9"/>
        </w:rPr>
        <w:t xml:space="preserve"> </w:t>
      </w:r>
      <w:r>
        <w:t>jurídica</w:t>
      </w:r>
      <w:r>
        <w:rPr>
          <w:spacing w:val="-9"/>
        </w:rPr>
        <w:t xml:space="preserve"> </w:t>
      </w:r>
      <w:r>
        <w:t>cuando</w:t>
      </w:r>
      <w:r>
        <w:rPr>
          <w:spacing w:val="-9"/>
        </w:rPr>
        <w:t xml:space="preserve"> </w:t>
      </w:r>
      <w:r>
        <w:t>las</w:t>
      </w:r>
      <w:r>
        <w:rPr>
          <w:spacing w:val="-9"/>
        </w:rPr>
        <w:t xml:space="preserve"> </w:t>
      </w:r>
      <w:r>
        <w:t>partes</w:t>
      </w:r>
      <w:r>
        <w:rPr>
          <w:spacing w:val="-10"/>
        </w:rPr>
        <w:t xml:space="preserve"> </w:t>
      </w:r>
      <w:r>
        <w:t>logran</w:t>
      </w:r>
      <w:r>
        <w:rPr>
          <w:spacing w:val="-9"/>
        </w:rPr>
        <w:t xml:space="preserve"> </w:t>
      </w:r>
      <w:r>
        <w:t>un</w:t>
      </w:r>
      <w:r>
        <w:rPr>
          <w:spacing w:val="-10"/>
        </w:rPr>
        <w:t xml:space="preserve"> </w:t>
      </w:r>
      <w:r>
        <w:t>acuerdo</w:t>
      </w:r>
      <w:r>
        <w:rPr>
          <w:spacing w:val="-9"/>
        </w:rPr>
        <w:t xml:space="preserve"> </w:t>
      </w:r>
      <w:r>
        <w:t>sobre el objeto y la contraprestación y consta por escrito, salvo en los contratos de urgencia manifiesta:</w:t>
      </w:r>
    </w:p>
    <w:p w14:paraId="49A47EE0" w14:textId="77777777" w:rsidR="008D2710" w:rsidRDefault="008D2710">
      <w:pPr>
        <w:pStyle w:val="Textoindependiente"/>
        <w:spacing w:before="11"/>
        <w:rPr>
          <w:sz w:val="21"/>
        </w:rPr>
      </w:pPr>
    </w:p>
    <w:p w14:paraId="46A42EAB" w14:textId="77777777" w:rsidR="008D2710" w:rsidRDefault="00AB177E">
      <w:pPr>
        <w:ind w:left="810" w:right="1243"/>
        <w:jc w:val="both"/>
        <w:rPr>
          <w:sz w:val="21"/>
        </w:rPr>
      </w:pPr>
      <w:r>
        <w:rPr>
          <w:sz w:val="21"/>
        </w:rPr>
        <w:t>Pues</w:t>
      </w:r>
      <w:r>
        <w:rPr>
          <w:spacing w:val="-4"/>
          <w:sz w:val="21"/>
        </w:rPr>
        <w:t xml:space="preserve"> </w:t>
      </w:r>
      <w:r>
        <w:rPr>
          <w:sz w:val="21"/>
        </w:rPr>
        <w:t>bien,</w:t>
      </w:r>
      <w:r>
        <w:rPr>
          <w:spacing w:val="-3"/>
          <w:sz w:val="21"/>
        </w:rPr>
        <w:t xml:space="preserve"> </w:t>
      </w:r>
      <w:r>
        <w:rPr>
          <w:sz w:val="21"/>
        </w:rPr>
        <w:t>de</w:t>
      </w:r>
      <w:r>
        <w:rPr>
          <w:spacing w:val="-4"/>
          <w:sz w:val="21"/>
        </w:rPr>
        <w:t xml:space="preserve"> </w:t>
      </w:r>
      <w:r>
        <w:rPr>
          <w:sz w:val="21"/>
        </w:rPr>
        <w:t>acuerdo</w:t>
      </w:r>
      <w:r>
        <w:rPr>
          <w:spacing w:val="-3"/>
          <w:sz w:val="21"/>
        </w:rPr>
        <w:t xml:space="preserve"> </w:t>
      </w:r>
      <w:r>
        <w:rPr>
          <w:sz w:val="21"/>
        </w:rPr>
        <w:t>con</w:t>
      </w:r>
      <w:r>
        <w:rPr>
          <w:spacing w:val="-4"/>
          <w:sz w:val="21"/>
        </w:rPr>
        <w:t xml:space="preserve"> </w:t>
      </w:r>
      <w:r>
        <w:rPr>
          <w:sz w:val="21"/>
        </w:rPr>
        <w:t>lo</w:t>
      </w:r>
      <w:r>
        <w:rPr>
          <w:spacing w:val="-3"/>
          <w:sz w:val="21"/>
        </w:rPr>
        <w:t xml:space="preserve"> </w:t>
      </w:r>
      <w:r>
        <w:rPr>
          <w:sz w:val="21"/>
        </w:rPr>
        <w:t>dispuesto</w:t>
      </w:r>
      <w:r>
        <w:rPr>
          <w:spacing w:val="-4"/>
          <w:sz w:val="21"/>
        </w:rPr>
        <w:t xml:space="preserve"> </w:t>
      </w:r>
      <w:r>
        <w:rPr>
          <w:sz w:val="21"/>
        </w:rPr>
        <w:t>en</w:t>
      </w:r>
      <w:r>
        <w:rPr>
          <w:spacing w:val="-3"/>
          <w:sz w:val="21"/>
        </w:rPr>
        <w:t xml:space="preserve"> </w:t>
      </w:r>
      <w:r>
        <w:rPr>
          <w:sz w:val="21"/>
        </w:rPr>
        <w:t>los</w:t>
      </w:r>
      <w:r>
        <w:rPr>
          <w:spacing w:val="-4"/>
          <w:sz w:val="21"/>
        </w:rPr>
        <w:t xml:space="preserve"> </w:t>
      </w:r>
      <w:r>
        <w:rPr>
          <w:sz w:val="21"/>
        </w:rPr>
        <w:t>artículos</w:t>
      </w:r>
      <w:r>
        <w:rPr>
          <w:spacing w:val="-3"/>
          <w:sz w:val="21"/>
        </w:rPr>
        <w:t xml:space="preserve"> </w:t>
      </w:r>
      <w:r>
        <w:rPr>
          <w:sz w:val="21"/>
        </w:rPr>
        <w:t>39</w:t>
      </w:r>
      <w:r>
        <w:rPr>
          <w:spacing w:val="-4"/>
          <w:sz w:val="21"/>
        </w:rPr>
        <w:t xml:space="preserve"> </w:t>
      </w:r>
      <w:r>
        <w:rPr>
          <w:sz w:val="21"/>
        </w:rPr>
        <w:t>y</w:t>
      </w:r>
      <w:r>
        <w:rPr>
          <w:spacing w:val="-3"/>
          <w:sz w:val="21"/>
        </w:rPr>
        <w:t xml:space="preserve"> </w:t>
      </w:r>
      <w:r>
        <w:rPr>
          <w:sz w:val="21"/>
        </w:rPr>
        <w:t>41</w:t>
      </w:r>
      <w:r>
        <w:rPr>
          <w:spacing w:val="-4"/>
          <w:sz w:val="21"/>
        </w:rPr>
        <w:t xml:space="preserve"> </w:t>
      </w:r>
      <w:r>
        <w:rPr>
          <w:sz w:val="21"/>
        </w:rPr>
        <w:t>de</w:t>
      </w:r>
      <w:r>
        <w:rPr>
          <w:spacing w:val="-3"/>
          <w:sz w:val="21"/>
        </w:rPr>
        <w:t xml:space="preserve"> </w:t>
      </w:r>
      <w:r>
        <w:rPr>
          <w:sz w:val="21"/>
        </w:rPr>
        <w:t>la</w:t>
      </w:r>
      <w:r>
        <w:rPr>
          <w:spacing w:val="-4"/>
          <w:sz w:val="21"/>
        </w:rPr>
        <w:t xml:space="preserve"> </w:t>
      </w:r>
      <w:r>
        <w:rPr>
          <w:sz w:val="21"/>
        </w:rPr>
        <w:t>Ley</w:t>
      </w:r>
      <w:r>
        <w:rPr>
          <w:spacing w:val="-3"/>
          <w:sz w:val="21"/>
        </w:rPr>
        <w:t xml:space="preserve"> </w:t>
      </w:r>
      <w:r>
        <w:rPr>
          <w:sz w:val="21"/>
        </w:rPr>
        <w:t>80 de 1993 los contratos estatales son solemnes puesto que su perfeccionamiento exige la solemnidad del escrito, excepción hecha de ciertos eventos de urgencia manifiesta en que el contrato se torna consensual</w:t>
      </w:r>
      <w:r>
        <w:rPr>
          <w:spacing w:val="34"/>
          <w:sz w:val="21"/>
        </w:rPr>
        <w:t xml:space="preserve"> </w:t>
      </w:r>
      <w:r>
        <w:rPr>
          <w:sz w:val="21"/>
        </w:rPr>
        <w:t>ante</w:t>
      </w:r>
      <w:r>
        <w:rPr>
          <w:spacing w:val="35"/>
          <w:sz w:val="21"/>
        </w:rPr>
        <w:t xml:space="preserve"> </w:t>
      </w:r>
      <w:r>
        <w:rPr>
          <w:sz w:val="21"/>
        </w:rPr>
        <w:t>la</w:t>
      </w:r>
      <w:r>
        <w:rPr>
          <w:spacing w:val="34"/>
          <w:sz w:val="21"/>
        </w:rPr>
        <w:t xml:space="preserve"> </w:t>
      </w:r>
      <w:r>
        <w:rPr>
          <w:sz w:val="21"/>
        </w:rPr>
        <w:t>imposibilidad</w:t>
      </w:r>
      <w:r>
        <w:rPr>
          <w:spacing w:val="35"/>
          <w:sz w:val="21"/>
        </w:rPr>
        <w:t xml:space="preserve"> </w:t>
      </w:r>
      <w:r>
        <w:rPr>
          <w:sz w:val="21"/>
        </w:rPr>
        <w:t>de</w:t>
      </w:r>
      <w:r>
        <w:rPr>
          <w:spacing w:val="34"/>
          <w:sz w:val="21"/>
        </w:rPr>
        <w:t xml:space="preserve"> </w:t>
      </w:r>
      <w:r>
        <w:rPr>
          <w:sz w:val="21"/>
        </w:rPr>
        <w:t>cumplir</w:t>
      </w:r>
      <w:r>
        <w:rPr>
          <w:spacing w:val="35"/>
          <w:sz w:val="21"/>
        </w:rPr>
        <w:t xml:space="preserve"> </w:t>
      </w:r>
      <w:r>
        <w:rPr>
          <w:sz w:val="21"/>
        </w:rPr>
        <w:t>con</w:t>
      </w:r>
      <w:r>
        <w:rPr>
          <w:spacing w:val="34"/>
          <w:sz w:val="21"/>
        </w:rPr>
        <w:t xml:space="preserve"> </w:t>
      </w:r>
      <w:r>
        <w:rPr>
          <w:sz w:val="21"/>
        </w:rPr>
        <w:t>la</w:t>
      </w:r>
      <w:r>
        <w:rPr>
          <w:spacing w:val="35"/>
          <w:sz w:val="21"/>
        </w:rPr>
        <w:t xml:space="preserve"> </w:t>
      </w:r>
      <w:r>
        <w:rPr>
          <w:sz w:val="21"/>
        </w:rPr>
        <w:t>exigencia</w:t>
      </w:r>
      <w:r>
        <w:rPr>
          <w:spacing w:val="34"/>
          <w:sz w:val="21"/>
        </w:rPr>
        <w:t xml:space="preserve"> </w:t>
      </w:r>
      <w:r>
        <w:rPr>
          <w:sz w:val="21"/>
        </w:rPr>
        <w:t>de</w:t>
      </w:r>
      <w:r>
        <w:rPr>
          <w:spacing w:val="35"/>
          <w:sz w:val="21"/>
        </w:rPr>
        <w:t xml:space="preserve"> </w:t>
      </w:r>
      <w:r>
        <w:rPr>
          <w:sz w:val="21"/>
        </w:rPr>
        <w:t>la</w:t>
      </w:r>
    </w:p>
    <w:p w14:paraId="239F210D" w14:textId="77777777" w:rsidR="008D2710" w:rsidRDefault="00BD2B5A">
      <w:pPr>
        <w:pStyle w:val="Textoindependiente"/>
        <w:spacing w:before="5"/>
        <w:rPr>
          <w:sz w:val="10"/>
        </w:rPr>
      </w:pPr>
      <w:r>
        <w:rPr>
          <w:noProof/>
        </w:rPr>
        <mc:AlternateContent>
          <mc:Choice Requires="wps">
            <w:drawing>
              <wp:anchor distT="0" distB="0" distL="0" distR="0" simplePos="0" relativeHeight="487587840" behindDoc="1" locked="0" layoutInCell="1" allowOverlap="1" wp14:anchorId="18B18BB3" wp14:editId="6E492293">
                <wp:simplePos x="0" y="0"/>
                <wp:positionH relativeFrom="page">
                  <wp:posOffset>1080135</wp:posOffset>
                </wp:positionH>
                <wp:positionV relativeFrom="paragraph">
                  <wp:posOffset>104140</wp:posOffset>
                </wp:positionV>
                <wp:extent cx="1828800" cy="1270"/>
                <wp:effectExtent l="0" t="0" r="0" b="0"/>
                <wp:wrapTopAndBottom/>
                <wp:docPr id="12"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59A60" id="Freeform 10" o:spid="_x0000_s1026" style="position:absolute;margin-left:85.05pt;margin-top:8.2pt;width:2in;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" path="m,l2880,e" filled="f" strokeweight=".5pt">
                <v:path arrowok="t" o:connecttype="custom" o:connectlocs="0,0;1828800,0" o:connectangles="0,0"/>
                <w10:wrap type="topAndBottom" anchorx="page"/>
              </v:shape>
            </w:pict>
          </mc:Fallback>
        </mc:AlternateContent>
      </w:r>
    </w:p>
    <w:p w14:paraId="2AC3BBC7" w14:textId="77777777" w:rsidR="008D2710" w:rsidRDefault="00AB177E">
      <w:pPr>
        <w:spacing w:before="79"/>
        <w:ind w:left="100"/>
        <w:rPr>
          <w:sz w:val="19"/>
        </w:rPr>
      </w:pPr>
      <w:r>
        <w:rPr>
          <w:sz w:val="19"/>
          <w:vertAlign w:val="superscript"/>
        </w:rPr>
        <w:t>1</w:t>
      </w:r>
      <w:r>
        <w:rPr>
          <w:sz w:val="19"/>
        </w:rPr>
        <w:t xml:space="preserve"> </w:t>
      </w:r>
      <w:proofErr w:type="gramStart"/>
      <w:r>
        <w:rPr>
          <w:sz w:val="19"/>
        </w:rPr>
        <w:t>Ley</w:t>
      </w:r>
      <w:proofErr w:type="gramEnd"/>
      <w:r>
        <w:rPr>
          <w:sz w:val="19"/>
        </w:rPr>
        <w:t xml:space="preserve"> 80 de 1993: “Artículo 39. De la forma del contrato estatal.</w:t>
      </w:r>
    </w:p>
    <w:p w14:paraId="320782C8" w14:textId="77777777" w:rsidR="008D2710" w:rsidRDefault="008D2710">
      <w:pPr>
        <w:rPr>
          <w:sz w:val="19"/>
        </w:rPr>
        <w:sectPr w:rsidR="008D2710">
          <w:pgSz w:w="11900" w:h="16820"/>
          <w:pgMar w:top="1340" w:right="1160" w:bottom="2140" w:left="1600" w:header="0" w:footer="1955" w:gutter="0"/>
          <w:cols w:space="720"/>
        </w:sectPr>
      </w:pPr>
    </w:p>
    <w:p w14:paraId="6531030D" w14:textId="77777777" w:rsidR="008D2710" w:rsidRDefault="00AB177E">
      <w:pPr>
        <w:spacing w:before="70"/>
        <w:ind w:left="810" w:right="1242"/>
        <w:jc w:val="both"/>
        <w:rPr>
          <w:sz w:val="21"/>
        </w:rPr>
      </w:pPr>
      <w:r>
        <w:rPr>
          <w:sz w:val="21"/>
        </w:rPr>
        <w:lastRenderedPageBreak/>
        <w:t>solemnidad del escrito (Ley 80 de 1993 artículo 41 inciso 4º). En los demás casos de urgencia manifiesta, que no queden comprendidos en esta hipótesis, la solemnidad del escrito se sujeta a la regla general expuesta.</w:t>
      </w:r>
    </w:p>
    <w:p w14:paraId="244F061B" w14:textId="77777777" w:rsidR="008D2710" w:rsidRDefault="00AB177E">
      <w:pPr>
        <w:spacing w:before="120"/>
        <w:ind w:left="810" w:right="1242"/>
        <w:jc w:val="both"/>
        <w:rPr>
          <w:sz w:val="21"/>
        </w:rPr>
      </w:pPr>
      <w:r>
        <w:rPr>
          <w:sz w:val="21"/>
        </w:rPr>
        <w:t>No se olvide que las normas que exigen solemnidades constitutivas son de orden público e imperativas y por lo tanto inmodificables e inderogables por el querer de sus destinatarios.</w:t>
      </w:r>
    </w:p>
    <w:p w14:paraId="06AA015E" w14:textId="77777777" w:rsidR="008D2710" w:rsidRDefault="00AB177E">
      <w:pPr>
        <w:spacing w:before="120"/>
        <w:ind w:left="806" w:right="1239"/>
        <w:jc w:val="both"/>
        <w:rPr>
          <w:sz w:val="21"/>
        </w:rPr>
      </w:pPr>
      <w:r>
        <w:rPr>
          <w:sz w:val="21"/>
        </w:rPr>
        <w:t>En consecuencia, sus destinatarios, es decir todos los que pretendan intervenir en la celebración de un contrato estatal, tienen el deber de acatar la exigencia legal del escrito para perfeccionar un negocio jurídico de esa estirpe sin que sea admisible la ignorancia del precepto como excusa para su inobservancia</w:t>
      </w:r>
      <w:r>
        <w:rPr>
          <w:sz w:val="21"/>
          <w:vertAlign w:val="superscript"/>
        </w:rPr>
        <w:t>2</w:t>
      </w:r>
      <w:r>
        <w:rPr>
          <w:sz w:val="21"/>
        </w:rPr>
        <w:t>.</w:t>
      </w:r>
    </w:p>
    <w:p w14:paraId="43033888" w14:textId="77777777" w:rsidR="008D2710" w:rsidRDefault="008D2710">
      <w:pPr>
        <w:pStyle w:val="Textoindependiente"/>
        <w:spacing w:before="4"/>
        <w:rPr>
          <w:sz w:val="32"/>
        </w:rPr>
      </w:pPr>
    </w:p>
    <w:p w14:paraId="6D9C9AE3" w14:textId="77777777" w:rsidR="008D2710" w:rsidRDefault="00AB177E">
      <w:pPr>
        <w:pStyle w:val="Textoindependiente"/>
        <w:spacing w:before="1" w:line="276" w:lineRule="auto"/>
        <w:ind w:left="100" w:right="533" w:firstLine="706"/>
        <w:jc w:val="both"/>
      </w:pPr>
      <w:r>
        <w:t xml:space="preserve">De otro lado, en concordancia con el artículo 41 de la Ley 80 de 1993, </w:t>
      </w:r>
      <w:r>
        <w:rPr>
          <w:i/>
        </w:rPr>
        <w:t>para la ejecución</w:t>
      </w:r>
      <w:r>
        <w:rPr>
          <w:i/>
          <w:spacing w:val="-7"/>
        </w:rPr>
        <w:t xml:space="preserve"> </w:t>
      </w:r>
      <w:r>
        <w:t>del</w:t>
      </w:r>
      <w:r>
        <w:rPr>
          <w:spacing w:val="-7"/>
        </w:rPr>
        <w:t xml:space="preserve"> </w:t>
      </w:r>
      <w:r>
        <w:t>contrato</w:t>
      </w:r>
      <w:r>
        <w:rPr>
          <w:spacing w:val="-7"/>
        </w:rPr>
        <w:t xml:space="preserve"> </w:t>
      </w:r>
      <w:r>
        <w:t>se</w:t>
      </w:r>
      <w:r>
        <w:rPr>
          <w:spacing w:val="-7"/>
        </w:rPr>
        <w:t xml:space="preserve"> </w:t>
      </w:r>
      <w:r>
        <w:t>requerirá</w:t>
      </w:r>
      <w:r>
        <w:rPr>
          <w:spacing w:val="-6"/>
        </w:rPr>
        <w:t xml:space="preserve"> </w:t>
      </w:r>
      <w:r>
        <w:t>la</w:t>
      </w:r>
      <w:r>
        <w:rPr>
          <w:spacing w:val="-7"/>
        </w:rPr>
        <w:t xml:space="preserve"> </w:t>
      </w:r>
      <w:r>
        <w:t>aprobación</w:t>
      </w:r>
      <w:r>
        <w:rPr>
          <w:spacing w:val="-7"/>
        </w:rPr>
        <w:t xml:space="preserve"> </w:t>
      </w:r>
      <w:r>
        <w:t>de</w:t>
      </w:r>
      <w:r>
        <w:rPr>
          <w:spacing w:val="-7"/>
        </w:rPr>
        <w:t xml:space="preserve"> </w:t>
      </w:r>
      <w:r>
        <w:t>la</w:t>
      </w:r>
      <w:r>
        <w:rPr>
          <w:spacing w:val="-6"/>
        </w:rPr>
        <w:t xml:space="preserve"> </w:t>
      </w:r>
      <w:r>
        <w:t>garantía</w:t>
      </w:r>
      <w:r>
        <w:rPr>
          <w:spacing w:val="-7"/>
        </w:rPr>
        <w:t xml:space="preserve"> </w:t>
      </w:r>
      <w:r>
        <w:t>y</w:t>
      </w:r>
      <w:r>
        <w:rPr>
          <w:spacing w:val="-7"/>
        </w:rPr>
        <w:t xml:space="preserve"> </w:t>
      </w:r>
      <w:r>
        <w:t>de</w:t>
      </w:r>
      <w:r>
        <w:rPr>
          <w:spacing w:val="-7"/>
        </w:rPr>
        <w:t xml:space="preserve"> </w:t>
      </w:r>
      <w:r>
        <w:t>la</w:t>
      </w:r>
      <w:r>
        <w:rPr>
          <w:spacing w:val="-7"/>
        </w:rPr>
        <w:t xml:space="preserve"> </w:t>
      </w:r>
      <w:r>
        <w:t>existencia</w:t>
      </w:r>
      <w:r>
        <w:rPr>
          <w:spacing w:val="-6"/>
        </w:rPr>
        <w:t xml:space="preserve"> </w:t>
      </w:r>
      <w:r>
        <w:t>de</w:t>
      </w:r>
      <w:r>
        <w:rPr>
          <w:spacing w:val="-7"/>
        </w:rPr>
        <w:t xml:space="preserve"> </w:t>
      </w:r>
      <w:r>
        <w:t>las disponibilidades presupuestales correspondientes. De esta forma, el registro presupuestal</w:t>
      </w:r>
      <w:r>
        <w:rPr>
          <w:spacing w:val="-9"/>
        </w:rPr>
        <w:t xml:space="preserve"> </w:t>
      </w:r>
      <w:r>
        <w:t>al</w:t>
      </w:r>
      <w:r>
        <w:rPr>
          <w:spacing w:val="-9"/>
        </w:rPr>
        <w:t xml:space="preserve"> </w:t>
      </w:r>
      <w:r>
        <w:t>ser</w:t>
      </w:r>
      <w:r>
        <w:rPr>
          <w:spacing w:val="-10"/>
        </w:rPr>
        <w:t xml:space="preserve"> </w:t>
      </w:r>
      <w:r>
        <w:t>un</w:t>
      </w:r>
      <w:r>
        <w:rPr>
          <w:spacing w:val="-9"/>
        </w:rPr>
        <w:t xml:space="preserve"> </w:t>
      </w:r>
      <w:r>
        <w:t>acto</w:t>
      </w:r>
      <w:r>
        <w:rPr>
          <w:spacing w:val="-9"/>
        </w:rPr>
        <w:t xml:space="preserve"> </w:t>
      </w:r>
      <w:r>
        <w:t>mediante</w:t>
      </w:r>
      <w:r>
        <w:rPr>
          <w:spacing w:val="-10"/>
        </w:rPr>
        <w:t xml:space="preserve"> </w:t>
      </w:r>
      <w:r>
        <w:t>el</w:t>
      </w:r>
      <w:r>
        <w:rPr>
          <w:spacing w:val="-9"/>
        </w:rPr>
        <w:t xml:space="preserve"> </w:t>
      </w:r>
      <w:r>
        <w:t>cual</w:t>
      </w:r>
      <w:r>
        <w:rPr>
          <w:spacing w:val="-10"/>
        </w:rPr>
        <w:t xml:space="preserve"> </w:t>
      </w:r>
      <w:r>
        <w:t>se</w:t>
      </w:r>
      <w:r>
        <w:rPr>
          <w:spacing w:val="-9"/>
        </w:rPr>
        <w:t xml:space="preserve"> </w:t>
      </w:r>
      <w:r>
        <w:t>comprometen</w:t>
      </w:r>
      <w:r>
        <w:rPr>
          <w:spacing w:val="-9"/>
        </w:rPr>
        <w:t xml:space="preserve"> </w:t>
      </w:r>
      <w:r>
        <w:t>los</w:t>
      </w:r>
      <w:r>
        <w:rPr>
          <w:spacing w:val="-10"/>
        </w:rPr>
        <w:t xml:space="preserve"> </w:t>
      </w:r>
      <w:r>
        <w:t>recursos</w:t>
      </w:r>
      <w:r>
        <w:rPr>
          <w:spacing w:val="-9"/>
        </w:rPr>
        <w:t xml:space="preserve"> </w:t>
      </w:r>
      <w:r>
        <w:t>se</w:t>
      </w:r>
      <w:r>
        <w:rPr>
          <w:spacing w:val="-10"/>
        </w:rPr>
        <w:t xml:space="preserve"> </w:t>
      </w:r>
      <w:r>
        <w:t>constituye como un requisito necesario para iniciar la ejecución del contrato, aunque no sea un requisito</w:t>
      </w:r>
      <w:r>
        <w:rPr>
          <w:spacing w:val="-19"/>
        </w:rPr>
        <w:t xml:space="preserve"> </w:t>
      </w:r>
      <w:r>
        <w:t>de</w:t>
      </w:r>
      <w:r>
        <w:rPr>
          <w:spacing w:val="-19"/>
        </w:rPr>
        <w:t xml:space="preserve"> </w:t>
      </w:r>
      <w:r>
        <w:t>perfeccionamiento.</w:t>
      </w:r>
      <w:r>
        <w:rPr>
          <w:spacing w:val="-18"/>
        </w:rPr>
        <w:t xml:space="preserve"> </w:t>
      </w:r>
      <w:r>
        <w:t>Así</w:t>
      </w:r>
      <w:r>
        <w:rPr>
          <w:spacing w:val="-19"/>
        </w:rPr>
        <w:t xml:space="preserve"> </w:t>
      </w:r>
      <w:r>
        <w:t>lo</w:t>
      </w:r>
      <w:r>
        <w:rPr>
          <w:spacing w:val="-18"/>
        </w:rPr>
        <w:t xml:space="preserve"> </w:t>
      </w:r>
      <w:r>
        <w:t>ha</w:t>
      </w:r>
      <w:r>
        <w:rPr>
          <w:spacing w:val="-19"/>
        </w:rPr>
        <w:t xml:space="preserve"> </w:t>
      </w:r>
      <w:r>
        <w:t>establecido</w:t>
      </w:r>
      <w:r>
        <w:rPr>
          <w:spacing w:val="-19"/>
        </w:rPr>
        <w:t xml:space="preserve"> </w:t>
      </w:r>
      <w:r>
        <w:t>el</w:t>
      </w:r>
      <w:r>
        <w:rPr>
          <w:spacing w:val="-18"/>
        </w:rPr>
        <w:t xml:space="preserve"> </w:t>
      </w:r>
      <w:r>
        <w:t>Consejo</w:t>
      </w:r>
      <w:r>
        <w:rPr>
          <w:spacing w:val="-19"/>
        </w:rPr>
        <w:t xml:space="preserve"> </w:t>
      </w:r>
      <w:r>
        <w:t>de</w:t>
      </w:r>
      <w:r>
        <w:rPr>
          <w:spacing w:val="-18"/>
        </w:rPr>
        <w:t xml:space="preserve"> </w:t>
      </w:r>
      <w:r>
        <w:t>Estado,</w:t>
      </w:r>
      <w:r>
        <w:rPr>
          <w:spacing w:val="-18"/>
        </w:rPr>
        <w:t xml:space="preserve"> </w:t>
      </w:r>
      <w:r>
        <w:t>al</w:t>
      </w:r>
      <w:r>
        <w:rPr>
          <w:spacing w:val="-19"/>
        </w:rPr>
        <w:t xml:space="preserve"> </w:t>
      </w:r>
      <w:r>
        <w:t>manifestar que</w:t>
      </w:r>
      <w:r>
        <w:rPr>
          <w:spacing w:val="-18"/>
        </w:rPr>
        <w:t xml:space="preserve"> </w:t>
      </w:r>
      <w:r>
        <w:t>«en</w:t>
      </w:r>
      <w:r>
        <w:rPr>
          <w:spacing w:val="-18"/>
        </w:rPr>
        <w:t xml:space="preserve"> </w:t>
      </w:r>
      <w:r>
        <w:t>la</w:t>
      </w:r>
      <w:r>
        <w:rPr>
          <w:spacing w:val="-18"/>
        </w:rPr>
        <w:t xml:space="preserve"> </w:t>
      </w:r>
      <w:r>
        <w:t>actualidad</w:t>
      </w:r>
      <w:r>
        <w:rPr>
          <w:spacing w:val="-18"/>
        </w:rPr>
        <w:t xml:space="preserve"> </w:t>
      </w:r>
      <w:r>
        <w:t>el</w:t>
      </w:r>
      <w:r>
        <w:rPr>
          <w:spacing w:val="-18"/>
        </w:rPr>
        <w:t xml:space="preserve"> </w:t>
      </w:r>
      <w:r>
        <w:t>registro</w:t>
      </w:r>
      <w:r>
        <w:rPr>
          <w:spacing w:val="-18"/>
        </w:rPr>
        <w:t xml:space="preserve"> </w:t>
      </w:r>
      <w:r>
        <w:t>presupuestal</w:t>
      </w:r>
      <w:r>
        <w:rPr>
          <w:spacing w:val="-18"/>
        </w:rPr>
        <w:t xml:space="preserve"> </w:t>
      </w:r>
      <w:r>
        <w:t>no</w:t>
      </w:r>
      <w:r>
        <w:rPr>
          <w:spacing w:val="-18"/>
        </w:rPr>
        <w:t xml:space="preserve"> </w:t>
      </w:r>
      <w:r>
        <w:t>comporta</w:t>
      </w:r>
      <w:r>
        <w:rPr>
          <w:spacing w:val="-18"/>
        </w:rPr>
        <w:t xml:space="preserve"> </w:t>
      </w:r>
      <w:r>
        <w:t>un</w:t>
      </w:r>
      <w:r>
        <w:rPr>
          <w:spacing w:val="-18"/>
        </w:rPr>
        <w:t xml:space="preserve"> </w:t>
      </w:r>
      <w:r>
        <w:t>requisito</w:t>
      </w:r>
      <w:r>
        <w:rPr>
          <w:spacing w:val="-18"/>
        </w:rPr>
        <w:t xml:space="preserve"> </w:t>
      </w:r>
      <w:r>
        <w:t>para</w:t>
      </w:r>
      <w:r>
        <w:rPr>
          <w:spacing w:val="-18"/>
        </w:rPr>
        <w:t xml:space="preserve"> </w:t>
      </w:r>
      <w:r>
        <w:t>la</w:t>
      </w:r>
      <w:r>
        <w:rPr>
          <w:spacing w:val="-18"/>
        </w:rPr>
        <w:t xml:space="preserve"> </w:t>
      </w:r>
      <w:r>
        <w:t>existencia y perfeccionamiento del contrato, sino para su ejecución. Con todo, ello significa que la iniciación del contrato no podrá anteceder al registro presupuestal, en cuanto sin este nada se puede</w:t>
      </w:r>
      <w:r>
        <w:rPr>
          <w:spacing w:val="-4"/>
        </w:rPr>
        <w:t xml:space="preserve"> </w:t>
      </w:r>
      <w:r>
        <w:t>ejecutar»</w:t>
      </w:r>
      <w:r>
        <w:rPr>
          <w:vertAlign w:val="superscript"/>
        </w:rPr>
        <w:t>3</w:t>
      </w:r>
      <w:r>
        <w:t>.</w:t>
      </w:r>
    </w:p>
    <w:p w14:paraId="2BEEDC5E" w14:textId="77777777" w:rsidR="008D2710" w:rsidRDefault="00AB177E">
      <w:pPr>
        <w:pStyle w:val="Textoindependiente"/>
        <w:spacing w:before="120" w:line="276" w:lineRule="auto"/>
        <w:ind w:left="100" w:right="471" w:firstLine="709"/>
        <w:jc w:val="both"/>
      </w:pPr>
      <w:r>
        <w:t>Por ende, para la ejecución de un contrato se requiere de la aprobación de la garantía y de la existencia de las disponibilidades presupuestales correspondientes, salvo que se trate de la contratación con recursos de vigencias fiscales futuras de conformidad</w:t>
      </w:r>
      <w:r>
        <w:rPr>
          <w:spacing w:val="-9"/>
        </w:rPr>
        <w:t xml:space="preserve"> </w:t>
      </w:r>
      <w:r>
        <w:t>con</w:t>
      </w:r>
      <w:r>
        <w:rPr>
          <w:spacing w:val="-8"/>
        </w:rPr>
        <w:t xml:space="preserve"> </w:t>
      </w:r>
      <w:r>
        <w:t>lo</w:t>
      </w:r>
      <w:r>
        <w:rPr>
          <w:spacing w:val="-8"/>
        </w:rPr>
        <w:t xml:space="preserve"> </w:t>
      </w:r>
      <w:r>
        <w:t>previsto</w:t>
      </w:r>
      <w:r>
        <w:rPr>
          <w:spacing w:val="-9"/>
        </w:rPr>
        <w:t xml:space="preserve"> </w:t>
      </w:r>
      <w:r>
        <w:t>en</w:t>
      </w:r>
      <w:r>
        <w:rPr>
          <w:spacing w:val="-8"/>
        </w:rPr>
        <w:t xml:space="preserve"> </w:t>
      </w:r>
      <w:r>
        <w:t>la</w:t>
      </w:r>
      <w:r>
        <w:rPr>
          <w:spacing w:val="-8"/>
        </w:rPr>
        <w:t xml:space="preserve"> </w:t>
      </w:r>
      <w:r>
        <w:t>ley</w:t>
      </w:r>
      <w:r>
        <w:rPr>
          <w:spacing w:val="-8"/>
        </w:rPr>
        <w:t xml:space="preserve"> </w:t>
      </w:r>
      <w:r>
        <w:t>orgánica</w:t>
      </w:r>
      <w:r>
        <w:rPr>
          <w:spacing w:val="-9"/>
        </w:rPr>
        <w:t xml:space="preserve"> </w:t>
      </w:r>
      <w:r>
        <w:t>del</w:t>
      </w:r>
      <w:r>
        <w:rPr>
          <w:spacing w:val="-8"/>
        </w:rPr>
        <w:t xml:space="preserve"> </w:t>
      </w:r>
      <w:r>
        <w:t>presupuesto,</w:t>
      </w:r>
      <w:r>
        <w:rPr>
          <w:spacing w:val="-7"/>
        </w:rPr>
        <w:t xml:space="preserve"> </w:t>
      </w:r>
      <w:r>
        <w:t>condiciones</w:t>
      </w:r>
      <w:r>
        <w:rPr>
          <w:spacing w:val="-9"/>
        </w:rPr>
        <w:t xml:space="preserve"> </w:t>
      </w:r>
      <w:r>
        <w:t>que</w:t>
      </w:r>
      <w:r>
        <w:rPr>
          <w:spacing w:val="-8"/>
        </w:rPr>
        <w:t xml:space="preserve"> </w:t>
      </w:r>
      <w:r>
        <w:t>solo</w:t>
      </w:r>
      <w:r>
        <w:rPr>
          <w:spacing w:val="-8"/>
        </w:rPr>
        <w:t xml:space="preserve"> </w:t>
      </w:r>
      <w:r>
        <w:t>se pueden cumplir una vez se haya suscrito el contrato. Adicionalmente, como se profundizará, el proponente y el futuro contratista deben acreditar que se encuentran al día</w:t>
      </w:r>
      <w:r>
        <w:rPr>
          <w:spacing w:val="-15"/>
        </w:rPr>
        <w:t xml:space="preserve"> </w:t>
      </w:r>
      <w:r>
        <w:t>en</w:t>
      </w:r>
      <w:r>
        <w:rPr>
          <w:spacing w:val="-14"/>
        </w:rPr>
        <w:t xml:space="preserve"> </w:t>
      </w:r>
      <w:r>
        <w:t>sus</w:t>
      </w:r>
      <w:r>
        <w:rPr>
          <w:spacing w:val="-14"/>
        </w:rPr>
        <w:t xml:space="preserve"> </w:t>
      </w:r>
      <w:r>
        <w:t>obligaciones</w:t>
      </w:r>
      <w:r>
        <w:rPr>
          <w:spacing w:val="-15"/>
        </w:rPr>
        <w:t xml:space="preserve"> </w:t>
      </w:r>
      <w:r>
        <w:t>con</w:t>
      </w:r>
      <w:r>
        <w:rPr>
          <w:spacing w:val="-14"/>
        </w:rPr>
        <w:t xml:space="preserve"> </w:t>
      </w:r>
      <w:r>
        <w:t>el</w:t>
      </w:r>
      <w:r>
        <w:rPr>
          <w:spacing w:val="-14"/>
        </w:rPr>
        <w:t xml:space="preserve"> </w:t>
      </w:r>
      <w:r>
        <w:t>Sistema</w:t>
      </w:r>
      <w:r>
        <w:rPr>
          <w:spacing w:val="-14"/>
        </w:rPr>
        <w:t xml:space="preserve"> </w:t>
      </w:r>
      <w:r>
        <w:t>de</w:t>
      </w:r>
      <w:r>
        <w:rPr>
          <w:spacing w:val="-14"/>
        </w:rPr>
        <w:t xml:space="preserve"> </w:t>
      </w:r>
      <w:r>
        <w:t>Seguridad</w:t>
      </w:r>
      <w:r>
        <w:rPr>
          <w:spacing w:val="-13"/>
        </w:rPr>
        <w:t xml:space="preserve"> </w:t>
      </w:r>
      <w:r>
        <w:t>Social</w:t>
      </w:r>
      <w:r>
        <w:rPr>
          <w:spacing w:val="-13"/>
        </w:rPr>
        <w:t xml:space="preserve"> </w:t>
      </w:r>
      <w:r>
        <w:t>Integral,</w:t>
      </w:r>
      <w:r>
        <w:rPr>
          <w:spacing w:val="-13"/>
        </w:rPr>
        <w:t xml:space="preserve"> </w:t>
      </w:r>
      <w:r>
        <w:t>según</w:t>
      </w:r>
      <w:r>
        <w:rPr>
          <w:spacing w:val="-16"/>
        </w:rPr>
        <w:t xml:space="preserve"> </w:t>
      </w:r>
      <w:r>
        <w:t>corresponda.</w:t>
      </w:r>
    </w:p>
    <w:p w14:paraId="0588DD31" w14:textId="77777777" w:rsidR="008D2710" w:rsidRDefault="008D2710">
      <w:pPr>
        <w:pStyle w:val="Textoindependiente"/>
        <w:spacing w:before="3"/>
        <w:rPr>
          <w:sz w:val="25"/>
        </w:rPr>
      </w:pPr>
    </w:p>
    <w:p w14:paraId="6E9A4883" w14:textId="77777777" w:rsidR="008D2710" w:rsidRDefault="00AB177E">
      <w:pPr>
        <w:pStyle w:val="Ttulo1"/>
        <w:numPr>
          <w:ilvl w:val="1"/>
          <w:numId w:val="1"/>
        </w:numPr>
        <w:tabs>
          <w:tab w:val="left" w:pos="1180"/>
          <w:tab w:val="left" w:pos="1181"/>
        </w:tabs>
        <w:ind w:right="533"/>
      </w:pPr>
      <w:r>
        <w:t>La Seguridad Social Integral y, en particular, el Sistema de Riesgos Laborales</w:t>
      </w:r>
    </w:p>
    <w:p w14:paraId="2FDCADC5" w14:textId="77777777" w:rsidR="008D2710" w:rsidRDefault="008D2710">
      <w:pPr>
        <w:pStyle w:val="Textoindependiente"/>
        <w:spacing w:before="3"/>
        <w:rPr>
          <w:b/>
          <w:sz w:val="25"/>
        </w:rPr>
      </w:pPr>
    </w:p>
    <w:p w14:paraId="400332DC" w14:textId="77777777" w:rsidR="008D2710" w:rsidRDefault="00AB177E">
      <w:pPr>
        <w:pStyle w:val="Textoindependiente"/>
        <w:spacing w:line="276" w:lineRule="auto"/>
        <w:ind w:left="100" w:right="534"/>
        <w:jc w:val="both"/>
      </w:pPr>
      <w:r>
        <w:t>La Seguridad Social es un servicio público obligatorio, cuya dirección, coordinación y control está a cargo del Estado y es prestado por entidades públicas y privadas. Mediante esta se evitan desequilibrios económicos y sociales que, de no resolverse, significarían</w:t>
      </w:r>
      <w:r>
        <w:rPr>
          <w:spacing w:val="-6"/>
        </w:rPr>
        <w:t xml:space="preserve"> </w:t>
      </w:r>
      <w:r>
        <w:t>la</w:t>
      </w:r>
      <w:r>
        <w:rPr>
          <w:spacing w:val="-5"/>
        </w:rPr>
        <w:t xml:space="preserve"> </w:t>
      </w:r>
      <w:r>
        <w:t>reducción</w:t>
      </w:r>
      <w:r>
        <w:rPr>
          <w:spacing w:val="-6"/>
        </w:rPr>
        <w:t xml:space="preserve"> </w:t>
      </w:r>
      <w:r>
        <w:t>o</w:t>
      </w:r>
      <w:r>
        <w:rPr>
          <w:spacing w:val="-5"/>
        </w:rPr>
        <w:t xml:space="preserve"> </w:t>
      </w:r>
      <w:r>
        <w:t>la</w:t>
      </w:r>
      <w:r>
        <w:rPr>
          <w:spacing w:val="-6"/>
        </w:rPr>
        <w:t xml:space="preserve"> </w:t>
      </w:r>
      <w:r>
        <w:t>pérdida</w:t>
      </w:r>
      <w:r>
        <w:rPr>
          <w:spacing w:val="-4"/>
        </w:rPr>
        <w:t xml:space="preserve"> </w:t>
      </w:r>
      <w:r>
        <w:t>de</w:t>
      </w:r>
      <w:r>
        <w:rPr>
          <w:spacing w:val="-6"/>
        </w:rPr>
        <w:t xml:space="preserve"> </w:t>
      </w:r>
      <w:r>
        <w:t>los</w:t>
      </w:r>
      <w:r>
        <w:rPr>
          <w:spacing w:val="-5"/>
        </w:rPr>
        <w:t xml:space="preserve"> </w:t>
      </w:r>
      <w:r>
        <w:t>ingresos</w:t>
      </w:r>
      <w:r>
        <w:rPr>
          <w:spacing w:val="-4"/>
        </w:rPr>
        <w:t xml:space="preserve"> </w:t>
      </w:r>
      <w:r>
        <w:t>a</w:t>
      </w:r>
      <w:r>
        <w:rPr>
          <w:spacing w:val="-6"/>
        </w:rPr>
        <w:t xml:space="preserve"> </w:t>
      </w:r>
      <w:r>
        <w:t>causa</w:t>
      </w:r>
      <w:r>
        <w:rPr>
          <w:spacing w:val="-5"/>
        </w:rPr>
        <w:t xml:space="preserve"> </w:t>
      </w:r>
      <w:r>
        <w:t>de</w:t>
      </w:r>
      <w:r>
        <w:rPr>
          <w:spacing w:val="-6"/>
        </w:rPr>
        <w:t xml:space="preserve"> </w:t>
      </w:r>
      <w:r>
        <w:t>contingencias</w:t>
      </w:r>
      <w:r>
        <w:rPr>
          <w:spacing w:val="-5"/>
        </w:rPr>
        <w:t xml:space="preserve"> </w:t>
      </w:r>
      <w:r>
        <w:t>como</w:t>
      </w:r>
      <w:r>
        <w:rPr>
          <w:spacing w:val="-6"/>
        </w:rPr>
        <w:t xml:space="preserve"> </w:t>
      </w:r>
      <w:r>
        <w:t>la enfermedad,</w:t>
      </w:r>
      <w:r>
        <w:rPr>
          <w:spacing w:val="-8"/>
        </w:rPr>
        <w:t xml:space="preserve"> </w:t>
      </w:r>
      <w:r>
        <w:t>los</w:t>
      </w:r>
      <w:r>
        <w:rPr>
          <w:spacing w:val="-8"/>
        </w:rPr>
        <w:t xml:space="preserve"> </w:t>
      </w:r>
      <w:r>
        <w:t>accidentes,</w:t>
      </w:r>
      <w:r>
        <w:rPr>
          <w:spacing w:val="-8"/>
        </w:rPr>
        <w:t xml:space="preserve"> </w:t>
      </w:r>
      <w:r>
        <w:t>la</w:t>
      </w:r>
      <w:r>
        <w:rPr>
          <w:spacing w:val="-8"/>
        </w:rPr>
        <w:t xml:space="preserve"> </w:t>
      </w:r>
      <w:r>
        <w:t>maternidad</w:t>
      </w:r>
      <w:r>
        <w:rPr>
          <w:spacing w:val="-7"/>
        </w:rPr>
        <w:t xml:space="preserve"> </w:t>
      </w:r>
      <w:r>
        <w:t>o</w:t>
      </w:r>
      <w:r>
        <w:rPr>
          <w:spacing w:val="-8"/>
        </w:rPr>
        <w:t xml:space="preserve"> </w:t>
      </w:r>
      <w:r>
        <w:t>el</w:t>
      </w:r>
      <w:r>
        <w:rPr>
          <w:spacing w:val="-8"/>
        </w:rPr>
        <w:t xml:space="preserve"> </w:t>
      </w:r>
      <w:r>
        <w:t>desempleo,</w:t>
      </w:r>
      <w:r>
        <w:rPr>
          <w:spacing w:val="-8"/>
        </w:rPr>
        <w:t xml:space="preserve"> </w:t>
      </w:r>
      <w:r>
        <w:t>entre</w:t>
      </w:r>
      <w:r>
        <w:rPr>
          <w:spacing w:val="-8"/>
        </w:rPr>
        <w:t xml:space="preserve"> </w:t>
      </w:r>
      <w:r>
        <w:t>otras.</w:t>
      </w:r>
      <w:r>
        <w:rPr>
          <w:spacing w:val="-7"/>
        </w:rPr>
        <w:t xml:space="preserve"> </w:t>
      </w:r>
      <w:r>
        <w:t>De</w:t>
      </w:r>
      <w:r>
        <w:rPr>
          <w:spacing w:val="-8"/>
        </w:rPr>
        <w:t xml:space="preserve"> </w:t>
      </w:r>
      <w:r>
        <w:t>acuerdo</w:t>
      </w:r>
      <w:r>
        <w:rPr>
          <w:spacing w:val="-8"/>
        </w:rPr>
        <w:t xml:space="preserve"> </w:t>
      </w:r>
      <w:r>
        <w:t>con la Ley 100 de 1993, el Sistema de Seguridad Social Integral en Colombia se</w:t>
      </w:r>
      <w:r>
        <w:rPr>
          <w:spacing w:val="59"/>
        </w:rPr>
        <w:t xml:space="preserve"> </w:t>
      </w:r>
      <w:r>
        <w:t>compone</w:t>
      </w:r>
    </w:p>
    <w:p w14:paraId="55C30906" w14:textId="77777777" w:rsidR="008D2710" w:rsidRDefault="00BD2B5A">
      <w:pPr>
        <w:pStyle w:val="Textoindependiente"/>
        <w:spacing w:before="9"/>
        <w:rPr>
          <w:sz w:val="23"/>
        </w:rPr>
      </w:pPr>
      <w:r>
        <w:rPr>
          <w:noProof/>
        </w:rPr>
        <mc:AlternateContent>
          <mc:Choice Requires="wps">
            <w:drawing>
              <wp:anchor distT="0" distB="0" distL="0" distR="0" simplePos="0" relativeHeight="487588352" behindDoc="1" locked="0" layoutInCell="1" allowOverlap="1" wp14:anchorId="06C05C5D" wp14:editId="1CA4121C">
                <wp:simplePos x="0" y="0"/>
                <wp:positionH relativeFrom="page">
                  <wp:posOffset>1080135</wp:posOffset>
                </wp:positionH>
                <wp:positionV relativeFrom="paragraph">
                  <wp:posOffset>201930</wp:posOffset>
                </wp:positionV>
                <wp:extent cx="1828800" cy="1270"/>
                <wp:effectExtent l="0" t="0" r="0" b="0"/>
                <wp:wrapTopAndBottom/>
                <wp:docPr id="1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59123" id="Freeform 9" o:spid="_x0000_s1026" style="position:absolute;margin-left:85.05pt;margin-top:15.9pt;width:2in;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" path="m,l2880,e" filled="f" strokeweight=".5pt">
                <v:path arrowok="t" o:connecttype="custom" o:connectlocs="0,0;1828800,0" o:connectangles="0,0"/>
                <w10:wrap type="topAndBottom" anchorx="page"/>
              </v:shape>
            </w:pict>
          </mc:Fallback>
        </mc:AlternateContent>
      </w:r>
    </w:p>
    <w:p w14:paraId="363E029F" w14:textId="77777777" w:rsidR="008D2710" w:rsidRDefault="00AB177E">
      <w:pPr>
        <w:spacing w:before="79"/>
        <w:ind w:left="100" w:right="533" w:firstLine="708"/>
        <w:rPr>
          <w:sz w:val="19"/>
        </w:rPr>
      </w:pPr>
      <w:r>
        <w:rPr>
          <w:sz w:val="19"/>
          <w:vertAlign w:val="superscript"/>
        </w:rPr>
        <w:t>2</w:t>
      </w:r>
      <w:r>
        <w:rPr>
          <w:sz w:val="19"/>
        </w:rPr>
        <w:t xml:space="preserve"> </w:t>
      </w:r>
      <w:proofErr w:type="gramStart"/>
      <w:r>
        <w:rPr>
          <w:sz w:val="19"/>
        </w:rPr>
        <w:t>Consejo</w:t>
      </w:r>
      <w:proofErr w:type="gramEnd"/>
      <w:r>
        <w:rPr>
          <w:sz w:val="19"/>
        </w:rPr>
        <w:t xml:space="preserve"> de Estado. Sección Tercera. Subsección C. Sentencia del 18 de mayo de 2017. </w:t>
      </w:r>
      <w:proofErr w:type="spellStart"/>
      <w:r>
        <w:rPr>
          <w:sz w:val="19"/>
        </w:rPr>
        <w:t>Exp</w:t>
      </w:r>
      <w:proofErr w:type="spellEnd"/>
      <w:r>
        <w:rPr>
          <w:sz w:val="19"/>
        </w:rPr>
        <w:t>. 48.396. C.P. Jaime Orlando Santofimio Gamboa.</w:t>
      </w:r>
    </w:p>
    <w:p w14:paraId="03F766A1" w14:textId="77777777" w:rsidR="008D2710" w:rsidRDefault="008D2710">
      <w:pPr>
        <w:pStyle w:val="Textoindependiente"/>
        <w:rPr>
          <w:sz w:val="19"/>
        </w:rPr>
      </w:pPr>
    </w:p>
    <w:p w14:paraId="4528F24C" w14:textId="77777777" w:rsidR="008D2710" w:rsidRDefault="00AB177E">
      <w:pPr>
        <w:ind w:left="810"/>
        <w:rPr>
          <w:sz w:val="19"/>
        </w:rPr>
      </w:pPr>
      <w:r>
        <w:rPr>
          <w:sz w:val="19"/>
          <w:vertAlign w:val="superscript"/>
        </w:rPr>
        <w:t>3</w:t>
      </w:r>
      <w:r>
        <w:rPr>
          <w:sz w:val="19"/>
        </w:rPr>
        <w:t xml:space="preserve"> </w:t>
      </w:r>
      <w:proofErr w:type="gramStart"/>
      <w:r>
        <w:rPr>
          <w:sz w:val="19"/>
        </w:rPr>
        <w:t>Consejo</w:t>
      </w:r>
      <w:proofErr w:type="gramEnd"/>
      <w:r>
        <w:rPr>
          <w:sz w:val="19"/>
        </w:rPr>
        <w:t xml:space="preserve"> de Estado. Sección Tercera. Subsección B. Sentencia del 11 de mayo de 2017.</w:t>
      </w:r>
    </w:p>
    <w:p w14:paraId="4EE43635" w14:textId="77777777" w:rsidR="008D2710" w:rsidRDefault="00AB177E">
      <w:pPr>
        <w:spacing w:before="33"/>
        <w:ind w:left="100"/>
        <w:rPr>
          <w:sz w:val="19"/>
        </w:rPr>
      </w:pPr>
      <w:proofErr w:type="spellStart"/>
      <w:r>
        <w:rPr>
          <w:sz w:val="19"/>
        </w:rPr>
        <w:t>Exp</w:t>
      </w:r>
      <w:proofErr w:type="spellEnd"/>
      <w:r>
        <w:rPr>
          <w:sz w:val="19"/>
        </w:rPr>
        <w:t>. 40.149 C.P. Stella Conto Díaz del Castillo</w:t>
      </w:r>
    </w:p>
    <w:p w14:paraId="24007EF9" w14:textId="77777777" w:rsidR="008D2710" w:rsidRDefault="008D2710">
      <w:pPr>
        <w:rPr>
          <w:sz w:val="19"/>
        </w:rPr>
        <w:sectPr w:rsidR="008D2710">
          <w:pgSz w:w="11900" w:h="16820"/>
          <w:pgMar w:top="1340" w:right="1160" w:bottom="2180" w:left="1600" w:header="0" w:footer="1955" w:gutter="0"/>
          <w:cols w:space="720"/>
        </w:sectPr>
      </w:pPr>
    </w:p>
    <w:p w14:paraId="4213E9A1" w14:textId="77777777" w:rsidR="008D2710" w:rsidRDefault="00AB177E">
      <w:pPr>
        <w:pStyle w:val="Textoindependiente"/>
        <w:spacing w:before="70" w:line="276" w:lineRule="auto"/>
        <w:ind w:left="100" w:right="533"/>
        <w:jc w:val="both"/>
      </w:pPr>
      <w:r>
        <w:lastRenderedPageBreak/>
        <w:t>de</w:t>
      </w:r>
      <w:r>
        <w:rPr>
          <w:spacing w:val="-11"/>
        </w:rPr>
        <w:t xml:space="preserve"> </w:t>
      </w:r>
      <w:r>
        <w:t>los</w:t>
      </w:r>
      <w:r>
        <w:rPr>
          <w:spacing w:val="-11"/>
        </w:rPr>
        <w:t xml:space="preserve"> </w:t>
      </w:r>
      <w:r>
        <w:t>sistemas</w:t>
      </w:r>
      <w:r>
        <w:rPr>
          <w:spacing w:val="-10"/>
        </w:rPr>
        <w:t xml:space="preserve"> </w:t>
      </w:r>
      <w:r>
        <w:t>de</w:t>
      </w:r>
      <w:r>
        <w:rPr>
          <w:spacing w:val="-11"/>
        </w:rPr>
        <w:t xml:space="preserve"> </w:t>
      </w:r>
      <w:r>
        <w:t>pensiones,</w:t>
      </w:r>
      <w:r>
        <w:rPr>
          <w:spacing w:val="-11"/>
        </w:rPr>
        <w:t xml:space="preserve"> </w:t>
      </w:r>
      <w:r>
        <w:t>de</w:t>
      </w:r>
      <w:r>
        <w:rPr>
          <w:spacing w:val="-10"/>
        </w:rPr>
        <w:t xml:space="preserve"> </w:t>
      </w:r>
      <w:r>
        <w:t>salud</w:t>
      </w:r>
      <w:r>
        <w:rPr>
          <w:spacing w:val="-11"/>
        </w:rPr>
        <w:t xml:space="preserve"> </w:t>
      </w:r>
      <w:r>
        <w:t>y</w:t>
      </w:r>
      <w:r>
        <w:rPr>
          <w:spacing w:val="-11"/>
        </w:rPr>
        <w:t xml:space="preserve"> </w:t>
      </w:r>
      <w:r>
        <w:t>de</w:t>
      </w:r>
      <w:r>
        <w:rPr>
          <w:spacing w:val="-10"/>
        </w:rPr>
        <w:t xml:space="preserve"> </w:t>
      </w:r>
      <w:r>
        <w:t>riesgos</w:t>
      </w:r>
      <w:r>
        <w:rPr>
          <w:spacing w:val="-11"/>
        </w:rPr>
        <w:t xml:space="preserve"> </w:t>
      </w:r>
      <w:r>
        <w:t>laborales</w:t>
      </w:r>
      <w:r>
        <w:rPr>
          <w:spacing w:val="-11"/>
        </w:rPr>
        <w:t xml:space="preserve"> </w:t>
      </w:r>
      <w:r>
        <w:t>y</w:t>
      </w:r>
      <w:r>
        <w:rPr>
          <w:spacing w:val="-10"/>
        </w:rPr>
        <w:t xml:space="preserve"> </w:t>
      </w:r>
      <w:r>
        <w:t>de</w:t>
      </w:r>
      <w:r>
        <w:rPr>
          <w:spacing w:val="-11"/>
        </w:rPr>
        <w:t xml:space="preserve"> </w:t>
      </w:r>
      <w:r>
        <w:t>los</w:t>
      </w:r>
      <w:r>
        <w:rPr>
          <w:spacing w:val="-11"/>
        </w:rPr>
        <w:t xml:space="preserve"> </w:t>
      </w:r>
      <w:r>
        <w:t>servicios</w:t>
      </w:r>
      <w:r>
        <w:rPr>
          <w:spacing w:val="-10"/>
        </w:rPr>
        <w:t xml:space="preserve"> </w:t>
      </w:r>
      <w:r>
        <w:t>sociales complementarios.</w:t>
      </w:r>
    </w:p>
    <w:p w14:paraId="10F690CB" w14:textId="77777777" w:rsidR="008D2710" w:rsidRDefault="00AB177E">
      <w:pPr>
        <w:pStyle w:val="Textoindependiente"/>
        <w:spacing w:before="120" w:line="276" w:lineRule="auto"/>
        <w:ind w:left="100" w:right="534" w:firstLine="709"/>
        <w:jc w:val="both"/>
      </w:pPr>
      <w:r>
        <w:t>La</w:t>
      </w:r>
      <w:r>
        <w:rPr>
          <w:spacing w:val="-17"/>
        </w:rPr>
        <w:t xml:space="preserve"> </w:t>
      </w:r>
      <w:r>
        <w:t>Ley</w:t>
      </w:r>
      <w:r>
        <w:rPr>
          <w:spacing w:val="-16"/>
        </w:rPr>
        <w:t xml:space="preserve"> </w:t>
      </w:r>
      <w:r>
        <w:t>789</w:t>
      </w:r>
      <w:r>
        <w:rPr>
          <w:spacing w:val="-16"/>
        </w:rPr>
        <w:t xml:space="preserve"> </w:t>
      </w:r>
      <w:r>
        <w:t>de</w:t>
      </w:r>
      <w:r>
        <w:rPr>
          <w:spacing w:val="-17"/>
        </w:rPr>
        <w:t xml:space="preserve"> </w:t>
      </w:r>
      <w:r>
        <w:t>2002,</w:t>
      </w:r>
      <w:r>
        <w:rPr>
          <w:spacing w:val="-16"/>
        </w:rPr>
        <w:t xml:space="preserve"> </w:t>
      </w:r>
      <w:r>
        <w:t>en</w:t>
      </w:r>
      <w:r>
        <w:rPr>
          <w:spacing w:val="-16"/>
        </w:rPr>
        <w:t xml:space="preserve"> </w:t>
      </w:r>
      <w:r>
        <w:t>el</w:t>
      </w:r>
      <w:r>
        <w:rPr>
          <w:spacing w:val="-17"/>
        </w:rPr>
        <w:t xml:space="preserve"> </w:t>
      </w:r>
      <w:r>
        <w:t>artículo</w:t>
      </w:r>
      <w:r>
        <w:rPr>
          <w:spacing w:val="-16"/>
        </w:rPr>
        <w:t xml:space="preserve"> </w:t>
      </w:r>
      <w:r>
        <w:t>50,</w:t>
      </w:r>
      <w:r>
        <w:rPr>
          <w:spacing w:val="-16"/>
        </w:rPr>
        <w:t xml:space="preserve"> </w:t>
      </w:r>
      <w:r>
        <w:t>estableció</w:t>
      </w:r>
      <w:r>
        <w:rPr>
          <w:spacing w:val="-17"/>
        </w:rPr>
        <w:t xml:space="preserve"> </w:t>
      </w:r>
      <w:r>
        <w:t>como</w:t>
      </w:r>
      <w:r>
        <w:rPr>
          <w:spacing w:val="-16"/>
        </w:rPr>
        <w:t xml:space="preserve"> </w:t>
      </w:r>
      <w:r>
        <w:t>obligación</w:t>
      </w:r>
      <w:r>
        <w:rPr>
          <w:spacing w:val="-16"/>
        </w:rPr>
        <w:t xml:space="preserve"> </w:t>
      </w:r>
      <w:r>
        <w:t>de</w:t>
      </w:r>
      <w:r>
        <w:rPr>
          <w:spacing w:val="-16"/>
        </w:rPr>
        <w:t xml:space="preserve"> </w:t>
      </w:r>
      <w:r>
        <w:t>quien</w:t>
      </w:r>
      <w:r>
        <w:rPr>
          <w:spacing w:val="-17"/>
        </w:rPr>
        <w:t xml:space="preserve"> </w:t>
      </w:r>
      <w:r>
        <w:t>quiere celebrar, renovar o liquidar contratos de cualquier naturaleza con entidades del sector público, cumplir con las obligaciones a los sistemas de salud, riesgos profesionales, pensiones y aportes a la Caja de Compensación Familiar, Instituto Colombiano de Bienestar Familiar y Servicio Nacional de Aprendizaje. Asimismo, faculta a la entidad estatal, al momento de liquidar los contratos, para verificar y dejar constancia del cumplimiento de las obligaciones del contratista frente a los aportes mencionados durante</w:t>
      </w:r>
      <w:r>
        <w:rPr>
          <w:spacing w:val="-5"/>
        </w:rPr>
        <w:t xml:space="preserve"> </w:t>
      </w:r>
      <w:r>
        <w:t>toda</w:t>
      </w:r>
      <w:r>
        <w:rPr>
          <w:spacing w:val="-4"/>
        </w:rPr>
        <w:t xml:space="preserve"> </w:t>
      </w:r>
      <w:r>
        <w:t>su</w:t>
      </w:r>
      <w:r>
        <w:rPr>
          <w:spacing w:val="-5"/>
        </w:rPr>
        <w:t xml:space="preserve"> </w:t>
      </w:r>
      <w:r>
        <w:t>vigencia,</w:t>
      </w:r>
      <w:r>
        <w:rPr>
          <w:spacing w:val="-4"/>
        </w:rPr>
        <w:t xml:space="preserve"> </w:t>
      </w:r>
      <w:r>
        <w:t>estableciendo</w:t>
      </w:r>
      <w:r>
        <w:rPr>
          <w:spacing w:val="-5"/>
        </w:rPr>
        <w:t xml:space="preserve"> </w:t>
      </w:r>
      <w:r>
        <w:t>una</w:t>
      </w:r>
      <w:r>
        <w:rPr>
          <w:spacing w:val="-4"/>
        </w:rPr>
        <w:t xml:space="preserve"> </w:t>
      </w:r>
      <w:r>
        <w:t>correcta</w:t>
      </w:r>
      <w:r>
        <w:rPr>
          <w:spacing w:val="-4"/>
        </w:rPr>
        <w:t xml:space="preserve"> </w:t>
      </w:r>
      <w:r>
        <w:t>relación</w:t>
      </w:r>
      <w:r>
        <w:rPr>
          <w:spacing w:val="-5"/>
        </w:rPr>
        <w:t xml:space="preserve"> </w:t>
      </w:r>
      <w:r>
        <w:t>entre</w:t>
      </w:r>
      <w:r>
        <w:rPr>
          <w:spacing w:val="-4"/>
        </w:rPr>
        <w:t xml:space="preserve"> </w:t>
      </w:r>
      <w:r>
        <w:t>el</w:t>
      </w:r>
      <w:r>
        <w:rPr>
          <w:spacing w:val="-5"/>
        </w:rPr>
        <w:t xml:space="preserve"> </w:t>
      </w:r>
      <w:r>
        <w:t>monto</w:t>
      </w:r>
      <w:r>
        <w:rPr>
          <w:spacing w:val="-4"/>
        </w:rPr>
        <w:t xml:space="preserve"> </w:t>
      </w:r>
      <w:r>
        <w:t>cancelado y las sumas que debió</w:t>
      </w:r>
      <w:r>
        <w:rPr>
          <w:spacing w:val="-6"/>
        </w:rPr>
        <w:t xml:space="preserve"> </w:t>
      </w:r>
      <w:r>
        <w:t>cotizar</w:t>
      </w:r>
      <w:r>
        <w:rPr>
          <w:vertAlign w:val="superscript"/>
        </w:rPr>
        <w:t>4</w:t>
      </w:r>
      <w:r>
        <w:t>.</w:t>
      </w:r>
    </w:p>
    <w:p w14:paraId="5E1D8446" w14:textId="77777777" w:rsidR="008D2710" w:rsidRDefault="00AB177E">
      <w:pPr>
        <w:pStyle w:val="Textoindependiente"/>
        <w:spacing w:before="120" w:line="276" w:lineRule="auto"/>
        <w:ind w:left="100" w:right="534" w:firstLine="709"/>
        <w:jc w:val="both"/>
      </w:pPr>
      <w:r>
        <w:t>Además, aclara que las personas jurídicas que quieran celebrar contratos con las entidades estatales deben acreditan el pago al sistema de seguridad social de sus empleados, por eso presentarán una certificación expedida por el revisor fiscal o por el representante legal, durante un lapso equivalente al que exija el respectivo régimen de contratación para que se hubiera constituido la sociedad, el cual no será inferior a los seis (6) meses anteriores a la celebración del contrato. En este sentido, la ley señala que</w:t>
      </w:r>
      <w:r>
        <w:rPr>
          <w:spacing w:val="-10"/>
        </w:rPr>
        <w:t xml:space="preserve"> </w:t>
      </w:r>
      <w:r>
        <w:t>para</w:t>
      </w:r>
      <w:r>
        <w:rPr>
          <w:spacing w:val="-10"/>
        </w:rPr>
        <w:t xml:space="preserve"> </w:t>
      </w:r>
      <w:r>
        <w:t>presentar</w:t>
      </w:r>
      <w:r>
        <w:rPr>
          <w:spacing w:val="-10"/>
        </w:rPr>
        <w:t xml:space="preserve"> </w:t>
      </w:r>
      <w:r>
        <w:t>la</w:t>
      </w:r>
      <w:r>
        <w:rPr>
          <w:spacing w:val="-10"/>
        </w:rPr>
        <w:t xml:space="preserve"> </w:t>
      </w:r>
      <w:r>
        <w:t>oferta</w:t>
      </w:r>
      <w:r>
        <w:rPr>
          <w:spacing w:val="-9"/>
        </w:rPr>
        <w:t xml:space="preserve"> </w:t>
      </w:r>
      <w:r>
        <w:t>las</w:t>
      </w:r>
      <w:r>
        <w:rPr>
          <w:spacing w:val="-10"/>
        </w:rPr>
        <w:t xml:space="preserve"> </w:t>
      </w:r>
      <w:r>
        <w:t>personas</w:t>
      </w:r>
      <w:r>
        <w:rPr>
          <w:spacing w:val="-10"/>
        </w:rPr>
        <w:t xml:space="preserve"> </w:t>
      </w:r>
      <w:r>
        <w:t>jurídicas</w:t>
      </w:r>
      <w:r>
        <w:rPr>
          <w:spacing w:val="-10"/>
        </w:rPr>
        <w:t xml:space="preserve"> </w:t>
      </w:r>
      <w:r>
        <w:t>deben</w:t>
      </w:r>
      <w:r>
        <w:rPr>
          <w:spacing w:val="-9"/>
        </w:rPr>
        <w:t xml:space="preserve"> </w:t>
      </w:r>
      <w:r>
        <w:t>acreditar</w:t>
      </w:r>
      <w:r>
        <w:rPr>
          <w:spacing w:val="-10"/>
        </w:rPr>
        <w:t xml:space="preserve"> </w:t>
      </w:r>
      <w:r>
        <w:t>el</w:t>
      </w:r>
      <w:r>
        <w:rPr>
          <w:spacing w:val="-10"/>
        </w:rPr>
        <w:t xml:space="preserve"> </w:t>
      </w:r>
      <w:r>
        <w:t>requisito</w:t>
      </w:r>
      <w:r>
        <w:rPr>
          <w:spacing w:val="-10"/>
        </w:rPr>
        <w:t xml:space="preserve"> </w:t>
      </w:r>
      <w:r>
        <w:t>señalado anteriormente.</w:t>
      </w:r>
    </w:p>
    <w:p w14:paraId="2D686B0A" w14:textId="77777777" w:rsidR="008D2710" w:rsidRDefault="008D2710">
      <w:pPr>
        <w:pStyle w:val="Textoindependiente"/>
        <w:rPr>
          <w:sz w:val="20"/>
        </w:rPr>
      </w:pPr>
    </w:p>
    <w:p w14:paraId="19DF30E8" w14:textId="77777777" w:rsidR="008D2710" w:rsidRDefault="008D2710">
      <w:pPr>
        <w:pStyle w:val="Textoindependiente"/>
        <w:rPr>
          <w:sz w:val="20"/>
        </w:rPr>
      </w:pPr>
    </w:p>
    <w:p w14:paraId="2263F8B1" w14:textId="77777777" w:rsidR="008D2710" w:rsidRDefault="00BD2B5A">
      <w:pPr>
        <w:pStyle w:val="Textoindependiente"/>
        <w:spacing w:before="10"/>
        <w:rPr>
          <w:sz w:val="13"/>
        </w:rPr>
      </w:pPr>
      <w:r>
        <w:rPr>
          <w:noProof/>
        </w:rPr>
        <mc:AlternateContent>
          <mc:Choice Requires="wps">
            <w:drawing>
              <wp:anchor distT="0" distB="0" distL="0" distR="0" simplePos="0" relativeHeight="487588864" behindDoc="1" locked="0" layoutInCell="1" allowOverlap="1" wp14:anchorId="5D578A19" wp14:editId="0259B754">
                <wp:simplePos x="0" y="0"/>
                <wp:positionH relativeFrom="page">
                  <wp:posOffset>1080135</wp:posOffset>
                </wp:positionH>
                <wp:positionV relativeFrom="paragraph">
                  <wp:posOffset>129540</wp:posOffset>
                </wp:positionV>
                <wp:extent cx="1828800" cy="1270"/>
                <wp:effectExtent l="0" t="0" r="0" b="0"/>
                <wp:wrapTopAndBottom/>
                <wp:docPr id="10"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D7C0C" id="Freeform 8" o:spid="_x0000_s1026" style="position:absolute;margin-left:85.05pt;margin-top:10.2pt;width:2in;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" path="m,l2880,e" filled="f" strokeweight=".5pt">
                <v:path arrowok="t" o:connecttype="custom" o:connectlocs="0,0;1828800,0" o:connectangles="0,0"/>
                <w10:wrap type="topAndBottom" anchorx="page"/>
              </v:shape>
            </w:pict>
          </mc:Fallback>
        </mc:AlternateContent>
      </w:r>
    </w:p>
    <w:p w14:paraId="704871EB" w14:textId="77777777" w:rsidR="008D2710" w:rsidRDefault="00AB177E">
      <w:pPr>
        <w:spacing w:before="79" w:line="276" w:lineRule="auto"/>
        <w:ind w:left="100" w:right="534" w:firstLine="708"/>
        <w:jc w:val="both"/>
        <w:rPr>
          <w:sz w:val="19"/>
        </w:rPr>
      </w:pPr>
      <w:r>
        <w:rPr>
          <w:sz w:val="19"/>
          <w:vertAlign w:val="superscript"/>
        </w:rPr>
        <w:t>4</w:t>
      </w:r>
      <w:r>
        <w:rPr>
          <w:sz w:val="19"/>
        </w:rPr>
        <w:t xml:space="preserve"> </w:t>
      </w:r>
      <w:proofErr w:type="gramStart"/>
      <w:r>
        <w:rPr>
          <w:sz w:val="19"/>
        </w:rPr>
        <w:t>Ley</w:t>
      </w:r>
      <w:proofErr w:type="gramEnd"/>
      <w:r>
        <w:rPr>
          <w:sz w:val="19"/>
        </w:rPr>
        <w:t xml:space="preserve"> 789 de 2002: «Artículo 50. Control a la evasión de los recursos parafiscales. La celebración, renovación o liquidación por parte de un particular, de contratos de cualquier naturaleza con Entidades del sector público, requerirá para el efecto, del cumplimiento por parte del contratista de</w:t>
      </w:r>
      <w:r>
        <w:rPr>
          <w:spacing w:val="-10"/>
          <w:sz w:val="19"/>
        </w:rPr>
        <w:t xml:space="preserve"> </w:t>
      </w:r>
      <w:r>
        <w:rPr>
          <w:sz w:val="19"/>
        </w:rPr>
        <w:t>sus</w:t>
      </w:r>
      <w:r>
        <w:rPr>
          <w:spacing w:val="-10"/>
          <w:sz w:val="19"/>
        </w:rPr>
        <w:t xml:space="preserve"> </w:t>
      </w:r>
      <w:r>
        <w:rPr>
          <w:sz w:val="19"/>
        </w:rPr>
        <w:t>obligaciones</w:t>
      </w:r>
      <w:r>
        <w:rPr>
          <w:spacing w:val="-10"/>
          <w:sz w:val="19"/>
        </w:rPr>
        <w:t xml:space="preserve"> </w:t>
      </w:r>
      <w:r>
        <w:rPr>
          <w:sz w:val="19"/>
        </w:rPr>
        <w:t>con</w:t>
      </w:r>
      <w:r>
        <w:rPr>
          <w:spacing w:val="-10"/>
          <w:sz w:val="19"/>
        </w:rPr>
        <w:t xml:space="preserve"> </w:t>
      </w:r>
      <w:r>
        <w:rPr>
          <w:sz w:val="19"/>
        </w:rPr>
        <w:t>los</w:t>
      </w:r>
      <w:r>
        <w:rPr>
          <w:spacing w:val="-10"/>
          <w:sz w:val="19"/>
        </w:rPr>
        <w:t xml:space="preserve"> </w:t>
      </w:r>
      <w:r>
        <w:rPr>
          <w:sz w:val="19"/>
        </w:rPr>
        <w:t>sistemas</w:t>
      </w:r>
      <w:r>
        <w:rPr>
          <w:spacing w:val="-10"/>
          <w:sz w:val="19"/>
        </w:rPr>
        <w:t xml:space="preserve"> </w:t>
      </w:r>
      <w:r>
        <w:rPr>
          <w:sz w:val="19"/>
        </w:rPr>
        <w:t>de</w:t>
      </w:r>
      <w:r>
        <w:rPr>
          <w:spacing w:val="-10"/>
          <w:sz w:val="19"/>
        </w:rPr>
        <w:t xml:space="preserve"> </w:t>
      </w:r>
      <w:r>
        <w:rPr>
          <w:sz w:val="19"/>
        </w:rPr>
        <w:t>salud,</w:t>
      </w:r>
      <w:r>
        <w:rPr>
          <w:spacing w:val="-9"/>
          <w:sz w:val="19"/>
        </w:rPr>
        <w:t xml:space="preserve"> </w:t>
      </w:r>
      <w:r>
        <w:rPr>
          <w:sz w:val="19"/>
        </w:rPr>
        <w:t>riesgos</w:t>
      </w:r>
      <w:r>
        <w:rPr>
          <w:spacing w:val="-10"/>
          <w:sz w:val="19"/>
        </w:rPr>
        <w:t xml:space="preserve"> </w:t>
      </w:r>
      <w:r>
        <w:rPr>
          <w:sz w:val="19"/>
        </w:rPr>
        <w:t>profesionales,</w:t>
      </w:r>
      <w:r>
        <w:rPr>
          <w:spacing w:val="-10"/>
          <w:sz w:val="19"/>
        </w:rPr>
        <w:t xml:space="preserve"> </w:t>
      </w:r>
      <w:r>
        <w:rPr>
          <w:sz w:val="19"/>
        </w:rPr>
        <w:t>pensiones</w:t>
      </w:r>
      <w:r>
        <w:rPr>
          <w:spacing w:val="-9"/>
          <w:sz w:val="19"/>
        </w:rPr>
        <w:t xml:space="preserve"> </w:t>
      </w:r>
      <w:r>
        <w:rPr>
          <w:sz w:val="19"/>
        </w:rPr>
        <w:t>y</w:t>
      </w:r>
      <w:r>
        <w:rPr>
          <w:spacing w:val="-10"/>
          <w:sz w:val="19"/>
        </w:rPr>
        <w:t xml:space="preserve"> </w:t>
      </w:r>
      <w:r>
        <w:rPr>
          <w:sz w:val="19"/>
        </w:rPr>
        <w:t>aportes</w:t>
      </w:r>
      <w:r>
        <w:rPr>
          <w:spacing w:val="-10"/>
          <w:sz w:val="19"/>
        </w:rPr>
        <w:t xml:space="preserve"> </w:t>
      </w:r>
      <w:r>
        <w:rPr>
          <w:sz w:val="19"/>
        </w:rPr>
        <w:t>a</w:t>
      </w:r>
      <w:r>
        <w:rPr>
          <w:spacing w:val="-10"/>
          <w:sz w:val="19"/>
        </w:rPr>
        <w:t xml:space="preserve"> </w:t>
      </w:r>
      <w:r>
        <w:rPr>
          <w:sz w:val="19"/>
        </w:rPr>
        <w:t>las</w:t>
      </w:r>
      <w:r>
        <w:rPr>
          <w:spacing w:val="-10"/>
          <w:sz w:val="19"/>
        </w:rPr>
        <w:t xml:space="preserve"> </w:t>
      </w:r>
      <w:r>
        <w:rPr>
          <w:sz w:val="19"/>
        </w:rPr>
        <w:t>Cajas de Compensación Familiar, Instituto Colombiano de Bienestar Familiar y Servicio Nacional de Aprendizaje,</w:t>
      </w:r>
      <w:r>
        <w:rPr>
          <w:spacing w:val="-9"/>
          <w:sz w:val="19"/>
        </w:rPr>
        <w:t xml:space="preserve"> </w:t>
      </w:r>
      <w:r>
        <w:rPr>
          <w:sz w:val="19"/>
        </w:rPr>
        <w:t>cuando</w:t>
      </w:r>
      <w:r>
        <w:rPr>
          <w:spacing w:val="-10"/>
          <w:sz w:val="19"/>
        </w:rPr>
        <w:t xml:space="preserve"> </w:t>
      </w:r>
      <w:r>
        <w:rPr>
          <w:sz w:val="19"/>
        </w:rPr>
        <w:t>a</w:t>
      </w:r>
      <w:r>
        <w:rPr>
          <w:spacing w:val="-10"/>
          <w:sz w:val="19"/>
        </w:rPr>
        <w:t xml:space="preserve"> </w:t>
      </w:r>
      <w:r>
        <w:rPr>
          <w:sz w:val="19"/>
        </w:rPr>
        <w:t>ello</w:t>
      </w:r>
      <w:r>
        <w:rPr>
          <w:spacing w:val="-10"/>
          <w:sz w:val="19"/>
        </w:rPr>
        <w:t xml:space="preserve"> </w:t>
      </w:r>
      <w:r>
        <w:rPr>
          <w:sz w:val="19"/>
        </w:rPr>
        <w:t>haya</w:t>
      </w:r>
      <w:r>
        <w:rPr>
          <w:spacing w:val="-10"/>
          <w:sz w:val="19"/>
        </w:rPr>
        <w:t xml:space="preserve"> </w:t>
      </w:r>
      <w:r>
        <w:rPr>
          <w:sz w:val="19"/>
        </w:rPr>
        <w:t>lugar.</w:t>
      </w:r>
      <w:r>
        <w:rPr>
          <w:spacing w:val="-11"/>
          <w:sz w:val="19"/>
        </w:rPr>
        <w:t xml:space="preserve"> </w:t>
      </w:r>
      <w:r>
        <w:rPr>
          <w:sz w:val="19"/>
        </w:rPr>
        <w:t>Las</w:t>
      </w:r>
      <w:r>
        <w:rPr>
          <w:spacing w:val="-10"/>
          <w:sz w:val="19"/>
        </w:rPr>
        <w:t xml:space="preserve"> </w:t>
      </w:r>
      <w:r>
        <w:rPr>
          <w:sz w:val="19"/>
        </w:rPr>
        <w:t>Entidades</w:t>
      </w:r>
      <w:r>
        <w:rPr>
          <w:spacing w:val="-9"/>
          <w:sz w:val="19"/>
        </w:rPr>
        <w:t xml:space="preserve"> </w:t>
      </w:r>
      <w:r>
        <w:rPr>
          <w:sz w:val="19"/>
        </w:rPr>
        <w:t>públicas</w:t>
      </w:r>
      <w:r>
        <w:rPr>
          <w:spacing w:val="-10"/>
          <w:sz w:val="19"/>
        </w:rPr>
        <w:t xml:space="preserve"> </w:t>
      </w:r>
      <w:r>
        <w:rPr>
          <w:sz w:val="19"/>
        </w:rPr>
        <w:t>en</w:t>
      </w:r>
      <w:r>
        <w:rPr>
          <w:spacing w:val="-10"/>
          <w:sz w:val="19"/>
        </w:rPr>
        <w:t xml:space="preserve"> </w:t>
      </w:r>
      <w:r>
        <w:rPr>
          <w:sz w:val="19"/>
        </w:rPr>
        <w:t>el</w:t>
      </w:r>
      <w:r>
        <w:rPr>
          <w:spacing w:val="-10"/>
          <w:sz w:val="19"/>
        </w:rPr>
        <w:t xml:space="preserve"> </w:t>
      </w:r>
      <w:r>
        <w:rPr>
          <w:sz w:val="19"/>
        </w:rPr>
        <w:t>momento</w:t>
      </w:r>
      <w:r>
        <w:rPr>
          <w:spacing w:val="-11"/>
          <w:sz w:val="19"/>
        </w:rPr>
        <w:t xml:space="preserve"> </w:t>
      </w:r>
      <w:r>
        <w:rPr>
          <w:sz w:val="19"/>
        </w:rPr>
        <w:t>de</w:t>
      </w:r>
      <w:r>
        <w:rPr>
          <w:spacing w:val="-10"/>
          <w:sz w:val="19"/>
        </w:rPr>
        <w:t xml:space="preserve"> </w:t>
      </w:r>
      <w:r>
        <w:rPr>
          <w:sz w:val="19"/>
        </w:rPr>
        <w:t>liquidar</w:t>
      </w:r>
      <w:r>
        <w:rPr>
          <w:spacing w:val="-10"/>
          <w:sz w:val="19"/>
        </w:rPr>
        <w:t xml:space="preserve"> </w:t>
      </w:r>
      <w:r>
        <w:rPr>
          <w:sz w:val="19"/>
        </w:rPr>
        <w:t>los</w:t>
      </w:r>
      <w:r>
        <w:rPr>
          <w:spacing w:val="-10"/>
          <w:sz w:val="19"/>
        </w:rPr>
        <w:t xml:space="preserve"> </w:t>
      </w:r>
      <w:r>
        <w:rPr>
          <w:sz w:val="19"/>
        </w:rPr>
        <w:t>contratos deberán verificar y dejar constancia del cumplimiento de las obligaciones del contratista frente a los aportes mencionados durante toda su vigencia, estableciendo una correcta relación entre el monto cancelado y las sumas que debieron haber sido</w:t>
      </w:r>
      <w:r>
        <w:rPr>
          <w:spacing w:val="-10"/>
          <w:sz w:val="19"/>
        </w:rPr>
        <w:t xml:space="preserve"> </w:t>
      </w:r>
      <w:r>
        <w:rPr>
          <w:sz w:val="19"/>
        </w:rPr>
        <w:t>cotizadas.</w:t>
      </w:r>
    </w:p>
    <w:p w14:paraId="2647397C" w14:textId="77777777" w:rsidR="008D2710" w:rsidRDefault="00AB177E">
      <w:pPr>
        <w:spacing w:line="276" w:lineRule="auto"/>
        <w:ind w:left="100" w:right="534" w:firstLine="708"/>
        <w:jc w:val="both"/>
        <w:rPr>
          <w:sz w:val="19"/>
        </w:rPr>
      </w:pPr>
      <w:proofErr w:type="gramStart"/>
      <w:r>
        <w:rPr>
          <w:sz w:val="19"/>
        </w:rPr>
        <w:t>»En</w:t>
      </w:r>
      <w:proofErr w:type="gramEnd"/>
      <w:r>
        <w:rPr>
          <w:sz w:val="19"/>
        </w:rPr>
        <w:t xml:space="preserve"> el evento en que no se hubieran realizado totalmente los aportes correspondientes, la Entidad pública deberá retener las sumas adeudadas al sistema en el momento de la liquidación y efectuará el giro directo de dichos recursos a los correspondientes sistemas con prioridad a los regímenes de salud y pensiones, conforme lo define el reglamento.</w:t>
      </w:r>
    </w:p>
    <w:p w14:paraId="1575204B" w14:textId="77777777" w:rsidR="008D2710" w:rsidRDefault="00AB177E">
      <w:pPr>
        <w:spacing w:line="276" w:lineRule="auto"/>
        <w:ind w:left="100" w:right="533" w:firstLine="708"/>
        <w:jc w:val="both"/>
        <w:rPr>
          <w:sz w:val="19"/>
        </w:rPr>
      </w:pPr>
      <w:r>
        <w:rPr>
          <w:sz w:val="19"/>
        </w:rPr>
        <w:t>»Cuando</w:t>
      </w:r>
      <w:r>
        <w:rPr>
          <w:spacing w:val="-8"/>
          <w:sz w:val="19"/>
        </w:rPr>
        <w:t xml:space="preserve"> </w:t>
      </w:r>
      <w:r>
        <w:rPr>
          <w:sz w:val="19"/>
        </w:rPr>
        <w:t>la</w:t>
      </w:r>
      <w:r>
        <w:rPr>
          <w:spacing w:val="-8"/>
          <w:sz w:val="19"/>
        </w:rPr>
        <w:t xml:space="preserve"> </w:t>
      </w:r>
      <w:r>
        <w:rPr>
          <w:sz w:val="19"/>
        </w:rPr>
        <w:t>contratación</w:t>
      </w:r>
      <w:r>
        <w:rPr>
          <w:spacing w:val="-8"/>
          <w:sz w:val="19"/>
        </w:rPr>
        <w:t xml:space="preserve"> </w:t>
      </w:r>
      <w:r>
        <w:rPr>
          <w:sz w:val="19"/>
        </w:rPr>
        <w:t>se</w:t>
      </w:r>
      <w:r>
        <w:rPr>
          <w:spacing w:val="-8"/>
          <w:sz w:val="19"/>
        </w:rPr>
        <w:t xml:space="preserve"> </w:t>
      </w:r>
      <w:r>
        <w:rPr>
          <w:sz w:val="19"/>
        </w:rPr>
        <w:t>realice</w:t>
      </w:r>
      <w:r>
        <w:rPr>
          <w:spacing w:val="-8"/>
          <w:sz w:val="19"/>
        </w:rPr>
        <w:t xml:space="preserve"> </w:t>
      </w:r>
      <w:r>
        <w:rPr>
          <w:sz w:val="19"/>
        </w:rPr>
        <w:t>con</w:t>
      </w:r>
      <w:r>
        <w:rPr>
          <w:spacing w:val="-8"/>
          <w:sz w:val="19"/>
        </w:rPr>
        <w:t xml:space="preserve"> </w:t>
      </w:r>
      <w:r>
        <w:rPr>
          <w:sz w:val="19"/>
        </w:rPr>
        <w:t>personas</w:t>
      </w:r>
      <w:r>
        <w:rPr>
          <w:spacing w:val="-8"/>
          <w:sz w:val="19"/>
        </w:rPr>
        <w:t xml:space="preserve"> </w:t>
      </w:r>
      <w:r>
        <w:rPr>
          <w:sz w:val="19"/>
        </w:rPr>
        <w:t>jurídicas,</w:t>
      </w:r>
      <w:r>
        <w:rPr>
          <w:spacing w:val="-8"/>
          <w:sz w:val="19"/>
        </w:rPr>
        <w:t xml:space="preserve"> </w:t>
      </w:r>
      <w:r>
        <w:rPr>
          <w:sz w:val="19"/>
        </w:rPr>
        <w:t>se</w:t>
      </w:r>
      <w:r>
        <w:rPr>
          <w:spacing w:val="-8"/>
          <w:sz w:val="19"/>
        </w:rPr>
        <w:t xml:space="preserve"> </w:t>
      </w:r>
      <w:r>
        <w:rPr>
          <w:sz w:val="19"/>
        </w:rPr>
        <w:t>deberá</w:t>
      </w:r>
      <w:r>
        <w:rPr>
          <w:spacing w:val="-8"/>
          <w:sz w:val="19"/>
        </w:rPr>
        <w:t xml:space="preserve"> </w:t>
      </w:r>
      <w:r>
        <w:rPr>
          <w:sz w:val="19"/>
        </w:rPr>
        <w:t>acreditar</w:t>
      </w:r>
      <w:r>
        <w:rPr>
          <w:spacing w:val="-7"/>
          <w:sz w:val="19"/>
        </w:rPr>
        <w:t xml:space="preserve"> </w:t>
      </w:r>
      <w:r>
        <w:rPr>
          <w:sz w:val="19"/>
        </w:rPr>
        <w:t>el</w:t>
      </w:r>
      <w:r>
        <w:rPr>
          <w:spacing w:val="-8"/>
          <w:sz w:val="19"/>
        </w:rPr>
        <w:t xml:space="preserve"> </w:t>
      </w:r>
      <w:r>
        <w:rPr>
          <w:sz w:val="19"/>
        </w:rPr>
        <w:t>pago</w:t>
      </w:r>
      <w:r>
        <w:rPr>
          <w:spacing w:val="-8"/>
          <w:sz w:val="19"/>
        </w:rPr>
        <w:t xml:space="preserve"> </w:t>
      </w:r>
      <w:r>
        <w:rPr>
          <w:sz w:val="19"/>
        </w:rPr>
        <w:t>de</w:t>
      </w:r>
      <w:r>
        <w:rPr>
          <w:spacing w:val="-8"/>
          <w:sz w:val="19"/>
        </w:rPr>
        <w:t xml:space="preserve"> </w:t>
      </w:r>
      <w:r>
        <w:rPr>
          <w:sz w:val="19"/>
        </w:rPr>
        <w:t>los aportes</w:t>
      </w:r>
      <w:r>
        <w:rPr>
          <w:spacing w:val="-10"/>
          <w:sz w:val="19"/>
        </w:rPr>
        <w:t xml:space="preserve"> </w:t>
      </w:r>
      <w:r>
        <w:rPr>
          <w:sz w:val="19"/>
        </w:rPr>
        <w:t>de</w:t>
      </w:r>
      <w:r>
        <w:rPr>
          <w:spacing w:val="-9"/>
          <w:sz w:val="19"/>
        </w:rPr>
        <w:t xml:space="preserve"> </w:t>
      </w:r>
      <w:r>
        <w:rPr>
          <w:sz w:val="19"/>
        </w:rPr>
        <w:t>sus</w:t>
      </w:r>
      <w:r>
        <w:rPr>
          <w:spacing w:val="-9"/>
          <w:sz w:val="19"/>
        </w:rPr>
        <w:t xml:space="preserve"> </w:t>
      </w:r>
      <w:r>
        <w:rPr>
          <w:sz w:val="19"/>
        </w:rPr>
        <w:t>empleados,</w:t>
      </w:r>
      <w:r>
        <w:rPr>
          <w:spacing w:val="-9"/>
          <w:sz w:val="19"/>
        </w:rPr>
        <w:t xml:space="preserve"> </w:t>
      </w:r>
      <w:r>
        <w:rPr>
          <w:sz w:val="19"/>
        </w:rPr>
        <w:t>a</w:t>
      </w:r>
      <w:r>
        <w:rPr>
          <w:spacing w:val="-9"/>
          <w:sz w:val="19"/>
        </w:rPr>
        <w:t xml:space="preserve"> </w:t>
      </w:r>
      <w:r>
        <w:rPr>
          <w:sz w:val="19"/>
        </w:rPr>
        <w:t>los</w:t>
      </w:r>
      <w:r>
        <w:rPr>
          <w:spacing w:val="-9"/>
          <w:sz w:val="19"/>
        </w:rPr>
        <w:t xml:space="preserve"> </w:t>
      </w:r>
      <w:r>
        <w:rPr>
          <w:sz w:val="19"/>
        </w:rPr>
        <w:t>sistemas</w:t>
      </w:r>
      <w:r>
        <w:rPr>
          <w:spacing w:val="-9"/>
          <w:sz w:val="19"/>
        </w:rPr>
        <w:t xml:space="preserve"> </w:t>
      </w:r>
      <w:r>
        <w:rPr>
          <w:sz w:val="19"/>
        </w:rPr>
        <w:t>mencionados</w:t>
      </w:r>
      <w:r>
        <w:rPr>
          <w:spacing w:val="-9"/>
          <w:sz w:val="19"/>
        </w:rPr>
        <w:t xml:space="preserve"> </w:t>
      </w:r>
      <w:r>
        <w:rPr>
          <w:sz w:val="19"/>
        </w:rPr>
        <w:t>mediante</w:t>
      </w:r>
      <w:r>
        <w:rPr>
          <w:spacing w:val="-9"/>
          <w:sz w:val="19"/>
        </w:rPr>
        <w:t xml:space="preserve"> </w:t>
      </w:r>
      <w:r>
        <w:rPr>
          <w:sz w:val="19"/>
        </w:rPr>
        <w:t>certificación</w:t>
      </w:r>
      <w:r>
        <w:rPr>
          <w:spacing w:val="-9"/>
          <w:sz w:val="19"/>
        </w:rPr>
        <w:t xml:space="preserve"> </w:t>
      </w:r>
      <w:r>
        <w:rPr>
          <w:sz w:val="19"/>
        </w:rPr>
        <w:t>expedida</w:t>
      </w:r>
      <w:r>
        <w:rPr>
          <w:spacing w:val="-9"/>
          <w:sz w:val="19"/>
        </w:rPr>
        <w:t xml:space="preserve"> </w:t>
      </w:r>
      <w:r>
        <w:rPr>
          <w:sz w:val="19"/>
        </w:rPr>
        <w:t>por</w:t>
      </w:r>
      <w:r>
        <w:rPr>
          <w:spacing w:val="-9"/>
          <w:sz w:val="19"/>
        </w:rPr>
        <w:t xml:space="preserve"> </w:t>
      </w:r>
      <w:r>
        <w:rPr>
          <w:sz w:val="19"/>
        </w:rPr>
        <w:t>el</w:t>
      </w:r>
      <w:r>
        <w:rPr>
          <w:spacing w:val="-9"/>
          <w:sz w:val="19"/>
        </w:rPr>
        <w:t xml:space="preserve"> </w:t>
      </w:r>
      <w:r>
        <w:rPr>
          <w:sz w:val="19"/>
        </w:rPr>
        <w:t>revisor fiscal, cuando este exista de acuerdo con los requerimientos de ley, o por el representante legal durante un lapso equivalente al que exija el respectivo régimen de contratación para que se hubiera constituido la sociedad, el cual en todo caso no será inferior a los seis (6) meses anteriores a la celebración del contrato. En el evento en que la sociedad no tenga más de seis (6) meses de constituida, deberá acreditar los pagos a partir de la fecha de su</w:t>
      </w:r>
      <w:r>
        <w:rPr>
          <w:spacing w:val="-20"/>
          <w:sz w:val="19"/>
        </w:rPr>
        <w:t xml:space="preserve"> </w:t>
      </w:r>
      <w:r>
        <w:rPr>
          <w:sz w:val="19"/>
        </w:rPr>
        <w:t>constitución.</w:t>
      </w:r>
    </w:p>
    <w:p w14:paraId="49649358" w14:textId="77777777" w:rsidR="008D2710" w:rsidRDefault="008D2710">
      <w:pPr>
        <w:pStyle w:val="Textoindependiente"/>
        <w:spacing w:before="5"/>
        <w:rPr>
          <w:sz w:val="17"/>
        </w:rPr>
      </w:pPr>
    </w:p>
    <w:p w14:paraId="3275765B" w14:textId="77777777" w:rsidR="008D2710" w:rsidRDefault="00AB177E">
      <w:pPr>
        <w:spacing w:line="276" w:lineRule="auto"/>
        <w:ind w:left="100" w:right="533" w:firstLine="708"/>
        <w:jc w:val="both"/>
        <w:rPr>
          <w:sz w:val="19"/>
        </w:rPr>
      </w:pPr>
      <w:proofErr w:type="gramStart"/>
      <w:r>
        <w:rPr>
          <w:sz w:val="19"/>
        </w:rPr>
        <w:t>»Para</w:t>
      </w:r>
      <w:proofErr w:type="gramEnd"/>
      <w:r>
        <w:rPr>
          <w:spacing w:val="-10"/>
          <w:sz w:val="19"/>
        </w:rPr>
        <w:t xml:space="preserve"> </w:t>
      </w:r>
      <w:r>
        <w:rPr>
          <w:sz w:val="19"/>
        </w:rPr>
        <w:t>la</w:t>
      </w:r>
      <w:r>
        <w:rPr>
          <w:spacing w:val="-10"/>
          <w:sz w:val="19"/>
        </w:rPr>
        <w:t xml:space="preserve"> </w:t>
      </w:r>
      <w:r>
        <w:rPr>
          <w:sz w:val="19"/>
        </w:rPr>
        <w:t>presentación</w:t>
      </w:r>
      <w:r>
        <w:rPr>
          <w:spacing w:val="-9"/>
          <w:sz w:val="19"/>
        </w:rPr>
        <w:t xml:space="preserve"> </w:t>
      </w:r>
      <w:r>
        <w:rPr>
          <w:sz w:val="19"/>
        </w:rPr>
        <w:t>de</w:t>
      </w:r>
      <w:r>
        <w:rPr>
          <w:spacing w:val="-10"/>
          <w:sz w:val="19"/>
        </w:rPr>
        <w:t xml:space="preserve"> </w:t>
      </w:r>
      <w:r>
        <w:rPr>
          <w:sz w:val="19"/>
        </w:rPr>
        <w:t>ofertas</w:t>
      </w:r>
      <w:r>
        <w:rPr>
          <w:spacing w:val="-10"/>
          <w:sz w:val="19"/>
        </w:rPr>
        <w:t xml:space="preserve"> </w:t>
      </w:r>
      <w:r>
        <w:rPr>
          <w:sz w:val="19"/>
        </w:rPr>
        <w:t>por</w:t>
      </w:r>
      <w:r>
        <w:rPr>
          <w:spacing w:val="-10"/>
          <w:sz w:val="19"/>
        </w:rPr>
        <w:t xml:space="preserve"> </w:t>
      </w:r>
      <w:r>
        <w:rPr>
          <w:sz w:val="19"/>
        </w:rPr>
        <w:t>parte</w:t>
      </w:r>
      <w:r>
        <w:rPr>
          <w:spacing w:val="-10"/>
          <w:sz w:val="19"/>
        </w:rPr>
        <w:t xml:space="preserve"> </w:t>
      </w:r>
      <w:r>
        <w:rPr>
          <w:sz w:val="19"/>
        </w:rPr>
        <w:t>de</w:t>
      </w:r>
      <w:r>
        <w:rPr>
          <w:spacing w:val="-9"/>
          <w:sz w:val="19"/>
        </w:rPr>
        <w:t xml:space="preserve"> </w:t>
      </w:r>
      <w:r>
        <w:rPr>
          <w:sz w:val="19"/>
        </w:rPr>
        <w:t>personas</w:t>
      </w:r>
      <w:r>
        <w:rPr>
          <w:spacing w:val="-10"/>
          <w:sz w:val="19"/>
        </w:rPr>
        <w:t xml:space="preserve"> </w:t>
      </w:r>
      <w:r>
        <w:rPr>
          <w:sz w:val="19"/>
        </w:rPr>
        <w:t>jurídicas</w:t>
      </w:r>
      <w:r>
        <w:rPr>
          <w:spacing w:val="-10"/>
          <w:sz w:val="19"/>
        </w:rPr>
        <w:t xml:space="preserve"> </w:t>
      </w:r>
      <w:r>
        <w:rPr>
          <w:sz w:val="19"/>
        </w:rPr>
        <w:t>será</w:t>
      </w:r>
      <w:r>
        <w:rPr>
          <w:spacing w:val="-10"/>
          <w:sz w:val="19"/>
        </w:rPr>
        <w:t xml:space="preserve"> </w:t>
      </w:r>
      <w:r>
        <w:rPr>
          <w:sz w:val="19"/>
        </w:rPr>
        <w:t>indispensable</w:t>
      </w:r>
      <w:r>
        <w:rPr>
          <w:spacing w:val="-9"/>
          <w:sz w:val="19"/>
        </w:rPr>
        <w:t xml:space="preserve"> </w:t>
      </w:r>
      <w:r>
        <w:rPr>
          <w:sz w:val="19"/>
        </w:rPr>
        <w:t>acreditar el requisito señalado anteriormente. El funcionario que no deje constancia de la verificación del cumplimiento de este requisito incurrirá en causal de mala</w:t>
      </w:r>
      <w:r>
        <w:rPr>
          <w:spacing w:val="-12"/>
          <w:sz w:val="19"/>
        </w:rPr>
        <w:t xml:space="preserve"> </w:t>
      </w:r>
      <w:r>
        <w:rPr>
          <w:sz w:val="19"/>
        </w:rPr>
        <w:t>conducta».</w:t>
      </w:r>
    </w:p>
    <w:p w14:paraId="5F4A3D4D" w14:textId="77777777" w:rsidR="008D2710" w:rsidRDefault="008D2710">
      <w:pPr>
        <w:spacing w:line="276" w:lineRule="auto"/>
        <w:jc w:val="both"/>
        <w:rPr>
          <w:sz w:val="19"/>
        </w:rPr>
        <w:sectPr w:rsidR="008D2710">
          <w:pgSz w:w="11900" w:h="16820"/>
          <w:pgMar w:top="1340" w:right="1160" w:bottom="2180" w:left="1600" w:header="0" w:footer="1955" w:gutter="0"/>
          <w:cols w:space="720"/>
        </w:sectPr>
      </w:pPr>
    </w:p>
    <w:p w14:paraId="3E1E8E50" w14:textId="77777777" w:rsidR="008D2710" w:rsidRDefault="00AB177E">
      <w:pPr>
        <w:pStyle w:val="Textoindependiente"/>
        <w:spacing w:before="70" w:line="276" w:lineRule="auto"/>
        <w:ind w:left="100" w:right="534" w:firstLine="708"/>
        <w:jc w:val="both"/>
      </w:pPr>
      <w:r>
        <w:lastRenderedPageBreak/>
        <w:t>Esta norma fue analizada por la Sección Tercera del Consejo de Estado, que consideró</w:t>
      </w:r>
      <w:r>
        <w:rPr>
          <w:spacing w:val="-6"/>
        </w:rPr>
        <w:t xml:space="preserve"> </w:t>
      </w:r>
      <w:r>
        <w:t>que</w:t>
      </w:r>
      <w:r>
        <w:rPr>
          <w:spacing w:val="-6"/>
        </w:rPr>
        <w:t xml:space="preserve"> </w:t>
      </w:r>
      <w:r>
        <w:t>el</w:t>
      </w:r>
      <w:r>
        <w:rPr>
          <w:spacing w:val="-5"/>
        </w:rPr>
        <w:t xml:space="preserve"> </w:t>
      </w:r>
      <w:r>
        <w:t>artículo</w:t>
      </w:r>
      <w:r>
        <w:rPr>
          <w:spacing w:val="-6"/>
        </w:rPr>
        <w:t xml:space="preserve"> </w:t>
      </w:r>
      <w:r>
        <w:t>50</w:t>
      </w:r>
      <w:r>
        <w:rPr>
          <w:spacing w:val="-6"/>
        </w:rPr>
        <w:t xml:space="preserve"> </w:t>
      </w:r>
      <w:r>
        <w:t>de</w:t>
      </w:r>
      <w:r>
        <w:rPr>
          <w:spacing w:val="-5"/>
        </w:rPr>
        <w:t xml:space="preserve"> </w:t>
      </w:r>
      <w:r>
        <w:t>la</w:t>
      </w:r>
      <w:r>
        <w:rPr>
          <w:spacing w:val="-6"/>
        </w:rPr>
        <w:t xml:space="preserve"> </w:t>
      </w:r>
      <w:r>
        <w:t>Ley</w:t>
      </w:r>
      <w:r>
        <w:rPr>
          <w:spacing w:val="-5"/>
        </w:rPr>
        <w:t xml:space="preserve"> </w:t>
      </w:r>
      <w:r>
        <w:t>789</w:t>
      </w:r>
      <w:r>
        <w:rPr>
          <w:spacing w:val="-6"/>
        </w:rPr>
        <w:t xml:space="preserve"> </w:t>
      </w:r>
      <w:r>
        <w:t>de</w:t>
      </w:r>
      <w:r>
        <w:rPr>
          <w:spacing w:val="-6"/>
        </w:rPr>
        <w:t xml:space="preserve"> </w:t>
      </w:r>
      <w:r>
        <w:t>2002</w:t>
      </w:r>
      <w:r>
        <w:rPr>
          <w:spacing w:val="-5"/>
        </w:rPr>
        <w:t xml:space="preserve"> </w:t>
      </w:r>
      <w:r>
        <w:t>tiene</w:t>
      </w:r>
      <w:r>
        <w:rPr>
          <w:spacing w:val="-5"/>
        </w:rPr>
        <w:t xml:space="preserve"> </w:t>
      </w:r>
      <w:r>
        <w:t>por</w:t>
      </w:r>
      <w:r>
        <w:rPr>
          <w:spacing w:val="-6"/>
        </w:rPr>
        <w:t xml:space="preserve"> </w:t>
      </w:r>
      <w:r>
        <w:t>objeto</w:t>
      </w:r>
      <w:r>
        <w:rPr>
          <w:spacing w:val="-5"/>
        </w:rPr>
        <w:t xml:space="preserve"> </w:t>
      </w:r>
      <w:r>
        <w:t>evitar</w:t>
      </w:r>
      <w:r>
        <w:rPr>
          <w:spacing w:val="-6"/>
        </w:rPr>
        <w:t xml:space="preserve"> </w:t>
      </w:r>
      <w:r>
        <w:t>la</w:t>
      </w:r>
      <w:r>
        <w:rPr>
          <w:spacing w:val="-5"/>
        </w:rPr>
        <w:t xml:space="preserve"> </w:t>
      </w:r>
      <w:r>
        <w:t>evasión</w:t>
      </w:r>
      <w:r>
        <w:rPr>
          <w:spacing w:val="-6"/>
        </w:rPr>
        <w:t xml:space="preserve"> </w:t>
      </w:r>
      <w:r>
        <w:t>por parte de los empleadores de las cotizaciones al sistema de seguridad social y de los aportes parafiscales, y para lograr esa finalidad el legislador impuso a las entidades estatales la obligación de verificar, en los procesos de selección de contratistas y durante la ejecución y liquidación de los contratos, que tanto los oferentes como los contratistas</w:t>
      </w:r>
      <w:r>
        <w:rPr>
          <w:spacing w:val="-9"/>
        </w:rPr>
        <w:t xml:space="preserve"> </w:t>
      </w:r>
      <w:r>
        <w:t>hayan</w:t>
      </w:r>
      <w:r>
        <w:rPr>
          <w:spacing w:val="-8"/>
        </w:rPr>
        <w:t xml:space="preserve"> </w:t>
      </w:r>
      <w:r>
        <w:t>realizado</w:t>
      </w:r>
      <w:r>
        <w:rPr>
          <w:spacing w:val="-8"/>
        </w:rPr>
        <w:t xml:space="preserve"> </w:t>
      </w:r>
      <w:r>
        <w:t>los</w:t>
      </w:r>
      <w:r>
        <w:rPr>
          <w:spacing w:val="-8"/>
        </w:rPr>
        <w:t xml:space="preserve"> </w:t>
      </w:r>
      <w:r>
        <w:t>aportes</w:t>
      </w:r>
      <w:r>
        <w:rPr>
          <w:spacing w:val="-9"/>
        </w:rPr>
        <w:t xml:space="preserve"> </w:t>
      </w:r>
      <w:r>
        <w:t>al</w:t>
      </w:r>
      <w:r>
        <w:rPr>
          <w:spacing w:val="-8"/>
        </w:rPr>
        <w:t xml:space="preserve"> </w:t>
      </w:r>
      <w:r>
        <w:t>Sistema</w:t>
      </w:r>
      <w:r>
        <w:rPr>
          <w:spacing w:val="-7"/>
        </w:rPr>
        <w:t xml:space="preserve"> </w:t>
      </w:r>
      <w:r>
        <w:t>de</w:t>
      </w:r>
      <w:r>
        <w:rPr>
          <w:spacing w:val="-8"/>
        </w:rPr>
        <w:t xml:space="preserve"> </w:t>
      </w:r>
      <w:r>
        <w:t>Seguridad</w:t>
      </w:r>
      <w:r>
        <w:rPr>
          <w:spacing w:val="-7"/>
        </w:rPr>
        <w:t xml:space="preserve"> </w:t>
      </w:r>
      <w:r>
        <w:t>Social</w:t>
      </w:r>
      <w:r>
        <w:rPr>
          <w:spacing w:val="-7"/>
        </w:rPr>
        <w:t xml:space="preserve"> </w:t>
      </w:r>
      <w:r>
        <w:t>Integral</w:t>
      </w:r>
      <w:r>
        <w:rPr>
          <w:vertAlign w:val="superscript"/>
        </w:rPr>
        <w:t>5</w:t>
      </w:r>
      <w:r>
        <w:rPr>
          <w:sz w:val="21"/>
        </w:rPr>
        <w:t>.</w:t>
      </w:r>
      <w:r>
        <w:rPr>
          <w:spacing w:val="-8"/>
          <w:sz w:val="21"/>
        </w:rPr>
        <w:t xml:space="preserve"> </w:t>
      </w:r>
      <w:r>
        <w:t>Por</w:t>
      </w:r>
      <w:r>
        <w:rPr>
          <w:spacing w:val="-8"/>
        </w:rPr>
        <w:t xml:space="preserve"> </w:t>
      </w:r>
      <w:r>
        <w:t>lo tanto, la jurisprudencia reiteró la necesidad de que las entidades estatales, durante la ejecución de un contrato, verifiquen el cumplimiento de las obligaciones del sistema de seguridad</w:t>
      </w:r>
      <w:r>
        <w:rPr>
          <w:spacing w:val="-18"/>
        </w:rPr>
        <w:t xml:space="preserve"> </w:t>
      </w:r>
      <w:r>
        <w:t>social</w:t>
      </w:r>
      <w:r>
        <w:rPr>
          <w:spacing w:val="-17"/>
        </w:rPr>
        <w:t xml:space="preserve"> </w:t>
      </w:r>
      <w:r>
        <w:t>por</w:t>
      </w:r>
      <w:r>
        <w:rPr>
          <w:spacing w:val="-17"/>
        </w:rPr>
        <w:t xml:space="preserve"> </w:t>
      </w:r>
      <w:r>
        <w:t>parte</w:t>
      </w:r>
      <w:r>
        <w:rPr>
          <w:spacing w:val="-18"/>
        </w:rPr>
        <w:t xml:space="preserve"> </w:t>
      </w:r>
      <w:r>
        <w:t>de</w:t>
      </w:r>
      <w:r>
        <w:rPr>
          <w:spacing w:val="-17"/>
        </w:rPr>
        <w:t xml:space="preserve"> </w:t>
      </w:r>
      <w:r>
        <w:t>los</w:t>
      </w:r>
      <w:r>
        <w:rPr>
          <w:spacing w:val="-17"/>
        </w:rPr>
        <w:t xml:space="preserve"> </w:t>
      </w:r>
      <w:r>
        <w:t>oferentes.</w:t>
      </w:r>
      <w:r>
        <w:rPr>
          <w:spacing w:val="-16"/>
        </w:rPr>
        <w:t xml:space="preserve"> </w:t>
      </w:r>
      <w:r>
        <w:t>De</w:t>
      </w:r>
      <w:r>
        <w:rPr>
          <w:spacing w:val="-18"/>
        </w:rPr>
        <w:t xml:space="preserve"> </w:t>
      </w:r>
      <w:r>
        <w:t>esta</w:t>
      </w:r>
      <w:r>
        <w:rPr>
          <w:spacing w:val="-17"/>
        </w:rPr>
        <w:t xml:space="preserve"> </w:t>
      </w:r>
      <w:r>
        <w:t>manera,</w:t>
      </w:r>
      <w:r>
        <w:rPr>
          <w:spacing w:val="-17"/>
        </w:rPr>
        <w:t xml:space="preserve"> </w:t>
      </w:r>
      <w:r>
        <w:t>el</w:t>
      </w:r>
      <w:r>
        <w:rPr>
          <w:spacing w:val="-18"/>
        </w:rPr>
        <w:t xml:space="preserve"> </w:t>
      </w:r>
      <w:r>
        <w:t>artículo</w:t>
      </w:r>
      <w:r>
        <w:rPr>
          <w:spacing w:val="-17"/>
        </w:rPr>
        <w:t xml:space="preserve"> </w:t>
      </w:r>
      <w:r>
        <w:t>23</w:t>
      </w:r>
      <w:r>
        <w:rPr>
          <w:spacing w:val="-17"/>
        </w:rPr>
        <w:t xml:space="preserve"> </w:t>
      </w:r>
      <w:r>
        <w:t>de</w:t>
      </w:r>
      <w:r>
        <w:rPr>
          <w:spacing w:val="-17"/>
        </w:rPr>
        <w:t xml:space="preserve"> </w:t>
      </w:r>
      <w:r>
        <w:t>la</w:t>
      </w:r>
      <w:r>
        <w:rPr>
          <w:spacing w:val="-18"/>
        </w:rPr>
        <w:t xml:space="preserve"> </w:t>
      </w:r>
      <w:r>
        <w:t>Ley</w:t>
      </w:r>
      <w:r>
        <w:rPr>
          <w:spacing w:val="-17"/>
        </w:rPr>
        <w:t xml:space="preserve"> </w:t>
      </w:r>
      <w:r>
        <w:t>1150 de 2007 que modificó el inciso segundo del artículo 41 de la Ley 80 de 1993, incluye la obligación, para los proponentes y contratistas, de estar a paz y salvo con los aportes parafiscales al Sistema de Seguridad Social Integral, al</w:t>
      </w:r>
      <w:r>
        <w:rPr>
          <w:spacing w:val="-16"/>
        </w:rPr>
        <w:t xml:space="preserve"> </w:t>
      </w:r>
      <w:r>
        <w:t>señalar:</w:t>
      </w:r>
    </w:p>
    <w:p w14:paraId="354656A6" w14:textId="77777777" w:rsidR="008D2710" w:rsidRDefault="008D2710">
      <w:pPr>
        <w:pStyle w:val="Textoindependiente"/>
        <w:spacing w:before="1"/>
        <w:rPr>
          <w:sz w:val="24"/>
        </w:rPr>
      </w:pPr>
    </w:p>
    <w:p w14:paraId="6676F1FF" w14:textId="77777777" w:rsidR="008D2710" w:rsidRDefault="00AB177E">
      <w:pPr>
        <w:spacing w:before="1"/>
        <w:ind w:left="810" w:right="1242"/>
        <w:jc w:val="both"/>
        <w:rPr>
          <w:sz w:val="21"/>
        </w:rPr>
      </w:pPr>
      <w:r>
        <w:rPr>
          <w:sz w:val="21"/>
        </w:rPr>
        <w:t>Para la ejecución se requerirá de la aprobación de la garantía y de la existencia de las disponibilidades presupuestales correspondientes, salvo que se trate de la contratación con recursos de vigencias fiscales futuras de conformidad con lo previsto en la ley orgánica del presupuesto. El proponente y el contratista deberán acreditar que se encuentran al día en el pago de aportes parafiscales relativos al Sistema de Seguridad Social Integral, así como los propios del Sena, ICBF y Cajas de Compensación Familiar, cuando corresponda.</w:t>
      </w:r>
    </w:p>
    <w:p w14:paraId="7C2EBFB7" w14:textId="77777777" w:rsidR="008D2710" w:rsidRDefault="00AB177E">
      <w:pPr>
        <w:spacing w:before="120"/>
        <w:ind w:left="810" w:right="1242"/>
        <w:jc w:val="both"/>
        <w:rPr>
          <w:sz w:val="21"/>
        </w:rPr>
      </w:pPr>
      <w:r>
        <w:rPr>
          <w:sz w:val="21"/>
        </w:rPr>
        <w:t>Parágrafo 1. El requisito establecido en la parte final del inciso segundo de este artículo deberá acreditarse para la realización de cada pago derivado del contrato estatal.</w:t>
      </w:r>
    </w:p>
    <w:p w14:paraId="287DC7E4" w14:textId="77777777" w:rsidR="008D2710" w:rsidRDefault="00AB177E">
      <w:pPr>
        <w:spacing w:before="120"/>
        <w:ind w:left="806" w:right="1240"/>
        <w:jc w:val="both"/>
        <w:rPr>
          <w:sz w:val="21"/>
        </w:rPr>
      </w:pPr>
      <w:r>
        <w:rPr>
          <w:sz w:val="21"/>
        </w:rPr>
        <w:t>El servidor público que sin justa causa no verifique el pago de los aportes a que</w:t>
      </w:r>
      <w:r>
        <w:rPr>
          <w:spacing w:val="-8"/>
          <w:sz w:val="21"/>
        </w:rPr>
        <w:t xml:space="preserve"> </w:t>
      </w:r>
      <w:r>
        <w:rPr>
          <w:sz w:val="21"/>
        </w:rPr>
        <w:t>se</w:t>
      </w:r>
      <w:r>
        <w:rPr>
          <w:spacing w:val="-7"/>
          <w:sz w:val="21"/>
        </w:rPr>
        <w:t xml:space="preserve"> </w:t>
      </w:r>
      <w:r>
        <w:rPr>
          <w:sz w:val="21"/>
        </w:rPr>
        <w:t>refiere</w:t>
      </w:r>
      <w:r>
        <w:rPr>
          <w:spacing w:val="-8"/>
          <w:sz w:val="21"/>
        </w:rPr>
        <w:t xml:space="preserve"> </w:t>
      </w:r>
      <w:r>
        <w:rPr>
          <w:sz w:val="21"/>
        </w:rPr>
        <w:t>el</w:t>
      </w:r>
      <w:r>
        <w:rPr>
          <w:spacing w:val="-7"/>
          <w:sz w:val="21"/>
        </w:rPr>
        <w:t xml:space="preserve"> </w:t>
      </w:r>
      <w:r>
        <w:rPr>
          <w:sz w:val="21"/>
        </w:rPr>
        <w:t>presente</w:t>
      </w:r>
      <w:r>
        <w:rPr>
          <w:spacing w:val="-8"/>
          <w:sz w:val="21"/>
        </w:rPr>
        <w:t xml:space="preserve"> </w:t>
      </w:r>
      <w:r>
        <w:rPr>
          <w:sz w:val="21"/>
        </w:rPr>
        <w:t>artículo,</w:t>
      </w:r>
      <w:r>
        <w:rPr>
          <w:spacing w:val="-7"/>
          <w:sz w:val="21"/>
        </w:rPr>
        <w:t xml:space="preserve"> </w:t>
      </w:r>
      <w:r>
        <w:rPr>
          <w:sz w:val="21"/>
        </w:rPr>
        <w:t>incurrirá</w:t>
      </w:r>
      <w:r>
        <w:rPr>
          <w:spacing w:val="-7"/>
          <w:sz w:val="21"/>
        </w:rPr>
        <w:t xml:space="preserve"> </w:t>
      </w:r>
      <w:r>
        <w:rPr>
          <w:sz w:val="21"/>
        </w:rPr>
        <w:t>en</w:t>
      </w:r>
      <w:r>
        <w:rPr>
          <w:spacing w:val="-8"/>
          <w:sz w:val="21"/>
        </w:rPr>
        <w:t xml:space="preserve"> </w:t>
      </w:r>
      <w:r>
        <w:rPr>
          <w:sz w:val="21"/>
        </w:rPr>
        <w:t>causal</w:t>
      </w:r>
      <w:r>
        <w:rPr>
          <w:spacing w:val="-7"/>
          <w:sz w:val="21"/>
        </w:rPr>
        <w:t xml:space="preserve"> </w:t>
      </w:r>
      <w:r>
        <w:rPr>
          <w:sz w:val="21"/>
        </w:rPr>
        <w:t>de</w:t>
      </w:r>
      <w:r>
        <w:rPr>
          <w:spacing w:val="-8"/>
          <w:sz w:val="21"/>
        </w:rPr>
        <w:t xml:space="preserve"> </w:t>
      </w:r>
      <w:r>
        <w:rPr>
          <w:sz w:val="21"/>
        </w:rPr>
        <w:t>mala</w:t>
      </w:r>
      <w:r>
        <w:rPr>
          <w:spacing w:val="-7"/>
          <w:sz w:val="21"/>
        </w:rPr>
        <w:t xml:space="preserve"> </w:t>
      </w:r>
      <w:r>
        <w:rPr>
          <w:sz w:val="21"/>
        </w:rPr>
        <w:t>conducta,</w:t>
      </w:r>
      <w:r>
        <w:rPr>
          <w:spacing w:val="-8"/>
          <w:sz w:val="21"/>
        </w:rPr>
        <w:t xml:space="preserve"> </w:t>
      </w:r>
      <w:r>
        <w:rPr>
          <w:sz w:val="21"/>
        </w:rPr>
        <w:t>que será sancionada con arreglo al régimen disciplinario</w:t>
      </w:r>
      <w:r>
        <w:rPr>
          <w:spacing w:val="-12"/>
          <w:sz w:val="21"/>
        </w:rPr>
        <w:t xml:space="preserve"> </w:t>
      </w:r>
      <w:r>
        <w:rPr>
          <w:sz w:val="21"/>
        </w:rPr>
        <w:t>vigente.</w:t>
      </w:r>
    </w:p>
    <w:p w14:paraId="7C6A4BC4" w14:textId="77777777" w:rsidR="008D2710" w:rsidRDefault="008D2710">
      <w:pPr>
        <w:pStyle w:val="Textoindependiente"/>
        <w:spacing w:before="7"/>
        <w:rPr>
          <w:sz w:val="28"/>
        </w:rPr>
      </w:pPr>
    </w:p>
    <w:p w14:paraId="14E9AB85" w14:textId="77777777" w:rsidR="008D2710" w:rsidRDefault="00AB177E">
      <w:pPr>
        <w:pStyle w:val="Textoindependiente"/>
        <w:spacing w:line="276" w:lineRule="auto"/>
        <w:ind w:left="100" w:right="534" w:firstLine="709"/>
        <w:jc w:val="both"/>
      </w:pPr>
      <w:r>
        <w:t xml:space="preserve">Del artículo 23 de la Ley 1150 de 2007 se concluye </w:t>
      </w:r>
      <w:proofErr w:type="gramStart"/>
      <w:r>
        <w:t>que</w:t>
      </w:r>
      <w:proofErr w:type="gramEnd"/>
      <w:r>
        <w:t xml:space="preserve"> si bien los proponentes y los contratistas deben estar al día en el pago al Sistema de Seguridad Social, la verificación de este requisito, por parte de las entidades estatales, se realizará cuando realicen los pagos del contrato, es decir, durante la ejecución del contrato.</w:t>
      </w:r>
    </w:p>
    <w:p w14:paraId="6365D6F8" w14:textId="77777777" w:rsidR="008D2710" w:rsidRDefault="00AB177E">
      <w:pPr>
        <w:pStyle w:val="Textoindependiente"/>
        <w:spacing w:before="120" w:line="276" w:lineRule="auto"/>
        <w:ind w:left="100" w:right="533" w:firstLine="709"/>
        <w:jc w:val="both"/>
      </w:pPr>
      <w:r>
        <w:t>No obstante, como se indicó, el artículo 50 de la Ley 789 de 2002 previó una regla especial para las personas jurídicas que quieren celebrar contratos con las entidades estatales. Para presentar la oferta deben acreditar el pago de los aportes de sus</w:t>
      </w:r>
      <w:r>
        <w:rPr>
          <w:spacing w:val="-6"/>
        </w:rPr>
        <w:t xml:space="preserve"> </w:t>
      </w:r>
      <w:r>
        <w:t>empleados,</w:t>
      </w:r>
      <w:r>
        <w:rPr>
          <w:spacing w:val="-6"/>
        </w:rPr>
        <w:t xml:space="preserve"> </w:t>
      </w:r>
      <w:r>
        <w:t>mediante</w:t>
      </w:r>
      <w:r>
        <w:rPr>
          <w:spacing w:val="-6"/>
        </w:rPr>
        <w:t xml:space="preserve"> </w:t>
      </w:r>
      <w:r>
        <w:t>certificación</w:t>
      </w:r>
      <w:r>
        <w:rPr>
          <w:spacing w:val="-6"/>
        </w:rPr>
        <w:t xml:space="preserve"> </w:t>
      </w:r>
      <w:r>
        <w:t>expedida</w:t>
      </w:r>
      <w:r>
        <w:rPr>
          <w:spacing w:val="-6"/>
        </w:rPr>
        <w:t xml:space="preserve"> </w:t>
      </w:r>
      <w:r>
        <w:t>por</w:t>
      </w:r>
      <w:r>
        <w:rPr>
          <w:spacing w:val="-6"/>
        </w:rPr>
        <w:t xml:space="preserve"> </w:t>
      </w:r>
      <w:r>
        <w:t>el</w:t>
      </w:r>
      <w:r>
        <w:rPr>
          <w:spacing w:val="-6"/>
        </w:rPr>
        <w:t xml:space="preserve"> </w:t>
      </w:r>
      <w:r>
        <w:t>revisor</w:t>
      </w:r>
      <w:r>
        <w:rPr>
          <w:spacing w:val="-6"/>
        </w:rPr>
        <w:t xml:space="preserve"> </w:t>
      </w:r>
      <w:r>
        <w:t>fiscal,</w:t>
      </w:r>
      <w:r>
        <w:rPr>
          <w:spacing w:val="-5"/>
        </w:rPr>
        <w:t xml:space="preserve"> </w:t>
      </w:r>
      <w:r>
        <w:t>cuando</w:t>
      </w:r>
      <w:r>
        <w:rPr>
          <w:spacing w:val="-6"/>
        </w:rPr>
        <w:t xml:space="preserve"> </w:t>
      </w:r>
      <w:r>
        <w:t>este</w:t>
      </w:r>
      <w:r>
        <w:rPr>
          <w:spacing w:val="-6"/>
        </w:rPr>
        <w:t xml:space="preserve"> </w:t>
      </w:r>
      <w:r>
        <w:t>exista de</w:t>
      </w:r>
      <w:r>
        <w:rPr>
          <w:spacing w:val="-9"/>
        </w:rPr>
        <w:t xml:space="preserve"> </w:t>
      </w:r>
      <w:r>
        <w:t>acuerdo</w:t>
      </w:r>
      <w:r>
        <w:rPr>
          <w:spacing w:val="-8"/>
        </w:rPr>
        <w:t xml:space="preserve"> </w:t>
      </w:r>
      <w:r>
        <w:t>con</w:t>
      </w:r>
      <w:r>
        <w:rPr>
          <w:spacing w:val="-8"/>
        </w:rPr>
        <w:t xml:space="preserve"> </w:t>
      </w:r>
      <w:r>
        <w:t>los</w:t>
      </w:r>
      <w:r>
        <w:rPr>
          <w:spacing w:val="-8"/>
        </w:rPr>
        <w:t xml:space="preserve"> </w:t>
      </w:r>
      <w:r>
        <w:t>requerimientos</w:t>
      </w:r>
      <w:r>
        <w:rPr>
          <w:spacing w:val="-9"/>
        </w:rPr>
        <w:t xml:space="preserve"> </w:t>
      </w:r>
      <w:r>
        <w:t>de</w:t>
      </w:r>
      <w:r>
        <w:rPr>
          <w:spacing w:val="-8"/>
        </w:rPr>
        <w:t xml:space="preserve"> </w:t>
      </w:r>
      <w:r>
        <w:t>ley,</w:t>
      </w:r>
      <w:r>
        <w:rPr>
          <w:spacing w:val="-8"/>
        </w:rPr>
        <w:t xml:space="preserve"> </w:t>
      </w:r>
      <w:r>
        <w:t>o</w:t>
      </w:r>
      <w:r>
        <w:rPr>
          <w:spacing w:val="-8"/>
        </w:rPr>
        <w:t xml:space="preserve"> </w:t>
      </w:r>
      <w:r>
        <w:t>por</w:t>
      </w:r>
      <w:r>
        <w:rPr>
          <w:spacing w:val="-9"/>
        </w:rPr>
        <w:t xml:space="preserve"> </w:t>
      </w:r>
      <w:r>
        <w:t>el</w:t>
      </w:r>
      <w:r>
        <w:rPr>
          <w:spacing w:val="-8"/>
        </w:rPr>
        <w:t xml:space="preserve"> </w:t>
      </w:r>
      <w:r>
        <w:t>representante</w:t>
      </w:r>
      <w:r>
        <w:rPr>
          <w:spacing w:val="-8"/>
        </w:rPr>
        <w:t xml:space="preserve"> </w:t>
      </w:r>
      <w:r>
        <w:t>legal,</w:t>
      </w:r>
      <w:r>
        <w:rPr>
          <w:spacing w:val="-8"/>
        </w:rPr>
        <w:t xml:space="preserve"> </w:t>
      </w:r>
      <w:r>
        <w:t>durante</w:t>
      </w:r>
      <w:r>
        <w:rPr>
          <w:spacing w:val="-9"/>
        </w:rPr>
        <w:t xml:space="preserve"> </w:t>
      </w:r>
      <w:r>
        <w:t>un</w:t>
      </w:r>
      <w:r>
        <w:rPr>
          <w:spacing w:val="-8"/>
        </w:rPr>
        <w:t xml:space="preserve"> </w:t>
      </w:r>
      <w:r>
        <w:t>lapso equivalente al que exija el respectivo régimen de contratación para el que se hubiera constituido la sociedad, el cual, en todo caso, no será inferior a los seis (6) meses anteriores a la celebración del contrato. Si bien este certificado no es un requisito</w:t>
      </w:r>
      <w:r>
        <w:rPr>
          <w:spacing w:val="45"/>
        </w:rPr>
        <w:t xml:space="preserve"> </w:t>
      </w:r>
      <w:r>
        <w:t>para</w:t>
      </w:r>
    </w:p>
    <w:p w14:paraId="54F4D723" w14:textId="77777777" w:rsidR="008D2710" w:rsidRDefault="008D2710">
      <w:pPr>
        <w:pStyle w:val="Textoindependiente"/>
        <w:rPr>
          <w:sz w:val="20"/>
        </w:rPr>
      </w:pPr>
    </w:p>
    <w:p w14:paraId="4FEE3AE5" w14:textId="77777777" w:rsidR="008D2710" w:rsidRDefault="008D2710">
      <w:pPr>
        <w:pStyle w:val="Textoindependiente"/>
        <w:rPr>
          <w:sz w:val="20"/>
        </w:rPr>
      </w:pPr>
    </w:p>
    <w:p w14:paraId="01565397" w14:textId="77777777" w:rsidR="008D2710" w:rsidRDefault="00BD2B5A">
      <w:pPr>
        <w:pStyle w:val="Textoindependiente"/>
        <w:spacing w:before="5"/>
        <w:rPr>
          <w:sz w:val="24"/>
        </w:rPr>
      </w:pPr>
      <w:r>
        <w:rPr>
          <w:noProof/>
        </w:rPr>
        <mc:AlternateContent>
          <mc:Choice Requires="wps">
            <w:drawing>
              <wp:anchor distT="0" distB="0" distL="0" distR="0" simplePos="0" relativeHeight="487589376" behindDoc="1" locked="0" layoutInCell="1" allowOverlap="1" wp14:anchorId="46DAC79D" wp14:editId="5228B16C">
                <wp:simplePos x="0" y="0"/>
                <wp:positionH relativeFrom="page">
                  <wp:posOffset>1080135</wp:posOffset>
                </wp:positionH>
                <wp:positionV relativeFrom="paragraph">
                  <wp:posOffset>206375</wp:posOffset>
                </wp:positionV>
                <wp:extent cx="1828800" cy="1270"/>
                <wp:effectExtent l="0" t="0" r="0" b="0"/>
                <wp:wrapTopAndBottom/>
                <wp:docPr id="9"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DEC49" id="Freeform 7" o:spid="_x0000_s1026" style="position:absolute;margin-left:85.05pt;margin-top:16.25pt;width:2in;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" path="m,l2880,e" filled="f" strokeweight=".5pt">
                <v:path arrowok="t" o:connecttype="custom" o:connectlocs="0,0;1828800,0" o:connectangles="0,0"/>
                <w10:wrap type="topAndBottom" anchorx="page"/>
              </v:shape>
            </w:pict>
          </mc:Fallback>
        </mc:AlternateContent>
      </w:r>
    </w:p>
    <w:p w14:paraId="67D166A6" w14:textId="77777777" w:rsidR="008D2710" w:rsidRDefault="00AB177E">
      <w:pPr>
        <w:spacing w:before="79"/>
        <w:ind w:left="100" w:right="533" w:firstLine="708"/>
        <w:rPr>
          <w:sz w:val="19"/>
        </w:rPr>
      </w:pPr>
      <w:r>
        <w:rPr>
          <w:sz w:val="19"/>
          <w:vertAlign w:val="superscript"/>
        </w:rPr>
        <w:t>5</w:t>
      </w:r>
      <w:r>
        <w:rPr>
          <w:sz w:val="19"/>
        </w:rPr>
        <w:t xml:space="preserve"> </w:t>
      </w:r>
      <w:proofErr w:type="gramStart"/>
      <w:r>
        <w:rPr>
          <w:sz w:val="19"/>
        </w:rPr>
        <w:t>Consejo</w:t>
      </w:r>
      <w:proofErr w:type="gramEnd"/>
      <w:r>
        <w:rPr>
          <w:sz w:val="19"/>
        </w:rPr>
        <w:t xml:space="preserve"> de Estado. Sección Tercera. Subsección C. Sentencia del 8 de junio de 2011. </w:t>
      </w:r>
      <w:proofErr w:type="spellStart"/>
      <w:r>
        <w:rPr>
          <w:sz w:val="19"/>
        </w:rPr>
        <w:t>Exp</w:t>
      </w:r>
      <w:proofErr w:type="spellEnd"/>
      <w:r>
        <w:rPr>
          <w:sz w:val="19"/>
        </w:rPr>
        <w:t>. 20001-23-31-000-2005-00409-01(AP), C.P. Enrique Gil Botero.</w:t>
      </w:r>
    </w:p>
    <w:p w14:paraId="675BE13E" w14:textId="77777777" w:rsidR="008D2710" w:rsidRDefault="008D2710">
      <w:pPr>
        <w:rPr>
          <w:sz w:val="19"/>
        </w:rPr>
        <w:sectPr w:rsidR="008D2710">
          <w:pgSz w:w="11900" w:h="16820"/>
          <w:pgMar w:top="1340" w:right="1160" w:bottom="2180" w:left="1600" w:header="0" w:footer="1955" w:gutter="0"/>
          <w:cols w:space="720"/>
        </w:sectPr>
      </w:pPr>
    </w:p>
    <w:p w14:paraId="4ADD0541" w14:textId="77777777" w:rsidR="008D2710" w:rsidRDefault="00AB177E">
      <w:pPr>
        <w:pStyle w:val="Textoindependiente"/>
        <w:spacing w:before="70" w:line="276" w:lineRule="auto"/>
        <w:ind w:left="100" w:right="533"/>
        <w:jc w:val="both"/>
      </w:pPr>
      <w:r>
        <w:lastRenderedPageBreak/>
        <w:t>perfeccionar ni para ejecutarlo, si lo es para admitir la oferta en el procedimiento de selección.</w:t>
      </w:r>
    </w:p>
    <w:p w14:paraId="1C1F6083" w14:textId="77777777" w:rsidR="008D2710" w:rsidRDefault="00AB177E">
      <w:pPr>
        <w:pStyle w:val="Textoindependiente"/>
        <w:spacing w:before="120" w:line="276" w:lineRule="auto"/>
        <w:ind w:left="100" w:right="534" w:firstLine="709"/>
        <w:jc w:val="both"/>
      </w:pPr>
      <w:r>
        <w:t>En este sentido, la verificación del aporte al pago al sistema de seguridad</w:t>
      </w:r>
      <w:r>
        <w:rPr>
          <w:spacing w:val="-31"/>
        </w:rPr>
        <w:t xml:space="preserve"> </w:t>
      </w:r>
      <w:r>
        <w:t xml:space="preserve">social cambia dependiendo si se trata de una persona natural o una jurídica: i) si es persona natural, la entidad estatal verificará el pago al sistema de seguridad social cuando se realicen los pagos del contrato, es decir, durante su ejecución y </w:t>
      </w:r>
      <w:proofErr w:type="spellStart"/>
      <w:r>
        <w:t>ii</w:t>
      </w:r>
      <w:proofErr w:type="spellEnd"/>
      <w:r>
        <w:t>) si se refiere a una persona jurídica, el comprobante de pago de los aportes al sistema de seguridad</w:t>
      </w:r>
      <w:r>
        <w:rPr>
          <w:spacing w:val="-42"/>
        </w:rPr>
        <w:t xml:space="preserve"> </w:t>
      </w:r>
      <w:r>
        <w:t>social de</w:t>
      </w:r>
      <w:r>
        <w:rPr>
          <w:spacing w:val="-9"/>
        </w:rPr>
        <w:t xml:space="preserve"> </w:t>
      </w:r>
      <w:r>
        <w:t>sus</w:t>
      </w:r>
      <w:r>
        <w:rPr>
          <w:spacing w:val="-9"/>
        </w:rPr>
        <w:t xml:space="preserve"> </w:t>
      </w:r>
      <w:r>
        <w:t>empleados</w:t>
      </w:r>
      <w:r>
        <w:rPr>
          <w:spacing w:val="-9"/>
        </w:rPr>
        <w:t xml:space="preserve"> </w:t>
      </w:r>
      <w:r>
        <w:t>se</w:t>
      </w:r>
      <w:r>
        <w:rPr>
          <w:spacing w:val="-8"/>
        </w:rPr>
        <w:t xml:space="preserve"> </w:t>
      </w:r>
      <w:r>
        <w:t>debe</w:t>
      </w:r>
      <w:r>
        <w:rPr>
          <w:spacing w:val="-9"/>
        </w:rPr>
        <w:t xml:space="preserve"> </w:t>
      </w:r>
      <w:r>
        <w:t>aportar</w:t>
      </w:r>
      <w:r>
        <w:rPr>
          <w:spacing w:val="-9"/>
        </w:rPr>
        <w:t xml:space="preserve"> </w:t>
      </w:r>
      <w:r>
        <w:t>con</w:t>
      </w:r>
      <w:r>
        <w:rPr>
          <w:spacing w:val="-8"/>
        </w:rPr>
        <w:t xml:space="preserve"> </w:t>
      </w:r>
      <w:r>
        <w:t>la</w:t>
      </w:r>
      <w:r>
        <w:rPr>
          <w:spacing w:val="-9"/>
        </w:rPr>
        <w:t xml:space="preserve"> </w:t>
      </w:r>
      <w:r>
        <w:t>presentación</w:t>
      </w:r>
      <w:r>
        <w:rPr>
          <w:spacing w:val="-9"/>
        </w:rPr>
        <w:t xml:space="preserve"> </w:t>
      </w:r>
      <w:r>
        <w:t>de</w:t>
      </w:r>
      <w:r>
        <w:rPr>
          <w:spacing w:val="-8"/>
        </w:rPr>
        <w:t xml:space="preserve"> </w:t>
      </w:r>
      <w:r>
        <w:t>la</w:t>
      </w:r>
      <w:r>
        <w:rPr>
          <w:spacing w:val="-9"/>
        </w:rPr>
        <w:t xml:space="preserve"> </w:t>
      </w:r>
      <w:r>
        <w:t>oferta,</w:t>
      </w:r>
      <w:r>
        <w:rPr>
          <w:spacing w:val="-9"/>
        </w:rPr>
        <w:t xml:space="preserve"> </w:t>
      </w:r>
      <w:r>
        <w:t>y</w:t>
      </w:r>
      <w:r>
        <w:rPr>
          <w:spacing w:val="-8"/>
        </w:rPr>
        <w:t xml:space="preserve"> </w:t>
      </w:r>
      <w:r>
        <w:t>este</w:t>
      </w:r>
      <w:r>
        <w:rPr>
          <w:spacing w:val="-9"/>
        </w:rPr>
        <w:t xml:space="preserve"> </w:t>
      </w:r>
      <w:r>
        <w:t>constituye</w:t>
      </w:r>
      <w:r>
        <w:rPr>
          <w:spacing w:val="-9"/>
        </w:rPr>
        <w:t xml:space="preserve"> </w:t>
      </w:r>
      <w:r>
        <w:t>un criterio de admisión de la misma; sin perjuicio de que durante la ejecución del contrato también se acredite el pago al sistema de seguridad social para cancelar las cuentas o facturas.</w:t>
      </w:r>
    </w:p>
    <w:p w14:paraId="7AC64985" w14:textId="77777777" w:rsidR="008D2710" w:rsidRDefault="00AB177E">
      <w:pPr>
        <w:pStyle w:val="Textoindependiente"/>
        <w:spacing w:before="120" w:line="276" w:lineRule="auto"/>
        <w:ind w:left="100" w:right="534" w:firstLine="709"/>
        <w:jc w:val="both"/>
      </w:pPr>
      <w:r>
        <w:t>Finalmente,</w:t>
      </w:r>
      <w:r>
        <w:rPr>
          <w:spacing w:val="-4"/>
        </w:rPr>
        <w:t xml:space="preserve"> </w:t>
      </w:r>
      <w:r>
        <w:t>en</w:t>
      </w:r>
      <w:r>
        <w:rPr>
          <w:spacing w:val="-6"/>
        </w:rPr>
        <w:t xml:space="preserve"> </w:t>
      </w:r>
      <w:r>
        <w:t>virtud</w:t>
      </w:r>
      <w:r>
        <w:rPr>
          <w:spacing w:val="-5"/>
        </w:rPr>
        <w:t xml:space="preserve"> </w:t>
      </w:r>
      <w:r>
        <w:t>del</w:t>
      </w:r>
      <w:r>
        <w:rPr>
          <w:spacing w:val="-6"/>
        </w:rPr>
        <w:t xml:space="preserve"> </w:t>
      </w:r>
      <w:r>
        <w:t>artículo</w:t>
      </w:r>
      <w:r>
        <w:rPr>
          <w:spacing w:val="-6"/>
        </w:rPr>
        <w:t xml:space="preserve"> </w:t>
      </w:r>
      <w:r>
        <w:t>50</w:t>
      </w:r>
      <w:r>
        <w:rPr>
          <w:spacing w:val="-5"/>
        </w:rPr>
        <w:t xml:space="preserve"> </w:t>
      </w:r>
      <w:r>
        <w:t>de</w:t>
      </w:r>
      <w:r>
        <w:rPr>
          <w:spacing w:val="-6"/>
        </w:rPr>
        <w:t xml:space="preserve"> </w:t>
      </w:r>
      <w:r>
        <w:t>la</w:t>
      </w:r>
      <w:r>
        <w:rPr>
          <w:spacing w:val="-6"/>
        </w:rPr>
        <w:t xml:space="preserve"> </w:t>
      </w:r>
      <w:r>
        <w:t>Ley</w:t>
      </w:r>
      <w:r>
        <w:rPr>
          <w:spacing w:val="-5"/>
        </w:rPr>
        <w:t xml:space="preserve"> </w:t>
      </w:r>
      <w:r>
        <w:t>789</w:t>
      </w:r>
      <w:r>
        <w:rPr>
          <w:spacing w:val="-6"/>
        </w:rPr>
        <w:t xml:space="preserve"> </w:t>
      </w:r>
      <w:r>
        <w:t>de</w:t>
      </w:r>
      <w:r>
        <w:rPr>
          <w:spacing w:val="-5"/>
        </w:rPr>
        <w:t xml:space="preserve"> </w:t>
      </w:r>
      <w:r>
        <w:t>2002,</w:t>
      </w:r>
      <w:r>
        <w:rPr>
          <w:spacing w:val="-6"/>
        </w:rPr>
        <w:t xml:space="preserve"> </w:t>
      </w:r>
      <w:r>
        <w:t>la</w:t>
      </w:r>
      <w:r>
        <w:rPr>
          <w:spacing w:val="-6"/>
        </w:rPr>
        <w:t xml:space="preserve"> </w:t>
      </w:r>
      <w:r>
        <w:t>entidad</w:t>
      </w:r>
      <w:r>
        <w:rPr>
          <w:spacing w:val="-5"/>
        </w:rPr>
        <w:t xml:space="preserve"> </w:t>
      </w:r>
      <w:r>
        <w:t>verificará, tanto para las personas naturales como para las jurídicas, la realización de los aportes al Sistema de Seguridad Social Integral, al momento de su liquidación, y dejarán constancia del cumplimiento de las obligaciones del contratista frente a los aportes mencionados durante toda su vigencia, estableciendo una correcta relación entre el monto cancelado y las sumas que debieron</w:t>
      </w:r>
      <w:r>
        <w:rPr>
          <w:spacing w:val="-9"/>
        </w:rPr>
        <w:t xml:space="preserve"> </w:t>
      </w:r>
      <w:r>
        <w:t>cotizar.</w:t>
      </w:r>
    </w:p>
    <w:p w14:paraId="23FF5B8B" w14:textId="77777777" w:rsidR="008D2710" w:rsidRDefault="00AB177E">
      <w:pPr>
        <w:pStyle w:val="Textoindependiente"/>
        <w:spacing w:before="120"/>
        <w:ind w:left="810"/>
        <w:jc w:val="both"/>
      </w:pPr>
      <w:r>
        <w:t>Ahora bien, la Ley 1562 de 2012, reglamentada por el Decreto 723 de 2013</w:t>
      </w:r>
    </w:p>
    <w:p w14:paraId="1667B073" w14:textId="77777777" w:rsidR="008D2710" w:rsidRDefault="00AB177E">
      <w:pPr>
        <w:pStyle w:val="Textoindependiente"/>
        <w:spacing w:before="37" w:line="276" w:lineRule="auto"/>
        <w:ind w:left="100" w:right="533"/>
        <w:jc w:val="both"/>
      </w:pPr>
      <w:r>
        <w:t>‒compilado</w:t>
      </w:r>
      <w:r>
        <w:rPr>
          <w:spacing w:val="-11"/>
        </w:rPr>
        <w:t xml:space="preserve"> </w:t>
      </w:r>
      <w:r>
        <w:t>en</w:t>
      </w:r>
      <w:r>
        <w:rPr>
          <w:spacing w:val="-10"/>
        </w:rPr>
        <w:t xml:space="preserve"> </w:t>
      </w:r>
      <w:r>
        <w:t>el</w:t>
      </w:r>
      <w:r>
        <w:rPr>
          <w:spacing w:val="-10"/>
        </w:rPr>
        <w:t xml:space="preserve"> </w:t>
      </w:r>
      <w:r>
        <w:t>Decreto</w:t>
      </w:r>
      <w:r>
        <w:rPr>
          <w:spacing w:val="-10"/>
        </w:rPr>
        <w:t xml:space="preserve"> </w:t>
      </w:r>
      <w:r>
        <w:t>1072</w:t>
      </w:r>
      <w:r>
        <w:rPr>
          <w:spacing w:val="-10"/>
        </w:rPr>
        <w:t xml:space="preserve"> </w:t>
      </w:r>
      <w:r>
        <w:t>de</w:t>
      </w:r>
      <w:r>
        <w:rPr>
          <w:spacing w:val="-10"/>
        </w:rPr>
        <w:t xml:space="preserve"> </w:t>
      </w:r>
      <w:r>
        <w:t>2015‒,</w:t>
      </w:r>
      <w:r>
        <w:rPr>
          <w:spacing w:val="-10"/>
        </w:rPr>
        <w:t xml:space="preserve"> </w:t>
      </w:r>
      <w:r>
        <w:t>señala</w:t>
      </w:r>
      <w:r>
        <w:rPr>
          <w:spacing w:val="-10"/>
        </w:rPr>
        <w:t xml:space="preserve"> </w:t>
      </w:r>
      <w:r>
        <w:t>que</w:t>
      </w:r>
      <w:r>
        <w:rPr>
          <w:spacing w:val="-10"/>
        </w:rPr>
        <w:t xml:space="preserve"> </w:t>
      </w:r>
      <w:r>
        <w:t>las</w:t>
      </w:r>
      <w:r>
        <w:rPr>
          <w:spacing w:val="-10"/>
        </w:rPr>
        <w:t xml:space="preserve"> </w:t>
      </w:r>
      <w:r>
        <w:t>personas</w:t>
      </w:r>
      <w:r>
        <w:rPr>
          <w:spacing w:val="-10"/>
        </w:rPr>
        <w:t xml:space="preserve"> </w:t>
      </w:r>
      <w:r>
        <w:t>vinculadas</w:t>
      </w:r>
      <w:r>
        <w:rPr>
          <w:spacing w:val="-10"/>
        </w:rPr>
        <w:t xml:space="preserve"> </w:t>
      </w:r>
      <w:r>
        <w:t xml:space="preserve">mediante un contrato formal de prestación de servicios con entidades o instituciones públicas o privadas con duración superior a un </w:t>
      </w:r>
      <w:proofErr w:type="gramStart"/>
      <w:r>
        <w:t>mes,</w:t>
      </w:r>
      <w:proofErr w:type="gramEnd"/>
      <w:r>
        <w:t xml:space="preserve"> son afiliados obligatorios al Sistema de Riesgos</w:t>
      </w:r>
      <w:r>
        <w:rPr>
          <w:spacing w:val="-12"/>
        </w:rPr>
        <w:t xml:space="preserve"> </w:t>
      </w:r>
      <w:r>
        <w:t>Laborales.</w:t>
      </w:r>
      <w:r>
        <w:rPr>
          <w:spacing w:val="-12"/>
        </w:rPr>
        <w:t xml:space="preserve"> </w:t>
      </w:r>
      <w:r>
        <w:t>Además,</w:t>
      </w:r>
      <w:r>
        <w:rPr>
          <w:spacing w:val="-10"/>
        </w:rPr>
        <w:t xml:space="preserve"> </w:t>
      </w:r>
      <w:r>
        <w:t>el</w:t>
      </w:r>
      <w:r>
        <w:rPr>
          <w:spacing w:val="-13"/>
        </w:rPr>
        <w:t xml:space="preserve"> </w:t>
      </w:r>
      <w:r>
        <w:t>contratista</w:t>
      </w:r>
      <w:r>
        <w:rPr>
          <w:spacing w:val="-13"/>
        </w:rPr>
        <w:t xml:space="preserve"> </w:t>
      </w:r>
      <w:r>
        <w:t>tiene</w:t>
      </w:r>
      <w:r>
        <w:rPr>
          <w:spacing w:val="-11"/>
        </w:rPr>
        <w:t xml:space="preserve"> </w:t>
      </w:r>
      <w:r>
        <w:t>derecho</w:t>
      </w:r>
      <w:r>
        <w:rPr>
          <w:spacing w:val="-12"/>
        </w:rPr>
        <w:t xml:space="preserve"> </w:t>
      </w:r>
      <w:r>
        <w:t>a</w:t>
      </w:r>
      <w:r>
        <w:rPr>
          <w:spacing w:val="-13"/>
        </w:rPr>
        <w:t xml:space="preserve"> </w:t>
      </w:r>
      <w:r>
        <w:t>la</w:t>
      </w:r>
      <w:r>
        <w:rPr>
          <w:spacing w:val="-12"/>
        </w:rPr>
        <w:t xml:space="preserve"> </w:t>
      </w:r>
      <w:r>
        <w:t>libre</w:t>
      </w:r>
      <w:r>
        <w:rPr>
          <w:spacing w:val="-12"/>
        </w:rPr>
        <w:t xml:space="preserve"> </w:t>
      </w:r>
      <w:r>
        <w:t>escogencia</w:t>
      </w:r>
      <w:r>
        <w:rPr>
          <w:spacing w:val="-11"/>
        </w:rPr>
        <w:t xml:space="preserve"> </w:t>
      </w:r>
      <w:r>
        <w:t>de</w:t>
      </w:r>
      <w:r>
        <w:rPr>
          <w:spacing w:val="-13"/>
        </w:rPr>
        <w:t xml:space="preserve"> </w:t>
      </w:r>
      <w:r>
        <w:t>la</w:t>
      </w:r>
      <w:r>
        <w:rPr>
          <w:spacing w:val="-13"/>
        </w:rPr>
        <w:t xml:space="preserve"> </w:t>
      </w:r>
      <w:r>
        <w:t>ARL y deberá informar al contratante la administradora a la cual se encuentra</w:t>
      </w:r>
      <w:r>
        <w:rPr>
          <w:spacing w:val="-36"/>
        </w:rPr>
        <w:t xml:space="preserve"> </w:t>
      </w:r>
      <w:r>
        <w:t>afiliado.</w:t>
      </w:r>
    </w:p>
    <w:p w14:paraId="22E8F429" w14:textId="77777777" w:rsidR="008D2710" w:rsidRDefault="00AB177E">
      <w:pPr>
        <w:pStyle w:val="Textoindependiente"/>
        <w:spacing w:before="120" w:line="276" w:lineRule="auto"/>
        <w:ind w:left="100" w:right="533" w:firstLine="709"/>
        <w:jc w:val="both"/>
      </w:pPr>
      <w:r>
        <w:t>Asimismo,</w:t>
      </w:r>
      <w:r>
        <w:rPr>
          <w:spacing w:val="-4"/>
        </w:rPr>
        <w:t xml:space="preserve"> </w:t>
      </w:r>
      <w:r>
        <w:t>la</w:t>
      </w:r>
      <w:r>
        <w:rPr>
          <w:spacing w:val="-5"/>
        </w:rPr>
        <w:t xml:space="preserve"> </w:t>
      </w:r>
      <w:r>
        <w:t>normativa</w:t>
      </w:r>
      <w:r>
        <w:rPr>
          <w:spacing w:val="-5"/>
        </w:rPr>
        <w:t xml:space="preserve"> </w:t>
      </w:r>
      <w:r>
        <w:t>que</w:t>
      </w:r>
      <w:r>
        <w:rPr>
          <w:spacing w:val="-5"/>
        </w:rPr>
        <w:t xml:space="preserve"> </w:t>
      </w:r>
      <w:r>
        <w:t>regula</w:t>
      </w:r>
      <w:r>
        <w:rPr>
          <w:spacing w:val="-5"/>
        </w:rPr>
        <w:t xml:space="preserve"> </w:t>
      </w:r>
      <w:r>
        <w:t>el</w:t>
      </w:r>
      <w:r>
        <w:rPr>
          <w:spacing w:val="-5"/>
        </w:rPr>
        <w:t xml:space="preserve"> </w:t>
      </w:r>
      <w:r>
        <w:t>sistema</w:t>
      </w:r>
      <w:r>
        <w:rPr>
          <w:spacing w:val="-5"/>
        </w:rPr>
        <w:t xml:space="preserve"> </w:t>
      </w:r>
      <w:r>
        <w:t>de</w:t>
      </w:r>
      <w:r>
        <w:rPr>
          <w:spacing w:val="-5"/>
        </w:rPr>
        <w:t xml:space="preserve"> </w:t>
      </w:r>
      <w:r>
        <w:t>riesgos</w:t>
      </w:r>
      <w:r>
        <w:rPr>
          <w:spacing w:val="-5"/>
        </w:rPr>
        <w:t xml:space="preserve"> </w:t>
      </w:r>
      <w:r>
        <w:t>laborales,</w:t>
      </w:r>
      <w:r>
        <w:rPr>
          <w:spacing w:val="-5"/>
        </w:rPr>
        <w:t xml:space="preserve"> </w:t>
      </w:r>
      <w:r>
        <w:t>indica</w:t>
      </w:r>
      <w:r>
        <w:rPr>
          <w:spacing w:val="-5"/>
        </w:rPr>
        <w:t xml:space="preserve"> </w:t>
      </w:r>
      <w:r>
        <w:t>que</w:t>
      </w:r>
      <w:r>
        <w:rPr>
          <w:spacing w:val="-5"/>
        </w:rPr>
        <w:t xml:space="preserve"> </w:t>
      </w:r>
      <w:r>
        <w:t>el Sistema</w:t>
      </w:r>
      <w:r>
        <w:rPr>
          <w:spacing w:val="-9"/>
        </w:rPr>
        <w:t xml:space="preserve"> </w:t>
      </w:r>
      <w:r>
        <w:t>General</w:t>
      </w:r>
      <w:r>
        <w:rPr>
          <w:spacing w:val="-8"/>
        </w:rPr>
        <w:t xml:space="preserve"> </w:t>
      </w:r>
      <w:r>
        <w:t>de</w:t>
      </w:r>
      <w:r>
        <w:rPr>
          <w:spacing w:val="-9"/>
        </w:rPr>
        <w:t xml:space="preserve"> </w:t>
      </w:r>
      <w:r>
        <w:t>Riesgos</w:t>
      </w:r>
      <w:r>
        <w:rPr>
          <w:spacing w:val="-9"/>
        </w:rPr>
        <w:t xml:space="preserve"> </w:t>
      </w:r>
      <w:r>
        <w:t>Laborales</w:t>
      </w:r>
      <w:r>
        <w:rPr>
          <w:spacing w:val="-9"/>
        </w:rPr>
        <w:t xml:space="preserve"> </w:t>
      </w:r>
      <w:r>
        <w:t>es</w:t>
      </w:r>
      <w:r>
        <w:rPr>
          <w:spacing w:val="-9"/>
        </w:rPr>
        <w:t xml:space="preserve"> </w:t>
      </w:r>
      <w:r>
        <w:t>el</w:t>
      </w:r>
      <w:r>
        <w:rPr>
          <w:spacing w:val="-10"/>
        </w:rPr>
        <w:t xml:space="preserve"> </w:t>
      </w:r>
      <w:r>
        <w:t>conjunto</w:t>
      </w:r>
      <w:r>
        <w:rPr>
          <w:spacing w:val="-9"/>
        </w:rPr>
        <w:t xml:space="preserve"> </w:t>
      </w:r>
      <w:r>
        <w:t>de</w:t>
      </w:r>
      <w:r>
        <w:rPr>
          <w:spacing w:val="-9"/>
        </w:rPr>
        <w:t xml:space="preserve"> </w:t>
      </w:r>
      <w:r>
        <w:t>entidades</w:t>
      </w:r>
      <w:r>
        <w:rPr>
          <w:spacing w:val="-9"/>
        </w:rPr>
        <w:t xml:space="preserve"> </w:t>
      </w:r>
      <w:r>
        <w:t>públicas</w:t>
      </w:r>
      <w:r>
        <w:rPr>
          <w:spacing w:val="-9"/>
        </w:rPr>
        <w:t xml:space="preserve"> </w:t>
      </w:r>
      <w:r>
        <w:t>y</w:t>
      </w:r>
      <w:r>
        <w:rPr>
          <w:spacing w:val="-9"/>
        </w:rPr>
        <w:t xml:space="preserve"> </w:t>
      </w:r>
      <w:r>
        <w:t>privadas, normas y procedimientos destinados a prevenir, proteger y atender a los trabajadores de los efectos de las enfermedades y los accidentes. En desarrollo de lo anterior, el artículo 2.2.4.6.1 del Decreto 1072 de 2015 señala que dicho capítulo tiene por objeto definir</w:t>
      </w:r>
      <w:r>
        <w:rPr>
          <w:spacing w:val="-7"/>
        </w:rPr>
        <w:t xml:space="preserve"> </w:t>
      </w:r>
      <w:r>
        <w:t>las</w:t>
      </w:r>
      <w:r>
        <w:rPr>
          <w:spacing w:val="-7"/>
        </w:rPr>
        <w:t xml:space="preserve"> </w:t>
      </w:r>
      <w:r>
        <w:t>directrices</w:t>
      </w:r>
      <w:r>
        <w:rPr>
          <w:spacing w:val="-7"/>
        </w:rPr>
        <w:t xml:space="preserve"> </w:t>
      </w:r>
      <w:r>
        <w:t>para</w:t>
      </w:r>
      <w:r>
        <w:rPr>
          <w:spacing w:val="-6"/>
        </w:rPr>
        <w:t xml:space="preserve"> </w:t>
      </w:r>
      <w:r>
        <w:t>implementar</w:t>
      </w:r>
      <w:r>
        <w:rPr>
          <w:spacing w:val="-7"/>
        </w:rPr>
        <w:t xml:space="preserve"> </w:t>
      </w:r>
      <w:r>
        <w:t>el</w:t>
      </w:r>
      <w:r>
        <w:rPr>
          <w:spacing w:val="-7"/>
        </w:rPr>
        <w:t xml:space="preserve"> </w:t>
      </w:r>
      <w:r>
        <w:t>Sistema</w:t>
      </w:r>
      <w:r>
        <w:rPr>
          <w:spacing w:val="-6"/>
        </w:rPr>
        <w:t xml:space="preserve"> </w:t>
      </w:r>
      <w:r>
        <w:t>de</w:t>
      </w:r>
      <w:r>
        <w:rPr>
          <w:spacing w:val="-6"/>
        </w:rPr>
        <w:t xml:space="preserve"> </w:t>
      </w:r>
      <w:r>
        <w:t>Gestión</w:t>
      </w:r>
      <w:r>
        <w:rPr>
          <w:spacing w:val="-6"/>
        </w:rPr>
        <w:t xml:space="preserve"> </w:t>
      </w:r>
      <w:r>
        <w:t>de</w:t>
      </w:r>
      <w:r>
        <w:rPr>
          <w:spacing w:val="-7"/>
        </w:rPr>
        <w:t xml:space="preserve"> </w:t>
      </w:r>
      <w:r>
        <w:t>Seguridad,</w:t>
      </w:r>
      <w:r>
        <w:rPr>
          <w:spacing w:val="-5"/>
        </w:rPr>
        <w:t xml:space="preserve"> </w:t>
      </w:r>
      <w:r>
        <w:t>que</w:t>
      </w:r>
      <w:r>
        <w:rPr>
          <w:spacing w:val="-6"/>
        </w:rPr>
        <w:t xml:space="preserve"> </w:t>
      </w:r>
      <w:r>
        <w:t>deben ser aplicadas por todos los empleadores públicos y privados, los contratantes de personal</w:t>
      </w:r>
      <w:r>
        <w:rPr>
          <w:spacing w:val="-14"/>
        </w:rPr>
        <w:t xml:space="preserve"> </w:t>
      </w:r>
      <w:r>
        <w:t>bajo</w:t>
      </w:r>
      <w:r>
        <w:rPr>
          <w:spacing w:val="-14"/>
        </w:rPr>
        <w:t xml:space="preserve"> </w:t>
      </w:r>
      <w:r>
        <w:t>modalidad</w:t>
      </w:r>
      <w:r>
        <w:rPr>
          <w:spacing w:val="-14"/>
        </w:rPr>
        <w:t xml:space="preserve"> </w:t>
      </w:r>
      <w:r>
        <w:t>de</w:t>
      </w:r>
      <w:r>
        <w:rPr>
          <w:spacing w:val="-13"/>
        </w:rPr>
        <w:t xml:space="preserve"> </w:t>
      </w:r>
      <w:r>
        <w:t>contrato</w:t>
      </w:r>
      <w:r>
        <w:rPr>
          <w:spacing w:val="-14"/>
        </w:rPr>
        <w:t xml:space="preserve"> </w:t>
      </w:r>
      <w:r>
        <w:t>civil,</w:t>
      </w:r>
      <w:r>
        <w:rPr>
          <w:spacing w:val="-14"/>
        </w:rPr>
        <w:t xml:space="preserve"> </w:t>
      </w:r>
      <w:r>
        <w:t>comercial</w:t>
      </w:r>
      <w:r>
        <w:rPr>
          <w:spacing w:val="-14"/>
        </w:rPr>
        <w:t xml:space="preserve"> </w:t>
      </w:r>
      <w:r>
        <w:t>o</w:t>
      </w:r>
      <w:r>
        <w:rPr>
          <w:spacing w:val="-13"/>
        </w:rPr>
        <w:t xml:space="preserve"> </w:t>
      </w:r>
      <w:r>
        <w:t>administrativo,</w:t>
      </w:r>
      <w:r>
        <w:rPr>
          <w:spacing w:val="-13"/>
        </w:rPr>
        <w:t xml:space="preserve"> </w:t>
      </w:r>
      <w:r>
        <w:t>las</w:t>
      </w:r>
      <w:r>
        <w:rPr>
          <w:spacing w:val="-14"/>
        </w:rPr>
        <w:t xml:space="preserve"> </w:t>
      </w:r>
      <w:r>
        <w:t>organizaciones de economía solidaria y del sector cooperativo, las empresas de servicios temporales, las</w:t>
      </w:r>
      <w:r>
        <w:rPr>
          <w:spacing w:val="-15"/>
        </w:rPr>
        <w:t xml:space="preserve"> </w:t>
      </w:r>
      <w:r>
        <w:t>agremiaciones</w:t>
      </w:r>
      <w:r>
        <w:rPr>
          <w:spacing w:val="-14"/>
        </w:rPr>
        <w:t xml:space="preserve"> </w:t>
      </w:r>
      <w:r>
        <w:t>u</w:t>
      </w:r>
      <w:r>
        <w:rPr>
          <w:spacing w:val="-15"/>
        </w:rPr>
        <w:t xml:space="preserve"> </w:t>
      </w:r>
      <w:r>
        <w:t>asociaciones</w:t>
      </w:r>
      <w:r>
        <w:rPr>
          <w:spacing w:val="-14"/>
        </w:rPr>
        <w:t xml:space="preserve"> </w:t>
      </w:r>
      <w:r>
        <w:t>que</w:t>
      </w:r>
      <w:r>
        <w:rPr>
          <w:spacing w:val="-14"/>
        </w:rPr>
        <w:t xml:space="preserve"> </w:t>
      </w:r>
      <w:r>
        <w:t>afilian</w:t>
      </w:r>
      <w:r>
        <w:rPr>
          <w:spacing w:val="-14"/>
        </w:rPr>
        <w:t xml:space="preserve"> </w:t>
      </w:r>
      <w:r>
        <w:t>trabajadores</w:t>
      </w:r>
      <w:r>
        <w:rPr>
          <w:spacing w:val="-13"/>
        </w:rPr>
        <w:t xml:space="preserve"> </w:t>
      </w:r>
      <w:r>
        <w:t>independientes</w:t>
      </w:r>
      <w:r>
        <w:rPr>
          <w:spacing w:val="-14"/>
        </w:rPr>
        <w:t xml:space="preserve"> </w:t>
      </w:r>
      <w:r>
        <w:t>al</w:t>
      </w:r>
      <w:r>
        <w:rPr>
          <w:spacing w:val="-15"/>
        </w:rPr>
        <w:t xml:space="preserve"> </w:t>
      </w:r>
      <w:r>
        <w:t>Sistema</w:t>
      </w:r>
      <w:r>
        <w:rPr>
          <w:spacing w:val="-13"/>
        </w:rPr>
        <w:t xml:space="preserve"> </w:t>
      </w:r>
      <w:r>
        <w:t>de Seguridad Social Integral; las administradoras de riesgos laborales; la Policía Nacional en lo que corresponde a su personal no uniformado y al personal civil de las Fuerzas Militares.</w:t>
      </w:r>
    </w:p>
    <w:p w14:paraId="5DEB8E34" w14:textId="77777777" w:rsidR="008D2710" w:rsidRDefault="00AB177E">
      <w:pPr>
        <w:pStyle w:val="Textoindependiente"/>
        <w:spacing w:before="120" w:line="276" w:lineRule="auto"/>
        <w:ind w:left="100" w:right="534" w:firstLine="709"/>
        <w:jc w:val="both"/>
      </w:pPr>
      <w:r>
        <w:t>En armonía con lo anterior, es necesario indicar que el término de inicio de la cobertura del Sistema General de Riesgos Laborales de las personas vinculadas mediante un contrato de prestación de servicios, se encuentra estipulado en el artículo 2.2.4.2.2.6 del decreto señalado con anterioridad, el cual establece «La cobertura del Sistema General de Riesgos Laborales se inicia el día calendario siguiente al de la afiliación; para tal efecto, dicha afiliación al Sistema debe surtirse como mínimo un día antes del inicio de la ejecución de la labor contratada. La finalización de la cobertura</w:t>
      </w:r>
    </w:p>
    <w:p w14:paraId="30BB3B68" w14:textId="77777777" w:rsidR="008D2710" w:rsidRDefault="008D2710">
      <w:pPr>
        <w:spacing w:line="276" w:lineRule="auto"/>
        <w:jc w:val="both"/>
        <w:sectPr w:rsidR="008D2710">
          <w:pgSz w:w="11900" w:h="16820"/>
          <w:pgMar w:top="1340" w:right="1160" w:bottom="2180" w:left="1600" w:header="0" w:footer="1955" w:gutter="0"/>
          <w:cols w:space="720"/>
        </w:sectPr>
      </w:pPr>
    </w:p>
    <w:p w14:paraId="19E2C872" w14:textId="77777777" w:rsidR="008D2710" w:rsidRDefault="00AB177E">
      <w:pPr>
        <w:pStyle w:val="Textoindependiente"/>
        <w:spacing w:before="70" w:line="276" w:lineRule="auto"/>
        <w:ind w:left="100" w:right="533"/>
        <w:jc w:val="both"/>
      </w:pPr>
      <w:r>
        <w:lastRenderedPageBreak/>
        <w:t xml:space="preserve">para cada contrato corresponde a la fecha de terminación </w:t>
      </w:r>
      <w:proofErr w:type="gramStart"/>
      <w:r>
        <w:t>del mismo</w:t>
      </w:r>
      <w:proofErr w:type="gramEnd"/>
      <w:r>
        <w:t>». De acuerdo con la disposición anterior, es necesario cumplir con la afiliación previa del contratista al Sistema</w:t>
      </w:r>
      <w:r>
        <w:rPr>
          <w:spacing w:val="-14"/>
        </w:rPr>
        <w:t xml:space="preserve"> </w:t>
      </w:r>
      <w:r>
        <w:t>General</w:t>
      </w:r>
      <w:r>
        <w:rPr>
          <w:spacing w:val="-14"/>
        </w:rPr>
        <w:t xml:space="preserve"> </w:t>
      </w:r>
      <w:r>
        <w:t>de</w:t>
      </w:r>
      <w:r>
        <w:rPr>
          <w:spacing w:val="-15"/>
        </w:rPr>
        <w:t xml:space="preserve"> </w:t>
      </w:r>
      <w:r>
        <w:t>Riesgos</w:t>
      </w:r>
      <w:r>
        <w:rPr>
          <w:spacing w:val="-15"/>
        </w:rPr>
        <w:t xml:space="preserve"> </w:t>
      </w:r>
      <w:r>
        <w:t>Laborales,</w:t>
      </w:r>
      <w:r>
        <w:rPr>
          <w:spacing w:val="-15"/>
        </w:rPr>
        <w:t xml:space="preserve"> </w:t>
      </w:r>
      <w:r>
        <w:t>previo</w:t>
      </w:r>
      <w:r>
        <w:rPr>
          <w:spacing w:val="-15"/>
        </w:rPr>
        <w:t xml:space="preserve"> </w:t>
      </w:r>
      <w:r>
        <w:t>al</w:t>
      </w:r>
      <w:r>
        <w:rPr>
          <w:spacing w:val="-15"/>
        </w:rPr>
        <w:t xml:space="preserve"> </w:t>
      </w:r>
      <w:r>
        <w:t>inicio</w:t>
      </w:r>
      <w:r>
        <w:rPr>
          <w:spacing w:val="-15"/>
        </w:rPr>
        <w:t xml:space="preserve"> </w:t>
      </w:r>
      <w:r>
        <w:t>de</w:t>
      </w:r>
      <w:r>
        <w:rPr>
          <w:spacing w:val="-15"/>
        </w:rPr>
        <w:t xml:space="preserve"> </w:t>
      </w:r>
      <w:r>
        <w:t>la</w:t>
      </w:r>
      <w:r>
        <w:rPr>
          <w:spacing w:val="-14"/>
        </w:rPr>
        <w:t xml:space="preserve"> </w:t>
      </w:r>
      <w:r>
        <w:t>ejecución</w:t>
      </w:r>
      <w:r>
        <w:rPr>
          <w:spacing w:val="-15"/>
        </w:rPr>
        <w:t xml:space="preserve"> </w:t>
      </w:r>
      <w:r>
        <w:t>del</w:t>
      </w:r>
      <w:r>
        <w:rPr>
          <w:spacing w:val="-15"/>
        </w:rPr>
        <w:t xml:space="preserve"> </w:t>
      </w:r>
      <w:r>
        <w:t>contrato,</w:t>
      </w:r>
      <w:r>
        <w:rPr>
          <w:spacing w:val="-15"/>
        </w:rPr>
        <w:t xml:space="preserve"> </w:t>
      </w:r>
      <w:r>
        <w:t>para que haya cobertura y se pueda acudir a dicho sistema en caso de que se presenten riesgos durante la ejecución del</w:t>
      </w:r>
      <w:r>
        <w:rPr>
          <w:spacing w:val="-7"/>
        </w:rPr>
        <w:t xml:space="preserve"> </w:t>
      </w:r>
      <w:r>
        <w:t>contrato.</w:t>
      </w:r>
    </w:p>
    <w:p w14:paraId="2C3071B7" w14:textId="77777777" w:rsidR="008D2710" w:rsidRDefault="00AB177E">
      <w:pPr>
        <w:pStyle w:val="Textoindependiente"/>
        <w:spacing w:before="120" w:line="276" w:lineRule="auto"/>
        <w:ind w:left="100" w:right="534" w:firstLine="708"/>
        <w:jc w:val="both"/>
      </w:pPr>
      <w:r>
        <w:t>Si bien la omisión de realizar la afiliación previa, para efectos de que exista la cobertura indicada, no afecta la validez ni la existencia del contrato, aspectos que se analizaron en el numeral 2.1. de este concepto, es un requisito que se debe cumplir previo al inicio de la ejecución del contrato y que se deriva de las normas estudiadas, particularmente lo indicado en el párrafo anterior</w:t>
      </w:r>
      <w:r>
        <w:rPr>
          <w:vertAlign w:val="superscript"/>
        </w:rPr>
        <w:t>6</w:t>
      </w:r>
      <w:r>
        <w:t>. En efecto, los contratistas de prestación</w:t>
      </w:r>
      <w:r>
        <w:rPr>
          <w:spacing w:val="-14"/>
        </w:rPr>
        <w:t xml:space="preserve"> </w:t>
      </w:r>
      <w:r>
        <w:t>de</w:t>
      </w:r>
      <w:r>
        <w:rPr>
          <w:spacing w:val="-14"/>
        </w:rPr>
        <w:t xml:space="preserve"> </w:t>
      </w:r>
      <w:r>
        <w:t>servicios</w:t>
      </w:r>
      <w:r>
        <w:rPr>
          <w:spacing w:val="-13"/>
        </w:rPr>
        <w:t xml:space="preserve"> </w:t>
      </w:r>
      <w:r>
        <w:t>son</w:t>
      </w:r>
      <w:r>
        <w:rPr>
          <w:spacing w:val="-14"/>
        </w:rPr>
        <w:t xml:space="preserve"> </w:t>
      </w:r>
      <w:r>
        <w:t>afiliados</w:t>
      </w:r>
      <w:r>
        <w:rPr>
          <w:spacing w:val="-13"/>
        </w:rPr>
        <w:t xml:space="preserve"> </w:t>
      </w:r>
      <w:r>
        <w:t>obligados</w:t>
      </w:r>
      <w:r>
        <w:rPr>
          <w:spacing w:val="-14"/>
        </w:rPr>
        <w:t xml:space="preserve"> </w:t>
      </w:r>
      <w:r>
        <w:t>al</w:t>
      </w:r>
      <w:r>
        <w:rPr>
          <w:spacing w:val="-13"/>
        </w:rPr>
        <w:t xml:space="preserve"> </w:t>
      </w:r>
      <w:r>
        <w:t>Sistema</w:t>
      </w:r>
      <w:r>
        <w:rPr>
          <w:spacing w:val="-13"/>
        </w:rPr>
        <w:t xml:space="preserve"> </w:t>
      </w:r>
      <w:r>
        <w:t>general</w:t>
      </w:r>
      <w:r>
        <w:rPr>
          <w:spacing w:val="-13"/>
        </w:rPr>
        <w:t xml:space="preserve"> </w:t>
      </w:r>
      <w:r>
        <w:t>de</w:t>
      </w:r>
      <w:r>
        <w:rPr>
          <w:spacing w:val="-14"/>
        </w:rPr>
        <w:t xml:space="preserve"> </w:t>
      </w:r>
      <w:r>
        <w:t>Riesgos</w:t>
      </w:r>
      <w:r>
        <w:rPr>
          <w:spacing w:val="-13"/>
        </w:rPr>
        <w:t xml:space="preserve"> </w:t>
      </w:r>
      <w:r>
        <w:t xml:space="preserve">Laborales de forma obligatoria, como se deriva del artículo 2 de la Ley 1562 de 2012, el cual modificó el artículo 13 del Decreto-ley 1295 de 1994: «[…] Artículo </w:t>
      </w:r>
      <w:hyperlink r:id="rId12" w:anchor="13">
        <w:r>
          <w:rPr>
            <w:rFonts w:ascii="Times New Roman" w:hAnsi="Times New Roman"/>
          </w:rPr>
          <w:t>13</w:t>
        </w:r>
      </w:hyperlink>
      <w:r>
        <w:t xml:space="preserve">. </w:t>
      </w:r>
      <w:r>
        <w:rPr>
          <w:rFonts w:ascii="Times New Roman" w:hAnsi="Times New Roman"/>
        </w:rPr>
        <w:t>Afiliados</w:t>
      </w:r>
      <w:r>
        <w:t>. Son afiliados al Sistema General de Riesgos Laborales: a) En forma obligatoria: 1. Los trabajadores dependientes nacionales o extranjeros, vinculados mediante contrato de trabajo</w:t>
      </w:r>
      <w:r>
        <w:rPr>
          <w:spacing w:val="-10"/>
        </w:rPr>
        <w:t xml:space="preserve"> </w:t>
      </w:r>
      <w:r>
        <w:t>escrito</w:t>
      </w:r>
      <w:r>
        <w:rPr>
          <w:spacing w:val="-11"/>
        </w:rPr>
        <w:t xml:space="preserve"> </w:t>
      </w:r>
      <w:r>
        <w:t>o</w:t>
      </w:r>
      <w:r>
        <w:rPr>
          <w:spacing w:val="-10"/>
        </w:rPr>
        <w:t xml:space="preserve"> </w:t>
      </w:r>
      <w:r>
        <w:t>verbal</w:t>
      </w:r>
      <w:r>
        <w:rPr>
          <w:spacing w:val="-11"/>
        </w:rPr>
        <w:t xml:space="preserve"> </w:t>
      </w:r>
      <w:r>
        <w:t>y</w:t>
      </w:r>
      <w:r>
        <w:rPr>
          <w:spacing w:val="-11"/>
        </w:rPr>
        <w:t xml:space="preserve"> </w:t>
      </w:r>
      <w:r>
        <w:t>los</w:t>
      </w:r>
      <w:r>
        <w:rPr>
          <w:spacing w:val="-10"/>
        </w:rPr>
        <w:t xml:space="preserve"> </w:t>
      </w:r>
      <w:r>
        <w:t>servidores</w:t>
      </w:r>
      <w:r>
        <w:rPr>
          <w:spacing w:val="-11"/>
        </w:rPr>
        <w:t xml:space="preserve"> </w:t>
      </w:r>
      <w:r>
        <w:t>públicos;</w:t>
      </w:r>
      <w:r>
        <w:rPr>
          <w:spacing w:val="-10"/>
        </w:rPr>
        <w:t xml:space="preserve"> </w:t>
      </w:r>
      <w:r>
        <w:t>las</w:t>
      </w:r>
      <w:r>
        <w:rPr>
          <w:spacing w:val="-11"/>
        </w:rPr>
        <w:t xml:space="preserve"> </w:t>
      </w:r>
      <w:r>
        <w:t>personas</w:t>
      </w:r>
      <w:r>
        <w:rPr>
          <w:spacing w:val="-11"/>
        </w:rPr>
        <w:t xml:space="preserve"> </w:t>
      </w:r>
      <w:r>
        <w:t>vinculadas</w:t>
      </w:r>
      <w:r>
        <w:rPr>
          <w:spacing w:val="-10"/>
        </w:rPr>
        <w:t xml:space="preserve"> </w:t>
      </w:r>
      <w:r>
        <w:t>a</w:t>
      </w:r>
      <w:r>
        <w:rPr>
          <w:spacing w:val="-11"/>
        </w:rPr>
        <w:t xml:space="preserve"> </w:t>
      </w:r>
      <w:r>
        <w:t>través</w:t>
      </w:r>
      <w:r>
        <w:rPr>
          <w:spacing w:val="-10"/>
        </w:rPr>
        <w:t xml:space="preserve"> </w:t>
      </w:r>
      <w:r>
        <w:t>de</w:t>
      </w:r>
      <w:r>
        <w:rPr>
          <w:spacing w:val="-10"/>
        </w:rPr>
        <w:t xml:space="preserve"> </w:t>
      </w:r>
      <w:r>
        <w:t>un contrato formal de prestación de servicios con entidades o instituciones públicas o privadas, tales como contratos civiles, comerciales o administrativos, con una duración superior</w:t>
      </w:r>
      <w:r>
        <w:rPr>
          <w:spacing w:val="-5"/>
        </w:rPr>
        <w:t xml:space="preserve"> </w:t>
      </w:r>
      <w:r>
        <w:t>a</w:t>
      </w:r>
      <w:r>
        <w:rPr>
          <w:spacing w:val="-4"/>
        </w:rPr>
        <w:t xml:space="preserve"> </w:t>
      </w:r>
      <w:r>
        <w:t>un</w:t>
      </w:r>
      <w:r>
        <w:rPr>
          <w:spacing w:val="-5"/>
        </w:rPr>
        <w:t xml:space="preserve"> </w:t>
      </w:r>
      <w:r>
        <w:t>mes</w:t>
      </w:r>
      <w:r>
        <w:rPr>
          <w:spacing w:val="-4"/>
        </w:rPr>
        <w:t xml:space="preserve"> </w:t>
      </w:r>
      <w:r>
        <w:t>y</w:t>
      </w:r>
      <w:r>
        <w:rPr>
          <w:spacing w:val="-5"/>
        </w:rPr>
        <w:t xml:space="preserve"> </w:t>
      </w:r>
      <w:r>
        <w:t>con</w:t>
      </w:r>
      <w:r>
        <w:rPr>
          <w:spacing w:val="-4"/>
        </w:rPr>
        <w:t xml:space="preserve"> </w:t>
      </w:r>
      <w:r>
        <w:t>precisión</w:t>
      </w:r>
      <w:r>
        <w:rPr>
          <w:spacing w:val="-5"/>
        </w:rPr>
        <w:t xml:space="preserve"> </w:t>
      </w:r>
      <w:r>
        <w:t>de</w:t>
      </w:r>
      <w:r>
        <w:rPr>
          <w:spacing w:val="-4"/>
        </w:rPr>
        <w:t xml:space="preserve"> </w:t>
      </w:r>
      <w:r>
        <w:t>las</w:t>
      </w:r>
      <w:r>
        <w:rPr>
          <w:spacing w:val="-5"/>
        </w:rPr>
        <w:t xml:space="preserve"> </w:t>
      </w:r>
      <w:r>
        <w:t>situaciones</w:t>
      </w:r>
      <w:r>
        <w:rPr>
          <w:spacing w:val="-4"/>
        </w:rPr>
        <w:t xml:space="preserve"> </w:t>
      </w:r>
      <w:r>
        <w:t>de</w:t>
      </w:r>
      <w:r>
        <w:rPr>
          <w:spacing w:val="-5"/>
        </w:rPr>
        <w:t xml:space="preserve"> </w:t>
      </w:r>
      <w:r>
        <w:t>tiempo,</w:t>
      </w:r>
      <w:r>
        <w:rPr>
          <w:spacing w:val="-3"/>
        </w:rPr>
        <w:t xml:space="preserve"> </w:t>
      </w:r>
      <w:r>
        <w:t>modo</w:t>
      </w:r>
      <w:r>
        <w:rPr>
          <w:spacing w:val="-5"/>
        </w:rPr>
        <w:t xml:space="preserve"> </w:t>
      </w:r>
      <w:r>
        <w:t>y</w:t>
      </w:r>
      <w:r>
        <w:rPr>
          <w:spacing w:val="-4"/>
        </w:rPr>
        <w:t xml:space="preserve"> </w:t>
      </w:r>
      <w:r>
        <w:t>lugar</w:t>
      </w:r>
      <w:r>
        <w:rPr>
          <w:spacing w:val="-5"/>
        </w:rPr>
        <w:t xml:space="preserve"> </w:t>
      </w:r>
      <w:r>
        <w:t>en</w:t>
      </w:r>
      <w:r>
        <w:rPr>
          <w:spacing w:val="-4"/>
        </w:rPr>
        <w:t xml:space="preserve"> </w:t>
      </w:r>
      <w:r>
        <w:t>que</w:t>
      </w:r>
      <w:r>
        <w:rPr>
          <w:spacing w:val="-5"/>
        </w:rPr>
        <w:t xml:space="preserve"> </w:t>
      </w:r>
      <w:r>
        <w:t>se realiza dicha</w:t>
      </w:r>
      <w:r>
        <w:rPr>
          <w:spacing w:val="-3"/>
        </w:rPr>
        <w:t xml:space="preserve"> </w:t>
      </w:r>
      <w:r>
        <w:t>prestación».</w:t>
      </w:r>
    </w:p>
    <w:p w14:paraId="59874B13" w14:textId="77777777" w:rsidR="008D2710" w:rsidRDefault="00AB177E">
      <w:pPr>
        <w:pStyle w:val="Textoindependiente"/>
        <w:spacing w:before="119" w:line="276" w:lineRule="auto"/>
        <w:ind w:left="100" w:right="534" w:firstLine="708"/>
        <w:jc w:val="both"/>
      </w:pPr>
      <w:r>
        <w:t>En tal sentido, previo al inicio de la ejecución del contrato de prestación de servicios, el contratista debe estar afiliado al Sistema General de Riesgos Laborales, aunque el pago de los aportes al sistema se realice durante la ejecución del contrato, como se indicó de forma general frente a las obligaciones con el Sistema de Seguridad Social Integral. De no cumplirse esto, no habría cobertura, lo que eventualmente haría responsable al contratante de las prestaciones económicas y asistenciales a que haya lugar.</w:t>
      </w:r>
    </w:p>
    <w:p w14:paraId="365810B0" w14:textId="77777777" w:rsidR="008D2710" w:rsidRDefault="008D2710">
      <w:pPr>
        <w:pStyle w:val="Textoindependiente"/>
        <w:rPr>
          <w:sz w:val="24"/>
        </w:rPr>
      </w:pPr>
    </w:p>
    <w:p w14:paraId="6B850248" w14:textId="77777777" w:rsidR="008D2710" w:rsidRDefault="008D2710">
      <w:pPr>
        <w:pStyle w:val="Textoindependiente"/>
        <w:spacing w:before="1"/>
      </w:pPr>
    </w:p>
    <w:p w14:paraId="68B575E5" w14:textId="77777777" w:rsidR="008D2710" w:rsidRDefault="00AB177E">
      <w:pPr>
        <w:pStyle w:val="Ttulo1"/>
        <w:numPr>
          <w:ilvl w:val="0"/>
          <w:numId w:val="1"/>
        </w:numPr>
        <w:tabs>
          <w:tab w:val="left" w:pos="810"/>
        </w:tabs>
        <w:spacing w:before="1"/>
        <w:ind w:left="810" w:hanging="350"/>
      </w:pPr>
      <w:r>
        <w:t>Respuestas</w:t>
      </w:r>
    </w:p>
    <w:p w14:paraId="1478C835" w14:textId="77777777" w:rsidR="008D2710" w:rsidRDefault="008D2710">
      <w:pPr>
        <w:pStyle w:val="Textoindependiente"/>
        <w:spacing w:before="3"/>
        <w:rPr>
          <w:b/>
          <w:sz w:val="25"/>
        </w:rPr>
      </w:pPr>
    </w:p>
    <w:p w14:paraId="78A54FF3" w14:textId="77777777" w:rsidR="008D2710" w:rsidRDefault="00AB177E">
      <w:pPr>
        <w:ind w:left="806" w:right="1239"/>
        <w:jc w:val="both"/>
        <w:rPr>
          <w:i/>
          <w:sz w:val="21"/>
        </w:rPr>
      </w:pPr>
      <w:r>
        <w:rPr>
          <w:sz w:val="21"/>
        </w:rPr>
        <w:t xml:space="preserve">« Previa consideración del numeral 1 del literal a) del artículo 2° de la Ley 1562 de 2012, que modifica el artículo 13 del Decreto-ley 1295 de 1994, el cual señala: son afiliados obligatorios al Sistema General de Riesgos Laborales </w:t>
      </w:r>
      <w:r>
        <w:rPr>
          <w:i/>
          <w:sz w:val="21"/>
        </w:rPr>
        <w:t>“... las personas vinculadas a través de un contrato formal de prestación de servicios con entidades o instituciones públicas o privadas, tales</w:t>
      </w:r>
      <w:r>
        <w:rPr>
          <w:i/>
          <w:spacing w:val="-12"/>
          <w:sz w:val="21"/>
        </w:rPr>
        <w:t xml:space="preserve"> </w:t>
      </w:r>
      <w:r>
        <w:rPr>
          <w:i/>
          <w:sz w:val="21"/>
        </w:rPr>
        <w:t>como</w:t>
      </w:r>
      <w:r>
        <w:rPr>
          <w:i/>
          <w:spacing w:val="-11"/>
          <w:sz w:val="21"/>
        </w:rPr>
        <w:t xml:space="preserve"> </w:t>
      </w:r>
      <w:r>
        <w:rPr>
          <w:i/>
          <w:sz w:val="21"/>
        </w:rPr>
        <w:t>contratos</w:t>
      </w:r>
      <w:r>
        <w:rPr>
          <w:i/>
          <w:spacing w:val="-12"/>
          <w:sz w:val="21"/>
        </w:rPr>
        <w:t xml:space="preserve"> </w:t>
      </w:r>
      <w:r>
        <w:rPr>
          <w:i/>
          <w:sz w:val="21"/>
        </w:rPr>
        <w:t>civiles,</w:t>
      </w:r>
      <w:r>
        <w:rPr>
          <w:i/>
          <w:spacing w:val="-12"/>
          <w:sz w:val="21"/>
        </w:rPr>
        <w:t xml:space="preserve"> </w:t>
      </w:r>
      <w:r>
        <w:rPr>
          <w:i/>
          <w:sz w:val="21"/>
        </w:rPr>
        <w:t>comerciales</w:t>
      </w:r>
      <w:r>
        <w:rPr>
          <w:i/>
          <w:spacing w:val="-12"/>
          <w:sz w:val="21"/>
        </w:rPr>
        <w:t xml:space="preserve"> </w:t>
      </w:r>
      <w:r>
        <w:rPr>
          <w:i/>
          <w:sz w:val="21"/>
        </w:rPr>
        <w:t>o</w:t>
      </w:r>
      <w:r>
        <w:rPr>
          <w:i/>
          <w:spacing w:val="-12"/>
          <w:sz w:val="21"/>
        </w:rPr>
        <w:t xml:space="preserve"> </w:t>
      </w:r>
      <w:r>
        <w:rPr>
          <w:i/>
          <w:sz w:val="21"/>
        </w:rPr>
        <w:t>administrativos,</w:t>
      </w:r>
      <w:r>
        <w:rPr>
          <w:i/>
          <w:spacing w:val="-11"/>
          <w:sz w:val="21"/>
        </w:rPr>
        <w:t xml:space="preserve"> </w:t>
      </w:r>
      <w:r>
        <w:rPr>
          <w:i/>
          <w:sz w:val="21"/>
        </w:rPr>
        <w:t>con</w:t>
      </w:r>
      <w:r>
        <w:rPr>
          <w:i/>
          <w:spacing w:val="-12"/>
          <w:sz w:val="21"/>
        </w:rPr>
        <w:t xml:space="preserve"> </w:t>
      </w:r>
      <w:r>
        <w:rPr>
          <w:i/>
          <w:sz w:val="21"/>
        </w:rPr>
        <w:t>una</w:t>
      </w:r>
      <w:r>
        <w:rPr>
          <w:i/>
          <w:spacing w:val="-12"/>
          <w:sz w:val="21"/>
        </w:rPr>
        <w:t xml:space="preserve"> </w:t>
      </w:r>
      <w:r>
        <w:rPr>
          <w:i/>
          <w:sz w:val="21"/>
        </w:rPr>
        <w:t>duración superior</w:t>
      </w:r>
      <w:r>
        <w:rPr>
          <w:i/>
          <w:spacing w:val="-9"/>
          <w:sz w:val="21"/>
        </w:rPr>
        <w:t xml:space="preserve"> </w:t>
      </w:r>
      <w:r>
        <w:rPr>
          <w:i/>
          <w:sz w:val="21"/>
        </w:rPr>
        <w:t>a</w:t>
      </w:r>
      <w:r>
        <w:rPr>
          <w:i/>
          <w:spacing w:val="-9"/>
          <w:sz w:val="21"/>
        </w:rPr>
        <w:t xml:space="preserve"> </w:t>
      </w:r>
      <w:r>
        <w:rPr>
          <w:i/>
          <w:sz w:val="21"/>
        </w:rPr>
        <w:t>un</w:t>
      </w:r>
      <w:r>
        <w:rPr>
          <w:i/>
          <w:spacing w:val="-8"/>
          <w:sz w:val="21"/>
        </w:rPr>
        <w:t xml:space="preserve"> </w:t>
      </w:r>
      <w:r>
        <w:rPr>
          <w:i/>
          <w:sz w:val="21"/>
        </w:rPr>
        <w:t>mes</w:t>
      </w:r>
      <w:r>
        <w:rPr>
          <w:i/>
          <w:spacing w:val="-9"/>
          <w:sz w:val="21"/>
        </w:rPr>
        <w:t xml:space="preserve"> </w:t>
      </w:r>
      <w:r>
        <w:rPr>
          <w:i/>
          <w:sz w:val="21"/>
        </w:rPr>
        <w:t>y</w:t>
      </w:r>
      <w:r>
        <w:rPr>
          <w:i/>
          <w:spacing w:val="-9"/>
          <w:sz w:val="21"/>
        </w:rPr>
        <w:t xml:space="preserve"> </w:t>
      </w:r>
      <w:r>
        <w:rPr>
          <w:i/>
          <w:sz w:val="21"/>
        </w:rPr>
        <w:t>con</w:t>
      </w:r>
      <w:r>
        <w:rPr>
          <w:i/>
          <w:spacing w:val="-8"/>
          <w:sz w:val="21"/>
        </w:rPr>
        <w:t xml:space="preserve"> </w:t>
      </w:r>
      <w:r>
        <w:rPr>
          <w:i/>
          <w:sz w:val="21"/>
        </w:rPr>
        <w:t>precisión</w:t>
      </w:r>
      <w:r>
        <w:rPr>
          <w:i/>
          <w:spacing w:val="-8"/>
          <w:sz w:val="21"/>
        </w:rPr>
        <w:t xml:space="preserve"> </w:t>
      </w:r>
      <w:r>
        <w:rPr>
          <w:i/>
          <w:sz w:val="21"/>
        </w:rPr>
        <w:t>de</w:t>
      </w:r>
      <w:r>
        <w:rPr>
          <w:i/>
          <w:spacing w:val="-9"/>
          <w:sz w:val="21"/>
        </w:rPr>
        <w:t xml:space="preserve"> </w:t>
      </w:r>
      <w:r>
        <w:rPr>
          <w:i/>
          <w:sz w:val="21"/>
        </w:rPr>
        <w:t>las</w:t>
      </w:r>
      <w:r>
        <w:rPr>
          <w:i/>
          <w:spacing w:val="-8"/>
          <w:sz w:val="21"/>
        </w:rPr>
        <w:t xml:space="preserve"> </w:t>
      </w:r>
      <w:r>
        <w:rPr>
          <w:i/>
          <w:sz w:val="21"/>
        </w:rPr>
        <w:t>situaciones</w:t>
      </w:r>
      <w:r>
        <w:rPr>
          <w:i/>
          <w:spacing w:val="-9"/>
          <w:sz w:val="21"/>
        </w:rPr>
        <w:t xml:space="preserve"> </w:t>
      </w:r>
      <w:r>
        <w:rPr>
          <w:i/>
          <w:sz w:val="21"/>
        </w:rPr>
        <w:t>de</w:t>
      </w:r>
      <w:r>
        <w:rPr>
          <w:i/>
          <w:spacing w:val="-8"/>
          <w:sz w:val="21"/>
        </w:rPr>
        <w:t xml:space="preserve"> </w:t>
      </w:r>
      <w:r>
        <w:rPr>
          <w:i/>
          <w:sz w:val="21"/>
        </w:rPr>
        <w:t>tiempo,</w:t>
      </w:r>
      <w:r>
        <w:rPr>
          <w:i/>
          <w:spacing w:val="-8"/>
          <w:sz w:val="21"/>
        </w:rPr>
        <w:t xml:space="preserve"> </w:t>
      </w:r>
      <w:r>
        <w:rPr>
          <w:i/>
          <w:sz w:val="21"/>
        </w:rPr>
        <w:t>modo</w:t>
      </w:r>
      <w:r>
        <w:rPr>
          <w:i/>
          <w:spacing w:val="-9"/>
          <w:sz w:val="21"/>
        </w:rPr>
        <w:t xml:space="preserve"> </w:t>
      </w:r>
      <w:r>
        <w:rPr>
          <w:i/>
          <w:sz w:val="21"/>
        </w:rPr>
        <w:t>y</w:t>
      </w:r>
      <w:r>
        <w:rPr>
          <w:i/>
          <w:spacing w:val="-8"/>
          <w:sz w:val="21"/>
        </w:rPr>
        <w:t xml:space="preserve"> </w:t>
      </w:r>
      <w:r>
        <w:rPr>
          <w:i/>
          <w:sz w:val="21"/>
        </w:rPr>
        <w:t>lugar</w:t>
      </w:r>
    </w:p>
    <w:p w14:paraId="78F90E0B" w14:textId="77777777" w:rsidR="008D2710" w:rsidRDefault="00BD2B5A">
      <w:pPr>
        <w:pStyle w:val="Textoindependiente"/>
        <w:spacing w:before="7"/>
        <w:rPr>
          <w:i/>
          <w:sz w:val="16"/>
        </w:rPr>
      </w:pPr>
      <w:r>
        <w:rPr>
          <w:noProof/>
        </w:rPr>
        <mc:AlternateContent>
          <mc:Choice Requires="wps">
            <w:drawing>
              <wp:anchor distT="0" distB="0" distL="0" distR="0" simplePos="0" relativeHeight="487589888" behindDoc="1" locked="0" layoutInCell="1" allowOverlap="1" wp14:anchorId="7E2B4F7A" wp14:editId="5E94F3F4">
                <wp:simplePos x="0" y="0"/>
                <wp:positionH relativeFrom="page">
                  <wp:posOffset>1080135</wp:posOffset>
                </wp:positionH>
                <wp:positionV relativeFrom="paragraph">
                  <wp:posOffset>149860</wp:posOffset>
                </wp:positionV>
                <wp:extent cx="1828800" cy="1270"/>
                <wp:effectExtent l="0" t="0" r="0" b="0"/>
                <wp:wrapTopAndBottom/>
                <wp:docPr id="8"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F04F5" id="Freeform 6" o:spid="_x0000_s1026" style="position:absolute;margin-left:85.05pt;margin-top:11.8pt;width:2in;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" path="m,l2880,e" filled="f" strokeweight=".5pt">
                <v:path arrowok="t" o:connecttype="custom" o:connectlocs="0,0;1828800,0" o:connectangles="0,0"/>
                <w10:wrap type="topAndBottom" anchorx="page"/>
              </v:shape>
            </w:pict>
          </mc:Fallback>
        </mc:AlternateContent>
      </w:r>
    </w:p>
    <w:p w14:paraId="059CA413" w14:textId="77777777" w:rsidR="008D2710" w:rsidRDefault="00AB177E">
      <w:pPr>
        <w:spacing w:before="79"/>
        <w:ind w:left="100" w:right="533" w:firstLine="708"/>
        <w:jc w:val="both"/>
        <w:rPr>
          <w:sz w:val="19"/>
        </w:rPr>
      </w:pPr>
      <w:r>
        <w:rPr>
          <w:sz w:val="19"/>
          <w:vertAlign w:val="superscript"/>
        </w:rPr>
        <w:t>6</w:t>
      </w:r>
      <w:r>
        <w:rPr>
          <w:sz w:val="19"/>
        </w:rPr>
        <w:t xml:space="preserve"> «Artículo 2.2.4.2.2.5. Afiliación por intermedio del contratante. El contratante debe afiliar al Sistema General de Riesgos Laborales a los contratistas objeto de la presente sección, de conformidad con lo establecido en el parágrafo 3° del artículo 2° de la Ley 1562 de 2012. El incumplimiento de esta </w:t>
      </w:r>
      <w:proofErr w:type="gramStart"/>
      <w:r>
        <w:rPr>
          <w:sz w:val="19"/>
        </w:rPr>
        <w:t>obligación,</w:t>
      </w:r>
      <w:proofErr w:type="gramEnd"/>
      <w:r>
        <w:rPr>
          <w:sz w:val="19"/>
        </w:rPr>
        <w:t xml:space="preserve"> hará responsable al contratante de las prestaciones económicas y asistenciales a que haya lugar». En armonía con lo anterior, el parágrafo 3 del artículo 2 de la Ley 1562 de 2012 establece: «PARÁGRAFO 3o. Para la realización de actividades de prevención, promoción y Salud Ocupacional en general, el trabajador independiente se asimila al trabajador dependiente y la afiliación del contratista al sistema correrá por cuenta del contratante y el pago por cuenta del contratista; salvo lo estipulado en el numeral seis (6) de este mismo</w:t>
      </w:r>
      <w:r>
        <w:rPr>
          <w:spacing w:val="-25"/>
          <w:sz w:val="19"/>
        </w:rPr>
        <w:t xml:space="preserve"> </w:t>
      </w:r>
      <w:r>
        <w:rPr>
          <w:sz w:val="19"/>
        </w:rPr>
        <w:t>artículo».</w:t>
      </w:r>
    </w:p>
    <w:p w14:paraId="654F2BEA" w14:textId="77777777" w:rsidR="008D2710" w:rsidRDefault="008D2710">
      <w:pPr>
        <w:jc w:val="both"/>
        <w:rPr>
          <w:sz w:val="19"/>
        </w:rPr>
        <w:sectPr w:rsidR="008D2710">
          <w:pgSz w:w="11900" w:h="16820"/>
          <w:pgMar w:top="1340" w:right="1160" w:bottom="2140" w:left="1600" w:header="0" w:footer="1955" w:gutter="0"/>
          <w:cols w:space="720"/>
        </w:sectPr>
      </w:pPr>
    </w:p>
    <w:p w14:paraId="2954A6FF" w14:textId="77777777" w:rsidR="008D2710" w:rsidRDefault="00AB177E">
      <w:pPr>
        <w:spacing w:before="70"/>
        <w:ind w:left="806" w:right="1239"/>
        <w:jc w:val="both"/>
        <w:rPr>
          <w:sz w:val="21"/>
        </w:rPr>
      </w:pPr>
      <w:r>
        <w:rPr>
          <w:i/>
          <w:sz w:val="21"/>
        </w:rPr>
        <w:lastRenderedPageBreak/>
        <w:t>en que se realiza dicha prestación”</w:t>
      </w:r>
      <w:r>
        <w:rPr>
          <w:sz w:val="21"/>
        </w:rPr>
        <w:t xml:space="preserve">. Igualmente, el Artículo 6° de la misma ley que establece el inicio y finalización de la cobertura, diciendo: </w:t>
      </w:r>
      <w:r>
        <w:rPr>
          <w:i/>
          <w:sz w:val="21"/>
        </w:rPr>
        <w:t>“La cobertura del Sistema General de Riesgos Laborales se inicia el día calendario siguiente al de la afiliación; para tal efecto, dicha afiliación al Sistema</w:t>
      </w:r>
      <w:r>
        <w:rPr>
          <w:i/>
          <w:spacing w:val="-10"/>
          <w:sz w:val="21"/>
        </w:rPr>
        <w:t xml:space="preserve"> </w:t>
      </w:r>
      <w:r>
        <w:rPr>
          <w:i/>
          <w:sz w:val="21"/>
        </w:rPr>
        <w:t>debe</w:t>
      </w:r>
      <w:r>
        <w:rPr>
          <w:i/>
          <w:spacing w:val="-11"/>
          <w:sz w:val="21"/>
        </w:rPr>
        <w:t xml:space="preserve"> </w:t>
      </w:r>
      <w:r>
        <w:rPr>
          <w:i/>
          <w:sz w:val="21"/>
        </w:rPr>
        <w:t>surtirse</w:t>
      </w:r>
      <w:r>
        <w:rPr>
          <w:i/>
          <w:spacing w:val="-10"/>
          <w:sz w:val="21"/>
        </w:rPr>
        <w:t xml:space="preserve"> </w:t>
      </w:r>
      <w:r>
        <w:rPr>
          <w:i/>
          <w:sz w:val="21"/>
        </w:rPr>
        <w:t>como</w:t>
      </w:r>
      <w:r>
        <w:rPr>
          <w:i/>
          <w:spacing w:val="-11"/>
          <w:sz w:val="21"/>
        </w:rPr>
        <w:t xml:space="preserve"> </w:t>
      </w:r>
      <w:r>
        <w:rPr>
          <w:i/>
          <w:sz w:val="21"/>
        </w:rPr>
        <w:t>mínimo</w:t>
      </w:r>
      <w:r>
        <w:rPr>
          <w:i/>
          <w:spacing w:val="-10"/>
          <w:sz w:val="21"/>
        </w:rPr>
        <w:t xml:space="preserve"> </w:t>
      </w:r>
      <w:r>
        <w:rPr>
          <w:i/>
          <w:sz w:val="21"/>
        </w:rPr>
        <w:t>un</w:t>
      </w:r>
      <w:r>
        <w:rPr>
          <w:i/>
          <w:spacing w:val="-11"/>
          <w:sz w:val="21"/>
        </w:rPr>
        <w:t xml:space="preserve"> </w:t>
      </w:r>
      <w:r>
        <w:rPr>
          <w:i/>
          <w:sz w:val="21"/>
        </w:rPr>
        <w:t>día</w:t>
      </w:r>
      <w:r>
        <w:rPr>
          <w:i/>
          <w:spacing w:val="-10"/>
          <w:sz w:val="21"/>
        </w:rPr>
        <w:t xml:space="preserve"> </w:t>
      </w:r>
      <w:r>
        <w:rPr>
          <w:i/>
          <w:sz w:val="21"/>
        </w:rPr>
        <w:t>antes</w:t>
      </w:r>
      <w:r>
        <w:rPr>
          <w:i/>
          <w:spacing w:val="-11"/>
          <w:sz w:val="21"/>
        </w:rPr>
        <w:t xml:space="preserve"> </w:t>
      </w:r>
      <w:r>
        <w:rPr>
          <w:i/>
          <w:sz w:val="21"/>
        </w:rPr>
        <w:t>del</w:t>
      </w:r>
      <w:r>
        <w:rPr>
          <w:i/>
          <w:spacing w:val="-10"/>
          <w:sz w:val="21"/>
        </w:rPr>
        <w:t xml:space="preserve"> </w:t>
      </w:r>
      <w:r>
        <w:rPr>
          <w:i/>
          <w:sz w:val="21"/>
        </w:rPr>
        <w:t>inicio</w:t>
      </w:r>
      <w:r>
        <w:rPr>
          <w:i/>
          <w:spacing w:val="-11"/>
          <w:sz w:val="21"/>
        </w:rPr>
        <w:t xml:space="preserve"> </w:t>
      </w:r>
      <w:r>
        <w:rPr>
          <w:i/>
          <w:sz w:val="21"/>
        </w:rPr>
        <w:t>de</w:t>
      </w:r>
      <w:r>
        <w:rPr>
          <w:i/>
          <w:spacing w:val="-10"/>
          <w:sz w:val="21"/>
        </w:rPr>
        <w:t xml:space="preserve"> </w:t>
      </w:r>
      <w:r>
        <w:rPr>
          <w:i/>
          <w:sz w:val="21"/>
        </w:rPr>
        <w:t>la</w:t>
      </w:r>
      <w:r>
        <w:rPr>
          <w:i/>
          <w:spacing w:val="-11"/>
          <w:sz w:val="21"/>
        </w:rPr>
        <w:t xml:space="preserve"> </w:t>
      </w:r>
      <w:r>
        <w:rPr>
          <w:i/>
          <w:sz w:val="21"/>
        </w:rPr>
        <w:t>ejecución</w:t>
      </w:r>
      <w:r>
        <w:rPr>
          <w:i/>
          <w:spacing w:val="-10"/>
          <w:sz w:val="21"/>
        </w:rPr>
        <w:t xml:space="preserve"> </w:t>
      </w:r>
      <w:r>
        <w:rPr>
          <w:i/>
          <w:sz w:val="21"/>
        </w:rPr>
        <w:t xml:space="preserve">de la labor contratada”. </w:t>
      </w:r>
      <w:r>
        <w:rPr>
          <w:sz w:val="21"/>
        </w:rPr>
        <w:t xml:space="preserve">En consecuencia, la interpretación a las disposiciones legales antes transcritas, </w:t>
      </w:r>
      <w:r>
        <w:rPr>
          <w:b/>
          <w:sz w:val="21"/>
        </w:rPr>
        <w:t>¿deben entenderse como una modificación a los requisitos para la legalización y ejecución del</w:t>
      </w:r>
      <w:r>
        <w:rPr>
          <w:b/>
          <w:spacing w:val="-11"/>
          <w:sz w:val="21"/>
        </w:rPr>
        <w:t xml:space="preserve"> </w:t>
      </w:r>
      <w:proofErr w:type="gramStart"/>
      <w:r>
        <w:rPr>
          <w:b/>
          <w:sz w:val="21"/>
        </w:rPr>
        <w:t>contrato?</w:t>
      </w:r>
      <w:r>
        <w:rPr>
          <w:sz w:val="21"/>
        </w:rPr>
        <w:t>.</w:t>
      </w:r>
      <w:proofErr w:type="gramEnd"/>
      <w:r>
        <w:rPr>
          <w:sz w:val="21"/>
        </w:rPr>
        <w:t>»</w:t>
      </w:r>
    </w:p>
    <w:p w14:paraId="2F974933" w14:textId="77777777" w:rsidR="008D2710" w:rsidRDefault="008D2710">
      <w:pPr>
        <w:pStyle w:val="Textoindependiente"/>
      </w:pPr>
    </w:p>
    <w:p w14:paraId="59DFE4B8" w14:textId="77777777" w:rsidR="008D2710" w:rsidRDefault="00AB177E">
      <w:pPr>
        <w:pStyle w:val="Textoindependiente"/>
        <w:spacing w:before="157" w:line="276" w:lineRule="auto"/>
        <w:ind w:left="100" w:right="534"/>
        <w:jc w:val="both"/>
      </w:pPr>
      <w:r>
        <w:t>De conformidad con las consideraciones expuestas, previo al inicio de la ejecución del contrato</w:t>
      </w:r>
      <w:r>
        <w:rPr>
          <w:spacing w:val="-9"/>
        </w:rPr>
        <w:t xml:space="preserve"> </w:t>
      </w:r>
      <w:r>
        <w:t>de</w:t>
      </w:r>
      <w:r>
        <w:rPr>
          <w:spacing w:val="-8"/>
        </w:rPr>
        <w:t xml:space="preserve"> </w:t>
      </w:r>
      <w:r>
        <w:t>prestación</w:t>
      </w:r>
      <w:r>
        <w:rPr>
          <w:spacing w:val="-8"/>
        </w:rPr>
        <w:t xml:space="preserve"> </w:t>
      </w:r>
      <w:r>
        <w:t>de</w:t>
      </w:r>
      <w:r>
        <w:rPr>
          <w:spacing w:val="-8"/>
        </w:rPr>
        <w:t xml:space="preserve"> </w:t>
      </w:r>
      <w:r>
        <w:t>servicios,</w:t>
      </w:r>
      <w:r>
        <w:rPr>
          <w:spacing w:val="-8"/>
        </w:rPr>
        <w:t xml:space="preserve"> </w:t>
      </w:r>
      <w:r>
        <w:t>el</w:t>
      </w:r>
      <w:r>
        <w:rPr>
          <w:spacing w:val="-8"/>
        </w:rPr>
        <w:t xml:space="preserve"> </w:t>
      </w:r>
      <w:r>
        <w:t>contratista</w:t>
      </w:r>
      <w:r>
        <w:rPr>
          <w:spacing w:val="-8"/>
        </w:rPr>
        <w:t xml:space="preserve"> </w:t>
      </w:r>
      <w:r>
        <w:t>debe</w:t>
      </w:r>
      <w:r>
        <w:rPr>
          <w:spacing w:val="-8"/>
        </w:rPr>
        <w:t xml:space="preserve"> </w:t>
      </w:r>
      <w:r>
        <w:t>estar</w:t>
      </w:r>
      <w:r>
        <w:rPr>
          <w:spacing w:val="-8"/>
        </w:rPr>
        <w:t xml:space="preserve"> </w:t>
      </w:r>
      <w:r>
        <w:t>afiliado</w:t>
      </w:r>
      <w:r>
        <w:rPr>
          <w:spacing w:val="-8"/>
        </w:rPr>
        <w:t xml:space="preserve"> </w:t>
      </w:r>
      <w:r>
        <w:t>al</w:t>
      </w:r>
      <w:r>
        <w:rPr>
          <w:spacing w:val="-8"/>
        </w:rPr>
        <w:t xml:space="preserve"> </w:t>
      </w:r>
      <w:r>
        <w:t>Sistema</w:t>
      </w:r>
      <w:r>
        <w:rPr>
          <w:spacing w:val="-7"/>
        </w:rPr>
        <w:t xml:space="preserve"> </w:t>
      </w:r>
      <w:r>
        <w:t>General de Riesgos Laborales, aunque el pago de los aportes al sistema se realice durante la ejecución</w:t>
      </w:r>
      <w:r>
        <w:rPr>
          <w:spacing w:val="-7"/>
        </w:rPr>
        <w:t xml:space="preserve"> </w:t>
      </w:r>
      <w:r>
        <w:t>del</w:t>
      </w:r>
      <w:r>
        <w:rPr>
          <w:spacing w:val="-6"/>
        </w:rPr>
        <w:t xml:space="preserve"> </w:t>
      </w:r>
      <w:r>
        <w:t>contrato,</w:t>
      </w:r>
      <w:r>
        <w:rPr>
          <w:spacing w:val="-6"/>
        </w:rPr>
        <w:t xml:space="preserve"> </w:t>
      </w:r>
      <w:r>
        <w:t>como</w:t>
      </w:r>
      <w:r>
        <w:rPr>
          <w:spacing w:val="-6"/>
        </w:rPr>
        <w:t xml:space="preserve"> </w:t>
      </w:r>
      <w:r>
        <w:t>se</w:t>
      </w:r>
      <w:r>
        <w:rPr>
          <w:spacing w:val="-6"/>
        </w:rPr>
        <w:t xml:space="preserve"> </w:t>
      </w:r>
      <w:r>
        <w:t>indicó</w:t>
      </w:r>
      <w:r>
        <w:rPr>
          <w:spacing w:val="-6"/>
        </w:rPr>
        <w:t xml:space="preserve"> </w:t>
      </w:r>
      <w:r>
        <w:t>de</w:t>
      </w:r>
      <w:r>
        <w:rPr>
          <w:spacing w:val="-6"/>
        </w:rPr>
        <w:t xml:space="preserve"> </w:t>
      </w:r>
      <w:r>
        <w:t>forma</w:t>
      </w:r>
      <w:r>
        <w:rPr>
          <w:spacing w:val="-5"/>
        </w:rPr>
        <w:t xml:space="preserve"> </w:t>
      </w:r>
      <w:r>
        <w:t>general</w:t>
      </w:r>
      <w:r>
        <w:rPr>
          <w:spacing w:val="-6"/>
        </w:rPr>
        <w:t xml:space="preserve"> </w:t>
      </w:r>
      <w:r>
        <w:t>frente</w:t>
      </w:r>
      <w:r>
        <w:rPr>
          <w:spacing w:val="-5"/>
        </w:rPr>
        <w:t xml:space="preserve"> </w:t>
      </w:r>
      <w:r>
        <w:t>a</w:t>
      </w:r>
      <w:r>
        <w:rPr>
          <w:spacing w:val="-6"/>
        </w:rPr>
        <w:t xml:space="preserve"> </w:t>
      </w:r>
      <w:r>
        <w:t>las</w:t>
      </w:r>
      <w:r>
        <w:rPr>
          <w:spacing w:val="-6"/>
        </w:rPr>
        <w:t xml:space="preserve"> </w:t>
      </w:r>
      <w:r>
        <w:t>obligaciones</w:t>
      </w:r>
      <w:r>
        <w:rPr>
          <w:spacing w:val="-6"/>
        </w:rPr>
        <w:t xml:space="preserve"> </w:t>
      </w:r>
      <w:r>
        <w:t>con</w:t>
      </w:r>
      <w:r>
        <w:rPr>
          <w:spacing w:val="-6"/>
        </w:rPr>
        <w:t xml:space="preserve"> </w:t>
      </w:r>
      <w:r>
        <w:t>el Sistema</w:t>
      </w:r>
      <w:r>
        <w:rPr>
          <w:spacing w:val="-8"/>
        </w:rPr>
        <w:t xml:space="preserve"> </w:t>
      </w:r>
      <w:r>
        <w:t>de</w:t>
      </w:r>
      <w:r>
        <w:rPr>
          <w:spacing w:val="-9"/>
        </w:rPr>
        <w:t xml:space="preserve"> </w:t>
      </w:r>
      <w:r>
        <w:t>Seguridad</w:t>
      </w:r>
      <w:r>
        <w:rPr>
          <w:spacing w:val="-7"/>
        </w:rPr>
        <w:t xml:space="preserve"> </w:t>
      </w:r>
      <w:r>
        <w:t>Social</w:t>
      </w:r>
      <w:r>
        <w:rPr>
          <w:spacing w:val="-8"/>
        </w:rPr>
        <w:t xml:space="preserve"> </w:t>
      </w:r>
      <w:r>
        <w:t>Integral.</w:t>
      </w:r>
      <w:r>
        <w:rPr>
          <w:spacing w:val="-8"/>
        </w:rPr>
        <w:t xml:space="preserve"> </w:t>
      </w:r>
      <w:r>
        <w:t>De</w:t>
      </w:r>
      <w:r>
        <w:rPr>
          <w:spacing w:val="-9"/>
        </w:rPr>
        <w:t xml:space="preserve"> </w:t>
      </w:r>
      <w:r>
        <w:t>no</w:t>
      </w:r>
      <w:r>
        <w:rPr>
          <w:spacing w:val="-9"/>
        </w:rPr>
        <w:t xml:space="preserve"> </w:t>
      </w:r>
      <w:r>
        <w:t>cumplirse</w:t>
      </w:r>
      <w:r>
        <w:rPr>
          <w:spacing w:val="-9"/>
        </w:rPr>
        <w:t xml:space="preserve"> </w:t>
      </w:r>
      <w:r>
        <w:t>esto,</w:t>
      </w:r>
      <w:r>
        <w:rPr>
          <w:spacing w:val="-9"/>
        </w:rPr>
        <w:t xml:space="preserve"> </w:t>
      </w:r>
      <w:r>
        <w:t>no</w:t>
      </w:r>
      <w:r>
        <w:rPr>
          <w:spacing w:val="-9"/>
        </w:rPr>
        <w:t xml:space="preserve"> </w:t>
      </w:r>
      <w:r>
        <w:t>habría</w:t>
      </w:r>
      <w:r>
        <w:rPr>
          <w:spacing w:val="-9"/>
        </w:rPr>
        <w:t xml:space="preserve"> </w:t>
      </w:r>
      <w:r>
        <w:t>cobertura,</w:t>
      </w:r>
      <w:r>
        <w:rPr>
          <w:spacing w:val="-10"/>
        </w:rPr>
        <w:t xml:space="preserve"> </w:t>
      </w:r>
      <w:r>
        <w:t>lo</w:t>
      </w:r>
      <w:r>
        <w:rPr>
          <w:spacing w:val="-9"/>
        </w:rPr>
        <w:t xml:space="preserve"> </w:t>
      </w:r>
      <w:r>
        <w:t>que eventualmente haría responsable al contratante de las prestaciones económicas y asistenciales a que haya lugar. En efecto, de acuerdo con lo establecido en el artículo 2.2.4.2.2.6 del Decreto 1072 de 2015, la cobertura del Sistema General de Riesgos Laborales se inicia el día calendario siguiente al de la afiliación; en tal sentido, la afiliación debe realizarse antes del inicio de la ejecución del contrato, reiterando que la finalidad de este requisito de afiliación es que haya cobertura del sistema y se eviten riesgos en la ejecución del contrato, haciendo la salvedad que esto no afecta la validez ni la existencia del</w:t>
      </w:r>
      <w:r>
        <w:rPr>
          <w:spacing w:val="-5"/>
        </w:rPr>
        <w:t xml:space="preserve"> </w:t>
      </w:r>
      <w:r>
        <w:t>contrato.</w:t>
      </w:r>
    </w:p>
    <w:p w14:paraId="7D5653B6" w14:textId="77777777" w:rsidR="008D2710" w:rsidRDefault="008D2710">
      <w:pPr>
        <w:pStyle w:val="Textoindependiente"/>
        <w:spacing w:before="9"/>
        <w:rPr>
          <w:sz w:val="35"/>
        </w:rPr>
      </w:pPr>
    </w:p>
    <w:p w14:paraId="73D66A65" w14:textId="77777777" w:rsidR="008D2710" w:rsidRDefault="00AB177E">
      <w:pPr>
        <w:pStyle w:val="Textoindependiente"/>
        <w:spacing w:line="276" w:lineRule="auto"/>
        <w:ind w:left="100" w:right="535"/>
        <w:jc w:val="both"/>
      </w:pPr>
      <w:r>
        <w:t>Este concepto tiene el alcance previsto en el artículo 28 del Código de Procedimiento Administrativo y de lo Contencioso Administrativo.</w:t>
      </w:r>
    </w:p>
    <w:p w14:paraId="03BC9982" w14:textId="77777777" w:rsidR="008D2710" w:rsidRDefault="008D2710">
      <w:pPr>
        <w:pStyle w:val="Textoindependiente"/>
      </w:pPr>
    </w:p>
    <w:p w14:paraId="7559CA98" w14:textId="77777777" w:rsidR="008D2710" w:rsidRDefault="00AB177E">
      <w:pPr>
        <w:pStyle w:val="Textoindependiente"/>
        <w:ind w:left="100"/>
      </w:pPr>
      <w:r>
        <w:t>Atentamente,</w:t>
      </w:r>
    </w:p>
    <w:p w14:paraId="10BE162B" w14:textId="77777777" w:rsidR="008D2710" w:rsidRDefault="008D2710">
      <w:pPr>
        <w:pStyle w:val="Textoindependiente"/>
        <w:rPr>
          <w:sz w:val="20"/>
        </w:rPr>
      </w:pPr>
    </w:p>
    <w:p w14:paraId="2EA14083" w14:textId="496225F0" w:rsidR="008D2710" w:rsidRDefault="008D2710">
      <w:pPr>
        <w:pStyle w:val="Textoindependiente"/>
        <w:spacing w:before="11"/>
        <w:rPr>
          <w:sz w:val="29"/>
        </w:rPr>
      </w:pPr>
    </w:p>
    <w:p w14:paraId="7B34BA60" w14:textId="2A84464C" w:rsidR="008D2710" w:rsidRDefault="00BF78A3" w:rsidP="00BF78A3">
      <w:pPr>
        <w:pStyle w:val="Textoindependiente"/>
        <w:jc w:val="center"/>
        <w:rPr>
          <w:sz w:val="20"/>
        </w:rPr>
      </w:pPr>
      <w:r>
        <w:rPr>
          <w:noProof/>
          <w:lang w:eastAsia="es-ES"/>
        </w:rPr>
        <w:drawing>
          <wp:inline distT="0" distB="0" distL="0" distR="0" wp14:anchorId="2F89962C" wp14:editId="636FE90A">
            <wp:extent cx="2554349" cy="1064602"/>
            <wp:effectExtent l="0" t="0" r="11430" b="2540"/>
            <wp:docPr id="18" name="Imagen 1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Texto&#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56111" cy="1065336"/>
                    </a:xfrm>
                    <a:prstGeom prst="rect">
                      <a:avLst/>
                    </a:prstGeom>
                    <a:noFill/>
                  </pic:spPr>
                </pic:pic>
              </a:graphicData>
            </a:graphic>
          </wp:inline>
        </w:drawing>
      </w:r>
    </w:p>
    <w:p w14:paraId="30DEFE72" w14:textId="77777777" w:rsidR="008D2710" w:rsidRDefault="008D2710">
      <w:pPr>
        <w:pStyle w:val="Textoindependiente"/>
        <w:spacing w:before="3"/>
        <w:rPr>
          <w:sz w:val="16"/>
        </w:rPr>
      </w:pPr>
    </w:p>
    <w:p w14:paraId="75D421C5" w14:textId="77777777" w:rsidR="008D2710" w:rsidRDefault="00AB177E">
      <w:pPr>
        <w:tabs>
          <w:tab w:val="left" w:pos="1020"/>
        </w:tabs>
        <w:spacing w:before="116" w:line="151" w:lineRule="auto"/>
        <w:ind w:left="209"/>
        <w:rPr>
          <w:sz w:val="16"/>
        </w:rPr>
      </w:pPr>
      <w:r>
        <w:rPr>
          <w:position w:val="-8"/>
          <w:sz w:val="16"/>
        </w:rPr>
        <w:t>Elaboró:</w:t>
      </w:r>
      <w:r>
        <w:rPr>
          <w:position w:val="-8"/>
          <w:sz w:val="16"/>
        </w:rPr>
        <w:tab/>
      </w:r>
      <w:r>
        <w:rPr>
          <w:sz w:val="16"/>
        </w:rPr>
        <w:t>María Claudia de la Ossa</w:t>
      </w:r>
      <w:r>
        <w:rPr>
          <w:spacing w:val="-6"/>
          <w:sz w:val="16"/>
        </w:rPr>
        <w:t xml:space="preserve"> </w:t>
      </w:r>
      <w:r>
        <w:rPr>
          <w:sz w:val="16"/>
        </w:rPr>
        <w:t>Bobadilla</w:t>
      </w:r>
    </w:p>
    <w:p w14:paraId="662071E8" w14:textId="77777777" w:rsidR="008D2710" w:rsidRDefault="00AB177E">
      <w:pPr>
        <w:spacing w:after="3" w:line="139" w:lineRule="exact"/>
        <w:ind w:left="1021"/>
        <w:rPr>
          <w:sz w:val="16"/>
        </w:rPr>
      </w:pPr>
      <w:r>
        <w:rPr>
          <w:sz w:val="16"/>
        </w:rPr>
        <w:t>Abogada de la Subdirección de Gestión Contractual</w:t>
      </w:r>
    </w:p>
    <w:p w14:paraId="05BECE7E" w14:textId="77777777" w:rsidR="008D2710" w:rsidRDefault="00BD2B5A">
      <w:pPr>
        <w:pStyle w:val="Textoindependiente"/>
        <w:spacing w:line="20" w:lineRule="exact"/>
        <w:ind w:left="908"/>
        <w:rPr>
          <w:sz w:val="2"/>
        </w:rPr>
      </w:pPr>
      <w:r>
        <w:rPr>
          <w:noProof/>
          <w:sz w:val="2"/>
        </w:rPr>
        <mc:AlternateContent>
          <mc:Choice Requires="wpg">
            <w:drawing>
              <wp:inline distT="0" distB="0" distL="0" distR="0" wp14:anchorId="3A7A0485" wp14:editId="760C393B">
                <wp:extent cx="2802255" cy="6350"/>
                <wp:effectExtent l="0" t="0" r="0" b="0"/>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2255" cy="6350"/>
                          <a:chOff x="0" y="0"/>
                          <a:chExt cx="4413" cy="10"/>
                        </a:xfrm>
                      </wpg:grpSpPr>
                      <wps:wsp>
                        <wps:cNvPr id="15" name="AutoShape 5"/>
                        <wps:cNvSpPr>
                          <a:spLocks/>
                        </wps:cNvSpPr>
                        <wps:spPr bwMode="auto">
                          <a:xfrm>
                            <a:off x="0" y="5"/>
                            <a:ext cx="4413" cy="2"/>
                          </a:xfrm>
                          <a:custGeom>
                            <a:avLst/>
                            <a:gdLst>
                              <a:gd name="T0" fmla="*/ 0 w 4413"/>
                              <a:gd name="T1" fmla="*/ 4413 w 4413"/>
                              <a:gd name="T2" fmla="*/ 0 w 4413"/>
                              <a:gd name="T3" fmla="*/ 4413 w 4413"/>
                              <a:gd name="T4" fmla="*/ 0 w 4413"/>
                              <a:gd name="T5" fmla="*/ 4413 w 4413"/>
                              <a:gd name="T6" fmla="*/ 0 w 4413"/>
                              <a:gd name="T7" fmla="*/ 4413 w 4413"/>
                            </a:gdLst>
                            <a:ahLst/>
                            <a:cxnLst>
                              <a:cxn ang="0">
                                <a:pos x="T0" y="0"/>
                              </a:cxn>
                              <a:cxn ang="0">
                                <a:pos x="T1" y="0"/>
                              </a:cxn>
                              <a:cxn ang="0">
                                <a:pos x="T2" y="0"/>
                              </a:cxn>
                              <a:cxn ang="0">
                                <a:pos x="T3" y="0"/>
                              </a:cxn>
                              <a:cxn ang="0">
                                <a:pos x="T4" y="0"/>
                              </a:cxn>
                              <a:cxn ang="0">
                                <a:pos x="T5" y="0"/>
                              </a:cxn>
                              <a:cxn ang="0">
                                <a:pos x="T6" y="0"/>
                              </a:cxn>
                              <a:cxn ang="0">
                                <a:pos x="T7" y="0"/>
                              </a:cxn>
                            </a:cxnLst>
                            <a:rect l="0" t="0" r="r" b="b"/>
                            <a:pathLst>
                              <a:path w="4413">
                                <a:moveTo>
                                  <a:pt x="0" y="0"/>
                                </a:moveTo>
                                <a:lnTo>
                                  <a:pt x="4413" y="0"/>
                                </a:lnTo>
                                <a:moveTo>
                                  <a:pt x="0" y="0"/>
                                </a:moveTo>
                                <a:lnTo>
                                  <a:pt x="4413" y="0"/>
                                </a:lnTo>
                                <a:moveTo>
                                  <a:pt x="0" y="0"/>
                                </a:moveTo>
                                <a:lnTo>
                                  <a:pt x="4413" y="0"/>
                                </a:lnTo>
                                <a:moveTo>
                                  <a:pt x="0" y="0"/>
                                </a:moveTo>
                                <a:lnTo>
                                  <a:pt x="4413" y="0"/>
                                </a:lnTo>
                              </a:path>
                            </a:pathLst>
                          </a:custGeom>
                          <a:noFill/>
                          <a:ln w="6350">
                            <a:solidFill>
                              <a:srgbClr val="80808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F87BD08" id="Group 4" o:spid="_x0000_s1026" style="width:220.65pt;height:.5pt;mso-position-horizontal-relative:char;mso-position-vertical-relative:line" coordsize="44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">
                <v:shape id="AutoShape 5" o:spid="_x0000_s1027" style="position:absolute;top:5;width:4413;height:2;visibility:visible;mso-wrap-style:square;v-text-anchor:top" coordsize="4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" path="m,l4413,m,l4413,m,l4413,m,l4413,e" filled="f" strokecolor="gray" strokeweight=".5pt">
                  <v:stroke dashstyle="dot"/>
                  <v:path arrowok="t" o:connecttype="custom" o:connectlocs="0,0;4413,0;0,0;4413,0;0,0;4413,0;0,0;4413,0" o:connectangles="0,0,0,0,0,0,0,0"/>
                </v:shape>
                <w10:anchorlock/>
              </v:group>
            </w:pict>
          </mc:Fallback>
        </mc:AlternateContent>
      </w:r>
    </w:p>
    <w:p w14:paraId="6927389A" w14:textId="58CE814E" w:rsidR="00BF78A3" w:rsidRDefault="00AB177E" w:rsidP="00BF78A3">
      <w:pPr>
        <w:tabs>
          <w:tab w:val="left" w:pos="1020"/>
        </w:tabs>
        <w:spacing w:before="6" w:line="151" w:lineRule="auto"/>
        <w:ind w:left="209"/>
        <w:rPr>
          <w:sz w:val="16"/>
        </w:rPr>
      </w:pPr>
      <w:r>
        <w:rPr>
          <w:position w:val="-8"/>
          <w:sz w:val="16"/>
        </w:rPr>
        <w:t>Revisó:</w:t>
      </w:r>
      <w:r>
        <w:rPr>
          <w:position w:val="-8"/>
          <w:sz w:val="16"/>
        </w:rPr>
        <w:tab/>
      </w:r>
      <w:r>
        <w:rPr>
          <w:sz w:val="16"/>
        </w:rPr>
        <w:t>Sebastián Ramírez</w:t>
      </w:r>
      <w:r>
        <w:rPr>
          <w:spacing w:val="-3"/>
          <w:sz w:val="16"/>
        </w:rPr>
        <w:t xml:space="preserve"> </w:t>
      </w:r>
      <w:r>
        <w:rPr>
          <w:sz w:val="16"/>
        </w:rPr>
        <w:t>Grisales</w:t>
      </w:r>
    </w:p>
    <w:p w14:paraId="35D3079C" w14:textId="77777777" w:rsidR="008D2710" w:rsidRDefault="00AB177E">
      <w:pPr>
        <w:spacing w:after="6" w:line="139" w:lineRule="exact"/>
        <w:ind w:left="1021"/>
        <w:rPr>
          <w:sz w:val="16"/>
        </w:rPr>
      </w:pPr>
      <w:r>
        <w:rPr>
          <w:sz w:val="16"/>
        </w:rPr>
        <w:t>Gestor T1-15 de la Subdirección de Gestión Contractual</w:t>
      </w:r>
    </w:p>
    <w:p w14:paraId="7BD7AAE8" w14:textId="77777777" w:rsidR="008D2710" w:rsidRDefault="00BD2B5A">
      <w:pPr>
        <w:pStyle w:val="Textoindependiente"/>
        <w:spacing w:line="20" w:lineRule="exact"/>
        <w:ind w:left="908"/>
        <w:rPr>
          <w:sz w:val="2"/>
        </w:rPr>
      </w:pPr>
      <w:r>
        <w:rPr>
          <w:noProof/>
          <w:sz w:val="2"/>
        </w:rPr>
        <mc:AlternateContent>
          <mc:Choice Requires="wpg">
            <w:drawing>
              <wp:inline distT="0" distB="0" distL="0" distR="0" wp14:anchorId="4DFC813F" wp14:editId="6AF72E9E">
                <wp:extent cx="2802255" cy="6350"/>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2255" cy="6350"/>
                          <a:chOff x="0" y="0"/>
                          <a:chExt cx="4413" cy="10"/>
                        </a:xfrm>
                      </wpg:grpSpPr>
                      <wps:wsp>
                        <wps:cNvPr id="17" name="AutoShape 3"/>
                        <wps:cNvSpPr>
                          <a:spLocks/>
                        </wps:cNvSpPr>
                        <wps:spPr bwMode="auto">
                          <a:xfrm>
                            <a:off x="0" y="5"/>
                            <a:ext cx="4413" cy="2"/>
                          </a:xfrm>
                          <a:custGeom>
                            <a:avLst/>
                            <a:gdLst>
                              <a:gd name="T0" fmla="*/ 0 w 4413"/>
                              <a:gd name="T1" fmla="*/ 4413 w 4413"/>
                              <a:gd name="T2" fmla="*/ 0 w 4413"/>
                              <a:gd name="T3" fmla="*/ 4413 w 4413"/>
                              <a:gd name="T4" fmla="*/ 0 w 4413"/>
                              <a:gd name="T5" fmla="*/ 4413 w 4413"/>
                              <a:gd name="T6" fmla="*/ 0 w 4413"/>
                              <a:gd name="T7" fmla="*/ 4413 w 4413"/>
                            </a:gdLst>
                            <a:ahLst/>
                            <a:cxnLst>
                              <a:cxn ang="0">
                                <a:pos x="T0" y="0"/>
                              </a:cxn>
                              <a:cxn ang="0">
                                <a:pos x="T1" y="0"/>
                              </a:cxn>
                              <a:cxn ang="0">
                                <a:pos x="T2" y="0"/>
                              </a:cxn>
                              <a:cxn ang="0">
                                <a:pos x="T3" y="0"/>
                              </a:cxn>
                              <a:cxn ang="0">
                                <a:pos x="T4" y="0"/>
                              </a:cxn>
                              <a:cxn ang="0">
                                <a:pos x="T5" y="0"/>
                              </a:cxn>
                              <a:cxn ang="0">
                                <a:pos x="T6" y="0"/>
                              </a:cxn>
                              <a:cxn ang="0">
                                <a:pos x="T7" y="0"/>
                              </a:cxn>
                            </a:cxnLst>
                            <a:rect l="0" t="0" r="r" b="b"/>
                            <a:pathLst>
                              <a:path w="4413">
                                <a:moveTo>
                                  <a:pt x="0" y="0"/>
                                </a:moveTo>
                                <a:lnTo>
                                  <a:pt x="4413" y="0"/>
                                </a:lnTo>
                                <a:moveTo>
                                  <a:pt x="0" y="0"/>
                                </a:moveTo>
                                <a:lnTo>
                                  <a:pt x="4413" y="0"/>
                                </a:lnTo>
                                <a:moveTo>
                                  <a:pt x="0" y="0"/>
                                </a:moveTo>
                                <a:lnTo>
                                  <a:pt x="4413" y="0"/>
                                </a:lnTo>
                                <a:moveTo>
                                  <a:pt x="0" y="0"/>
                                </a:moveTo>
                                <a:lnTo>
                                  <a:pt x="4413" y="0"/>
                                </a:lnTo>
                              </a:path>
                            </a:pathLst>
                          </a:custGeom>
                          <a:noFill/>
                          <a:ln w="6350">
                            <a:solidFill>
                              <a:srgbClr val="80808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8E11015" id="Group 2" o:spid="_x0000_s1026" style="width:220.65pt;height:.5pt;mso-position-horizontal-relative:char;mso-position-vertical-relative:line" coordsize="44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">
                <v:shape id="AutoShape 3" o:spid="_x0000_s1027" style="position:absolute;top:5;width:4413;height:2;visibility:visible;mso-wrap-style:square;v-text-anchor:top" coordsize="4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" path="m,l4413,m,l4413,m,l4413,m,l4413,e" filled="f" strokecolor="gray" strokeweight=".5pt">
                  <v:stroke dashstyle="dot"/>
                  <v:path arrowok="t" o:connecttype="custom" o:connectlocs="0,0;4413,0;0,0;4413,0;0,0;4413,0;0,0;4413,0" o:connectangles="0,0,0,0,0,0,0,0"/>
                </v:shape>
                <w10:anchorlock/>
              </v:group>
            </w:pict>
          </mc:Fallback>
        </mc:AlternateContent>
      </w:r>
    </w:p>
    <w:p w14:paraId="1BC4922D" w14:textId="77777777" w:rsidR="008D2710" w:rsidRDefault="00AB177E">
      <w:pPr>
        <w:tabs>
          <w:tab w:val="left" w:pos="1020"/>
        </w:tabs>
        <w:spacing w:before="6" w:line="151" w:lineRule="auto"/>
        <w:ind w:left="209"/>
        <w:rPr>
          <w:sz w:val="16"/>
        </w:rPr>
      </w:pPr>
      <w:r>
        <w:rPr>
          <w:position w:val="-8"/>
          <w:sz w:val="16"/>
        </w:rPr>
        <w:t>Aprobó:</w:t>
      </w:r>
      <w:r>
        <w:rPr>
          <w:position w:val="-8"/>
          <w:sz w:val="16"/>
        </w:rPr>
        <w:tab/>
      </w:r>
      <w:r>
        <w:rPr>
          <w:sz w:val="16"/>
        </w:rPr>
        <w:t>Jorge Augusto Tirado</w:t>
      </w:r>
      <w:r>
        <w:rPr>
          <w:spacing w:val="-4"/>
          <w:sz w:val="16"/>
        </w:rPr>
        <w:t xml:space="preserve"> </w:t>
      </w:r>
      <w:r>
        <w:rPr>
          <w:sz w:val="16"/>
        </w:rPr>
        <w:t>Navarro</w:t>
      </w:r>
    </w:p>
    <w:p w14:paraId="5F28809E" w14:textId="77777777" w:rsidR="008D2710" w:rsidRDefault="00AB177E">
      <w:pPr>
        <w:tabs>
          <w:tab w:val="left" w:pos="5325"/>
        </w:tabs>
        <w:spacing w:line="139" w:lineRule="exact"/>
        <w:ind w:left="913"/>
        <w:rPr>
          <w:sz w:val="16"/>
        </w:rPr>
      </w:pPr>
      <w:r>
        <w:rPr>
          <w:rFonts w:ascii="Times New Roman" w:hAnsi="Times New Roman"/>
          <w:sz w:val="16"/>
          <w:u w:val="dotted" w:color="808080"/>
        </w:rPr>
        <w:t xml:space="preserve">  </w:t>
      </w:r>
      <w:r>
        <w:rPr>
          <w:rFonts w:ascii="Times New Roman" w:hAnsi="Times New Roman"/>
          <w:spacing w:val="-12"/>
          <w:sz w:val="16"/>
          <w:u w:val="dotted" w:color="808080"/>
        </w:rPr>
        <w:t xml:space="preserve"> </w:t>
      </w:r>
      <w:r>
        <w:rPr>
          <w:sz w:val="16"/>
          <w:u w:val="dotted" w:color="808080"/>
        </w:rPr>
        <w:t>Subdirector de Gestión Contractual ANCP –</w:t>
      </w:r>
      <w:r>
        <w:rPr>
          <w:spacing w:val="-30"/>
          <w:sz w:val="16"/>
          <w:u w:val="dotted" w:color="808080"/>
        </w:rPr>
        <w:t xml:space="preserve"> </w:t>
      </w:r>
      <w:r>
        <w:rPr>
          <w:sz w:val="16"/>
          <w:u w:val="dotted" w:color="808080"/>
        </w:rPr>
        <w:t>CCE</w:t>
      </w:r>
      <w:r>
        <w:rPr>
          <w:sz w:val="16"/>
          <w:u w:val="dotted" w:color="808080"/>
        </w:rPr>
        <w:tab/>
      </w:r>
    </w:p>
    <w:sectPr w:rsidR="008D2710">
      <w:pgSz w:w="11900" w:h="16820"/>
      <w:pgMar w:top="1340" w:right="1160" w:bottom="2180" w:left="1600" w:header="0" w:footer="19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7A8F9" w14:textId="77777777" w:rsidR="00297D90" w:rsidRDefault="00297D90">
      <w:r>
        <w:separator/>
      </w:r>
    </w:p>
  </w:endnote>
  <w:endnote w:type="continuationSeparator" w:id="0">
    <w:p w14:paraId="37D8295F" w14:textId="77777777" w:rsidR="00297D90" w:rsidRDefault="00297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E0015" w14:textId="77777777" w:rsidR="008D2710" w:rsidRDefault="00AB177E">
    <w:pPr>
      <w:pStyle w:val="Textoindependiente"/>
      <w:spacing w:line="14" w:lineRule="auto"/>
      <w:rPr>
        <w:sz w:val="20"/>
      </w:rPr>
    </w:pPr>
    <w:r>
      <w:rPr>
        <w:noProof/>
      </w:rPr>
      <w:drawing>
        <wp:anchor distT="0" distB="0" distL="0" distR="0" simplePos="0" relativeHeight="251657216" behindDoc="1" locked="0" layoutInCell="1" allowOverlap="1" wp14:anchorId="3D13D615" wp14:editId="3D08C509">
          <wp:simplePos x="0" y="0"/>
          <wp:positionH relativeFrom="page">
            <wp:posOffset>1080135</wp:posOffset>
          </wp:positionH>
          <wp:positionV relativeFrom="page">
            <wp:posOffset>9389657</wp:posOffset>
          </wp:positionV>
          <wp:extent cx="5400040" cy="75764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400040" cy="757643"/>
                  </a:xfrm>
                  <a:prstGeom prst="rect">
                    <a:avLst/>
                  </a:prstGeom>
                </pic:spPr>
              </pic:pic>
            </a:graphicData>
          </a:graphic>
        </wp:anchor>
      </w:drawing>
    </w:r>
    <w:r w:rsidR="00BD2B5A">
      <w:rPr>
        <w:noProof/>
      </w:rPr>
      <mc:AlternateContent>
        <mc:Choice Requires="wps">
          <w:drawing>
            <wp:anchor distT="0" distB="0" distL="114300" distR="114300" simplePos="0" relativeHeight="251658240" behindDoc="1" locked="0" layoutInCell="1" allowOverlap="1" wp14:anchorId="147BC935" wp14:editId="6BE2AF0C">
              <wp:simplePos x="0" y="0"/>
              <wp:positionH relativeFrom="page">
                <wp:posOffset>5917565</wp:posOffset>
              </wp:positionH>
              <wp:positionV relativeFrom="page">
                <wp:posOffset>9273540</wp:posOffset>
              </wp:positionV>
              <wp:extent cx="575945" cy="127000"/>
              <wp:effectExtent l="0" t="0" r="0" b="0"/>
              <wp:wrapNone/>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594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2536C" w14:textId="77777777" w:rsidR="008D2710" w:rsidRDefault="00AB177E">
                          <w:pPr>
                            <w:spacing w:line="183" w:lineRule="exact"/>
                            <w:ind w:left="20"/>
                            <w:rPr>
                              <w:rFonts w:ascii="Calibri" w:hAnsi="Calibri"/>
                              <w:b/>
                              <w:sz w:val="16"/>
                            </w:rPr>
                          </w:pPr>
                          <w:r>
                            <w:rPr>
                              <w:rFonts w:ascii="Calibri" w:hAnsi="Calibri"/>
                              <w:color w:val="808080"/>
                              <w:sz w:val="16"/>
                            </w:rPr>
                            <w:t xml:space="preserve">Página </w:t>
                          </w:r>
                          <w:r>
                            <w:fldChar w:fldCharType="begin"/>
                          </w:r>
                          <w:r>
                            <w:rPr>
                              <w:rFonts w:ascii="Calibri" w:hAnsi="Calibri"/>
                              <w:b/>
                              <w:color w:val="808080"/>
                              <w:sz w:val="16"/>
                            </w:rPr>
                            <w:instrText xml:space="preserve"> PAGE </w:instrText>
                          </w:r>
                          <w:r>
                            <w:fldChar w:fldCharType="separate"/>
                          </w:r>
                          <w:r>
                            <w:t>2</w:t>
                          </w:r>
                          <w:r>
                            <w:fldChar w:fldCharType="end"/>
                          </w:r>
                          <w:r>
                            <w:rPr>
                              <w:rFonts w:ascii="Calibri" w:hAnsi="Calibri"/>
                              <w:b/>
                              <w:color w:val="808080"/>
                              <w:sz w:val="16"/>
                            </w:rPr>
                            <w:t xml:space="preserve"> </w:t>
                          </w:r>
                          <w:r>
                            <w:rPr>
                              <w:rFonts w:ascii="Calibri" w:hAnsi="Calibri"/>
                              <w:color w:val="808080"/>
                              <w:sz w:val="16"/>
                            </w:rPr>
                            <w:t xml:space="preserve">de </w:t>
                          </w:r>
                          <w:r>
                            <w:rPr>
                              <w:rFonts w:ascii="Calibri" w:hAnsi="Calibri"/>
                              <w:b/>
                              <w:color w:val="808080"/>
                              <w:sz w:val="16"/>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7BC935" id="_x0000_t202" coordsize="21600,21600" o:spt="202" path="m,l,21600r21600,l21600,xe">
              <v:stroke joinstyle="miter"/>
              <v:path gradientshapeok="t" o:connecttype="rect"/>
            </v:shapetype>
            <v:shape id="Text Box 1" o:spid="_x0000_s1026" type="#_x0000_t202" style="position:absolute;margin-left:465.95pt;margin-top:730.2pt;width:45.35pt;height:1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" filled="f" stroked="f">
              <v:path arrowok="t"/>
              <v:textbox inset="0,0,0,0">
                <w:txbxContent>
                  <w:p w14:paraId="7262536C" w14:textId="77777777" w:rsidR="008D2710" w:rsidRDefault="00AB177E">
                    <w:pPr>
                      <w:spacing w:line="183" w:lineRule="exact"/>
                      <w:ind w:left="20"/>
                      <w:rPr>
                        <w:rFonts w:ascii="Calibri" w:hAnsi="Calibri"/>
                        <w:b/>
                        <w:sz w:val="16"/>
                      </w:rPr>
                    </w:pPr>
                    <w:r>
                      <w:rPr>
                        <w:rFonts w:ascii="Calibri" w:hAnsi="Calibri"/>
                        <w:color w:val="808080"/>
                        <w:sz w:val="16"/>
                      </w:rPr>
                      <w:t xml:space="preserve">Página </w:t>
                    </w:r>
                    <w:r>
                      <w:fldChar w:fldCharType="begin"/>
                    </w:r>
                    <w:r>
                      <w:rPr>
                        <w:rFonts w:ascii="Calibri" w:hAnsi="Calibri"/>
                        <w:b/>
                        <w:color w:val="808080"/>
                        <w:sz w:val="16"/>
                      </w:rPr>
                      <w:instrText xml:space="preserve"> PAGE </w:instrText>
                    </w:r>
                    <w:r>
                      <w:fldChar w:fldCharType="separate"/>
                    </w:r>
                    <w:r>
                      <w:t>2</w:t>
                    </w:r>
                    <w:r>
                      <w:fldChar w:fldCharType="end"/>
                    </w:r>
                    <w:r>
                      <w:rPr>
                        <w:rFonts w:ascii="Calibri" w:hAnsi="Calibri"/>
                        <w:b/>
                        <w:color w:val="808080"/>
                        <w:sz w:val="16"/>
                      </w:rPr>
                      <w:t xml:space="preserve"> </w:t>
                    </w:r>
                    <w:r>
                      <w:rPr>
                        <w:rFonts w:ascii="Calibri" w:hAnsi="Calibri"/>
                        <w:color w:val="808080"/>
                        <w:sz w:val="16"/>
                      </w:rPr>
                      <w:t xml:space="preserve">de </w:t>
                    </w:r>
                    <w:r>
                      <w:rPr>
                        <w:rFonts w:ascii="Calibri" w:hAnsi="Calibri"/>
                        <w:b/>
                        <w:color w:val="808080"/>
                        <w:sz w:val="16"/>
                      </w:rPr>
                      <w:t>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C9EDD" w14:textId="77777777" w:rsidR="00297D90" w:rsidRDefault="00297D90">
      <w:r>
        <w:separator/>
      </w:r>
    </w:p>
  </w:footnote>
  <w:footnote w:type="continuationSeparator" w:id="0">
    <w:p w14:paraId="0AAAE062" w14:textId="77777777" w:rsidR="00297D90" w:rsidRDefault="00297D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A239F1"/>
    <w:multiLevelType w:val="multilevel"/>
    <w:tmpl w:val="58F2BF66"/>
    <w:lvl w:ilvl="0">
      <w:start w:val="1"/>
      <w:numFmt w:val="decimal"/>
      <w:lvlText w:val="%1."/>
      <w:lvlJc w:val="left"/>
      <w:pPr>
        <w:ind w:left="821" w:hanging="360"/>
      </w:pPr>
      <w:rPr>
        <w:rFonts w:ascii="Arial" w:eastAsia="Arial" w:hAnsi="Arial" w:cs="Arial" w:hint="default"/>
        <w:b/>
        <w:bCs/>
        <w:spacing w:val="-7"/>
        <w:w w:val="100"/>
        <w:sz w:val="22"/>
        <w:szCs w:val="22"/>
        <w:lang w:val="es-ES" w:eastAsia="en-US" w:bidi="ar-SA"/>
      </w:rPr>
    </w:lvl>
    <w:lvl w:ilvl="1">
      <w:start w:val="1"/>
      <w:numFmt w:val="decimal"/>
      <w:lvlText w:val="%1.%2."/>
      <w:lvlJc w:val="left"/>
      <w:pPr>
        <w:ind w:left="1181" w:hanging="720"/>
      </w:pPr>
      <w:rPr>
        <w:rFonts w:ascii="Arial" w:eastAsia="Arial" w:hAnsi="Arial" w:cs="Arial" w:hint="default"/>
        <w:b/>
        <w:bCs/>
        <w:spacing w:val="-1"/>
        <w:w w:val="100"/>
        <w:sz w:val="22"/>
        <w:szCs w:val="22"/>
        <w:lang w:val="es-ES" w:eastAsia="en-US" w:bidi="ar-SA"/>
      </w:rPr>
    </w:lvl>
    <w:lvl w:ilvl="2">
      <w:numFmt w:val="bullet"/>
      <w:lvlText w:val="•"/>
      <w:lvlJc w:val="left"/>
      <w:pPr>
        <w:ind w:left="2064" w:hanging="720"/>
      </w:pPr>
      <w:rPr>
        <w:rFonts w:hint="default"/>
        <w:lang w:val="es-ES" w:eastAsia="en-US" w:bidi="ar-SA"/>
      </w:rPr>
    </w:lvl>
    <w:lvl w:ilvl="3">
      <w:numFmt w:val="bullet"/>
      <w:lvlText w:val="•"/>
      <w:lvlJc w:val="left"/>
      <w:pPr>
        <w:ind w:left="2948" w:hanging="720"/>
      </w:pPr>
      <w:rPr>
        <w:rFonts w:hint="default"/>
        <w:lang w:val="es-ES" w:eastAsia="en-US" w:bidi="ar-SA"/>
      </w:rPr>
    </w:lvl>
    <w:lvl w:ilvl="4">
      <w:numFmt w:val="bullet"/>
      <w:lvlText w:val="•"/>
      <w:lvlJc w:val="left"/>
      <w:pPr>
        <w:ind w:left="3833" w:hanging="720"/>
      </w:pPr>
      <w:rPr>
        <w:rFonts w:hint="default"/>
        <w:lang w:val="es-ES" w:eastAsia="en-US" w:bidi="ar-SA"/>
      </w:rPr>
    </w:lvl>
    <w:lvl w:ilvl="5">
      <w:numFmt w:val="bullet"/>
      <w:lvlText w:val="•"/>
      <w:lvlJc w:val="left"/>
      <w:pPr>
        <w:ind w:left="4717" w:hanging="720"/>
      </w:pPr>
      <w:rPr>
        <w:rFonts w:hint="default"/>
        <w:lang w:val="es-ES" w:eastAsia="en-US" w:bidi="ar-SA"/>
      </w:rPr>
    </w:lvl>
    <w:lvl w:ilvl="6">
      <w:numFmt w:val="bullet"/>
      <w:lvlText w:val="•"/>
      <w:lvlJc w:val="left"/>
      <w:pPr>
        <w:ind w:left="5602" w:hanging="720"/>
      </w:pPr>
      <w:rPr>
        <w:rFonts w:hint="default"/>
        <w:lang w:val="es-ES" w:eastAsia="en-US" w:bidi="ar-SA"/>
      </w:rPr>
    </w:lvl>
    <w:lvl w:ilvl="7">
      <w:numFmt w:val="bullet"/>
      <w:lvlText w:val="•"/>
      <w:lvlJc w:val="left"/>
      <w:pPr>
        <w:ind w:left="6486" w:hanging="720"/>
      </w:pPr>
      <w:rPr>
        <w:rFonts w:hint="default"/>
        <w:lang w:val="es-ES" w:eastAsia="en-US" w:bidi="ar-SA"/>
      </w:rPr>
    </w:lvl>
    <w:lvl w:ilvl="8">
      <w:numFmt w:val="bullet"/>
      <w:lvlText w:val="•"/>
      <w:lvlJc w:val="left"/>
      <w:pPr>
        <w:ind w:left="7371" w:hanging="72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710"/>
    <w:rsid w:val="00297D90"/>
    <w:rsid w:val="008D2710"/>
    <w:rsid w:val="00AB177E"/>
    <w:rsid w:val="00BD2B5A"/>
    <w:rsid w:val="00BF78A3"/>
    <w:rsid w:val="00D90812"/>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1B394"/>
  <w15:docId w15:val="{88686CF4-C215-874A-9C36-D61AC6CD8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821" w:hanging="36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821"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ecretariasenado.gov.co/senado/basedoc/decreto_1295_1994.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2D3FC9-DCF1-4DB2-B91F-C745FB44C3B7}">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023AAF90-2058-4E7E-950B-4F5E65CD27AE}">
  <ds:schemaRefs>
    <ds:schemaRef ds:uri="http://schemas.microsoft.com/sharepoint/v3/contenttype/forms"/>
  </ds:schemaRefs>
</ds:datastoreItem>
</file>

<file path=customXml/itemProps3.xml><?xml version="1.0" encoding="utf-8"?>
<ds:datastoreItem xmlns:ds="http://schemas.openxmlformats.org/officeDocument/2006/customXml" ds:itemID="{5FF5BA6F-7C95-47A0-BBCC-501B73DBD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4337</Words>
  <Characters>23859</Characters>
  <Application>Microsoft Office Word</Application>
  <DocSecurity>0</DocSecurity>
  <Lines>198</Lines>
  <Paragraphs>56</Paragraphs>
  <ScaleCrop>false</ScaleCrop>
  <Company/>
  <LinksUpToDate>false</LinksUpToDate>
  <CharactersWithSpaces>28140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Londoño</dc:creator>
  <cp:lastModifiedBy>Martin Rojas Mejia</cp:lastModifiedBy>
  <cp:revision>2</cp:revision>
  <dcterms:created xsi:type="dcterms:W3CDTF">2022-04-05T16:47:00Z</dcterms:created>
  <dcterms:modified xsi:type="dcterms:W3CDTF">2022-04-05T16:47:00Z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2021-04-08T00:00:00Z</vt:filetime>
  </property>
  <property fmtid="{D5CDD505-2E9C-101B-9397-08002B2CF9AE}" pid="3" name="LastSaved">
    <vt:filetime>2021-04-08T00:00:00Z</vt:filetime>
  </property>
  <property fmtid="{D5CDD505-2E9C-101B-9397-08002B2CF9AE}" pid="4" name="ContentTypeId">
    <vt:lpwstr>0x010100F2E0F32964D9B84EA054B84E5D4157A0</vt:lpwstr>
  </property>
</Properties>
</file>