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C236" w14:textId="77777777" w:rsidR="007407E6" w:rsidRDefault="007407E6">
      <w:pPr>
        <w:pStyle w:val="Textoindependiente"/>
        <w:ind w:left="4825"/>
        <w:rPr>
          <w:rFonts w:ascii="Times New Roman"/>
          <w:sz w:val="20"/>
        </w:rPr>
      </w:pPr>
    </w:p>
    <w:p w14:paraId="66E6067A" w14:textId="77777777" w:rsidR="007407E6" w:rsidRDefault="007407E6">
      <w:pPr>
        <w:pStyle w:val="Textoindependiente"/>
        <w:ind w:left="4825"/>
        <w:rPr>
          <w:rFonts w:ascii="Times New Roman"/>
          <w:sz w:val="20"/>
        </w:rPr>
      </w:pPr>
    </w:p>
    <w:p w14:paraId="41806ACA" w14:textId="77777777" w:rsidR="007407E6" w:rsidRPr="007407E6" w:rsidRDefault="007407E6" w:rsidP="007407E6">
      <w:pPr>
        <w:widowControl/>
        <w:autoSpaceDE/>
        <w:autoSpaceDN/>
        <w:jc w:val="right"/>
        <w:rPr>
          <w:rFonts w:eastAsia="Times New Roman"/>
          <w:bCs/>
          <w:color w:val="000000"/>
          <w:sz w:val="20"/>
          <w:szCs w:val="20"/>
          <w:lang w:eastAsia="es-ES"/>
        </w:rPr>
      </w:pPr>
      <w:r w:rsidRPr="007407E6">
        <w:rPr>
          <w:rFonts w:eastAsia="Times New Roman"/>
          <w:b/>
          <w:color w:val="000000"/>
          <w:sz w:val="20"/>
          <w:szCs w:val="20"/>
          <w:lang w:eastAsia="es-ES"/>
        </w:rPr>
        <w:tab/>
      </w:r>
      <w:r w:rsidRPr="007407E6">
        <w:rPr>
          <w:rFonts w:eastAsia="Times New Roman"/>
          <w:bCs/>
          <w:color w:val="000000"/>
          <w:sz w:val="16"/>
          <w:szCs w:val="16"/>
          <w:lang w:val="es-US" w:eastAsia="es-ES"/>
        </w:rPr>
        <w:t>CCE-DES-FM-17</w:t>
      </w:r>
    </w:p>
    <w:p w14:paraId="768D8CB0" w14:textId="77777777" w:rsidR="007407E6" w:rsidRPr="007407E6" w:rsidRDefault="007407E6" w:rsidP="007407E6">
      <w:pPr>
        <w:widowControl/>
        <w:autoSpaceDE/>
        <w:autoSpaceDN/>
        <w:jc w:val="both"/>
        <w:rPr>
          <w:rFonts w:eastAsia="Calibri"/>
          <w:sz w:val="20"/>
          <w:szCs w:val="24"/>
          <w:lang w:val="es-US" w:eastAsia="es-MX"/>
        </w:rPr>
      </w:pPr>
    </w:p>
    <w:p w14:paraId="2F5B3CD1" w14:textId="77777777" w:rsidR="007407E6" w:rsidRPr="007407E6" w:rsidRDefault="007407E6" w:rsidP="007407E6">
      <w:pPr>
        <w:widowControl/>
        <w:autoSpaceDE/>
        <w:autoSpaceDN/>
        <w:jc w:val="both"/>
        <w:rPr>
          <w:rFonts w:eastAsia="Calibri"/>
          <w:b/>
          <w:bCs/>
          <w:szCs w:val="24"/>
          <w:lang w:val="es-MX" w:eastAsia="es-MX"/>
        </w:rPr>
      </w:pPr>
      <w:r w:rsidRPr="007407E6">
        <w:rPr>
          <w:rFonts w:eastAsia="Calibri"/>
          <w:b/>
          <w:bCs/>
          <w:szCs w:val="24"/>
          <w:lang w:val="es-MX" w:eastAsia="es-MX"/>
        </w:rPr>
        <w:t xml:space="preserve">COLOMBIA COMPRA EFICIENTE </w:t>
      </w:r>
      <w:r w:rsidRPr="007407E6">
        <w:rPr>
          <w:rFonts w:eastAsia="Calibri"/>
          <w:b/>
          <w:szCs w:val="24"/>
          <w:lang w:val="es-MX" w:eastAsia="es-MX"/>
        </w:rPr>
        <w:t>–</w:t>
      </w:r>
      <w:r w:rsidRPr="007407E6">
        <w:rPr>
          <w:rFonts w:eastAsia="Calibri"/>
          <w:b/>
          <w:bCs/>
          <w:szCs w:val="24"/>
          <w:lang w:val="es-MX" w:eastAsia="es-MX"/>
        </w:rPr>
        <w:t xml:space="preserve"> Competencia consultiva – Contratación estatal – Normas generales</w:t>
      </w:r>
    </w:p>
    <w:p w14:paraId="5A38E196" w14:textId="77777777" w:rsidR="007407E6" w:rsidRPr="007407E6" w:rsidRDefault="007407E6" w:rsidP="007407E6">
      <w:pPr>
        <w:widowControl/>
        <w:autoSpaceDE/>
        <w:autoSpaceDN/>
        <w:jc w:val="both"/>
        <w:rPr>
          <w:rFonts w:eastAsia="Calibri"/>
          <w:sz w:val="20"/>
          <w:szCs w:val="24"/>
          <w:lang w:val="es-US" w:eastAsia="es-MX"/>
        </w:rPr>
      </w:pPr>
    </w:p>
    <w:p w14:paraId="53331228" w14:textId="77777777" w:rsidR="007407E6" w:rsidRPr="007407E6" w:rsidRDefault="007407E6" w:rsidP="007407E6">
      <w:pPr>
        <w:widowControl/>
        <w:autoSpaceDE/>
        <w:autoSpaceDN/>
        <w:jc w:val="both"/>
        <w:rPr>
          <w:rFonts w:eastAsia="Calibri"/>
          <w:bCs/>
          <w:sz w:val="20"/>
          <w:szCs w:val="24"/>
          <w:lang w:val="es-US" w:eastAsia="es-MX"/>
        </w:rPr>
      </w:pPr>
      <w:r w:rsidRPr="007407E6">
        <w:rPr>
          <w:rFonts w:eastAsia="Calibri"/>
          <w:sz w:val="20"/>
          <w:szCs w:val="24"/>
          <w:lang w:eastAsia="es-MX"/>
        </w:rPr>
        <w:t>[…]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407E6">
        <w:rPr>
          <w:rFonts w:eastAsia="Calibri"/>
          <w:bCs/>
          <w:sz w:val="20"/>
          <w:szCs w:val="24"/>
          <w:lang w:val="es-US" w:eastAsia="es-MX"/>
        </w:rPr>
        <w:t xml:space="preserve"> de todos los partícipes de la contratación estatal.</w:t>
      </w:r>
    </w:p>
    <w:p w14:paraId="694C5A20" w14:textId="77777777" w:rsidR="007407E6" w:rsidRPr="007407E6" w:rsidRDefault="007407E6" w:rsidP="007407E6">
      <w:pPr>
        <w:widowControl/>
        <w:autoSpaceDE/>
        <w:autoSpaceDN/>
        <w:jc w:val="both"/>
        <w:rPr>
          <w:rFonts w:eastAsia="Calibri"/>
          <w:sz w:val="20"/>
          <w:szCs w:val="24"/>
          <w:lang w:eastAsia="es-MX"/>
        </w:rPr>
      </w:pPr>
    </w:p>
    <w:p w14:paraId="312A7669"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7407E6">
        <w:rPr>
          <w:rFonts w:eastAsia="Calibri"/>
          <w:sz w:val="20"/>
          <w:szCs w:val="24"/>
          <w:vertAlign w:val="superscript"/>
          <w:lang w:val="es-US" w:eastAsia="es-MX"/>
        </w:rPr>
        <w:footnoteReference w:id="1"/>
      </w:r>
      <w:r w:rsidRPr="007407E6">
        <w:rPr>
          <w:rFonts w:eastAsia="Calibri"/>
          <w:sz w:val="20"/>
          <w:szCs w:val="24"/>
          <w:lang w:eastAsia="es-MX"/>
        </w:rPr>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450D6C7E" w14:textId="77777777" w:rsidR="007407E6" w:rsidRPr="007407E6" w:rsidRDefault="007407E6" w:rsidP="007407E6">
      <w:pPr>
        <w:widowControl/>
        <w:autoSpaceDE/>
        <w:autoSpaceDN/>
        <w:jc w:val="both"/>
        <w:rPr>
          <w:rFonts w:eastAsia="Calibri"/>
          <w:b/>
          <w:szCs w:val="24"/>
          <w:lang w:val="es-US" w:eastAsia="es-MX"/>
        </w:rPr>
      </w:pPr>
    </w:p>
    <w:p w14:paraId="2F07E927"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 xml:space="preserve">CABILDOS INDÍGENAS – Autoridades indígenas – Asociaciones </w:t>
      </w:r>
    </w:p>
    <w:p w14:paraId="5D884CAA" w14:textId="77777777" w:rsidR="007407E6" w:rsidRPr="007407E6" w:rsidRDefault="007407E6" w:rsidP="007407E6">
      <w:pPr>
        <w:widowControl/>
        <w:autoSpaceDE/>
        <w:autoSpaceDN/>
        <w:jc w:val="both"/>
        <w:rPr>
          <w:rFonts w:eastAsia="Times New Roman"/>
          <w:sz w:val="24"/>
          <w:szCs w:val="24"/>
          <w:lang w:val="es-US" w:eastAsia="es-MX"/>
        </w:rPr>
      </w:pPr>
    </w:p>
    <w:p w14:paraId="50F20B3F"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70A64288" w14:textId="77777777" w:rsidR="007407E6" w:rsidRPr="007407E6" w:rsidRDefault="007407E6" w:rsidP="007407E6">
      <w:pPr>
        <w:widowControl/>
        <w:autoSpaceDE/>
        <w:autoSpaceDN/>
        <w:jc w:val="both"/>
        <w:rPr>
          <w:rFonts w:eastAsia="Calibri"/>
          <w:sz w:val="20"/>
          <w:szCs w:val="24"/>
          <w:lang w:val="es-US" w:eastAsia="es-MX"/>
        </w:rPr>
      </w:pPr>
    </w:p>
    <w:p w14:paraId="355342A9"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RESGUARDOS INDÍGENAS – Naturaleza jurídica</w:t>
      </w:r>
    </w:p>
    <w:p w14:paraId="56310C8F" w14:textId="77777777" w:rsidR="007407E6" w:rsidRPr="007407E6" w:rsidRDefault="007407E6" w:rsidP="007407E6">
      <w:pPr>
        <w:widowControl/>
        <w:autoSpaceDE/>
        <w:autoSpaceDN/>
        <w:jc w:val="both"/>
        <w:rPr>
          <w:rFonts w:eastAsia="Calibri"/>
          <w:sz w:val="20"/>
          <w:szCs w:val="24"/>
          <w:lang w:val="es-US" w:eastAsia="es-MX"/>
        </w:rPr>
      </w:pPr>
    </w:p>
    <w:p w14:paraId="32BBA883"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643C65E8"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ab/>
      </w:r>
    </w:p>
    <w:p w14:paraId="7C1E5795"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3312FB52" w14:textId="77777777" w:rsidR="007407E6" w:rsidRPr="007407E6" w:rsidRDefault="007407E6" w:rsidP="007407E6">
      <w:pPr>
        <w:widowControl/>
        <w:autoSpaceDE/>
        <w:autoSpaceDN/>
        <w:jc w:val="both"/>
        <w:rPr>
          <w:rFonts w:eastAsia="Calibri"/>
          <w:sz w:val="20"/>
          <w:szCs w:val="24"/>
          <w:lang w:val="es-US" w:eastAsia="es-MX"/>
        </w:rPr>
      </w:pPr>
    </w:p>
    <w:p w14:paraId="7A404CEE"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14:paraId="0FD445FE" w14:textId="77777777" w:rsidR="007407E6" w:rsidRPr="007407E6" w:rsidRDefault="007407E6" w:rsidP="007407E6">
      <w:pPr>
        <w:widowControl/>
        <w:autoSpaceDE/>
        <w:autoSpaceDN/>
        <w:jc w:val="both"/>
        <w:rPr>
          <w:rFonts w:eastAsia="Calibri"/>
          <w:sz w:val="20"/>
          <w:szCs w:val="24"/>
          <w:lang w:val="es-US" w:eastAsia="es-MX"/>
        </w:rPr>
      </w:pPr>
    </w:p>
    <w:p w14:paraId="5D8DDABE"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AUTORIDAD TRADICIONAL – Cabildo indígena – Definiciones</w:t>
      </w:r>
    </w:p>
    <w:p w14:paraId="260D9114"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 xml:space="preserve"> </w:t>
      </w:r>
    </w:p>
    <w:p w14:paraId="71836EE0"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 xml:space="preserve">4. Autoridad tradicional. Las autoridades tradicionales son los miembros de una comunidad indígena que ejercen, dentro de la estructura propia de la respectiva cultura, un poder de organización, gobierno, gestión o control social. </w:t>
      </w:r>
    </w:p>
    <w:p w14:paraId="5A417392" w14:textId="77777777" w:rsidR="007407E6" w:rsidRPr="007407E6" w:rsidRDefault="007407E6" w:rsidP="007407E6">
      <w:pPr>
        <w:widowControl/>
        <w:autoSpaceDE/>
        <w:autoSpaceDN/>
        <w:jc w:val="both"/>
        <w:rPr>
          <w:rFonts w:eastAsia="Calibri"/>
          <w:sz w:val="20"/>
          <w:szCs w:val="24"/>
          <w:lang w:val="es-US" w:eastAsia="es-MX"/>
        </w:rPr>
      </w:pPr>
    </w:p>
    <w:p w14:paraId="1BFB8CF8"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 xml:space="preserve">Para los efectos de este título, las autoridades tradicionales de las comunidades indígenas tienen, frente al </w:t>
      </w:r>
      <w:proofErr w:type="spellStart"/>
      <w:r w:rsidRPr="007407E6">
        <w:rPr>
          <w:rFonts w:eastAsia="Calibri"/>
          <w:sz w:val="20"/>
          <w:szCs w:val="24"/>
          <w:lang w:val="es-US" w:eastAsia="es-MX"/>
        </w:rPr>
        <w:t>Incoder</w:t>
      </w:r>
      <w:proofErr w:type="spellEnd"/>
      <w:r w:rsidRPr="007407E6">
        <w:rPr>
          <w:rFonts w:eastAsia="Calibri"/>
          <w:sz w:val="20"/>
          <w:szCs w:val="24"/>
          <w:lang w:val="es-US" w:eastAsia="es-MX"/>
        </w:rPr>
        <w:t xml:space="preserve">, la misma representación y atribuciones que corresponde a los cabildos indígenas. </w:t>
      </w:r>
    </w:p>
    <w:p w14:paraId="1C5BD346" w14:textId="77777777" w:rsidR="007407E6" w:rsidRPr="007407E6" w:rsidRDefault="007407E6" w:rsidP="007407E6">
      <w:pPr>
        <w:widowControl/>
        <w:autoSpaceDE/>
        <w:autoSpaceDN/>
        <w:jc w:val="both"/>
        <w:rPr>
          <w:rFonts w:eastAsia="Calibri"/>
          <w:sz w:val="20"/>
          <w:szCs w:val="24"/>
          <w:lang w:val="es-US" w:eastAsia="es-MX"/>
        </w:rPr>
      </w:pPr>
    </w:p>
    <w:p w14:paraId="09C4DB5B"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601FEB01" w14:textId="77777777" w:rsidR="007407E6" w:rsidRPr="007407E6" w:rsidRDefault="007407E6" w:rsidP="007407E6">
      <w:pPr>
        <w:widowControl/>
        <w:autoSpaceDE/>
        <w:autoSpaceDN/>
        <w:jc w:val="both"/>
        <w:rPr>
          <w:rFonts w:eastAsia="Calibri"/>
          <w:sz w:val="20"/>
          <w:szCs w:val="24"/>
          <w:lang w:val="es-US" w:eastAsia="es-MX"/>
        </w:rPr>
      </w:pPr>
    </w:p>
    <w:p w14:paraId="43876100"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 xml:space="preserve">TERRITORIOS INDÍGENAS – Concepto </w:t>
      </w:r>
    </w:p>
    <w:p w14:paraId="3BA11C76" w14:textId="77777777" w:rsidR="007407E6" w:rsidRPr="007407E6" w:rsidRDefault="007407E6" w:rsidP="007407E6">
      <w:pPr>
        <w:widowControl/>
        <w:autoSpaceDE/>
        <w:autoSpaceDN/>
        <w:jc w:val="both"/>
        <w:rPr>
          <w:rFonts w:eastAsia="Calibri"/>
          <w:sz w:val="20"/>
          <w:szCs w:val="24"/>
          <w:lang w:val="es-US" w:eastAsia="es-MX"/>
        </w:rPr>
      </w:pPr>
    </w:p>
    <w:p w14:paraId="2ECD9E14"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 xml:space="preserve">De acuerdo con la Ley 80 de 1993, los territorios indígenas son entidades estatales, no obstante, la existencia de ellos se encuentra condicionada a la expedición de la Ley de Ordenamiento Territorial, por lo que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21363C7C" w14:textId="77777777" w:rsidR="007407E6" w:rsidRPr="007407E6" w:rsidRDefault="007407E6" w:rsidP="007407E6">
      <w:pPr>
        <w:widowControl/>
        <w:autoSpaceDE/>
        <w:autoSpaceDN/>
        <w:jc w:val="both"/>
        <w:rPr>
          <w:rFonts w:eastAsia="Calibri"/>
          <w:sz w:val="20"/>
          <w:szCs w:val="24"/>
          <w:lang w:val="es-US" w:eastAsia="es-MX"/>
        </w:rPr>
      </w:pPr>
    </w:p>
    <w:p w14:paraId="38BB2502"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14:paraId="7E878DE5" w14:textId="77777777" w:rsidR="007407E6" w:rsidRPr="007407E6" w:rsidRDefault="007407E6" w:rsidP="007407E6">
      <w:pPr>
        <w:widowControl/>
        <w:autoSpaceDE/>
        <w:autoSpaceDN/>
        <w:jc w:val="both"/>
        <w:rPr>
          <w:rFonts w:eastAsia="Times New Roman"/>
          <w:sz w:val="24"/>
          <w:szCs w:val="24"/>
          <w:lang w:val="es-US" w:eastAsia="es-MX"/>
        </w:rPr>
      </w:pPr>
    </w:p>
    <w:p w14:paraId="315B9808" w14:textId="77777777" w:rsidR="007407E6" w:rsidRPr="007407E6" w:rsidRDefault="007407E6" w:rsidP="007407E6">
      <w:pPr>
        <w:widowControl/>
        <w:autoSpaceDE/>
        <w:autoSpaceDN/>
        <w:jc w:val="both"/>
        <w:rPr>
          <w:rFonts w:eastAsia="Times New Roman"/>
          <w:b/>
          <w:szCs w:val="24"/>
          <w:lang w:val="es-US" w:eastAsia="es-MX"/>
        </w:rPr>
      </w:pPr>
      <w:r w:rsidRPr="007407E6">
        <w:rPr>
          <w:rFonts w:eastAsia="Calibri"/>
          <w:b/>
          <w:szCs w:val="24"/>
          <w:lang w:val="es-US" w:eastAsia="es-MX"/>
        </w:rPr>
        <w:t>CONVENIO SOLIDARIO – Autorización – Partes</w:t>
      </w:r>
    </w:p>
    <w:p w14:paraId="21E43EE7" w14:textId="77777777" w:rsidR="007407E6" w:rsidRPr="007407E6" w:rsidRDefault="007407E6" w:rsidP="007407E6">
      <w:pPr>
        <w:widowControl/>
        <w:autoSpaceDE/>
        <w:autoSpaceDN/>
        <w:jc w:val="both"/>
        <w:rPr>
          <w:rFonts w:eastAsia="Times New Roman"/>
          <w:szCs w:val="24"/>
          <w:lang w:val="es-US" w:eastAsia="es-MX"/>
        </w:rPr>
      </w:pPr>
    </w:p>
    <w:p w14:paraId="4C4DEF25"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64DC465D" w14:textId="77777777" w:rsidR="007407E6" w:rsidRPr="007407E6" w:rsidRDefault="007407E6" w:rsidP="007407E6">
      <w:pPr>
        <w:widowControl/>
        <w:autoSpaceDE/>
        <w:autoSpaceDN/>
        <w:jc w:val="both"/>
        <w:rPr>
          <w:rFonts w:eastAsia="Calibri"/>
          <w:b/>
          <w:szCs w:val="24"/>
          <w:lang w:val="es-US" w:eastAsia="es-MX"/>
        </w:rPr>
      </w:pPr>
    </w:p>
    <w:p w14:paraId="71845B83"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 xml:space="preserve">INDÍGENAS – Resguardos – Territorios indígenas – Funcionamiento </w:t>
      </w:r>
    </w:p>
    <w:p w14:paraId="7DB7A8D9" w14:textId="77777777" w:rsidR="007407E6" w:rsidRPr="007407E6" w:rsidRDefault="007407E6" w:rsidP="007407E6">
      <w:pPr>
        <w:widowControl/>
        <w:autoSpaceDE/>
        <w:autoSpaceDN/>
        <w:jc w:val="both"/>
        <w:rPr>
          <w:rFonts w:eastAsia="Times New Roman"/>
          <w:szCs w:val="24"/>
          <w:lang w:val="es-US" w:eastAsia="es-MX"/>
        </w:rPr>
      </w:pPr>
    </w:p>
    <w:p w14:paraId="09D57B34"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5DE442CB" w14:textId="77777777" w:rsidR="007407E6" w:rsidRPr="007407E6" w:rsidRDefault="007407E6" w:rsidP="007407E6">
      <w:pPr>
        <w:widowControl/>
        <w:autoSpaceDE/>
        <w:autoSpaceDN/>
        <w:jc w:val="both"/>
        <w:rPr>
          <w:rFonts w:eastAsia="Calibri"/>
          <w:sz w:val="20"/>
          <w:szCs w:val="24"/>
          <w:lang w:val="es-US" w:eastAsia="es-MX"/>
        </w:rPr>
      </w:pPr>
    </w:p>
    <w:p w14:paraId="18E35BD6" w14:textId="77777777" w:rsidR="007407E6" w:rsidRPr="007407E6" w:rsidRDefault="007407E6" w:rsidP="007407E6">
      <w:pPr>
        <w:widowControl/>
        <w:autoSpaceDE/>
        <w:autoSpaceDN/>
        <w:jc w:val="both"/>
        <w:rPr>
          <w:rFonts w:eastAsia="Times New Roman"/>
          <w:sz w:val="24"/>
          <w:szCs w:val="24"/>
          <w:lang w:val="es-US" w:eastAsia="es-MX"/>
        </w:rPr>
      </w:pPr>
      <w:r w:rsidRPr="007407E6">
        <w:rPr>
          <w:rFonts w:eastAsia="Calibri"/>
          <w:sz w:val="20"/>
          <w:szCs w:val="24"/>
          <w:lang w:val="es-US" w:eastAsia="es-MX"/>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7407E6">
        <w:rPr>
          <w:rFonts w:eastAsia="Times New Roman"/>
          <w:sz w:val="24"/>
          <w:szCs w:val="24"/>
          <w:lang w:val="es-US" w:eastAsia="es-MX"/>
        </w:rPr>
        <w:t xml:space="preserve"> </w:t>
      </w:r>
    </w:p>
    <w:p w14:paraId="6546DE68" w14:textId="77777777" w:rsidR="007407E6" w:rsidRPr="007407E6" w:rsidRDefault="007407E6" w:rsidP="007407E6">
      <w:pPr>
        <w:widowControl/>
        <w:autoSpaceDE/>
        <w:autoSpaceDN/>
        <w:jc w:val="both"/>
        <w:rPr>
          <w:rFonts w:eastAsia="Calibri"/>
          <w:sz w:val="20"/>
          <w:szCs w:val="24"/>
          <w:lang w:val="es-US" w:eastAsia="es-MX"/>
        </w:rPr>
      </w:pPr>
    </w:p>
    <w:p w14:paraId="6ACF286D"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CONTRATO DE ADMINISTRACIÓN – Resguardo indígena – Entidad territorial</w:t>
      </w:r>
    </w:p>
    <w:p w14:paraId="284EC5F9" w14:textId="77777777" w:rsidR="007407E6" w:rsidRPr="007407E6" w:rsidRDefault="007407E6" w:rsidP="007407E6">
      <w:pPr>
        <w:widowControl/>
        <w:autoSpaceDE/>
        <w:autoSpaceDN/>
        <w:jc w:val="both"/>
        <w:rPr>
          <w:rFonts w:eastAsia="Calibri"/>
          <w:sz w:val="20"/>
          <w:szCs w:val="24"/>
          <w:lang w:val="es-US" w:eastAsia="es-MX"/>
        </w:rPr>
      </w:pPr>
    </w:p>
    <w:p w14:paraId="710DBC58"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w:t>
      </w:r>
    </w:p>
    <w:p w14:paraId="36FF6279" w14:textId="77777777" w:rsidR="007407E6" w:rsidRPr="007407E6" w:rsidRDefault="007407E6" w:rsidP="007407E6">
      <w:pPr>
        <w:widowControl/>
        <w:autoSpaceDE/>
        <w:autoSpaceDN/>
        <w:jc w:val="both"/>
        <w:rPr>
          <w:rFonts w:eastAsia="Calibri"/>
          <w:sz w:val="20"/>
          <w:szCs w:val="24"/>
          <w:lang w:val="es-US" w:eastAsia="es-MX"/>
        </w:rPr>
      </w:pPr>
    </w:p>
    <w:p w14:paraId="7E718203"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TERRITORIOS INDÍGENAS – Asociaciones de cabildos indígenas – Asociaciones de autoridades tradicionales – Contratos</w:t>
      </w:r>
    </w:p>
    <w:p w14:paraId="6395A6EC" w14:textId="77777777" w:rsidR="007407E6" w:rsidRPr="007407E6" w:rsidRDefault="007407E6" w:rsidP="007407E6">
      <w:pPr>
        <w:widowControl/>
        <w:autoSpaceDE/>
        <w:autoSpaceDN/>
        <w:jc w:val="both"/>
        <w:rPr>
          <w:rFonts w:eastAsia="Calibri"/>
          <w:sz w:val="20"/>
          <w:szCs w:val="24"/>
          <w:lang w:val="es-US" w:eastAsia="es-MX"/>
        </w:rPr>
      </w:pPr>
    </w:p>
    <w:p w14:paraId="7F31930F"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p>
    <w:p w14:paraId="2BE392CC" w14:textId="77777777" w:rsidR="007407E6" w:rsidRPr="007407E6" w:rsidRDefault="007407E6" w:rsidP="007407E6">
      <w:pPr>
        <w:widowControl/>
        <w:autoSpaceDE/>
        <w:autoSpaceDN/>
        <w:jc w:val="both"/>
        <w:rPr>
          <w:rFonts w:eastAsia="Calibri"/>
          <w:sz w:val="20"/>
          <w:szCs w:val="24"/>
          <w:lang w:val="es-US" w:eastAsia="es-MX"/>
        </w:rPr>
      </w:pPr>
    </w:p>
    <w:p w14:paraId="548368C3" w14:textId="77777777" w:rsidR="007407E6" w:rsidRPr="007407E6" w:rsidRDefault="007407E6" w:rsidP="007407E6">
      <w:pPr>
        <w:widowControl/>
        <w:autoSpaceDE/>
        <w:autoSpaceDN/>
        <w:jc w:val="both"/>
        <w:rPr>
          <w:rFonts w:eastAsia="Calibri"/>
          <w:b/>
          <w:szCs w:val="24"/>
          <w:lang w:val="es-US" w:eastAsia="es-MX"/>
        </w:rPr>
      </w:pPr>
      <w:r w:rsidRPr="007407E6">
        <w:rPr>
          <w:rFonts w:eastAsia="Calibri"/>
          <w:b/>
          <w:szCs w:val="24"/>
          <w:lang w:val="es-US" w:eastAsia="es-MX"/>
        </w:rPr>
        <w:t>ORGANIZACIONES INDÍGENAS – Capacidad para contratar</w:t>
      </w:r>
    </w:p>
    <w:p w14:paraId="5056D3B6" w14:textId="77777777" w:rsidR="007407E6" w:rsidRPr="007407E6" w:rsidRDefault="007407E6" w:rsidP="007407E6">
      <w:pPr>
        <w:widowControl/>
        <w:autoSpaceDE/>
        <w:autoSpaceDN/>
        <w:jc w:val="both"/>
        <w:rPr>
          <w:rFonts w:eastAsia="Calibri"/>
          <w:sz w:val="20"/>
          <w:szCs w:val="24"/>
          <w:lang w:val="es-US" w:eastAsia="es-MX"/>
        </w:rPr>
      </w:pPr>
    </w:p>
    <w:p w14:paraId="2E04C2E9" w14:textId="77777777" w:rsidR="007407E6" w:rsidRPr="007407E6" w:rsidRDefault="007407E6" w:rsidP="007407E6">
      <w:pPr>
        <w:widowControl/>
        <w:autoSpaceDE/>
        <w:autoSpaceDN/>
        <w:jc w:val="both"/>
        <w:rPr>
          <w:rFonts w:eastAsia="Calibri"/>
          <w:sz w:val="20"/>
          <w:szCs w:val="24"/>
          <w:lang w:val="es-US" w:eastAsia="es-MX"/>
        </w:rPr>
      </w:pPr>
      <w:r w:rsidRPr="007407E6">
        <w:rPr>
          <w:rFonts w:eastAsia="Calibri"/>
          <w:sz w:val="20"/>
          <w:szCs w:val="24"/>
          <w:lang w:val="es-US" w:eastAsia="es-MX"/>
        </w:rPr>
        <w:t>A las normas analizadas se adiciona ahora el Decreto 252 de 2020, expedido por el Gobierno Nacional que –adicionando el Decreto 1088 de 1993–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308A4C1D" w14:textId="77777777" w:rsidR="007407E6" w:rsidRPr="007407E6" w:rsidRDefault="007407E6">
      <w:pPr>
        <w:pStyle w:val="Textoindependiente"/>
        <w:ind w:left="4825"/>
        <w:rPr>
          <w:rFonts w:ascii="Times New Roman"/>
          <w:sz w:val="20"/>
          <w:lang w:val="es-US"/>
        </w:rPr>
      </w:pPr>
    </w:p>
    <w:p w14:paraId="6536700D" w14:textId="77777777" w:rsidR="007407E6" w:rsidRDefault="007407E6">
      <w:pPr>
        <w:pStyle w:val="Textoindependiente"/>
        <w:ind w:left="4825"/>
        <w:rPr>
          <w:rFonts w:ascii="Times New Roman"/>
          <w:sz w:val="20"/>
        </w:rPr>
      </w:pPr>
    </w:p>
    <w:p w14:paraId="5B0768AC" w14:textId="77777777" w:rsidR="007407E6" w:rsidRDefault="007407E6">
      <w:pPr>
        <w:pStyle w:val="Textoindependiente"/>
        <w:ind w:left="4825"/>
        <w:rPr>
          <w:rFonts w:ascii="Times New Roman"/>
          <w:sz w:val="20"/>
        </w:rPr>
      </w:pPr>
    </w:p>
    <w:p w14:paraId="3DF578C1" w14:textId="77777777" w:rsidR="007407E6" w:rsidRDefault="007407E6">
      <w:pPr>
        <w:pStyle w:val="Textoindependiente"/>
        <w:ind w:left="4825"/>
        <w:rPr>
          <w:rFonts w:ascii="Times New Roman"/>
          <w:sz w:val="20"/>
        </w:rPr>
      </w:pPr>
    </w:p>
    <w:p w14:paraId="12D577FD" w14:textId="77777777" w:rsidR="007407E6" w:rsidRDefault="007407E6">
      <w:pPr>
        <w:pStyle w:val="Textoindependiente"/>
        <w:ind w:left="4825"/>
        <w:rPr>
          <w:rFonts w:ascii="Times New Roman"/>
          <w:sz w:val="20"/>
        </w:rPr>
      </w:pPr>
    </w:p>
    <w:p w14:paraId="2E38FD7F" w14:textId="77777777" w:rsidR="007407E6" w:rsidRDefault="007407E6">
      <w:pPr>
        <w:pStyle w:val="Textoindependiente"/>
        <w:ind w:left="4825"/>
        <w:rPr>
          <w:rFonts w:ascii="Times New Roman"/>
          <w:sz w:val="20"/>
        </w:rPr>
      </w:pPr>
    </w:p>
    <w:p w14:paraId="4F928310" w14:textId="77777777" w:rsidR="007407E6" w:rsidRDefault="007407E6">
      <w:pPr>
        <w:pStyle w:val="Textoindependiente"/>
        <w:ind w:left="4825"/>
        <w:rPr>
          <w:rFonts w:ascii="Times New Roman"/>
          <w:sz w:val="20"/>
        </w:rPr>
      </w:pPr>
    </w:p>
    <w:p w14:paraId="1713FBF6" w14:textId="77777777" w:rsidR="007407E6" w:rsidRDefault="007407E6">
      <w:pPr>
        <w:pStyle w:val="Textoindependiente"/>
        <w:ind w:left="4825"/>
        <w:rPr>
          <w:rFonts w:ascii="Times New Roman"/>
          <w:sz w:val="20"/>
        </w:rPr>
      </w:pPr>
    </w:p>
    <w:p w14:paraId="7BFACE39" w14:textId="77777777" w:rsidR="007407E6" w:rsidRDefault="007407E6">
      <w:pPr>
        <w:pStyle w:val="Textoindependiente"/>
        <w:ind w:left="4825"/>
        <w:rPr>
          <w:rFonts w:ascii="Times New Roman"/>
          <w:sz w:val="20"/>
        </w:rPr>
      </w:pPr>
    </w:p>
    <w:p w14:paraId="57F6A299" w14:textId="77777777" w:rsidR="007407E6" w:rsidRDefault="007407E6">
      <w:pPr>
        <w:pStyle w:val="Textoindependiente"/>
        <w:ind w:left="4825"/>
        <w:rPr>
          <w:rFonts w:ascii="Times New Roman"/>
          <w:sz w:val="20"/>
        </w:rPr>
      </w:pPr>
    </w:p>
    <w:p w14:paraId="4CC5884F" w14:textId="77777777" w:rsidR="007407E6" w:rsidRDefault="007407E6">
      <w:pPr>
        <w:pStyle w:val="Textoindependiente"/>
        <w:ind w:left="4825"/>
        <w:rPr>
          <w:rFonts w:ascii="Times New Roman"/>
          <w:sz w:val="20"/>
        </w:rPr>
      </w:pPr>
    </w:p>
    <w:p w14:paraId="32011493" w14:textId="77777777" w:rsidR="007407E6" w:rsidRDefault="007407E6">
      <w:pPr>
        <w:pStyle w:val="Textoindependiente"/>
        <w:ind w:left="4825"/>
        <w:rPr>
          <w:rFonts w:ascii="Times New Roman"/>
          <w:sz w:val="20"/>
        </w:rPr>
      </w:pPr>
    </w:p>
    <w:p w14:paraId="1AC25B5E" w14:textId="77777777" w:rsidR="007407E6" w:rsidRDefault="007407E6">
      <w:pPr>
        <w:pStyle w:val="Textoindependiente"/>
        <w:ind w:left="4825"/>
        <w:rPr>
          <w:rFonts w:ascii="Times New Roman"/>
          <w:sz w:val="20"/>
        </w:rPr>
      </w:pPr>
    </w:p>
    <w:p w14:paraId="54726D4B" w14:textId="77777777" w:rsidR="007407E6" w:rsidRDefault="007407E6">
      <w:pPr>
        <w:pStyle w:val="Textoindependiente"/>
        <w:ind w:left="4825"/>
        <w:rPr>
          <w:rFonts w:ascii="Times New Roman"/>
          <w:sz w:val="20"/>
        </w:rPr>
      </w:pPr>
    </w:p>
    <w:p w14:paraId="233FFA02" w14:textId="77777777" w:rsidR="007407E6" w:rsidRDefault="007407E6">
      <w:pPr>
        <w:pStyle w:val="Textoindependiente"/>
        <w:ind w:left="4825"/>
        <w:rPr>
          <w:rFonts w:ascii="Times New Roman"/>
          <w:sz w:val="20"/>
        </w:rPr>
      </w:pPr>
    </w:p>
    <w:p w14:paraId="4F667ADA" w14:textId="77777777" w:rsidR="007407E6" w:rsidRDefault="007407E6">
      <w:pPr>
        <w:pStyle w:val="Textoindependiente"/>
        <w:ind w:left="4825"/>
        <w:rPr>
          <w:rFonts w:ascii="Times New Roman"/>
          <w:sz w:val="20"/>
        </w:rPr>
      </w:pPr>
    </w:p>
    <w:p w14:paraId="4005DB27" w14:textId="77777777" w:rsidR="007407E6" w:rsidRDefault="007407E6">
      <w:pPr>
        <w:pStyle w:val="Textoindependiente"/>
        <w:ind w:left="4825"/>
        <w:rPr>
          <w:rFonts w:ascii="Times New Roman"/>
          <w:sz w:val="20"/>
        </w:rPr>
      </w:pPr>
    </w:p>
    <w:p w14:paraId="31471586" w14:textId="77777777" w:rsidR="007407E6" w:rsidRDefault="007407E6">
      <w:pPr>
        <w:pStyle w:val="Textoindependiente"/>
        <w:ind w:left="4825"/>
        <w:rPr>
          <w:rFonts w:ascii="Times New Roman"/>
          <w:sz w:val="20"/>
        </w:rPr>
      </w:pPr>
    </w:p>
    <w:p w14:paraId="2DEFC7AF" w14:textId="77777777" w:rsidR="007407E6" w:rsidRDefault="007407E6">
      <w:pPr>
        <w:pStyle w:val="Textoindependiente"/>
        <w:ind w:left="4825"/>
        <w:rPr>
          <w:rFonts w:ascii="Times New Roman"/>
          <w:sz w:val="20"/>
        </w:rPr>
      </w:pPr>
    </w:p>
    <w:p w14:paraId="5091D0C1" w14:textId="77777777" w:rsidR="007407E6" w:rsidRDefault="007407E6">
      <w:pPr>
        <w:pStyle w:val="Textoindependiente"/>
        <w:ind w:left="4825"/>
        <w:rPr>
          <w:rFonts w:ascii="Times New Roman"/>
          <w:sz w:val="20"/>
        </w:rPr>
      </w:pPr>
    </w:p>
    <w:p w14:paraId="477FAE1A" w14:textId="77777777" w:rsidR="007407E6" w:rsidRDefault="007407E6">
      <w:pPr>
        <w:pStyle w:val="Textoindependiente"/>
        <w:ind w:left="4825"/>
        <w:rPr>
          <w:rFonts w:ascii="Times New Roman"/>
          <w:sz w:val="20"/>
        </w:rPr>
      </w:pPr>
    </w:p>
    <w:p w14:paraId="3FB5D5AC" w14:textId="77777777" w:rsidR="007407E6" w:rsidRDefault="007407E6" w:rsidP="007407E6">
      <w:pPr>
        <w:pStyle w:val="Textoindependiente"/>
        <w:rPr>
          <w:rFonts w:ascii="Times New Roman"/>
          <w:sz w:val="20"/>
        </w:rPr>
      </w:pPr>
    </w:p>
    <w:p w14:paraId="60A1F8F2" w14:textId="77777777" w:rsidR="007407E6" w:rsidRDefault="007407E6">
      <w:pPr>
        <w:pStyle w:val="Textoindependiente"/>
        <w:ind w:left="4825"/>
        <w:rPr>
          <w:rFonts w:ascii="Times New Roman"/>
          <w:sz w:val="20"/>
        </w:rPr>
      </w:pPr>
    </w:p>
    <w:p w14:paraId="4586D143" w14:textId="77777777" w:rsidR="007407E6" w:rsidRDefault="007407E6">
      <w:pPr>
        <w:pStyle w:val="Textoindependiente"/>
        <w:ind w:left="4825"/>
        <w:rPr>
          <w:rFonts w:ascii="Times New Roman"/>
          <w:sz w:val="20"/>
        </w:rPr>
      </w:pPr>
    </w:p>
    <w:p w14:paraId="676657BE" w14:textId="77777777" w:rsidR="007407E6" w:rsidRDefault="007407E6">
      <w:pPr>
        <w:pStyle w:val="Textoindependiente"/>
        <w:ind w:left="4825"/>
        <w:rPr>
          <w:rFonts w:ascii="Times New Roman"/>
          <w:sz w:val="20"/>
        </w:rPr>
      </w:pPr>
    </w:p>
    <w:p w14:paraId="43C973BF" w14:textId="77777777" w:rsidR="007407E6" w:rsidRDefault="007407E6">
      <w:pPr>
        <w:pStyle w:val="Textoindependiente"/>
        <w:ind w:left="4825"/>
        <w:rPr>
          <w:rFonts w:ascii="Times New Roman"/>
          <w:sz w:val="20"/>
        </w:rPr>
      </w:pPr>
    </w:p>
    <w:p w14:paraId="6350EA2B" w14:textId="77777777" w:rsidR="007407E6" w:rsidRDefault="007407E6">
      <w:pPr>
        <w:pStyle w:val="Textoindependiente"/>
        <w:ind w:left="4825"/>
        <w:rPr>
          <w:rFonts w:ascii="Times New Roman"/>
          <w:sz w:val="20"/>
        </w:rPr>
      </w:pPr>
    </w:p>
    <w:p w14:paraId="1EDF5343" w14:textId="77777777" w:rsidR="007407E6" w:rsidRDefault="007407E6">
      <w:pPr>
        <w:pStyle w:val="Textoindependiente"/>
        <w:ind w:left="4825"/>
        <w:rPr>
          <w:rFonts w:ascii="Times New Roman"/>
          <w:sz w:val="20"/>
        </w:rPr>
      </w:pPr>
    </w:p>
    <w:p w14:paraId="5E35AAEC" w14:textId="77777777" w:rsidR="007407E6" w:rsidRDefault="007407E6">
      <w:pPr>
        <w:pStyle w:val="Textoindependiente"/>
        <w:ind w:left="4825"/>
        <w:rPr>
          <w:rFonts w:ascii="Times New Roman"/>
          <w:sz w:val="20"/>
        </w:rPr>
      </w:pPr>
    </w:p>
    <w:p w14:paraId="651ADAFB" w14:textId="7889EC28" w:rsidR="00B64320" w:rsidRDefault="004D5556">
      <w:pPr>
        <w:pStyle w:val="Textoindependiente"/>
        <w:ind w:left="4825"/>
        <w:rPr>
          <w:rFonts w:ascii="Times New Roman"/>
          <w:sz w:val="20"/>
        </w:rPr>
      </w:pPr>
      <w:r>
        <w:rPr>
          <w:rFonts w:ascii="Times New Roman"/>
          <w:noProof/>
          <w:sz w:val="20"/>
        </w:rPr>
        <w:lastRenderedPageBreak/>
        <w:drawing>
          <wp:inline distT="0" distB="0" distL="0" distR="0" wp14:anchorId="6CC87659" wp14:editId="235D5001">
            <wp:extent cx="3157856" cy="810348"/>
            <wp:effectExtent l="0" t="0" r="4445" b="889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85636" cy="817477"/>
                    </a:xfrm>
                    <a:prstGeom prst="rect">
                      <a:avLst/>
                    </a:prstGeom>
                  </pic:spPr>
                </pic:pic>
              </a:graphicData>
            </a:graphic>
          </wp:inline>
        </w:drawing>
      </w:r>
    </w:p>
    <w:p w14:paraId="524FA952" w14:textId="77777777" w:rsidR="00B64320" w:rsidRDefault="00B64320">
      <w:pPr>
        <w:pStyle w:val="Textoindependiente"/>
        <w:rPr>
          <w:rFonts w:ascii="Times New Roman"/>
          <w:sz w:val="20"/>
        </w:rPr>
      </w:pPr>
    </w:p>
    <w:p w14:paraId="551F9C55" w14:textId="77777777" w:rsidR="00B64320" w:rsidRDefault="00B64320">
      <w:pPr>
        <w:pStyle w:val="Textoindependiente"/>
        <w:rPr>
          <w:rFonts w:ascii="Times New Roman"/>
          <w:sz w:val="20"/>
        </w:rPr>
      </w:pPr>
    </w:p>
    <w:p w14:paraId="38BD5826" w14:textId="77777777" w:rsidR="00B64320" w:rsidRDefault="00B64320">
      <w:pPr>
        <w:pStyle w:val="Textoindependiente"/>
        <w:rPr>
          <w:rFonts w:ascii="Times New Roman"/>
          <w:sz w:val="20"/>
        </w:rPr>
      </w:pPr>
    </w:p>
    <w:p w14:paraId="52EB7987" w14:textId="77777777" w:rsidR="00B64320" w:rsidRDefault="00B64320">
      <w:pPr>
        <w:pStyle w:val="Textoindependiente"/>
        <w:rPr>
          <w:rFonts w:ascii="Times New Roman"/>
          <w:sz w:val="20"/>
        </w:rPr>
      </w:pPr>
    </w:p>
    <w:p w14:paraId="2EA21413" w14:textId="77777777" w:rsidR="00B64320" w:rsidRDefault="00B64320">
      <w:pPr>
        <w:pStyle w:val="Textoindependiente"/>
        <w:spacing w:before="1"/>
        <w:rPr>
          <w:rFonts w:ascii="Times New Roman"/>
          <w:sz w:val="18"/>
        </w:rPr>
      </w:pPr>
    </w:p>
    <w:p w14:paraId="1AE8E330" w14:textId="77777777" w:rsidR="00B64320" w:rsidRDefault="004D5556">
      <w:pPr>
        <w:spacing w:before="94"/>
        <w:ind w:right="533"/>
        <w:jc w:val="right"/>
        <w:rPr>
          <w:b/>
          <w:sz w:val="18"/>
        </w:rPr>
      </w:pPr>
      <w:r>
        <w:rPr>
          <w:b/>
          <w:color w:val="595959"/>
          <w:sz w:val="18"/>
        </w:rPr>
        <w:t>CCE-DES-FM-17</w:t>
      </w:r>
    </w:p>
    <w:p w14:paraId="73606A72" w14:textId="77777777" w:rsidR="00B64320" w:rsidRDefault="00B64320">
      <w:pPr>
        <w:pStyle w:val="Textoindependiente"/>
        <w:rPr>
          <w:b/>
          <w:sz w:val="20"/>
        </w:rPr>
      </w:pPr>
    </w:p>
    <w:p w14:paraId="54E09897" w14:textId="77777777" w:rsidR="00B64320" w:rsidRDefault="004D5556">
      <w:pPr>
        <w:pStyle w:val="Textoindependiente"/>
        <w:ind w:left="100"/>
      </w:pPr>
      <w:r>
        <w:rPr>
          <w:color w:val="4D4D4D"/>
        </w:rPr>
        <w:t xml:space="preserve">Bogotá, 11 </w:t>
      </w:r>
      <w:proofErr w:type="gramStart"/>
      <w:r>
        <w:rPr>
          <w:color w:val="4D4D4D"/>
        </w:rPr>
        <w:t>Junio</w:t>
      </w:r>
      <w:proofErr w:type="gramEnd"/>
      <w:r>
        <w:rPr>
          <w:color w:val="4D4D4D"/>
        </w:rPr>
        <w:t xml:space="preserve"> 2021</w:t>
      </w:r>
    </w:p>
    <w:p w14:paraId="474AB864" w14:textId="77777777" w:rsidR="00B64320" w:rsidRDefault="00B64320">
      <w:pPr>
        <w:pStyle w:val="Textoindependiente"/>
        <w:rPr>
          <w:sz w:val="24"/>
        </w:rPr>
      </w:pPr>
    </w:p>
    <w:p w14:paraId="18909E83" w14:textId="77777777" w:rsidR="00B64320" w:rsidRDefault="00B64320">
      <w:pPr>
        <w:pStyle w:val="Textoindependiente"/>
        <w:rPr>
          <w:sz w:val="24"/>
        </w:rPr>
      </w:pPr>
    </w:p>
    <w:p w14:paraId="7F1DB452" w14:textId="77777777" w:rsidR="00B64320" w:rsidRDefault="00B64320">
      <w:pPr>
        <w:pStyle w:val="Textoindependiente"/>
        <w:rPr>
          <w:sz w:val="24"/>
        </w:rPr>
      </w:pPr>
    </w:p>
    <w:p w14:paraId="319B987D" w14:textId="77777777" w:rsidR="00B64320" w:rsidRDefault="00B64320">
      <w:pPr>
        <w:pStyle w:val="Textoindependiente"/>
        <w:spacing w:before="3"/>
        <w:rPr>
          <w:sz w:val="32"/>
        </w:rPr>
      </w:pPr>
    </w:p>
    <w:p w14:paraId="3935C010" w14:textId="77777777" w:rsidR="00B64320" w:rsidRDefault="004D5556">
      <w:pPr>
        <w:pStyle w:val="Textoindependiente"/>
        <w:ind w:left="100"/>
      </w:pPr>
      <w:r>
        <w:t>Señor</w:t>
      </w:r>
    </w:p>
    <w:p w14:paraId="5E15F8AF" w14:textId="77777777" w:rsidR="00B64320" w:rsidRDefault="004D5556">
      <w:pPr>
        <w:pStyle w:val="Ttulo1"/>
        <w:ind w:left="100" w:firstLine="0"/>
      </w:pPr>
      <w:r>
        <w:t>Luis Gustavo Fierro Maya</w:t>
      </w:r>
    </w:p>
    <w:p w14:paraId="0BF2275F" w14:textId="77777777" w:rsidR="00B64320" w:rsidRDefault="004D5556">
      <w:pPr>
        <w:pStyle w:val="Textoindependiente"/>
        <w:ind w:left="100"/>
      </w:pPr>
      <w:r>
        <w:t>Bogotá D.C.</w:t>
      </w:r>
    </w:p>
    <w:p w14:paraId="63DD1A29" w14:textId="77777777" w:rsidR="00B64320" w:rsidRDefault="00B64320">
      <w:pPr>
        <w:pStyle w:val="Textoindependiente"/>
        <w:rPr>
          <w:sz w:val="20"/>
        </w:rPr>
      </w:pPr>
    </w:p>
    <w:p w14:paraId="34418F01" w14:textId="77777777" w:rsidR="00B64320" w:rsidRDefault="00B64320">
      <w:pPr>
        <w:pStyle w:val="Textoindependiente"/>
        <w:spacing w:before="11"/>
        <w:rPr>
          <w:sz w:val="15"/>
        </w:rPr>
      </w:pPr>
    </w:p>
    <w:p w14:paraId="5217F9B8" w14:textId="77777777" w:rsidR="00B64320" w:rsidRDefault="004D5556">
      <w:pPr>
        <w:pStyle w:val="Ttulo1"/>
        <w:spacing w:before="93"/>
        <w:ind w:left="2795" w:firstLine="0"/>
        <w:jc w:val="both"/>
      </w:pPr>
      <w:r>
        <w:t>Concepto C – 276 de 2021</w:t>
      </w:r>
    </w:p>
    <w:p w14:paraId="7CD3F84F" w14:textId="77777777" w:rsidR="00B64320" w:rsidRDefault="00B64320">
      <w:pPr>
        <w:pStyle w:val="Textoindependiente"/>
        <w:rPr>
          <w:b/>
        </w:rPr>
      </w:pPr>
    </w:p>
    <w:p w14:paraId="6AE9E130" w14:textId="77777777" w:rsidR="00B64320" w:rsidRDefault="004D5556">
      <w:pPr>
        <w:pStyle w:val="Textoindependiente"/>
        <w:tabs>
          <w:tab w:val="left" w:pos="2789"/>
        </w:tabs>
        <w:ind w:left="2790" w:right="112" w:hanging="2689"/>
        <w:jc w:val="both"/>
      </w:pPr>
      <w:r>
        <w:rPr>
          <w:b/>
        </w:rPr>
        <w:t>Temas:</w:t>
      </w:r>
      <w:r>
        <w:rPr>
          <w:b/>
        </w:rPr>
        <w:tab/>
      </w:r>
      <w:r>
        <w:t>COLOMBIA COMPRA EFICIENTE – Competencia consultiva – Contratación estatal – Normas generales / CABILDOS INDÍGENAS – Autoridades indígenas – Asociaciones / RESGUARDOS INDÍGENAS – Naturaleza jurídica / AUTORIDAD TRADICIONAL – Cabildo indígena –</w:t>
      </w:r>
      <w:r>
        <w:rPr>
          <w:spacing w:val="21"/>
        </w:rPr>
        <w:t xml:space="preserve"> </w:t>
      </w:r>
      <w:r>
        <w:t>Definiciones</w:t>
      </w:r>
    </w:p>
    <w:p w14:paraId="2970DD42" w14:textId="77777777" w:rsidR="00B64320" w:rsidRDefault="004D5556">
      <w:pPr>
        <w:pStyle w:val="Textoindependiente"/>
        <w:ind w:left="2790"/>
        <w:jc w:val="both"/>
      </w:pPr>
      <w:r>
        <w:t xml:space="preserve">/   TERRITORIOS   INDÍGENAS   –   Concepto   /  </w:t>
      </w:r>
      <w:r>
        <w:rPr>
          <w:spacing w:val="31"/>
        </w:rPr>
        <w:t xml:space="preserve"> </w:t>
      </w:r>
      <w:r>
        <w:t>CONVENIO</w:t>
      </w:r>
    </w:p>
    <w:p w14:paraId="69E4F954" w14:textId="77777777" w:rsidR="00B64320" w:rsidRDefault="004D5556">
      <w:pPr>
        <w:pStyle w:val="Textoindependiente"/>
        <w:ind w:left="2790"/>
        <w:jc w:val="both"/>
      </w:pPr>
      <w:r>
        <w:t>SOLIDARIO</w:t>
      </w:r>
      <w:r>
        <w:rPr>
          <w:spacing w:val="-20"/>
        </w:rPr>
        <w:t xml:space="preserve"> </w:t>
      </w:r>
      <w:r>
        <w:t>–</w:t>
      </w:r>
      <w:r>
        <w:rPr>
          <w:spacing w:val="-21"/>
        </w:rPr>
        <w:t xml:space="preserve"> </w:t>
      </w:r>
      <w:r>
        <w:t>Autorización</w:t>
      </w:r>
      <w:r>
        <w:rPr>
          <w:spacing w:val="-18"/>
        </w:rPr>
        <w:t xml:space="preserve"> </w:t>
      </w:r>
      <w:r>
        <w:t>–</w:t>
      </w:r>
      <w:r>
        <w:rPr>
          <w:spacing w:val="-22"/>
        </w:rPr>
        <w:t xml:space="preserve"> </w:t>
      </w:r>
      <w:r>
        <w:t>Partes</w:t>
      </w:r>
      <w:r>
        <w:rPr>
          <w:spacing w:val="-20"/>
        </w:rPr>
        <w:t xml:space="preserve"> </w:t>
      </w:r>
      <w:r>
        <w:t>/</w:t>
      </w:r>
      <w:r>
        <w:rPr>
          <w:spacing w:val="-21"/>
        </w:rPr>
        <w:t xml:space="preserve"> </w:t>
      </w:r>
      <w:r>
        <w:t>INDÍGENAS</w:t>
      </w:r>
      <w:r>
        <w:rPr>
          <w:spacing w:val="-19"/>
        </w:rPr>
        <w:t xml:space="preserve"> </w:t>
      </w:r>
      <w:r>
        <w:t>–</w:t>
      </w:r>
      <w:r>
        <w:rPr>
          <w:spacing w:val="-21"/>
        </w:rPr>
        <w:t xml:space="preserve"> </w:t>
      </w:r>
      <w:r>
        <w:t>Resguardos</w:t>
      </w:r>
    </w:p>
    <w:p w14:paraId="103DE8E1" w14:textId="77777777" w:rsidR="00B64320" w:rsidRDefault="004D5556">
      <w:pPr>
        <w:pStyle w:val="Textoindependiente"/>
        <w:ind w:left="2790" w:right="112"/>
        <w:jc w:val="both"/>
      </w:pPr>
      <w:r>
        <w:t>– Territorios indígenas – Funcionamiento / CONTRATO DE ADMINISTRACIÓN – Resguardo indígena – Entidad territorial / TERRITORIOS INDÍGENAS – Asociaciones de cabildos indígenas – Asociaciones de autoridades tradicionales – Contratos / ORGANIZACIONES INDÍGENAS – Capacidad para contratar</w:t>
      </w:r>
    </w:p>
    <w:p w14:paraId="321BBFA7" w14:textId="77777777" w:rsidR="00B64320" w:rsidRDefault="004D5556">
      <w:pPr>
        <w:tabs>
          <w:tab w:val="left" w:pos="2789"/>
        </w:tabs>
        <w:spacing w:before="130"/>
        <w:ind w:left="100"/>
      </w:pPr>
      <w:r>
        <w:rPr>
          <w:b/>
        </w:rPr>
        <w:t>Radicación:</w:t>
      </w:r>
      <w:r>
        <w:rPr>
          <w:b/>
        </w:rPr>
        <w:tab/>
      </w:r>
      <w:r>
        <w:t>Respuesta a consulta</w:t>
      </w:r>
      <w:r>
        <w:rPr>
          <w:spacing w:val="-3"/>
        </w:rPr>
        <w:t xml:space="preserve"> </w:t>
      </w:r>
      <w:r>
        <w:t>P20210428003616</w:t>
      </w:r>
    </w:p>
    <w:p w14:paraId="6D94412F" w14:textId="77777777" w:rsidR="00B64320" w:rsidRDefault="00B64320">
      <w:pPr>
        <w:pStyle w:val="Textoindependiente"/>
        <w:rPr>
          <w:sz w:val="24"/>
        </w:rPr>
      </w:pPr>
    </w:p>
    <w:p w14:paraId="6B9587E8" w14:textId="77777777" w:rsidR="00B64320" w:rsidRDefault="00B64320">
      <w:pPr>
        <w:pStyle w:val="Textoindependiente"/>
        <w:spacing w:before="10"/>
        <w:rPr>
          <w:sz w:val="20"/>
        </w:rPr>
      </w:pPr>
    </w:p>
    <w:p w14:paraId="628BB568" w14:textId="77777777" w:rsidR="00B64320" w:rsidRDefault="004D5556">
      <w:pPr>
        <w:pStyle w:val="Textoindependiente"/>
        <w:ind w:left="100"/>
      </w:pPr>
      <w:r>
        <w:t>Estimado señor Fierro Maya:</w:t>
      </w:r>
    </w:p>
    <w:p w14:paraId="24BB46CD" w14:textId="77777777" w:rsidR="00B64320" w:rsidRDefault="00B64320">
      <w:pPr>
        <w:pStyle w:val="Textoindependiente"/>
        <w:spacing w:before="3"/>
        <w:rPr>
          <w:sz w:val="25"/>
        </w:rPr>
      </w:pPr>
    </w:p>
    <w:p w14:paraId="3F97EF27" w14:textId="77777777" w:rsidR="00B64320" w:rsidRDefault="004D5556">
      <w:pPr>
        <w:pStyle w:val="Textoindependiente"/>
        <w:spacing w:line="276" w:lineRule="auto"/>
        <w:ind w:left="100" w:right="533"/>
        <w:jc w:val="both"/>
      </w:pPr>
      <w:r>
        <w:t>En ejercicio de la competencia otorgada por los artículos 11, numeral 8º, y 3º, numeral 5º, del Decreto Ley 4170 de 2011, la Agencia Nacional de Contratación Pública − Colombia Compra Eficiente responde su consulta del 28 de abril de 2020.</w:t>
      </w:r>
    </w:p>
    <w:p w14:paraId="42BE8C5A" w14:textId="77777777" w:rsidR="00B64320" w:rsidRDefault="00B64320">
      <w:pPr>
        <w:pStyle w:val="Textoindependiente"/>
        <w:spacing w:before="4"/>
        <w:rPr>
          <w:sz w:val="25"/>
        </w:rPr>
      </w:pPr>
    </w:p>
    <w:p w14:paraId="231B22BA" w14:textId="77777777" w:rsidR="00B64320" w:rsidRDefault="004D5556">
      <w:pPr>
        <w:pStyle w:val="Ttulo1"/>
        <w:numPr>
          <w:ilvl w:val="0"/>
          <w:numId w:val="7"/>
        </w:numPr>
        <w:tabs>
          <w:tab w:val="left" w:pos="346"/>
        </w:tabs>
        <w:ind w:hanging="246"/>
      </w:pPr>
      <w:r>
        <w:t>Problema</w:t>
      </w:r>
      <w:r>
        <w:rPr>
          <w:spacing w:val="-2"/>
        </w:rPr>
        <w:t xml:space="preserve"> </w:t>
      </w:r>
      <w:r>
        <w:t>planteado</w:t>
      </w:r>
    </w:p>
    <w:p w14:paraId="630FFEBA" w14:textId="77777777" w:rsidR="00B64320" w:rsidRDefault="00B64320">
      <w:pPr>
        <w:pStyle w:val="Textoindependiente"/>
        <w:spacing w:before="6"/>
        <w:rPr>
          <w:b/>
          <w:sz w:val="28"/>
        </w:rPr>
      </w:pPr>
    </w:p>
    <w:p w14:paraId="77AC1882" w14:textId="77777777" w:rsidR="00B64320" w:rsidRDefault="004D5556">
      <w:pPr>
        <w:pStyle w:val="Textoindependiente"/>
        <w:spacing w:before="1" w:line="276" w:lineRule="auto"/>
        <w:ind w:left="100" w:right="533"/>
        <w:jc w:val="both"/>
      </w:pPr>
      <w:r>
        <w:t xml:space="preserve">Usted realiza las siguientes preguntas: i) «[…] Teniendo en cuenta que el artículo 209 de la Constitución Política establece que “[l]a función administrativa está al servicio de </w:t>
      </w:r>
      <w:r>
        <w:lastRenderedPageBreak/>
        <w:t>los intereses generales y se desarrolla con fundamento en los principios de igualdad,</w:t>
      </w:r>
    </w:p>
    <w:p w14:paraId="2035257F" w14:textId="77777777" w:rsidR="00B64320" w:rsidRDefault="00B64320">
      <w:pPr>
        <w:spacing w:line="276" w:lineRule="auto"/>
        <w:jc w:val="both"/>
        <w:sectPr w:rsidR="00B64320">
          <w:footerReference w:type="default" r:id="rId11"/>
          <w:type w:val="continuous"/>
          <w:pgSz w:w="11900" w:h="16820"/>
          <w:pgMar w:top="1420" w:right="1160" w:bottom="2120" w:left="1600" w:header="720" w:footer="1939" w:gutter="0"/>
          <w:pgNumType w:start="1"/>
          <w:cols w:space="720"/>
        </w:sectPr>
      </w:pPr>
    </w:p>
    <w:p w14:paraId="31EC2CC3" w14:textId="77777777" w:rsidR="00B64320" w:rsidRDefault="004D5556">
      <w:pPr>
        <w:pStyle w:val="Textoindependiente"/>
        <w:spacing w:before="70" w:line="276" w:lineRule="auto"/>
        <w:ind w:left="100" w:right="534"/>
        <w:jc w:val="both"/>
      </w:pPr>
      <w:r>
        <w:lastRenderedPageBreak/>
        <w:t>moralidad, eficacia, economía, celeridad, imparcialidad y publicidad” y que el artículo 3 de la Ley 80 de 1993 dispone que “[l]os servidores públicos tendrán en consideración que al celebrar contratos y con la ejecución de los mismos, las entidades buscan el cumplimiento de los fines estatales, la continua y eficiente prestación de los servicios públicos”, ¿es posible que, con base en el Decreto 252 de 2020, se contraten directamente a las organizaciones indígenas para que estas construyan infraestructura educativa?»,</w:t>
      </w:r>
      <w:r>
        <w:rPr>
          <w:spacing w:val="-6"/>
        </w:rPr>
        <w:t xml:space="preserve"> </w:t>
      </w:r>
      <w:r>
        <w:t>ii)</w:t>
      </w:r>
      <w:r>
        <w:rPr>
          <w:spacing w:val="-6"/>
        </w:rPr>
        <w:t xml:space="preserve"> </w:t>
      </w:r>
      <w:r>
        <w:t>«Teniendo</w:t>
      </w:r>
      <w:r>
        <w:rPr>
          <w:spacing w:val="-6"/>
        </w:rPr>
        <w:t xml:space="preserve"> </w:t>
      </w:r>
      <w:r>
        <w:t>en</w:t>
      </w:r>
      <w:r>
        <w:rPr>
          <w:spacing w:val="-5"/>
        </w:rPr>
        <w:t xml:space="preserve"> </w:t>
      </w:r>
      <w:r>
        <w:t>cuenta</w:t>
      </w:r>
      <w:r>
        <w:rPr>
          <w:spacing w:val="-6"/>
        </w:rPr>
        <w:t xml:space="preserve"> </w:t>
      </w:r>
      <w:r>
        <w:t>que</w:t>
      </w:r>
      <w:r>
        <w:rPr>
          <w:spacing w:val="-6"/>
        </w:rPr>
        <w:t xml:space="preserve"> </w:t>
      </w:r>
      <w:r>
        <w:t>el</w:t>
      </w:r>
      <w:r>
        <w:rPr>
          <w:spacing w:val="-5"/>
        </w:rPr>
        <w:t xml:space="preserve"> </w:t>
      </w:r>
      <w:r>
        <w:t>inciso</w:t>
      </w:r>
      <w:r>
        <w:rPr>
          <w:spacing w:val="-6"/>
        </w:rPr>
        <w:t xml:space="preserve"> </w:t>
      </w:r>
      <w:r>
        <w:t>2º</w:t>
      </w:r>
      <w:r>
        <w:rPr>
          <w:spacing w:val="-6"/>
        </w:rPr>
        <w:t xml:space="preserve"> </w:t>
      </w:r>
      <w:r>
        <w:t>del</w:t>
      </w:r>
      <w:r>
        <w:rPr>
          <w:spacing w:val="-5"/>
        </w:rPr>
        <w:t xml:space="preserve"> </w:t>
      </w:r>
      <w:r>
        <w:t>artículo</w:t>
      </w:r>
      <w:r>
        <w:rPr>
          <w:spacing w:val="-6"/>
        </w:rPr>
        <w:t xml:space="preserve"> </w:t>
      </w:r>
      <w:r>
        <w:t>355</w:t>
      </w:r>
      <w:r>
        <w:rPr>
          <w:spacing w:val="-6"/>
        </w:rPr>
        <w:t xml:space="preserve"> </w:t>
      </w:r>
      <w:r>
        <w:t>de</w:t>
      </w:r>
      <w:r>
        <w:rPr>
          <w:spacing w:val="-5"/>
        </w:rPr>
        <w:t xml:space="preserve"> </w:t>
      </w:r>
      <w:r>
        <w:t>la</w:t>
      </w:r>
      <w:r>
        <w:rPr>
          <w:spacing w:val="-6"/>
        </w:rPr>
        <w:t xml:space="preserve"> </w:t>
      </w:r>
      <w:r>
        <w:t>Constitución Política</w:t>
      </w:r>
      <w:r>
        <w:rPr>
          <w:spacing w:val="-10"/>
        </w:rPr>
        <w:t xml:space="preserve"> </w:t>
      </w:r>
      <w:r>
        <w:t>establece</w:t>
      </w:r>
      <w:r>
        <w:rPr>
          <w:spacing w:val="-12"/>
        </w:rPr>
        <w:t xml:space="preserve"> </w:t>
      </w:r>
      <w:r>
        <w:t>que</w:t>
      </w:r>
      <w:r>
        <w:rPr>
          <w:spacing w:val="-12"/>
        </w:rPr>
        <w:t xml:space="preserve"> </w:t>
      </w:r>
      <w:r>
        <w:t>el</w:t>
      </w:r>
      <w:r>
        <w:rPr>
          <w:spacing w:val="-11"/>
        </w:rPr>
        <w:t xml:space="preserve"> </w:t>
      </w:r>
      <w:r>
        <w:t>Gobierno</w:t>
      </w:r>
      <w:r>
        <w:rPr>
          <w:spacing w:val="-11"/>
        </w:rPr>
        <w:t xml:space="preserve"> </w:t>
      </w:r>
      <w:r>
        <w:t>puede</w:t>
      </w:r>
      <w:r>
        <w:rPr>
          <w:spacing w:val="-12"/>
        </w:rPr>
        <w:t xml:space="preserve"> </w:t>
      </w:r>
      <w:r>
        <w:t>celebrar</w:t>
      </w:r>
      <w:r>
        <w:rPr>
          <w:spacing w:val="-11"/>
        </w:rPr>
        <w:t xml:space="preserve"> </w:t>
      </w:r>
      <w:r>
        <w:t>contratos</w:t>
      </w:r>
      <w:r>
        <w:rPr>
          <w:spacing w:val="-12"/>
        </w:rPr>
        <w:t xml:space="preserve"> </w:t>
      </w:r>
      <w:r>
        <w:t>“</w:t>
      </w:r>
      <w:r>
        <w:rPr>
          <w:i/>
        </w:rPr>
        <w:t>con</w:t>
      </w:r>
      <w:r>
        <w:rPr>
          <w:i/>
          <w:spacing w:val="-12"/>
        </w:rPr>
        <w:t xml:space="preserve"> </w:t>
      </w:r>
      <w:r>
        <w:rPr>
          <w:i/>
        </w:rPr>
        <w:t>entidades</w:t>
      </w:r>
      <w:r>
        <w:rPr>
          <w:i/>
          <w:spacing w:val="-11"/>
        </w:rPr>
        <w:t xml:space="preserve"> </w:t>
      </w:r>
      <w:r>
        <w:rPr>
          <w:i/>
        </w:rPr>
        <w:t>privadas</w:t>
      </w:r>
      <w:r>
        <w:rPr>
          <w:i/>
          <w:spacing w:val="-12"/>
        </w:rPr>
        <w:t xml:space="preserve"> </w:t>
      </w:r>
      <w:r>
        <w:rPr>
          <w:i/>
        </w:rPr>
        <w:t>sin ánimo de lucro y de reconocida idoneidad</w:t>
      </w:r>
      <w:r>
        <w:t>”, y en caso de que se pudiera contratar directamente con organizaciones indígenas para que estas construyan infraestructura educativa con base en el Decreto 252 de 2020, ¿es necesario que dichas organizaciones indígenas cuenten con “reconocida idoneidad” para construir infraestructura educativa? Y, en caso afirmativo, ¿Cómo se podría determina la “reconocida</w:t>
      </w:r>
      <w:r>
        <w:rPr>
          <w:spacing w:val="-14"/>
        </w:rPr>
        <w:t xml:space="preserve"> </w:t>
      </w:r>
      <w:r>
        <w:t>idoneidad”</w:t>
      </w:r>
      <w:r>
        <w:rPr>
          <w:spacing w:val="-14"/>
        </w:rPr>
        <w:t xml:space="preserve"> </w:t>
      </w:r>
      <w:r>
        <w:t>de</w:t>
      </w:r>
      <w:r>
        <w:rPr>
          <w:spacing w:val="-14"/>
        </w:rPr>
        <w:t xml:space="preserve"> </w:t>
      </w:r>
      <w:r>
        <w:t>estas</w:t>
      </w:r>
      <w:r>
        <w:rPr>
          <w:spacing w:val="-12"/>
        </w:rPr>
        <w:t xml:space="preserve"> </w:t>
      </w:r>
      <w:r>
        <w:t>organizaciones</w:t>
      </w:r>
      <w:r>
        <w:rPr>
          <w:spacing w:val="-13"/>
        </w:rPr>
        <w:t xml:space="preserve"> </w:t>
      </w:r>
      <w:r>
        <w:t>indígenas</w:t>
      </w:r>
      <w:r>
        <w:rPr>
          <w:spacing w:val="-13"/>
        </w:rPr>
        <w:t xml:space="preserve"> </w:t>
      </w:r>
      <w:r>
        <w:t>para</w:t>
      </w:r>
      <w:r>
        <w:rPr>
          <w:spacing w:val="-13"/>
        </w:rPr>
        <w:t xml:space="preserve"> </w:t>
      </w:r>
      <w:r>
        <w:t>construir</w:t>
      </w:r>
      <w:r>
        <w:rPr>
          <w:spacing w:val="-13"/>
        </w:rPr>
        <w:t xml:space="preserve"> </w:t>
      </w:r>
      <w:r>
        <w:t>infraestructura educativa?» y «iii) Teniendo en cuenta que el fundamento del Decreto 252 de 2020 es el inciso 2º del artículo 355 de la Constitución Política, ¿la contratación derivada del mencionado Decreto 252 de 2020 debe regirse por lo dispuesto en el Decreto 92 de 2017, reglamentario del inciso 2º del artículo 355</w:t>
      </w:r>
      <w:r>
        <w:rPr>
          <w:spacing w:val="-12"/>
        </w:rPr>
        <w:t xml:space="preserve"> </w:t>
      </w:r>
      <w:r>
        <w:t>constitucional?».</w:t>
      </w:r>
    </w:p>
    <w:p w14:paraId="4C7E1473" w14:textId="77777777" w:rsidR="00B64320" w:rsidRDefault="00B64320">
      <w:pPr>
        <w:pStyle w:val="Textoindependiente"/>
        <w:spacing w:before="3"/>
        <w:rPr>
          <w:sz w:val="25"/>
        </w:rPr>
      </w:pPr>
    </w:p>
    <w:p w14:paraId="1BE350ED" w14:textId="77777777" w:rsidR="00B64320" w:rsidRDefault="004D5556">
      <w:pPr>
        <w:pStyle w:val="Ttulo1"/>
        <w:numPr>
          <w:ilvl w:val="0"/>
          <w:numId w:val="7"/>
        </w:numPr>
        <w:tabs>
          <w:tab w:val="left" w:pos="346"/>
        </w:tabs>
        <w:ind w:hanging="246"/>
      </w:pPr>
      <w:r>
        <w:t>Consideraciones</w:t>
      </w:r>
    </w:p>
    <w:p w14:paraId="7AA46312" w14:textId="77777777" w:rsidR="00B64320" w:rsidRDefault="00B64320">
      <w:pPr>
        <w:pStyle w:val="Textoindependiente"/>
        <w:spacing w:before="7"/>
        <w:rPr>
          <w:b/>
          <w:sz w:val="28"/>
        </w:rPr>
      </w:pPr>
    </w:p>
    <w:p w14:paraId="0F79949D" w14:textId="77777777" w:rsidR="00B64320" w:rsidRDefault="004D5556">
      <w:pPr>
        <w:pStyle w:val="Textoindependiente"/>
        <w:spacing w:line="276" w:lineRule="auto"/>
        <w:ind w:left="100" w:right="533"/>
        <w:jc w:val="both"/>
      </w:pPr>
      <w:r>
        <w:t>En ejercicio de las competencias establecidas en los artículos 3.5 y 11.8 del Decreto 4170 de 2011, la Agencia Nacional de Contratación Pública – Colombia Compra Eficiente</w:t>
      </w:r>
      <w:r>
        <w:rPr>
          <w:spacing w:val="-10"/>
        </w:rPr>
        <w:t xml:space="preserve"> </w:t>
      </w:r>
      <w:r>
        <w:t>resuelve</w:t>
      </w:r>
      <w:r>
        <w:rPr>
          <w:spacing w:val="-10"/>
        </w:rPr>
        <w:t xml:space="preserve"> </w:t>
      </w:r>
      <w:r>
        <w:t>las</w:t>
      </w:r>
      <w:r>
        <w:rPr>
          <w:spacing w:val="-10"/>
        </w:rPr>
        <w:t xml:space="preserve"> </w:t>
      </w:r>
      <w:r>
        <w:t>consultas</w:t>
      </w:r>
      <w:r>
        <w:rPr>
          <w:spacing w:val="-11"/>
        </w:rPr>
        <w:t xml:space="preserve"> </w:t>
      </w:r>
      <w:r>
        <w:t>sobre</w:t>
      </w:r>
      <w:r>
        <w:rPr>
          <w:spacing w:val="-11"/>
        </w:rPr>
        <w:t xml:space="preserve"> </w:t>
      </w:r>
      <w:r>
        <w:t>los</w:t>
      </w:r>
      <w:r>
        <w:rPr>
          <w:spacing w:val="-10"/>
        </w:rPr>
        <w:t xml:space="preserve"> </w:t>
      </w:r>
      <w:r>
        <w:t>asuntos</w:t>
      </w:r>
      <w:r>
        <w:rPr>
          <w:spacing w:val="-10"/>
        </w:rPr>
        <w:t xml:space="preserve"> </w:t>
      </w:r>
      <w:r>
        <w:t>de</w:t>
      </w:r>
      <w:r>
        <w:rPr>
          <w:spacing w:val="-11"/>
        </w:rPr>
        <w:t xml:space="preserve"> </w:t>
      </w:r>
      <w:r>
        <w:t>su</w:t>
      </w:r>
      <w:r>
        <w:rPr>
          <w:spacing w:val="-11"/>
        </w:rPr>
        <w:t xml:space="preserve"> </w:t>
      </w:r>
      <w:r>
        <w:t>competencia,</w:t>
      </w:r>
      <w:r>
        <w:rPr>
          <w:spacing w:val="-11"/>
        </w:rPr>
        <w:t xml:space="preserve"> </w:t>
      </w:r>
      <w:r>
        <w:t>esto</w:t>
      </w:r>
      <w:r>
        <w:rPr>
          <w:spacing w:val="-10"/>
        </w:rPr>
        <w:t xml:space="preserve"> </w:t>
      </w:r>
      <w:r>
        <w:t>es,</w:t>
      </w:r>
      <w:r>
        <w:rPr>
          <w:spacing w:val="-11"/>
        </w:rPr>
        <w:t xml:space="preserve"> </w:t>
      </w:r>
      <w:r>
        <w:t>sobre</w:t>
      </w:r>
      <w:r>
        <w:rPr>
          <w:spacing w:val="-11"/>
        </w:rPr>
        <w:t xml:space="preserve"> </w:t>
      </w:r>
      <w:r>
        <w:t>las temáticas de la contratación estatal y compras públicas relacionadas en los artículos citados.</w:t>
      </w:r>
    </w:p>
    <w:p w14:paraId="4647143D" w14:textId="77777777" w:rsidR="00B64320" w:rsidRDefault="004D5556">
      <w:pPr>
        <w:pStyle w:val="Textoindependiente"/>
        <w:spacing w:before="120" w:line="276" w:lineRule="auto"/>
        <w:ind w:left="100" w:right="533" w:firstLine="708"/>
        <w:jc w:val="both"/>
      </w:pPr>
      <w: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2FE053C2" w14:textId="77777777" w:rsidR="00B64320" w:rsidRDefault="007407E6">
      <w:pPr>
        <w:pStyle w:val="Textoindependiente"/>
        <w:spacing w:before="120" w:line="276" w:lineRule="auto"/>
        <w:ind w:left="100" w:right="534" w:firstLine="708"/>
        <w:jc w:val="both"/>
      </w:pPr>
      <w:r>
        <w:rPr>
          <w:noProof/>
        </w:rPr>
        <mc:AlternateContent>
          <mc:Choice Requires="wps">
            <w:drawing>
              <wp:anchor distT="0" distB="0" distL="0" distR="0" simplePos="0" relativeHeight="487587840" behindDoc="1" locked="0" layoutInCell="1" allowOverlap="1" wp14:anchorId="4AF9EB8E" wp14:editId="70CE903B">
                <wp:simplePos x="0" y="0"/>
                <wp:positionH relativeFrom="page">
                  <wp:posOffset>1080135</wp:posOffset>
                </wp:positionH>
                <wp:positionV relativeFrom="paragraph">
                  <wp:posOffset>1430020</wp:posOffset>
                </wp:positionV>
                <wp:extent cx="1828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A478" id="Freeform 9" o:spid="_x0000_s1026" style="position:absolute;margin-left:85.05pt;margin-top:112.6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" path="m,l2880,e" filled="f" strokeweight=".5pt">
                <v:path arrowok="t" o:connecttype="custom" o:connectlocs="0,0;1828800,0" o:connectangles="0,0"/>
                <w10:wrap type="topAndBottom" anchorx="page"/>
              </v:shape>
            </w:pict>
          </mc:Fallback>
        </mc:AlternateContent>
      </w:r>
      <w:r w:rsidR="004D5556">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4D5556">
        <w:rPr>
          <w:rFonts w:ascii="Times New Roman" w:hAnsi="Times New Roman"/>
          <w:vertAlign w:val="superscript"/>
        </w:rPr>
        <w:t>1</w:t>
      </w:r>
      <w:r w:rsidR="004D5556">
        <w:t>.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w:t>
      </w:r>
    </w:p>
    <w:p w14:paraId="4BFA0D05" w14:textId="77777777" w:rsidR="00B64320" w:rsidRDefault="004D5556">
      <w:pPr>
        <w:spacing w:before="81"/>
        <w:ind w:left="100" w:right="534" w:firstLine="708"/>
        <w:jc w:val="both"/>
        <w:rPr>
          <w:sz w:val="15"/>
        </w:rPr>
      </w:pPr>
      <w:r>
        <w:rPr>
          <w:sz w:val="15"/>
          <w:vertAlign w:val="superscript"/>
        </w:rPr>
        <w:t>1</w:t>
      </w:r>
      <w:r>
        <w:rPr>
          <w:sz w:val="15"/>
        </w:rPr>
        <w:t xml:space="preserve"> </w:t>
      </w:r>
      <w:proofErr w:type="gramStart"/>
      <w:r>
        <w:rPr>
          <w:sz w:val="15"/>
        </w:rPr>
        <w:t>La</w:t>
      </w:r>
      <w:proofErr w:type="gramEnd"/>
      <w:r>
        <w:rPr>
          <w:sz w:val="15"/>
        </w:rPr>
        <w:t xml:space="preserve">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w:t>
      </w:r>
      <w:r>
        <w:rPr>
          <w:spacing w:val="-11"/>
          <w:sz w:val="15"/>
        </w:rPr>
        <w:t xml:space="preserve"> </w:t>
      </w:r>
      <w:r>
        <w:rPr>
          <w:sz w:val="15"/>
        </w:rPr>
        <w:t>de</w:t>
      </w:r>
      <w:r>
        <w:rPr>
          <w:spacing w:val="-11"/>
          <w:sz w:val="15"/>
        </w:rPr>
        <w:t xml:space="preserve"> </w:t>
      </w:r>
      <w:r>
        <w:rPr>
          <w:sz w:val="15"/>
        </w:rPr>
        <w:t>lograr</w:t>
      </w:r>
      <w:r>
        <w:rPr>
          <w:spacing w:val="-10"/>
          <w:sz w:val="15"/>
        </w:rPr>
        <w:t xml:space="preserve"> </w:t>
      </w:r>
      <w:r>
        <w:rPr>
          <w:sz w:val="15"/>
        </w:rPr>
        <w:t>una</w:t>
      </w:r>
      <w:r>
        <w:rPr>
          <w:spacing w:val="-11"/>
          <w:sz w:val="15"/>
        </w:rPr>
        <w:t xml:space="preserve"> </w:t>
      </w:r>
      <w:r>
        <w:rPr>
          <w:sz w:val="15"/>
        </w:rPr>
        <w:t>mayor</w:t>
      </w:r>
      <w:r>
        <w:rPr>
          <w:spacing w:val="-11"/>
          <w:sz w:val="15"/>
        </w:rPr>
        <w:t xml:space="preserve"> </w:t>
      </w:r>
      <w:r>
        <w:rPr>
          <w:sz w:val="15"/>
        </w:rPr>
        <w:t>eficiencia,</w:t>
      </w:r>
      <w:r>
        <w:rPr>
          <w:spacing w:val="-10"/>
          <w:sz w:val="15"/>
        </w:rPr>
        <w:t xml:space="preserve"> </w:t>
      </w:r>
      <w:r>
        <w:rPr>
          <w:sz w:val="15"/>
        </w:rPr>
        <w:t>transparencia</w:t>
      </w:r>
      <w:r>
        <w:rPr>
          <w:spacing w:val="-9"/>
          <w:sz w:val="15"/>
        </w:rPr>
        <w:t xml:space="preserve"> </w:t>
      </w:r>
      <w:r>
        <w:rPr>
          <w:sz w:val="15"/>
        </w:rPr>
        <w:t>y</w:t>
      </w:r>
      <w:r>
        <w:rPr>
          <w:spacing w:val="-11"/>
          <w:sz w:val="15"/>
        </w:rPr>
        <w:t xml:space="preserve"> </w:t>
      </w:r>
      <w:r>
        <w:rPr>
          <w:sz w:val="15"/>
        </w:rPr>
        <w:t>optimización</w:t>
      </w:r>
      <w:r>
        <w:rPr>
          <w:spacing w:val="-10"/>
          <w:sz w:val="15"/>
        </w:rPr>
        <w:t xml:space="preserve"> </w:t>
      </w:r>
      <w:r>
        <w:rPr>
          <w:sz w:val="15"/>
        </w:rPr>
        <w:t>de</w:t>
      </w:r>
      <w:r>
        <w:rPr>
          <w:spacing w:val="-11"/>
          <w:sz w:val="15"/>
        </w:rPr>
        <w:t xml:space="preserve"> </w:t>
      </w:r>
      <w:r>
        <w:rPr>
          <w:sz w:val="15"/>
        </w:rPr>
        <w:t>los</w:t>
      </w:r>
      <w:r>
        <w:rPr>
          <w:spacing w:val="-11"/>
          <w:sz w:val="15"/>
        </w:rPr>
        <w:t xml:space="preserve"> </w:t>
      </w:r>
      <w:r>
        <w:rPr>
          <w:sz w:val="15"/>
        </w:rPr>
        <w:t>recursos</w:t>
      </w:r>
      <w:r>
        <w:rPr>
          <w:spacing w:val="-11"/>
          <w:sz w:val="15"/>
        </w:rPr>
        <w:t xml:space="preserve"> </w:t>
      </w:r>
      <w:r>
        <w:rPr>
          <w:sz w:val="15"/>
        </w:rPr>
        <w:t>del</w:t>
      </w:r>
      <w:r>
        <w:rPr>
          <w:spacing w:val="-11"/>
          <w:sz w:val="15"/>
        </w:rPr>
        <w:t xml:space="preserve"> </w:t>
      </w:r>
      <w:r>
        <w:rPr>
          <w:sz w:val="15"/>
        </w:rPr>
        <w:t>Estado.</w:t>
      </w:r>
      <w:r>
        <w:rPr>
          <w:spacing w:val="-10"/>
          <w:sz w:val="15"/>
        </w:rPr>
        <w:t xml:space="preserve"> </w:t>
      </w:r>
      <w:r>
        <w:rPr>
          <w:sz w:val="15"/>
        </w:rPr>
        <w:t>El</w:t>
      </w:r>
      <w:r>
        <w:rPr>
          <w:spacing w:val="-10"/>
          <w:sz w:val="15"/>
        </w:rPr>
        <w:t xml:space="preserve"> </w:t>
      </w:r>
      <w:r>
        <w:rPr>
          <w:sz w:val="15"/>
        </w:rPr>
        <w:t>artículo</w:t>
      </w:r>
      <w:r>
        <w:rPr>
          <w:spacing w:val="-10"/>
          <w:sz w:val="15"/>
        </w:rPr>
        <w:t xml:space="preserve"> </w:t>
      </w:r>
      <w:r>
        <w:rPr>
          <w:sz w:val="15"/>
        </w:rPr>
        <w:t>3</w:t>
      </w:r>
      <w:r>
        <w:rPr>
          <w:spacing w:val="-11"/>
          <w:sz w:val="15"/>
        </w:rPr>
        <w:t xml:space="preserve"> </w:t>
      </w:r>
      <w:r>
        <w:rPr>
          <w:i/>
          <w:sz w:val="15"/>
        </w:rPr>
        <w:t>ibidem</w:t>
      </w:r>
      <w:r>
        <w:rPr>
          <w:i/>
          <w:spacing w:val="-11"/>
          <w:sz w:val="15"/>
        </w:rPr>
        <w:t xml:space="preserve"> </w:t>
      </w:r>
      <w:r>
        <w:rPr>
          <w:sz w:val="15"/>
        </w:rPr>
        <w:t>señala,</w:t>
      </w:r>
      <w:r>
        <w:rPr>
          <w:spacing w:val="-11"/>
          <w:sz w:val="15"/>
        </w:rPr>
        <w:t xml:space="preserve"> </w:t>
      </w:r>
      <w:r>
        <w:rPr>
          <w:sz w:val="15"/>
        </w:rPr>
        <w:t>de</w:t>
      </w:r>
      <w:r>
        <w:rPr>
          <w:spacing w:val="-11"/>
          <w:sz w:val="15"/>
        </w:rPr>
        <w:t xml:space="preserve"> </w:t>
      </w:r>
      <w:r>
        <w:rPr>
          <w:sz w:val="15"/>
        </w:rPr>
        <w:t>manera precisa,</w:t>
      </w:r>
      <w:r>
        <w:rPr>
          <w:spacing w:val="-15"/>
          <w:sz w:val="15"/>
        </w:rPr>
        <w:t xml:space="preserve"> </w:t>
      </w:r>
      <w:r>
        <w:rPr>
          <w:sz w:val="15"/>
        </w:rPr>
        <w:t>las</w:t>
      </w:r>
      <w:r>
        <w:rPr>
          <w:spacing w:val="-14"/>
          <w:sz w:val="15"/>
        </w:rPr>
        <w:t xml:space="preserve"> </w:t>
      </w:r>
      <w:r>
        <w:rPr>
          <w:sz w:val="15"/>
        </w:rPr>
        <w:t>funciones</w:t>
      </w:r>
      <w:r>
        <w:rPr>
          <w:spacing w:val="-13"/>
          <w:sz w:val="15"/>
        </w:rPr>
        <w:t xml:space="preserve"> </w:t>
      </w:r>
      <w:r>
        <w:rPr>
          <w:sz w:val="15"/>
        </w:rPr>
        <w:t>de</w:t>
      </w:r>
      <w:r>
        <w:rPr>
          <w:spacing w:val="-14"/>
          <w:sz w:val="15"/>
        </w:rPr>
        <w:t xml:space="preserve"> </w:t>
      </w:r>
      <w:r>
        <w:rPr>
          <w:sz w:val="15"/>
        </w:rPr>
        <w:t>Colombia</w:t>
      </w:r>
      <w:r>
        <w:rPr>
          <w:spacing w:val="-14"/>
          <w:sz w:val="15"/>
        </w:rPr>
        <w:t xml:space="preserve"> </w:t>
      </w:r>
      <w:r>
        <w:rPr>
          <w:sz w:val="15"/>
        </w:rPr>
        <w:t>Compra</w:t>
      </w:r>
      <w:r>
        <w:rPr>
          <w:spacing w:val="-14"/>
          <w:sz w:val="15"/>
        </w:rPr>
        <w:t xml:space="preserve"> </w:t>
      </w:r>
      <w:r>
        <w:rPr>
          <w:sz w:val="15"/>
        </w:rPr>
        <w:t>Eficiente.</w:t>
      </w:r>
      <w:r>
        <w:rPr>
          <w:spacing w:val="-14"/>
          <w:sz w:val="15"/>
        </w:rPr>
        <w:t xml:space="preserve"> </w:t>
      </w:r>
      <w:r>
        <w:rPr>
          <w:sz w:val="15"/>
        </w:rPr>
        <w:t>Concretamente,</w:t>
      </w:r>
      <w:r>
        <w:rPr>
          <w:spacing w:val="-14"/>
          <w:sz w:val="15"/>
        </w:rPr>
        <w:t xml:space="preserve"> </w:t>
      </w:r>
      <w:r>
        <w:rPr>
          <w:sz w:val="15"/>
        </w:rPr>
        <w:t>el</w:t>
      </w:r>
      <w:r>
        <w:rPr>
          <w:spacing w:val="-14"/>
          <w:sz w:val="15"/>
        </w:rPr>
        <w:t xml:space="preserve"> </w:t>
      </w:r>
      <w:r>
        <w:rPr>
          <w:sz w:val="15"/>
        </w:rPr>
        <w:t>numeral</w:t>
      </w:r>
      <w:r>
        <w:rPr>
          <w:spacing w:val="-14"/>
          <w:sz w:val="15"/>
        </w:rPr>
        <w:t xml:space="preserve"> </w:t>
      </w:r>
      <w:r>
        <w:rPr>
          <w:sz w:val="15"/>
        </w:rPr>
        <w:t>5º</w:t>
      </w:r>
      <w:r>
        <w:rPr>
          <w:spacing w:val="-14"/>
          <w:sz w:val="15"/>
        </w:rPr>
        <w:t xml:space="preserve"> </w:t>
      </w:r>
      <w:r>
        <w:rPr>
          <w:sz w:val="15"/>
        </w:rPr>
        <w:t>de</w:t>
      </w:r>
      <w:r>
        <w:rPr>
          <w:spacing w:val="-14"/>
          <w:sz w:val="15"/>
        </w:rPr>
        <w:t xml:space="preserve"> </w:t>
      </w:r>
      <w:r>
        <w:rPr>
          <w:sz w:val="15"/>
        </w:rPr>
        <w:t>este</w:t>
      </w:r>
      <w:r>
        <w:rPr>
          <w:spacing w:val="-14"/>
          <w:sz w:val="15"/>
        </w:rPr>
        <w:t xml:space="preserve"> </w:t>
      </w:r>
      <w:r>
        <w:rPr>
          <w:sz w:val="15"/>
        </w:rPr>
        <w:t>artículo</w:t>
      </w:r>
      <w:r>
        <w:rPr>
          <w:spacing w:val="-15"/>
          <w:sz w:val="15"/>
        </w:rPr>
        <w:t xml:space="preserve"> </w:t>
      </w:r>
      <w:r>
        <w:rPr>
          <w:sz w:val="15"/>
        </w:rPr>
        <w:t>establece</w:t>
      </w:r>
      <w:r>
        <w:rPr>
          <w:spacing w:val="-14"/>
          <w:sz w:val="15"/>
        </w:rPr>
        <w:t xml:space="preserve"> </w:t>
      </w:r>
      <w:r>
        <w:rPr>
          <w:sz w:val="15"/>
        </w:rPr>
        <w:t>que</w:t>
      </w:r>
      <w:r>
        <w:rPr>
          <w:spacing w:val="-14"/>
          <w:sz w:val="15"/>
        </w:rPr>
        <w:t xml:space="preserve"> </w:t>
      </w:r>
      <w:r>
        <w:rPr>
          <w:sz w:val="15"/>
        </w:rPr>
        <w:t>le</w:t>
      </w:r>
      <w:r>
        <w:rPr>
          <w:spacing w:val="-14"/>
          <w:sz w:val="15"/>
        </w:rPr>
        <w:t xml:space="preserve"> </w:t>
      </w:r>
      <w:r>
        <w:rPr>
          <w:sz w:val="15"/>
        </w:rPr>
        <w:t>corresponde a</w:t>
      </w:r>
      <w:r>
        <w:rPr>
          <w:spacing w:val="-4"/>
          <w:sz w:val="15"/>
        </w:rPr>
        <w:t xml:space="preserve"> </w:t>
      </w:r>
      <w:r>
        <w:rPr>
          <w:sz w:val="15"/>
        </w:rPr>
        <w:t>esta</w:t>
      </w:r>
      <w:r>
        <w:rPr>
          <w:spacing w:val="-3"/>
          <w:sz w:val="15"/>
        </w:rPr>
        <w:t xml:space="preserve"> </w:t>
      </w:r>
      <w:r>
        <w:rPr>
          <w:sz w:val="15"/>
        </w:rPr>
        <w:t>entidad:</w:t>
      </w:r>
      <w:r>
        <w:rPr>
          <w:spacing w:val="-3"/>
          <w:sz w:val="15"/>
        </w:rPr>
        <w:t xml:space="preserve"> </w:t>
      </w:r>
      <w:r>
        <w:rPr>
          <w:sz w:val="15"/>
        </w:rPr>
        <w:t>«[a]</w:t>
      </w:r>
      <w:proofErr w:type="spellStart"/>
      <w:r>
        <w:rPr>
          <w:sz w:val="15"/>
        </w:rPr>
        <w:t>bsolver</w:t>
      </w:r>
      <w:proofErr w:type="spellEnd"/>
      <w:r>
        <w:rPr>
          <w:spacing w:val="-3"/>
          <w:sz w:val="15"/>
        </w:rPr>
        <w:t xml:space="preserve"> </w:t>
      </w:r>
      <w:r>
        <w:rPr>
          <w:sz w:val="15"/>
        </w:rPr>
        <w:t>consultas</w:t>
      </w:r>
      <w:r>
        <w:rPr>
          <w:spacing w:val="-4"/>
          <w:sz w:val="15"/>
        </w:rPr>
        <w:t xml:space="preserve"> </w:t>
      </w:r>
      <w:r>
        <w:rPr>
          <w:sz w:val="15"/>
        </w:rPr>
        <w:t>sobre</w:t>
      </w:r>
      <w:r>
        <w:rPr>
          <w:spacing w:val="-4"/>
          <w:sz w:val="15"/>
        </w:rPr>
        <w:t xml:space="preserve"> </w:t>
      </w:r>
      <w:r>
        <w:rPr>
          <w:sz w:val="15"/>
        </w:rPr>
        <w:t>la</w:t>
      </w:r>
      <w:r>
        <w:rPr>
          <w:spacing w:val="-4"/>
          <w:sz w:val="15"/>
        </w:rPr>
        <w:t xml:space="preserve"> </w:t>
      </w:r>
      <w:r>
        <w:rPr>
          <w:sz w:val="15"/>
        </w:rPr>
        <w:t>aplicación</w:t>
      </w:r>
      <w:r>
        <w:rPr>
          <w:spacing w:val="-3"/>
          <w:sz w:val="15"/>
        </w:rPr>
        <w:t xml:space="preserve"> </w:t>
      </w:r>
      <w:r>
        <w:rPr>
          <w:sz w:val="15"/>
        </w:rPr>
        <w:t>de</w:t>
      </w:r>
      <w:r>
        <w:rPr>
          <w:spacing w:val="-4"/>
          <w:sz w:val="15"/>
        </w:rPr>
        <w:t xml:space="preserve"> </w:t>
      </w:r>
      <w:r>
        <w:rPr>
          <w:sz w:val="15"/>
        </w:rPr>
        <w:t>normas</w:t>
      </w:r>
      <w:r>
        <w:rPr>
          <w:spacing w:val="-3"/>
          <w:sz w:val="15"/>
        </w:rPr>
        <w:t xml:space="preserve"> </w:t>
      </w:r>
      <w:r>
        <w:rPr>
          <w:sz w:val="15"/>
        </w:rPr>
        <w:t>de</w:t>
      </w:r>
      <w:r>
        <w:rPr>
          <w:spacing w:val="-3"/>
          <w:sz w:val="15"/>
        </w:rPr>
        <w:t xml:space="preserve"> </w:t>
      </w:r>
      <w:r>
        <w:rPr>
          <w:sz w:val="15"/>
        </w:rPr>
        <w:t>carácter</w:t>
      </w:r>
      <w:r>
        <w:rPr>
          <w:spacing w:val="-4"/>
          <w:sz w:val="15"/>
        </w:rPr>
        <w:t xml:space="preserve"> </w:t>
      </w:r>
      <w:r>
        <w:rPr>
          <w:sz w:val="15"/>
        </w:rPr>
        <w:t>general</w:t>
      </w:r>
      <w:r>
        <w:rPr>
          <w:spacing w:val="-3"/>
          <w:sz w:val="15"/>
        </w:rPr>
        <w:t xml:space="preserve"> </w:t>
      </w:r>
      <w:r>
        <w:rPr>
          <w:sz w:val="15"/>
        </w:rPr>
        <w:t>y</w:t>
      </w:r>
      <w:r>
        <w:rPr>
          <w:spacing w:val="-4"/>
          <w:sz w:val="15"/>
        </w:rPr>
        <w:t xml:space="preserve"> </w:t>
      </w:r>
      <w:r>
        <w:rPr>
          <w:sz w:val="15"/>
        </w:rPr>
        <w:t>expedir</w:t>
      </w:r>
      <w:r>
        <w:rPr>
          <w:spacing w:val="-3"/>
          <w:sz w:val="15"/>
        </w:rPr>
        <w:t xml:space="preserve"> </w:t>
      </w:r>
      <w:r>
        <w:rPr>
          <w:sz w:val="15"/>
        </w:rPr>
        <w:t>circulares</w:t>
      </w:r>
      <w:r>
        <w:rPr>
          <w:spacing w:val="-4"/>
          <w:sz w:val="15"/>
        </w:rPr>
        <w:t xml:space="preserve"> </w:t>
      </w:r>
      <w:r>
        <w:rPr>
          <w:sz w:val="15"/>
        </w:rPr>
        <w:t>externas</w:t>
      </w:r>
      <w:r>
        <w:rPr>
          <w:spacing w:val="-3"/>
          <w:sz w:val="15"/>
        </w:rPr>
        <w:t xml:space="preserve"> </w:t>
      </w:r>
      <w:r>
        <w:rPr>
          <w:sz w:val="15"/>
        </w:rPr>
        <w:t>en</w:t>
      </w:r>
      <w:r>
        <w:rPr>
          <w:spacing w:val="-4"/>
          <w:sz w:val="15"/>
        </w:rPr>
        <w:t xml:space="preserve"> </w:t>
      </w:r>
      <w:r>
        <w:rPr>
          <w:sz w:val="15"/>
        </w:rPr>
        <w:t>materia de</w:t>
      </w:r>
      <w:r>
        <w:rPr>
          <w:spacing w:val="-10"/>
          <w:sz w:val="15"/>
        </w:rPr>
        <w:t xml:space="preserve"> </w:t>
      </w:r>
      <w:r>
        <w:rPr>
          <w:sz w:val="15"/>
        </w:rPr>
        <w:t>compras</w:t>
      </w:r>
      <w:r>
        <w:rPr>
          <w:spacing w:val="-9"/>
          <w:sz w:val="15"/>
        </w:rPr>
        <w:t xml:space="preserve"> </w:t>
      </w:r>
      <w:r>
        <w:rPr>
          <w:sz w:val="15"/>
        </w:rPr>
        <w:t>y</w:t>
      </w:r>
      <w:r>
        <w:rPr>
          <w:spacing w:val="-10"/>
          <w:sz w:val="15"/>
        </w:rPr>
        <w:t xml:space="preserve"> </w:t>
      </w:r>
      <w:r>
        <w:rPr>
          <w:sz w:val="15"/>
        </w:rPr>
        <w:t>contratación</w:t>
      </w:r>
      <w:r>
        <w:rPr>
          <w:spacing w:val="-10"/>
          <w:sz w:val="15"/>
        </w:rPr>
        <w:t xml:space="preserve"> </w:t>
      </w:r>
      <w:r>
        <w:rPr>
          <w:sz w:val="15"/>
        </w:rPr>
        <w:t>pública».</w:t>
      </w:r>
      <w:r>
        <w:rPr>
          <w:spacing w:val="-9"/>
          <w:sz w:val="15"/>
        </w:rPr>
        <w:t xml:space="preserve"> </w:t>
      </w:r>
      <w:r>
        <w:rPr>
          <w:sz w:val="15"/>
        </w:rPr>
        <w:t>Seguidamente,</w:t>
      </w:r>
      <w:r>
        <w:rPr>
          <w:spacing w:val="-9"/>
          <w:sz w:val="15"/>
        </w:rPr>
        <w:t xml:space="preserve"> </w:t>
      </w:r>
      <w:r>
        <w:rPr>
          <w:sz w:val="15"/>
        </w:rPr>
        <w:t>el</w:t>
      </w:r>
      <w:r>
        <w:rPr>
          <w:spacing w:val="-9"/>
          <w:sz w:val="15"/>
        </w:rPr>
        <w:t xml:space="preserve"> </w:t>
      </w:r>
      <w:r>
        <w:rPr>
          <w:sz w:val="15"/>
        </w:rPr>
        <w:t>numeral</w:t>
      </w:r>
      <w:r>
        <w:rPr>
          <w:spacing w:val="-9"/>
          <w:sz w:val="15"/>
        </w:rPr>
        <w:t xml:space="preserve"> </w:t>
      </w:r>
      <w:r>
        <w:rPr>
          <w:sz w:val="15"/>
        </w:rPr>
        <w:t>8º</w:t>
      </w:r>
      <w:r>
        <w:rPr>
          <w:spacing w:val="-9"/>
          <w:sz w:val="15"/>
        </w:rPr>
        <w:t xml:space="preserve"> </w:t>
      </w:r>
      <w:r>
        <w:rPr>
          <w:sz w:val="15"/>
        </w:rPr>
        <w:t>del</w:t>
      </w:r>
      <w:r>
        <w:rPr>
          <w:spacing w:val="-9"/>
          <w:sz w:val="15"/>
        </w:rPr>
        <w:t xml:space="preserve"> </w:t>
      </w:r>
      <w:r>
        <w:rPr>
          <w:sz w:val="15"/>
        </w:rPr>
        <w:t>artículo</w:t>
      </w:r>
      <w:r>
        <w:rPr>
          <w:spacing w:val="-10"/>
          <w:sz w:val="15"/>
        </w:rPr>
        <w:t xml:space="preserve"> </w:t>
      </w:r>
      <w:r>
        <w:rPr>
          <w:sz w:val="15"/>
        </w:rPr>
        <w:t>11</w:t>
      </w:r>
      <w:r>
        <w:rPr>
          <w:spacing w:val="-9"/>
          <w:sz w:val="15"/>
        </w:rPr>
        <w:t xml:space="preserve"> </w:t>
      </w:r>
      <w:r>
        <w:rPr>
          <w:sz w:val="15"/>
        </w:rPr>
        <w:t>ibidem</w:t>
      </w:r>
      <w:r>
        <w:rPr>
          <w:spacing w:val="-9"/>
          <w:sz w:val="15"/>
        </w:rPr>
        <w:t xml:space="preserve"> </w:t>
      </w:r>
      <w:r>
        <w:rPr>
          <w:sz w:val="15"/>
        </w:rPr>
        <w:t>señala</w:t>
      </w:r>
      <w:r>
        <w:rPr>
          <w:spacing w:val="-10"/>
          <w:sz w:val="15"/>
        </w:rPr>
        <w:t xml:space="preserve"> </w:t>
      </w:r>
      <w:r>
        <w:rPr>
          <w:sz w:val="15"/>
        </w:rPr>
        <w:t>que</w:t>
      </w:r>
      <w:r>
        <w:rPr>
          <w:spacing w:val="-9"/>
          <w:sz w:val="15"/>
        </w:rPr>
        <w:t xml:space="preserve"> </w:t>
      </w:r>
      <w:r>
        <w:rPr>
          <w:sz w:val="15"/>
        </w:rPr>
        <w:t>es</w:t>
      </w:r>
      <w:r>
        <w:rPr>
          <w:spacing w:val="-10"/>
          <w:sz w:val="15"/>
        </w:rPr>
        <w:t xml:space="preserve"> </w:t>
      </w:r>
      <w:r>
        <w:rPr>
          <w:sz w:val="15"/>
        </w:rPr>
        <w:t>función</w:t>
      </w:r>
      <w:r>
        <w:rPr>
          <w:spacing w:val="-9"/>
          <w:sz w:val="15"/>
        </w:rPr>
        <w:t xml:space="preserve"> </w:t>
      </w:r>
      <w:r>
        <w:rPr>
          <w:sz w:val="15"/>
        </w:rPr>
        <w:t>de</w:t>
      </w:r>
      <w:r>
        <w:rPr>
          <w:spacing w:val="-9"/>
          <w:sz w:val="15"/>
        </w:rPr>
        <w:t xml:space="preserve"> </w:t>
      </w:r>
      <w:r>
        <w:rPr>
          <w:sz w:val="15"/>
        </w:rPr>
        <w:t>la</w:t>
      </w:r>
      <w:r>
        <w:rPr>
          <w:spacing w:val="-9"/>
          <w:sz w:val="15"/>
        </w:rPr>
        <w:t xml:space="preserve"> </w:t>
      </w:r>
      <w:r>
        <w:rPr>
          <w:sz w:val="15"/>
        </w:rPr>
        <w:t>Subdirección de Gestión Contractual: «[a]</w:t>
      </w:r>
      <w:proofErr w:type="spellStart"/>
      <w:r>
        <w:rPr>
          <w:sz w:val="15"/>
        </w:rPr>
        <w:t>bsolver</w:t>
      </w:r>
      <w:proofErr w:type="spellEnd"/>
      <w:r>
        <w:rPr>
          <w:sz w:val="15"/>
        </w:rPr>
        <w:t xml:space="preserve"> consultas sobre la aplicación de normas de carácter</w:t>
      </w:r>
      <w:r>
        <w:rPr>
          <w:spacing w:val="-23"/>
          <w:sz w:val="15"/>
        </w:rPr>
        <w:t xml:space="preserve"> </w:t>
      </w:r>
      <w:r>
        <w:rPr>
          <w:sz w:val="15"/>
        </w:rPr>
        <w:t>general».</w:t>
      </w:r>
    </w:p>
    <w:p w14:paraId="52D266F6" w14:textId="77777777" w:rsidR="00B64320" w:rsidRDefault="00B64320">
      <w:pPr>
        <w:jc w:val="both"/>
        <w:rPr>
          <w:sz w:val="15"/>
        </w:rPr>
        <w:sectPr w:rsidR="00B64320">
          <w:pgSz w:w="11900" w:h="16820"/>
          <w:pgMar w:top="1340" w:right="1160" w:bottom="2140" w:left="1600" w:header="0" w:footer="1939" w:gutter="0"/>
          <w:cols w:space="720"/>
        </w:sectPr>
      </w:pPr>
    </w:p>
    <w:p w14:paraId="6CC4C5A7" w14:textId="77777777" w:rsidR="00B64320" w:rsidRDefault="004D5556">
      <w:pPr>
        <w:pStyle w:val="Textoindependiente"/>
        <w:spacing w:before="70" w:line="276" w:lineRule="auto"/>
        <w:ind w:left="100" w:right="533"/>
        <w:jc w:val="both"/>
        <w:rPr>
          <w:rFonts w:ascii="Times New Roman" w:hAnsi="Times New Roman"/>
          <w:sz w:val="24"/>
        </w:rPr>
      </w:pPr>
      <w:r>
        <w:lastRenderedPageBreak/>
        <w:t>caso de conflicto, a las autoridades judiciales, fiscales y disciplinarias. Por esto, la Subdirección –dentro de los límites de sus atribuciones, esto es, haciendo abstracción del caso particular expuesto por el peticionario– resolverá la consulta conforme a las normas generales en materia de contratación estatal</w:t>
      </w:r>
      <w:r>
        <w:rPr>
          <w:rFonts w:ascii="Times New Roman" w:hAnsi="Times New Roman"/>
          <w:sz w:val="24"/>
        </w:rPr>
        <w:t>.</w:t>
      </w:r>
    </w:p>
    <w:p w14:paraId="53DF9326" w14:textId="77777777" w:rsidR="00B64320" w:rsidRDefault="004D5556">
      <w:pPr>
        <w:pStyle w:val="Textoindependiente"/>
        <w:spacing w:before="119" w:line="276" w:lineRule="auto"/>
        <w:ind w:left="100" w:right="533" w:firstLine="709"/>
        <w:jc w:val="both"/>
      </w:pPr>
      <w:r>
        <w:t>La Agencia Nacional de Contratación Pública – Colombia Compra Eficiente, en el concepto con radicado No. 4201912000004171 del 11 de septiembre de 2019, reiterado</w:t>
      </w:r>
      <w:r>
        <w:rPr>
          <w:spacing w:val="-5"/>
        </w:rPr>
        <w:t xml:space="preserve"> </w:t>
      </w:r>
      <w:r>
        <w:t>y</w:t>
      </w:r>
      <w:r>
        <w:rPr>
          <w:spacing w:val="-4"/>
        </w:rPr>
        <w:t xml:space="preserve"> </w:t>
      </w:r>
      <w:r>
        <w:t>desarrollado</w:t>
      </w:r>
      <w:r>
        <w:rPr>
          <w:spacing w:val="-5"/>
        </w:rPr>
        <w:t xml:space="preserve"> </w:t>
      </w:r>
      <w:r>
        <w:t>en</w:t>
      </w:r>
      <w:r>
        <w:rPr>
          <w:spacing w:val="-4"/>
        </w:rPr>
        <w:t xml:space="preserve"> </w:t>
      </w:r>
      <w:r>
        <w:t>los</w:t>
      </w:r>
      <w:r>
        <w:rPr>
          <w:spacing w:val="-4"/>
        </w:rPr>
        <w:t xml:space="preserve"> </w:t>
      </w:r>
      <w:r>
        <w:t>conceptos</w:t>
      </w:r>
      <w:r>
        <w:rPr>
          <w:spacing w:val="-5"/>
        </w:rPr>
        <w:t xml:space="preserve"> </w:t>
      </w:r>
      <w:r>
        <w:t>No.</w:t>
      </w:r>
      <w:r>
        <w:rPr>
          <w:spacing w:val="-4"/>
        </w:rPr>
        <w:t xml:space="preserve"> </w:t>
      </w:r>
      <w:r>
        <w:t>4201913000006260</w:t>
      </w:r>
      <w:r>
        <w:rPr>
          <w:spacing w:val="-4"/>
        </w:rPr>
        <w:t xml:space="preserve"> </w:t>
      </w:r>
      <w:r>
        <w:t>del</w:t>
      </w:r>
      <w:r>
        <w:rPr>
          <w:spacing w:val="-5"/>
        </w:rPr>
        <w:t xml:space="preserve"> </w:t>
      </w:r>
      <w:r>
        <w:t>03</w:t>
      </w:r>
      <w:r>
        <w:rPr>
          <w:spacing w:val="-4"/>
        </w:rPr>
        <w:t xml:space="preserve"> </w:t>
      </w:r>
      <w:r>
        <w:t>de</w:t>
      </w:r>
      <w:r>
        <w:rPr>
          <w:spacing w:val="-4"/>
        </w:rPr>
        <w:t xml:space="preserve"> </w:t>
      </w:r>
      <w:r>
        <w:t>octubre</w:t>
      </w:r>
      <w:r>
        <w:rPr>
          <w:spacing w:val="-5"/>
        </w:rPr>
        <w:t xml:space="preserve"> </w:t>
      </w:r>
      <w:r>
        <w:t>de 2019,</w:t>
      </w:r>
      <w:r>
        <w:rPr>
          <w:spacing w:val="30"/>
        </w:rPr>
        <w:t xml:space="preserve"> </w:t>
      </w:r>
      <w:r>
        <w:t>4201913000005753</w:t>
      </w:r>
      <w:r>
        <w:rPr>
          <w:spacing w:val="31"/>
        </w:rPr>
        <w:t xml:space="preserve"> </w:t>
      </w:r>
      <w:r>
        <w:t>del</w:t>
      </w:r>
      <w:r>
        <w:rPr>
          <w:spacing w:val="30"/>
        </w:rPr>
        <w:t xml:space="preserve"> </w:t>
      </w:r>
      <w:r>
        <w:t>4</w:t>
      </w:r>
      <w:r>
        <w:rPr>
          <w:spacing w:val="31"/>
        </w:rPr>
        <w:t xml:space="preserve"> </w:t>
      </w:r>
      <w:r>
        <w:t>de</w:t>
      </w:r>
      <w:r>
        <w:rPr>
          <w:spacing w:val="30"/>
        </w:rPr>
        <w:t xml:space="preserve"> </w:t>
      </w:r>
      <w:r>
        <w:t>octubre</w:t>
      </w:r>
      <w:r>
        <w:rPr>
          <w:spacing w:val="30"/>
        </w:rPr>
        <w:t xml:space="preserve"> </w:t>
      </w:r>
      <w:r>
        <w:t>de</w:t>
      </w:r>
      <w:r>
        <w:rPr>
          <w:spacing w:val="31"/>
        </w:rPr>
        <w:t xml:space="preserve"> </w:t>
      </w:r>
      <w:r>
        <w:t>2019,</w:t>
      </w:r>
      <w:r>
        <w:rPr>
          <w:spacing w:val="30"/>
        </w:rPr>
        <w:t xml:space="preserve"> </w:t>
      </w:r>
      <w:r>
        <w:t>4201913000006529</w:t>
      </w:r>
      <w:r>
        <w:rPr>
          <w:spacing w:val="31"/>
        </w:rPr>
        <w:t xml:space="preserve"> </w:t>
      </w:r>
      <w:r>
        <w:t>del</w:t>
      </w:r>
      <w:r>
        <w:rPr>
          <w:spacing w:val="31"/>
        </w:rPr>
        <w:t xml:space="preserve"> </w:t>
      </w:r>
      <w:r>
        <w:t>21</w:t>
      </w:r>
      <w:r>
        <w:rPr>
          <w:spacing w:val="30"/>
        </w:rPr>
        <w:t xml:space="preserve"> </w:t>
      </w:r>
      <w:r>
        <w:t>de</w:t>
      </w:r>
    </w:p>
    <w:p w14:paraId="431CFFD5" w14:textId="77777777" w:rsidR="00B64320" w:rsidRDefault="004D5556">
      <w:pPr>
        <w:pStyle w:val="Textoindependiente"/>
        <w:ind w:left="100"/>
        <w:jc w:val="both"/>
      </w:pPr>
      <w:r>
        <w:t xml:space="preserve">octubre   </w:t>
      </w:r>
      <w:r>
        <w:rPr>
          <w:spacing w:val="13"/>
        </w:rPr>
        <w:t xml:space="preserve"> </w:t>
      </w:r>
      <w:r>
        <w:t xml:space="preserve">de   </w:t>
      </w:r>
      <w:r>
        <w:rPr>
          <w:spacing w:val="13"/>
        </w:rPr>
        <w:t xml:space="preserve"> </w:t>
      </w:r>
      <w:proofErr w:type="gramStart"/>
      <w:r>
        <w:t xml:space="preserve">2019,   </w:t>
      </w:r>
      <w:proofErr w:type="gramEnd"/>
      <w:r>
        <w:rPr>
          <w:spacing w:val="13"/>
        </w:rPr>
        <w:t xml:space="preserve"> </w:t>
      </w:r>
      <w:r>
        <w:t xml:space="preserve">4201913000006859   </w:t>
      </w:r>
      <w:r>
        <w:rPr>
          <w:spacing w:val="13"/>
        </w:rPr>
        <w:t xml:space="preserve"> </w:t>
      </w:r>
      <w:r>
        <w:t xml:space="preserve">del   </w:t>
      </w:r>
      <w:r>
        <w:rPr>
          <w:spacing w:val="13"/>
        </w:rPr>
        <w:t xml:space="preserve"> </w:t>
      </w:r>
      <w:r>
        <w:t xml:space="preserve">19   </w:t>
      </w:r>
      <w:r>
        <w:rPr>
          <w:spacing w:val="13"/>
        </w:rPr>
        <w:t xml:space="preserve"> </w:t>
      </w:r>
      <w:r>
        <w:t xml:space="preserve">de   </w:t>
      </w:r>
      <w:r>
        <w:rPr>
          <w:spacing w:val="13"/>
        </w:rPr>
        <w:t xml:space="preserve"> </w:t>
      </w:r>
      <w:r>
        <w:t xml:space="preserve">noviembre   </w:t>
      </w:r>
      <w:r>
        <w:rPr>
          <w:spacing w:val="13"/>
        </w:rPr>
        <w:t xml:space="preserve"> </w:t>
      </w:r>
      <w:r>
        <w:t xml:space="preserve">del   </w:t>
      </w:r>
      <w:r>
        <w:rPr>
          <w:spacing w:val="13"/>
        </w:rPr>
        <w:t xml:space="preserve"> </w:t>
      </w:r>
      <w:r>
        <w:t>2019,</w:t>
      </w:r>
    </w:p>
    <w:p w14:paraId="4A8F5EDA" w14:textId="77777777" w:rsidR="00B64320" w:rsidRDefault="004D5556">
      <w:pPr>
        <w:pStyle w:val="Textoindependiente"/>
        <w:spacing w:before="38" w:line="276" w:lineRule="auto"/>
        <w:ind w:left="100" w:right="533"/>
        <w:jc w:val="both"/>
      </w:pPr>
      <w:r>
        <w:t>4201913000007429 del 25 de noviembre de 2019, C-235 del 13 de marzo de 2020, C- 361</w:t>
      </w:r>
      <w:r>
        <w:rPr>
          <w:spacing w:val="-10"/>
        </w:rPr>
        <w:t xml:space="preserve"> </w:t>
      </w:r>
      <w:r>
        <w:t>del</w:t>
      </w:r>
      <w:r>
        <w:rPr>
          <w:spacing w:val="-9"/>
        </w:rPr>
        <w:t xml:space="preserve"> </w:t>
      </w:r>
      <w:r>
        <w:t>22</w:t>
      </w:r>
      <w:r>
        <w:rPr>
          <w:spacing w:val="-10"/>
        </w:rPr>
        <w:t xml:space="preserve"> </w:t>
      </w:r>
      <w:r>
        <w:t>de</w:t>
      </w:r>
      <w:r>
        <w:rPr>
          <w:spacing w:val="-9"/>
        </w:rPr>
        <w:t xml:space="preserve"> </w:t>
      </w:r>
      <w:r>
        <w:t>julio</w:t>
      </w:r>
      <w:r>
        <w:rPr>
          <w:spacing w:val="-9"/>
        </w:rPr>
        <w:t xml:space="preserve"> </w:t>
      </w:r>
      <w:r>
        <w:t>de</w:t>
      </w:r>
      <w:r>
        <w:rPr>
          <w:spacing w:val="-10"/>
        </w:rPr>
        <w:t xml:space="preserve"> </w:t>
      </w:r>
      <w:r>
        <w:t>2020,</w:t>
      </w:r>
      <w:r>
        <w:rPr>
          <w:spacing w:val="-9"/>
        </w:rPr>
        <w:t xml:space="preserve"> </w:t>
      </w:r>
      <w:r>
        <w:t>C-499</w:t>
      </w:r>
      <w:r>
        <w:rPr>
          <w:spacing w:val="-10"/>
        </w:rPr>
        <w:t xml:space="preserve"> </w:t>
      </w:r>
      <w:r>
        <w:t>del</w:t>
      </w:r>
      <w:r>
        <w:rPr>
          <w:spacing w:val="-9"/>
        </w:rPr>
        <w:t xml:space="preserve"> </w:t>
      </w:r>
      <w:r>
        <w:t>19</w:t>
      </w:r>
      <w:r>
        <w:rPr>
          <w:spacing w:val="-9"/>
        </w:rPr>
        <w:t xml:space="preserve"> </w:t>
      </w:r>
      <w:r>
        <w:t>de</w:t>
      </w:r>
      <w:r>
        <w:rPr>
          <w:spacing w:val="-10"/>
        </w:rPr>
        <w:t xml:space="preserve"> </w:t>
      </w:r>
      <w:r>
        <w:t>agosto</w:t>
      </w:r>
      <w:r>
        <w:rPr>
          <w:spacing w:val="-9"/>
        </w:rPr>
        <w:t xml:space="preserve"> </w:t>
      </w:r>
      <w:r>
        <w:t>de</w:t>
      </w:r>
      <w:r>
        <w:rPr>
          <w:spacing w:val="-9"/>
        </w:rPr>
        <w:t xml:space="preserve"> </w:t>
      </w:r>
      <w:r>
        <w:t>2020,</w:t>
      </w:r>
      <w:r>
        <w:rPr>
          <w:spacing w:val="-10"/>
        </w:rPr>
        <w:t xml:space="preserve"> </w:t>
      </w:r>
      <w:r>
        <w:t>C-590</w:t>
      </w:r>
      <w:r>
        <w:rPr>
          <w:spacing w:val="-9"/>
        </w:rPr>
        <w:t xml:space="preserve"> </w:t>
      </w:r>
      <w:r>
        <w:t>del</w:t>
      </w:r>
      <w:r>
        <w:rPr>
          <w:spacing w:val="-10"/>
        </w:rPr>
        <w:t xml:space="preserve"> </w:t>
      </w:r>
      <w:r>
        <w:t>31</w:t>
      </w:r>
      <w:r>
        <w:rPr>
          <w:spacing w:val="-9"/>
        </w:rPr>
        <w:t xml:space="preserve"> </w:t>
      </w:r>
      <w:r>
        <w:t>de</w:t>
      </w:r>
      <w:r>
        <w:rPr>
          <w:spacing w:val="-9"/>
        </w:rPr>
        <w:t xml:space="preserve"> </w:t>
      </w:r>
      <w:r>
        <w:t>agosto</w:t>
      </w:r>
      <w:r>
        <w:rPr>
          <w:spacing w:val="-10"/>
        </w:rPr>
        <w:t xml:space="preserve"> </w:t>
      </w:r>
      <w:r>
        <w:t>de 2020, C-677 del 10 de noviembre de 2020, C-213 del 13 de mayo de 2021 y C-305 del 20</w:t>
      </w:r>
      <w:r>
        <w:rPr>
          <w:spacing w:val="-6"/>
        </w:rPr>
        <w:t xml:space="preserve"> </w:t>
      </w:r>
      <w:r>
        <w:t>de</w:t>
      </w:r>
      <w:r>
        <w:rPr>
          <w:spacing w:val="-6"/>
        </w:rPr>
        <w:t xml:space="preserve"> </w:t>
      </w:r>
      <w:r>
        <w:t>mayo</w:t>
      </w:r>
      <w:r>
        <w:rPr>
          <w:spacing w:val="-6"/>
        </w:rPr>
        <w:t xml:space="preserve"> </w:t>
      </w:r>
      <w:r>
        <w:t>de</w:t>
      </w:r>
      <w:r>
        <w:rPr>
          <w:spacing w:val="-6"/>
        </w:rPr>
        <w:t xml:space="preserve"> </w:t>
      </w:r>
      <w:r>
        <w:t>2020,</w:t>
      </w:r>
      <w:r>
        <w:rPr>
          <w:spacing w:val="-6"/>
        </w:rPr>
        <w:t xml:space="preserve"> </w:t>
      </w:r>
      <w:r>
        <w:t>analizó</w:t>
      </w:r>
      <w:r>
        <w:rPr>
          <w:spacing w:val="-5"/>
        </w:rPr>
        <w:t xml:space="preserve"> </w:t>
      </w:r>
      <w:r>
        <w:t>el</w:t>
      </w:r>
      <w:r>
        <w:rPr>
          <w:spacing w:val="-6"/>
        </w:rPr>
        <w:t xml:space="preserve"> </w:t>
      </w:r>
      <w:r>
        <w:t>marco</w:t>
      </w:r>
      <w:r>
        <w:rPr>
          <w:spacing w:val="-6"/>
        </w:rPr>
        <w:t xml:space="preserve"> </w:t>
      </w:r>
      <w:r>
        <w:t>jurídico</w:t>
      </w:r>
      <w:r>
        <w:rPr>
          <w:spacing w:val="-5"/>
        </w:rPr>
        <w:t xml:space="preserve"> </w:t>
      </w:r>
      <w:r>
        <w:t>relacionado</w:t>
      </w:r>
      <w:r>
        <w:rPr>
          <w:spacing w:val="-6"/>
        </w:rPr>
        <w:t xml:space="preserve"> </w:t>
      </w:r>
      <w:r>
        <w:t>con</w:t>
      </w:r>
      <w:r>
        <w:rPr>
          <w:spacing w:val="-6"/>
        </w:rPr>
        <w:t xml:space="preserve"> </w:t>
      </w:r>
      <w:r>
        <w:t>la</w:t>
      </w:r>
      <w:r>
        <w:rPr>
          <w:spacing w:val="-6"/>
        </w:rPr>
        <w:t xml:space="preserve"> </w:t>
      </w:r>
      <w:r>
        <w:t>contratación</w:t>
      </w:r>
      <w:r>
        <w:rPr>
          <w:spacing w:val="-6"/>
        </w:rPr>
        <w:t xml:space="preserve"> </w:t>
      </w:r>
      <w:r>
        <w:t>por</w:t>
      </w:r>
      <w:r>
        <w:rPr>
          <w:spacing w:val="-6"/>
        </w:rPr>
        <w:t xml:space="preserve"> </w:t>
      </w:r>
      <w:r>
        <w:t>parte de</w:t>
      </w:r>
      <w:r>
        <w:rPr>
          <w:spacing w:val="-8"/>
        </w:rPr>
        <w:t xml:space="preserve"> </w:t>
      </w:r>
      <w:r>
        <w:t>indígenas,</w:t>
      </w:r>
      <w:r>
        <w:rPr>
          <w:spacing w:val="-8"/>
        </w:rPr>
        <w:t xml:space="preserve"> </w:t>
      </w:r>
      <w:r>
        <w:t>y</w:t>
      </w:r>
      <w:r>
        <w:rPr>
          <w:spacing w:val="-7"/>
        </w:rPr>
        <w:t xml:space="preserve"> </w:t>
      </w:r>
      <w:r>
        <w:t>las</w:t>
      </w:r>
      <w:r>
        <w:rPr>
          <w:spacing w:val="-8"/>
        </w:rPr>
        <w:t xml:space="preserve"> </w:t>
      </w:r>
      <w:r>
        <w:t>normas</w:t>
      </w:r>
      <w:r>
        <w:rPr>
          <w:spacing w:val="-8"/>
        </w:rPr>
        <w:t xml:space="preserve"> </w:t>
      </w:r>
      <w:r>
        <w:t>y</w:t>
      </w:r>
      <w:r>
        <w:rPr>
          <w:spacing w:val="-7"/>
        </w:rPr>
        <w:t xml:space="preserve"> </w:t>
      </w:r>
      <w:r>
        <w:t>jurisprudencia</w:t>
      </w:r>
      <w:r>
        <w:rPr>
          <w:spacing w:val="-7"/>
        </w:rPr>
        <w:t xml:space="preserve"> </w:t>
      </w:r>
      <w:r>
        <w:t>sobre</w:t>
      </w:r>
      <w:r>
        <w:rPr>
          <w:spacing w:val="-8"/>
        </w:rPr>
        <w:t xml:space="preserve"> </w:t>
      </w:r>
      <w:r>
        <w:t>la</w:t>
      </w:r>
      <w:r>
        <w:rPr>
          <w:spacing w:val="-7"/>
        </w:rPr>
        <w:t xml:space="preserve"> </w:t>
      </w:r>
      <w:r>
        <w:t>materia.</w:t>
      </w:r>
      <w:r>
        <w:rPr>
          <w:spacing w:val="-8"/>
        </w:rPr>
        <w:t xml:space="preserve"> </w:t>
      </w:r>
      <w:r>
        <w:t>Las</w:t>
      </w:r>
      <w:r>
        <w:rPr>
          <w:spacing w:val="-7"/>
        </w:rPr>
        <w:t xml:space="preserve"> </w:t>
      </w:r>
      <w:r>
        <w:t>tesis</w:t>
      </w:r>
      <w:r>
        <w:rPr>
          <w:spacing w:val="-7"/>
        </w:rPr>
        <w:t xml:space="preserve"> </w:t>
      </w:r>
      <w:r>
        <w:t>desarrolladas</w:t>
      </w:r>
      <w:r>
        <w:rPr>
          <w:spacing w:val="-7"/>
        </w:rPr>
        <w:t xml:space="preserve"> </w:t>
      </w:r>
      <w:r>
        <w:t>en estos conceptos se reiteran a</w:t>
      </w:r>
      <w:r>
        <w:rPr>
          <w:spacing w:val="-6"/>
        </w:rPr>
        <w:t xml:space="preserve"> </w:t>
      </w:r>
      <w:r>
        <w:t>continuación:</w:t>
      </w:r>
    </w:p>
    <w:p w14:paraId="7936AE2E" w14:textId="77777777" w:rsidR="00B64320" w:rsidRDefault="004D5556">
      <w:pPr>
        <w:pStyle w:val="Textoindependiente"/>
        <w:spacing w:before="120" w:line="276" w:lineRule="auto"/>
        <w:ind w:left="100" w:right="534" w:firstLine="708"/>
        <w:jc w:val="both"/>
      </w:pPr>
      <w:r>
        <w:t>Con la suscripción del Convenio No. 169 de 1989 «Sobre pueblos indígenas y tribales en países independientes» de la Organización Internacional del Trabajo – OIT, incorporado al bloque de constitucionalidad</w:t>
      </w:r>
      <w:r>
        <w:rPr>
          <w:vertAlign w:val="superscript"/>
        </w:rPr>
        <w:t>2</w:t>
      </w:r>
      <w: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w:t>
      </w:r>
      <w:r>
        <w:rPr>
          <w:spacing w:val="-14"/>
        </w:rPr>
        <w:t xml:space="preserve"> </w:t>
      </w:r>
      <w:r>
        <w:t>y</w:t>
      </w:r>
      <w:r>
        <w:rPr>
          <w:spacing w:val="-14"/>
        </w:rPr>
        <w:t xml:space="preserve"> </w:t>
      </w:r>
      <w:r>
        <w:t>el</w:t>
      </w:r>
      <w:r>
        <w:rPr>
          <w:spacing w:val="-14"/>
        </w:rPr>
        <w:t xml:space="preserve"> </w:t>
      </w:r>
      <w:r>
        <w:t>respeto</w:t>
      </w:r>
      <w:r>
        <w:rPr>
          <w:spacing w:val="-14"/>
        </w:rPr>
        <w:t xml:space="preserve"> </w:t>
      </w:r>
      <w:r>
        <w:t>de</w:t>
      </w:r>
      <w:r>
        <w:rPr>
          <w:spacing w:val="-14"/>
        </w:rPr>
        <w:t xml:space="preserve"> </w:t>
      </w:r>
      <w:r>
        <w:t>su</w:t>
      </w:r>
      <w:r>
        <w:rPr>
          <w:spacing w:val="-14"/>
        </w:rPr>
        <w:t xml:space="preserve"> </w:t>
      </w:r>
      <w:r>
        <w:t>integridad,</w:t>
      </w:r>
      <w:r>
        <w:rPr>
          <w:spacing w:val="-14"/>
        </w:rPr>
        <w:t xml:space="preserve"> </w:t>
      </w:r>
      <w:r>
        <w:t>entre</w:t>
      </w:r>
      <w:r>
        <w:rPr>
          <w:spacing w:val="-14"/>
        </w:rPr>
        <w:t xml:space="preserve"> </w:t>
      </w:r>
      <w:r>
        <w:t>otros</w:t>
      </w:r>
      <w:r>
        <w:rPr>
          <w:spacing w:val="-14"/>
        </w:rPr>
        <w:t xml:space="preserve"> </w:t>
      </w:r>
      <w:r>
        <w:t>compromisos</w:t>
      </w:r>
      <w:r>
        <w:rPr>
          <w:spacing w:val="-14"/>
        </w:rPr>
        <w:t xml:space="preserve"> </w:t>
      </w:r>
      <w:r>
        <w:t>adquiridos.</w:t>
      </w:r>
      <w:r>
        <w:rPr>
          <w:spacing w:val="-14"/>
        </w:rPr>
        <w:t xml:space="preserve"> </w:t>
      </w:r>
      <w:r>
        <w:t>Al</w:t>
      </w:r>
      <w:r>
        <w:rPr>
          <w:spacing w:val="-14"/>
        </w:rPr>
        <w:t xml:space="preserve"> </w:t>
      </w:r>
      <w:r>
        <w:t>respecto, la Ley 21 de 1991, en el artículo 2, prescribe lo</w:t>
      </w:r>
      <w:r>
        <w:rPr>
          <w:spacing w:val="-17"/>
        </w:rPr>
        <w:t xml:space="preserve"> </w:t>
      </w:r>
      <w:r>
        <w:t>siguiente:</w:t>
      </w:r>
    </w:p>
    <w:p w14:paraId="41C50483" w14:textId="77777777" w:rsidR="00B64320" w:rsidRDefault="00B64320">
      <w:pPr>
        <w:pStyle w:val="Textoindependiente"/>
        <w:spacing w:before="4"/>
        <w:rPr>
          <w:sz w:val="25"/>
        </w:rPr>
      </w:pPr>
    </w:p>
    <w:p w14:paraId="3E4ADB59" w14:textId="77777777" w:rsidR="00B64320" w:rsidRDefault="004D5556">
      <w:pPr>
        <w:ind w:left="810"/>
        <w:jc w:val="both"/>
        <w:rPr>
          <w:sz w:val="21"/>
        </w:rPr>
      </w:pPr>
      <w:r>
        <w:rPr>
          <w:sz w:val="21"/>
        </w:rPr>
        <w:t>Artículo 2.</w:t>
      </w:r>
    </w:p>
    <w:p w14:paraId="58CDC34A" w14:textId="77777777" w:rsidR="00B64320" w:rsidRDefault="004D5556">
      <w:pPr>
        <w:pStyle w:val="Prrafodelista"/>
        <w:numPr>
          <w:ilvl w:val="1"/>
          <w:numId w:val="7"/>
        </w:numPr>
        <w:tabs>
          <w:tab w:val="left" w:pos="1068"/>
        </w:tabs>
        <w:ind w:firstLine="0"/>
        <w:jc w:val="both"/>
        <w:rPr>
          <w:sz w:val="21"/>
        </w:rPr>
      </w:pPr>
      <w:r>
        <w:rPr>
          <w:sz w:val="21"/>
        </w:rPr>
        <w:t>Los gobiernos deberán asumir la responsabilidad de desarrollar, con la participación de los pueblos interesados, una acción coordinada y sistemática</w:t>
      </w:r>
      <w:r>
        <w:rPr>
          <w:spacing w:val="-13"/>
          <w:sz w:val="21"/>
        </w:rPr>
        <w:t xml:space="preserve"> </w:t>
      </w:r>
      <w:r>
        <w:rPr>
          <w:sz w:val="21"/>
        </w:rPr>
        <w:t>con</w:t>
      </w:r>
      <w:r>
        <w:rPr>
          <w:spacing w:val="-13"/>
          <w:sz w:val="21"/>
        </w:rPr>
        <w:t xml:space="preserve"> </w:t>
      </w:r>
      <w:r>
        <w:rPr>
          <w:sz w:val="21"/>
        </w:rPr>
        <w:t>miras</w:t>
      </w:r>
      <w:r>
        <w:rPr>
          <w:spacing w:val="-13"/>
          <w:sz w:val="21"/>
        </w:rPr>
        <w:t xml:space="preserve"> </w:t>
      </w:r>
      <w:r>
        <w:rPr>
          <w:sz w:val="21"/>
        </w:rPr>
        <w:t>a</w:t>
      </w:r>
      <w:r>
        <w:rPr>
          <w:spacing w:val="-13"/>
          <w:sz w:val="21"/>
        </w:rPr>
        <w:t xml:space="preserve"> </w:t>
      </w:r>
      <w:r>
        <w:rPr>
          <w:sz w:val="21"/>
        </w:rPr>
        <w:t>proteger</w:t>
      </w:r>
      <w:r>
        <w:rPr>
          <w:spacing w:val="-13"/>
          <w:sz w:val="21"/>
        </w:rPr>
        <w:t xml:space="preserve"> </w:t>
      </w:r>
      <w:r>
        <w:rPr>
          <w:sz w:val="21"/>
        </w:rPr>
        <w:t>los</w:t>
      </w:r>
      <w:r>
        <w:rPr>
          <w:spacing w:val="-12"/>
          <w:sz w:val="21"/>
        </w:rPr>
        <w:t xml:space="preserve"> </w:t>
      </w:r>
      <w:r>
        <w:rPr>
          <w:sz w:val="21"/>
        </w:rPr>
        <w:t>derechos</w:t>
      </w:r>
      <w:r>
        <w:rPr>
          <w:spacing w:val="-13"/>
          <w:sz w:val="21"/>
        </w:rPr>
        <w:t xml:space="preserve"> </w:t>
      </w:r>
      <w:r>
        <w:rPr>
          <w:sz w:val="21"/>
        </w:rPr>
        <w:t>de</w:t>
      </w:r>
      <w:r>
        <w:rPr>
          <w:spacing w:val="-13"/>
          <w:sz w:val="21"/>
        </w:rPr>
        <w:t xml:space="preserve"> </w:t>
      </w:r>
      <w:r>
        <w:rPr>
          <w:sz w:val="21"/>
        </w:rPr>
        <w:t>esos</w:t>
      </w:r>
      <w:r>
        <w:rPr>
          <w:spacing w:val="-13"/>
          <w:sz w:val="21"/>
        </w:rPr>
        <w:t xml:space="preserve"> </w:t>
      </w:r>
      <w:r>
        <w:rPr>
          <w:sz w:val="21"/>
        </w:rPr>
        <w:t>pueblos</w:t>
      </w:r>
      <w:r>
        <w:rPr>
          <w:spacing w:val="-13"/>
          <w:sz w:val="21"/>
        </w:rPr>
        <w:t xml:space="preserve"> </w:t>
      </w:r>
      <w:r>
        <w:rPr>
          <w:sz w:val="21"/>
        </w:rPr>
        <w:t>y</w:t>
      </w:r>
      <w:r>
        <w:rPr>
          <w:spacing w:val="-12"/>
          <w:sz w:val="21"/>
        </w:rPr>
        <w:t xml:space="preserve"> </w:t>
      </w:r>
      <w:r>
        <w:rPr>
          <w:sz w:val="21"/>
        </w:rPr>
        <w:t>a</w:t>
      </w:r>
      <w:r>
        <w:rPr>
          <w:spacing w:val="-13"/>
          <w:sz w:val="21"/>
        </w:rPr>
        <w:t xml:space="preserve"> </w:t>
      </w:r>
      <w:r>
        <w:rPr>
          <w:sz w:val="21"/>
        </w:rPr>
        <w:t>garantizar el respeto de su</w:t>
      </w:r>
      <w:r>
        <w:rPr>
          <w:spacing w:val="-5"/>
          <w:sz w:val="21"/>
        </w:rPr>
        <w:t xml:space="preserve"> </w:t>
      </w:r>
      <w:r>
        <w:rPr>
          <w:sz w:val="21"/>
        </w:rPr>
        <w:t>integridad.</w:t>
      </w:r>
    </w:p>
    <w:p w14:paraId="68C9E58B" w14:textId="77777777" w:rsidR="00B64320" w:rsidRDefault="004D5556">
      <w:pPr>
        <w:pStyle w:val="Prrafodelista"/>
        <w:numPr>
          <w:ilvl w:val="1"/>
          <w:numId w:val="7"/>
        </w:numPr>
        <w:tabs>
          <w:tab w:val="left" w:pos="1044"/>
        </w:tabs>
        <w:ind w:left="1043" w:right="0" w:hanging="234"/>
        <w:jc w:val="both"/>
        <w:rPr>
          <w:sz w:val="21"/>
        </w:rPr>
      </w:pPr>
      <w:r>
        <w:rPr>
          <w:sz w:val="21"/>
        </w:rPr>
        <w:t>Esta acción deberá incluir</w:t>
      </w:r>
      <w:r>
        <w:rPr>
          <w:spacing w:val="-5"/>
          <w:sz w:val="21"/>
        </w:rPr>
        <w:t xml:space="preserve"> </w:t>
      </w:r>
      <w:r>
        <w:rPr>
          <w:sz w:val="21"/>
        </w:rPr>
        <w:t>medidas:</w:t>
      </w:r>
    </w:p>
    <w:p w14:paraId="2477E269" w14:textId="77777777" w:rsidR="00B64320" w:rsidRDefault="004D5556">
      <w:pPr>
        <w:pStyle w:val="Prrafodelista"/>
        <w:numPr>
          <w:ilvl w:val="0"/>
          <w:numId w:val="6"/>
        </w:numPr>
        <w:tabs>
          <w:tab w:val="left" w:pos="1168"/>
        </w:tabs>
        <w:ind w:right="1242" w:firstLine="0"/>
        <w:rPr>
          <w:sz w:val="21"/>
        </w:rPr>
      </w:pPr>
      <w:r>
        <w:rPr>
          <w:sz w:val="21"/>
        </w:rPr>
        <w:t>Que aseguren a los miembros de dichos pueblos gozar, en pie de igualdad,</w:t>
      </w:r>
      <w:r>
        <w:rPr>
          <w:spacing w:val="-9"/>
          <w:sz w:val="21"/>
        </w:rPr>
        <w:t xml:space="preserve"> </w:t>
      </w:r>
      <w:r>
        <w:rPr>
          <w:sz w:val="21"/>
        </w:rPr>
        <w:t>de</w:t>
      </w:r>
      <w:r>
        <w:rPr>
          <w:spacing w:val="-8"/>
          <w:sz w:val="21"/>
        </w:rPr>
        <w:t xml:space="preserve"> </w:t>
      </w:r>
      <w:r>
        <w:rPr>
          <w:sz w:val="21"/>
        </w:rPr>
        <w:t>los</w:t>
      </w:r>
      <w:r>
        <w:rPr>
          <w:spacing w:val="-8"/>
          <w:sz w:val="21"/>
        </w:rPr>
        <w:t xml:space="preserve"> </w:t>
      </w:r>
      <w:r>
        <w:rPr>
          <w:sz w:val="21"/>
        </w:rPr>
        <w:t>derechos</w:t>
      </w:r>
      <w:r>
        <w:rPr>
          <w:spacing w:val="-8"/>
          <w:sz w:val="21"/>
        </w:rPr>
        <w:t xml:space="preserve"> </w:t>
      </w:r>
      <w:r>
        <w:rPr>
          <w:sz w:val="21"/>
        </w:rPr>
        <w:t>y</w:t>
      </w:r>
      <w:r>
        <w:rPr>
          <w:spacing w:val="-8"/>
          <w:sz w:val="21"/>
        </w:rPr>
        <w:t xml:space="preserve"> </w:t>
      </w:r>
      <w:r>
        <w:rPr>
          <w:sz w:val="21"/>
        </w:rPr>
        <w:t>oportunidades</w:t>
      </w:r>
      <w:r>
        <w:rPr>
          <w:spacing w:val="-8"/>
          <w:sz w:val="21"/>
        </w:rPr>
        <w:t xml:space="preserve"> </w:t>
      </w:r>
      <w:r>
        <w:rPr>
          <w:sz w:val="21"/>
        </w:rPr>
        <w:t>que</w:t>
      </w:r>
      <w:r>
        <w:rPr>
          <w:spacing w:val="-8"/>
          <w:sz w:val="21"/>
        </w:rPr>
        <w:t xml:space="preserve"> </w:t>
      </w:r>
      <w:r>
        <w:rPr>
          <w:sz w:val="21"/>
        </w:rPr>
        <w:t>la</w:t>
      </w:r>
      <w:r>
        <w:rPr>
          <w:spacing w:val="-8"/>
          <w:sz w:val="21"/>
        </w:rPr>
        <w:t xml:space="preserve"> </w:t>
      </w:r>
      <w:r>
        <w:rPr>
          <w:sz w:val="21"/>
        </w:rPr>
        <w:t>legislación</w:t>
      </w:r>
      <w:r>
        <w:rPr>
          <w:spacing w:val="-8"/>
          <w:sz w:val="21"/>
        </w:rPr>
        <w:t xml:space="preserve"> </w:t>
      </w:r>
      <w:r>
        <w:rPr>
          <w:sz w:val="21"/>
        </w:rPr>
        <w:t>nacional</w:t>
      </w:r>
      <w:r>
        <w:rPr>
          <w:spacing w:val="-8"/>
          <w:sz w:val="21"/>
        </w:rPr>
        <w:t xml:space="preserve"> </w:t>
      </w:r>
      <w:r>
        <w:rPr>
          <w:sz w:val="21"/>
        </w:rPr>
        <w:t>otorga a los demás miembros de la</w:t>
      </w:r>
      <w:r>
        <w:rPr>
          <w:spacing w:val="-8"/>
          <w:sz w:val="21"/>
        </w:rPr>
        <w:t xml:space="preserve"> </w:t>
      </w:r>
      <w:r>
        <w:rPr>
          <w:sz w:val="21"/>
        </w:rPr>
        <w:t>población;</w:t>
      </w:r>
    </w:p>
    <w:p w14:paraId="2635929D" w14:textId="77777777" w:rsidR="00B64320" w:rsidRDefault="00B64320">
      <w:pPr>
        <w:pStyle w:val="Textoindependiente"/>
        <w:rPr>
          <w:sz w:val="20"/>
        </w:rPr>
      </w:pPr>
    </w:p>
    <w:p w14:paraId="70465AE9" w14:textId="77777777" w:rsidR="00B64320" w:rsidRDefault="00B64320">
      <w:pPr>
        <w:pStyle w:val="Textoindependiente"/>
        <w:rPr>
          <w:sz w:val="20"/>
        </w:rPr>
      </w:pPr>
    </w:p>
    <w:p w14:paraId="561AA098" w14:textId="77777777" w:rsidR="00B64320" w:rsidRDefault="00B64320">
      <w:pPr>
        <w:pStyle w:val="Textoindependiente"/>
        <w:rPr>
          <w:sz w:val="20"/>
        </w:rPr>
      </w:pPr>
    </w:p>
    <w:p w14:paraId="568FBC1D" w14:textId="77777777" w:rsidR="00B64320" w:rsidRDefault="00B64320">
      <w:pPr>
        <w:pStyle w:val="Textoindependiente"/>
        <w:rPr>
          <w:sz w:val="20"/>
        </w:rPr>
      </w:pPr>
    </w:p>
    <w:p w14:paraId="633076A8" w14:textId="77777777" w:rsidR="00B64320" w:rsidRDefault="00B64320">
      <w:pPr>
        <w:pStyle w:val="Textoindependiente"/>
        <w:rPr>
          <w:sz w:val="20"/>
        </w:rPr>
      </w:pPr>
    </w:p>
    <w:p w14:paraId="5544E7DE" w14:textId="77777777" w:rsidR="00B64320" w:rsidRDefault="00B64320">
      <w:pPr>
        <w:pStyle w:val="Textoindependiente"/>
        <w:rPr>
          <w:sz w:val="20"/>
        </w:rPr>
      </w:pPr>
    </w:p>
    <w:p w14:paraId="4F800B83" w14:textId="77777777" w:rsidR="00B64320" w:rsidRDefault="00B64320">
      <w:pPr>
        <w:pStyle w:val="Textoindependiente"/>
        <w:rPr>
          <w:sz w:val="20"/>
        </w:rPr>
      </w:pPr>
    </w:p>
    <w:p w14:paraId="7E466E96" w14:textId="77777777" w:rsidR="00B64320" w:rsidRDefault="00B64320">
      <w:pPr>
        <w:pStyle w:val="Textoindependiente"/>
        <w:rPr>
          <w:sz w:val="20"/>
        </w:rPr>
      </w:pPr>
    </w:p>
    <w:p w14:paraId="6F0D7410" w14:textId="77777777" w:rsidR="00B64320" w:rsidRDefault="007407E6">
      <w:pPr>
        <w:pStyle w:val="Textoindependiente"/>
        <w:spacing w:before="2"/>
        <w:rPr>
          <w:sz w:val="14"/>
        </w:rPr>
      </w:pPr>
      <w:r>
        <w:rPr>
          <w:noProof/>
        </w:rPr>
        <mc:AlternateContent>
          <mc:Choice Requires="wps">
            <w:drawing>
              <wp:anchor distT="0" distB="0" distL="0" distR="0" simplePos="0" relativeHeight="487588352" behindDoc="1" locked="0" layoutInCell="1" allowOverlap="1" wp14:anchorId="3F802BFB" wp14:editId="33242276">
                <wp:simplePos x="0" y="0"/>
                <wp:positionH relativeFrom="page">
                  <wp:posOffset>1080135</wp:posOffset>
                </wp:positionH>
                <wp:positionV relativeFrom="paragraph">
                  <wp:posOffset>132080</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7DA0" id="Freeform 8" o:spid="_x0000_s1026" style="position:absolute;margin-left:85.05pt;margin-top:10.4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722A8883" w14:textId="77777777" w:rsidR="00B64320" w:rsidRDefault="004D5556">
      <w:pPr>
        <w:spacing w:before="81"/>
        <w:ind w:left="100" w:right="440" w:firstLine="708"/>
        <w:rPr>
          <w:sz w:val="15"/>
        </w:rPr>
      </w:pPr>
      <w:r>
        <w:rPr>
          <w:sz w:val="15"/>
          <w:vertAlign w:val="superscript"/>
        </w:rPr>
        <w:t>2</w:t>
      </w:r>
      <w:r>
        <w:rPr>
          <w:sz w:val="15"/>
        </w:rPr>
        <w:t xml:space="preserve"> </w:t>
      </w:r>
      <w:proofErr w:type="gramStart"/>
      <w:r>
        <w:rPr>
          <w:sz w:val="15"/>
        </w:rPr>
        <w:t>Constitución</w:t>
      </w:r>
      <w:proofErr w:type="gramEnd"/>
      <w:r>
        <w:rPr>
          <w:sz w:val="15"/>
        </w:rPr>
        <w:t xml:space="preserve"> Política: «Artículo 93. Los tratados y convenios internacionales ratificados por el Congreso, que reconocen los derechos humanos y que prohíben su limitación en los estados de excepción, prevalecen en el orden interno.</w:t>
      </w:r>
    </w:p>
    <w:p w14:paraId="64C40FC9" w14:textId="77777777" w:rsidR="00B64320" w:rsidRDefault="004D5556">
      <w:pPr>
        <w:spacing w:line="276" w:lineRule="auto"/>
        <w:ind w:left="100" w:right="440" w:firstLine="708"/>
        <w:rPr>
          <w:sz w:val="15"/>
        </w:rPr>
      </w:pPr>
      <w:proofErr w:type="gramStart"/>
      <w:r>
        <w:rPr>
          <w:sz w:val="15"/>
        </w:rPr>
        <w:t>»Los</w:t>
      </w:r>
      <w:proofErr w:type="gramEnd"/>
      <w:r>
        <w:rPr>
          <w:spacing w:val="-11"/>
          <w:sz w:val="15"/>
        </w:rPr>
        <w:t xml:space="preserve"> </w:t>
      </w:r>
      <w:r>
        <w:rPr>
          <w:sz w:val="15"/>
        </w:rPr>
        <w:t>derechos</w:t>
      </w:r>
      <w:r>
        <w:rPr>
          <w:spacing w:val="-10"/>
          <w:sz w:val="15"/>
        </w:rPr>
        <w:t xml:space="preserve"> </w:t>
      </w:r>
      <w:r>
        <w:rPr>
          <w:sz w:val="15"/>
        </w:rPr>
        <w:t>y</w:t>
      </w:r>
      <w:r>
        <w:rPr>
          <w:spacing w:val="-10"/>
          <w:sz w:val="15"/>
        </w:rPr>
        <w:t xml:space="preserve"> </w:t>
      </w:r>
      <w:r>
        <w:rPr>
          <w:sz w:val="15"/>
        </w:rPr>
        <w:t>deberes</w:t>
      </w:r>
      <w:r>
        <w:rPr>
          <w:spacing w:val="-10"/>
          <w:sz w:val="15"/>
        </w:rPr>
        <w:t xml:space="preserve"> </w:t>
      </w:r>
      <w:r>
        <w:rPr>
          <w:sz w:val="15"/>
        </w:rPr>
        <w:t>consagrados</w:t>
      </w:r>
      <w:r>
        <w:rPr>
          <w:spacing w:val="-11"/>
          <w:sz w:val="15"/>
        </w:rPr>
        <w:t xml:space="preserve"> </w:t>
      </w:r>
      <w:r>
        <w:rPr>
          <w:sz w:val="15"/>
        </w:rPr>
        <w:t>en</w:t>
      </w:r>
      <w:r>
        <w:rPr>
          <w:spacing w:val="-10"/>
          <w:sz w:val="15"/>
        </w:rPr>
        <w:t xml:space="preserve"> </w:t>
      </w:r>
      <w:r>
        <w:rPr>
          <w:sz w:val="15"/>
        </w:rPr>
        <w:t>esta</w:t>
      </w:r>
      <w:r>
        <w:rPr>
          <w:spacing w:val="-11"/>
          <w:sz w:val="15"/>
        </w:rPr>
        <w:t xml:space="preserve"> </w:t>
      </w:r>
      <w:r>
        <w:rPr>
          <w:sz w:val="15"/>
        </w:rPr>
        <w:t>Carta,</w:t>
      </w:r>
      <w:r>
        <w:rPr>
          <w:spacing w:val="-10"/>
          <w:sz w:val="15"/>
        </w:rPr>
        <w:t xml:space="preserve"> </w:t>
      </w:r>
      <w:r>
        <w:rPr>
          <w:sz w:val="15"/>
        </w:rPr>
        <w:t>se</w:t>
      </w:r>
      <w:r>
        <w:rPr>
          <w:spacing w:val="-10"/>
          <w:sz w:val="15"/>
        </w:rPr>
        <w:t xml:space="preserve"> </w:t>
      </w:r>
      <w:r>
        <w:rPr>
          <w:sz w:val="15"/>
        </w:rPr>
        <w:t>interpretarán</w:t>
      </w:r>
      <w:r>
        <w:rPr>
          <w:spacing w:val="-10"/>
          <w:sz w:val="15"/>
        </w:rPr>
        <w:t xml:space="preserve"> </w:t>
      </w:r>
      <w:r>
        <w:rPr>
          <w:sz w:val="15"/>
        </w:rPr>
        <w:t>de</w:t>
      </w:r>
      <w:r>
        <w:rPr>
          <w:spacing w:val="-10"/>
          <w:sz w:val="15"/>
        </w:rPr>
        <w:t xml:space="preserve"> </w:t>
      </w:r>
      <w:r>
        <w:rPr>
          <w:sz w:val="15"/>
        </w:rPr>
        <w:t>conformidad</w:t>
      </w:r>
      <w:r>
        <w:rPr>
          <w:spacing w:val="-11"/>
          <w:sz w:val="15"/>
        </w:rPr>
        <w:t xml:space="preserve"> </w:t>
      </w:r>
      <w:r>
        <w:rPr>
          <w:sz w:val="15"/>
        </w:rPr>
        <w:t>con</w:t>
      </w:r>
      <w:r>
        <w:rPr>
          <w:spacing w:val="-11"/>
          <w:sz w:val="15"/>
        </w:rPr>
        <w:t xml:space="preserve"> </w:t>
      </w:r>
      <w:r>
        <w:rPr>
          <w:sz w:val="15"/>
        </w:rPr>
        <w:t>los</w:t>
      </w:r>
      <w:r>
        <w:rPr>
          <w:spacing w:val="-10"/>
          <w:sz w:val="15"/>
        </w:rPr>
        <w:t xml:space="preserve"> </w:t>
      </w:r>
      <w:r>
        <w:rPr>
          <w:sz w:val="15"/>
        </w:rPr>
        <w:t>tratados</w:t>
      </w:r>
      <w:r>
        <w:rPr>
          <w:spacing w:val="-10"/>
          <w:sz w:val="15"/>
        </w:rPr>
        <w:t xml:space="preserve"> </w:t>
      </w:r>
      <w:r>
        <w:rPr>
          <w:sz w:val="15"/>
        </w:rPr>
        <w:t>internacionales sobre derechos humanos ratificados por Colombia</w:t>
      </w:r>
      <w:r>
        <w:rPr>
          <w:spacing w:val="-8"/>
          <w:sz w:val="15"/>
        </w:rPr>
        <w:t xml:space="preserve"> </w:t>
      </w:r>
      <w:r>
        <w:rPr>
          <w:sz w:val="15"/>
        </w:rPr>
        <w:t>[...]».</w:t>
      </w:r>
    </w:p>
    <w:p w14:paraId="509E7825" w14:textId="77777777" w:rsidR="00B64320" w:rsidRDefault="00B64320">
      <w:pPr>
        <w:spacing w:line="276" w:lineRule="auto"/>
        <w:rPr>
          <w:sz w:val="15"/>
        </w:rPr>
        <w:sectPr w:rsidR="00B64320">
          <w:pgSz w:w="11900" w:h="16820"/>
          <w:pgMar w:top="1340" w:right="1160" w:bottom="2180" w:left="1600" w:header="0" w:footer="1939" w:gutter="0"/>
          <w:cols w:space="720"/>
        </w:sectPr>
      </w:pPr>
    </w:p>
    <w:p w14:paraId="6A741362" w14:textId="77777777" w:rsidR="00B64320" w:rsidRDefault="004D5556">
      <w:pPr>
        <w:pStyle w:val="Prrafodelista"/>
        <w:numPr>
          <w:ilvl w:val="0"/>
          <w:numId w:val="6"/>
        </w:numPr>
        <w:tabs>
          <w:tab w:val="left" w:pos="1225"/>
        </w:tabs>
        <w:spacing w:before="70"/>
        <w:ind w:firstLine="0"/>
        <w:rPr>
          <w:sz w:val="21"/>
        </w:rPr>
      </w:pPr>
      <w:r>
        <w:rPr>
          <w:sz w:val="21"/>
        </w:rPr>
        <w:lastRenderedPageBreak/>
        <w:t>Que promuevan la plena efectividad de los derechos sociales, económicos y culturales de esos pueblos, respetando su identidad social y cultural, sus costumbres y tradiciones, y sus</w:t>
      </w:r>
      <w:r>
        <w:rPr>
          <w:spacing w:val="-12"/>
          <w:sz w:val="21"/>
        </w:rPr>
        <w:t xml:space="preserve"> </w:t>
      </w:r>
      <w:r>
        <w:rPr>
          <w:sz w:val="21"/>
        </w:rPr>
        <w:t>instituciones;</w:t>
      </w:r>
    </w:p>
    <w:p w14:paraId="02187EAE" w14:textId="77777777" w:rsidR="00B64320" w:rsidRDefault="004D5556">
      <w:pPr>
        <w:pStyle w:val="Prrafodelista"/>
        <w:numPr>
          <w:ilvl w:val="0"/>
          <w:numId w:val="6"/>
        </w:numPr>
        <w:tabs>
          <w:tab w:val="left" w:pos="1128"/>
        </w:tabs>
        <w:ind w:left="809" w:right="1242" w:firstLine="0"/>
        <w:rPr>
          <w:sz w:val="21"/>
        </w:rPr>
      </w:pPr>
      <w:r>
        <w:rPr>
          <w:sz w:val="21"/>
        </w:rPr>
        <w:t>Que ayuden a los miembros de los pueblos interesados a eliminar las diferencias socioeconómicas que puedan existir entre los miembros indígenas y los demás miembros de la comunidad nacional, de una manera compatible con sus aspiraciones y formas de</w:t>
      </w:r>
      <w:r>
        <w:rPr>
          <w:spacing w:val="-10"/>
          <w:sz w:val="21"/>
        </w:rPr>
        <w:t xml:space="preserve"> </w:t>
      </w:r>
      <w:r>
        <w:rPr>
          <w:sz w:val="21"/>
        </w:rPr>
        <w:t>vida.</w:t>
      </w:r>
    </w:p>
    <w:p w14:paraId="00C09828" w14:textId="77777777" w:rsidR="00B64320" w:rsidRDefault="00B64320">
      <w:pPr>
        <w:pStyle w:val="Textoindependiente"/>
        <w:spacing w:before="3"/>
        <w:rPr>
          <w:sz w:val="25"/>
        </w:rPr>
      </w:pPr>
    </w:p>
    <w:p w14:paraId="7799D9D2" w14:textId="77777777" w:rsidR="00B64320" w:rsidRDefault="004D5556">
      <w:pPr>
        <w:pStyle w:val="Textoindependiente"/>
        <w:spacing w:line="276" w:lineRule="auto"/>
        <w:ind w:left="100" w:right="534" w:firstLine="680"/>
        <w:jc w:val="both"/>
      </w:pPr>
      <w:r>
        <w:t>En</w:t>
      </w:r>
      <w:r>
        <w:rPr>
          <w:spacing w:val="-7"/>
        </w:rPr>
        <w:t xml:space="preserve"> </w:t>
      </w:r>
      <w:r>
        <w:t>virtud</w:t>
      </w:r>
      <w:r>
        <w:rPr>
          <w:spacing w:val="-6"/>
        </w:rPr>
        <w:t xml:space="preserve"> </w:t>
      </w:r>
      <w:r>
        <w:t>de</w:t>
      </w:r>
      <w:r>
        <w:rPr>
          <w:spacing w:val="-7"/>
        </w:rPr>
        <w:t xml:space="preserve"> </w:t>
      </w:r>
      <w:r>
        <w:t>lo</w:t>
      </w:r>
      <w:r>
        <w:rPr>
          <w:spacing w:val="-6"/>
        </w:rPr>
        <w:t xml:space="preserve"> </w:t>
      </w:r>
      <w:r>
        <w:t>anterior,</w:t>
      </w:r>
      <w:r>
        <w:rPr>
          <w:spacing w:val="-5"/>
        </w:rPr>
        <w:t xml:space="preserve"> </w:t>
      </w:r>
      <w:r>
        <w:t>el</w:t>
      </w:r>
      <w:r>
        <w:rPr>
          <w:spacing w:val="-7"/>
        </w:rPr>
        <w:t xml:space="preserve"> </w:t>
      </w:r>
      <w:r>
        <w:t>Estado</w:t>
      </w:r>
      <w:r>
        <w:rPr>
          <w:spacing w:val="-5"/>
        </w:rPr>
        <w:t xml:space="preserve"> </w:t>
      </w:r>
      <w:r>
        <w:t>colombiano</w:t>
      </w:r>
      <w:r>
        <w:rPr>
          <w:spacing w:val="-6"/>
        </w:rPr>
        <w:t xml:space="preserve"> </w:t>
      </w:r>
      <w:r>
        <w:t>se</w:t>
      </w:r>
      <w:r>
        <w:rPr>
          <w:spacing w:val="-7"/>
        </w:rPr>
        <w:t xml:space="preserve"> </w:t>
      </w:r>
      <w:r>
        <w:t>comprometió</w:t>
      </w:r>
      <w:r>
        <w:rPr>
          <w:spacing w:val="-6"/>
        </w:rPr>
        <w:t xml:space="preserve"> </w:t>
      </w:r>
      <w:r>
        <w:t>a</w:t>
      </w:r>
      <w:r>
        <w:rPr>
          <w:spacing w:val="-7"/>
        </w:rPr>
        <w:t xml:space="preserve"> </w:t>
      </w:r>
      <w:r>
        <w:t>implementar</w:t>
      </w:r>
      <w:r>
        <w:rPr>
          <w:spacing w:val="-5"/>
        </w:rPr>
        <w:t xml:space="preserve"> </w:t>
      </w:r>
      <w:r>
        <w:t>las acciones necesarias para garantizar que los pueblos indígenas fueran respetados en igualdad</w:t>
      </w:r>
      <w:r>
        <w:rPr>
          <w:spacing w:val="-15"/>
        </w:rPr>
        <w:t xml:space="preserve"> </w:t>
      </w:r>
      <w:r>
        <w:t>de</w:t>
      </w:r>
      <w:r>
        <w:rPr>
          <w:spacing w:val="-15"/>
        </w:rPr>
        <w:t xml:space="preserve"> </w:t>
      </w:r>
      <w:r>
        <w:t>condiciones,</w:t>
      </w:r>
      <w:r>
        <w:rPr>
          <w:spacing w:val="-15"/>
        </w:rPr>
        <w:t xml:space="preserve"> </w:t>
      </w:r>
      <w:r>
        <w:t>promover</w:t>
      </w:r>
      <w:r>
        <w:rPr>
          <w:spacing w:val="-15"/>
        </w:rPr>
        <w:t xml:space="preserve"> </w:t>
      </w:r>
      <w:r>
        <w:t>sus</w:t>
      </w:r>
      <w:r>
        <w:rPr>
          <w:spacing w:val="-15"/>
        </w:rPr>
        <w:t xml:space="preserve"> </w:t>
      </w:r>
      <w:r>
        <w:t>derechos,</w:t>
      </w:r>
      <w:r>
        <w:rPr>
          <w:spacing w:val="-15"/>
        </w:rPr>
        <w:t xml:space="preserve"> </w:t>
      </w:r>
      <w:r>
        <w:t>respetar</w:t>
      </w:r>
      <w:r>
        <w:rPr>
          <w:spacing w:val="-15"/>
        </w:rPr>
        <w:t xml:space="preserve"> </w:t>
      </w:r>
      <w:r>
        <w:t>su</w:t>
      </w:r>
      <w:r>
        <w:rPr>
          <w:spacing w:val="-15"/>
        </w:rPr>
        <w:t xml:space="preserve"> </w:t>
      </w:r>
      <w:r>
        <w:t>identidad,</w:t>
      </w:r>
      <w:r>
        <w:rPr>
          <w:spacing w:val="-15"/>
        </w:rPr>
        <w:t xml:space="preserve"> </w:t>
      </w:r>
      <w:r>
        <w:t>sus</w:t>
      </w:r>
      <w:r>
        <w:rPr>
          <w:spacing w:val="-15"/>
        </w:rPr>
        <w:t xml:space="preserve"> </w:t>
      </w:r>
      <w:r>
        <w:t>costumbres y tradiciones, de modo que se eliminen las diferencias existentes entre sus miembros y los demás grupos</w:t>
      </w:r>
      <w:r>
        <w:rPr>
          <w:spacing w:val="-4"/>
        </w:rPr>
        <w:t xml:space="preserve"> </w:t>
      </w:r>
      <w:r>
        <w:t>sociales.</w:t>
      </w:r>
    </w:p>
    <w:p w14:paraId="64465354" w14:textId="77777777" w:rsidR="00B64320" w:rsidRDefault="004D5556">
      <w:pPr>
        <w:pStyle w:val="Textoindependiente"/>
        <w:spacing w:before="120" w:line="276" w:lineRule="auto"/>
        <w:ind w:left="100" w:right="533" w:firstLine="680"/>
        <w:jc w:val="both"/>
      </w:pPr>
      <w:r>
        <w:t>En relación con las formas de organización indígena, la Constitución Política de 1991 dispuso que la conformación de las entidades territoriales indígenas se haría conforme</w:t>
      </w:r>
      <w:r>
        <w:rPr>
          <w:spacing w:val="-7"/>
        </w:rPr>
        <w:t xml:space="preserve"> </w:t>
      </w:r>
      <w:r>
        <w:t>a</w:t>
      </w:r>
      <w:r>
        <w:rPr>
          <w:spacing w:val="-6"/>
        </w:rPr>
        <w:t xml:space="preserve"> </w:t>
      </w:r>
      <w:r>
        <w:t>lo</w:t>
      </w:r>
      <w:r>
        <w:rPr>
          <w:spacing w:val="-6"/>
        </w:rPr>
        <w:t xml:space="preserve"> </w:t>
      </w:r>
      <w:r>
        <w:t>dispuesto</w:t>
      </w:r>
      <w:r>
        <w:rPr>
          <w:spacing w:val="-6"/>
        </w:rPr>
        <w:t xml:space="preserve"> </w:t>
      </w:r>
      <w:r>
        <w:t>en</w:t>
      </w:r>
      <w:r>
        <w:rPr>
          <w:spacing w:val="-6"/>
        </w:rPr>
        <w:t xml:space="preserve"> </w:t>
      </w:r>
      <w:r>
        <w:t>la</w:t>
      </w:r>
      <w:r>
        <w:rPr>
          <w:spacing w:val="-6"/>
        </w:rPr>
        <w:t xml:space="preserve"> </w:t>
      </w:r>
      <w:r>
        <w:t>Ley</w:t>
      </w:r>
      <w:r>
        <w:rPr>
          <w:spacing w:val="-6"/>
        </w:rPr>
        <w:t xml:space="preserve"> </w:t>
      </w:r>
      <w:r>
        <w:t>de</w:t>
      </w:r>
      <w:r>
        <w:rPr>
          <w:spacing w:val="-7"/>
        </w:rPr>
        <w:t xml:space="preserve"> </w:t>
      </w:r>
      <w:r>
        <w:t>Ordenamiento</w:t>
      </w:r>
      <w:r>
        <w:rPr>
          <w:spacing w:val="-4"/>
        </w:rPr>
        <w:t xml:space="preserve"> </w:t>
      </w:r>
      <w:r>
        <w:t>Territorial</w:t>
      </w:r>
      <w:r>
        <w:rPr>
          <w:spacing w:val="-5"/>
        </w:rPr>
        <w:t xml:space="preserve"> </w:t>
      </w:r>
      <w:r>
        <w:t>–</w:t>
      </w:r>
      <w:r>
        <w:rPr>
          <w:spacing w:val="-6"/>
        </w:rPr>
        <w:t xml:space="preserve"> </w:t>
      </w:r>
      <w:r>
        <w:t>LOT.</w:t>
      </w:r>
      <w:r>
        <w:rPr>
          <w:spacing w:val="-6"/>
        </w:rPr>
        <w:t xml:space="preserve"> </w:t>
      </w:r>
      <w:r>
        <w:t>El</w:t>
      </w:r>
      <w:r>
        <w:rPr>
          <w:spacing w:val="-6"/>
        </w:rPr>
        <w:t xml:space="preserve"> </w:t>
      </w:r>
      <w:r>
        <w:t>artículo</w:t>
      </w:r>
      <w:r>
        <w:rPr>
          <w:spacing w:val="-7"/>
        </w:rPr>
        <w:t xml:space="preserve"> </w:t>
      </w:r>
      <w:r>
        <w:t>329</w:t>
      </w:r>
      <w:r>
        <w:rPr>
          <w:spacing w:val="-6"/>
        </w:rPr>
        <w:t xml:space="preserve"> </w:t>
      </w:r>
      <w:r>
        <w:t>de la Constitución prescribe lo</w:t>
      </w:r>
      <w:r>
        <w:rPr>
          <w:spacing w:val="-5"/>
        </w:rPr>
        <w:t xml:space="preserve"> </w:t>
      </w:r>
      <w:r>
        <w:t>siguiente:</w:t>
      </w:r>
    </w:p>
    <w:p w14:paraId="78F7A8E2" w14:textId="77777777" w:rsidR="00B64320" w:rsidRDefault="00B64320">
      <w:pPr>
        <w:pStyle w:val="Textoindependiente"/>
        <w:spacing w:before="4"/>
        <w:rPr>
          <w:sz w:val="25"/>
        </w:rPr>
      </w:pPr>
    </w:p>
    <w:p w14:paraId="5016F178" w14:textId="77777777" w:rsidR="00B64320" w:rsidRDefault="004D5556">
      <w:pPr>
        <w:ind w:left="810" w:right="1242"/>
        <w:jc w:val="both"/>
        <w:rPr>
          <w:sz w:val="21"/>
        </w:rPr>
      </w:pPr>
      <w:r>
        <w:rPr>
          <w:sz w:val="21"/>
        </w:rPr>
        <w:t>Artículo</w:t>
      </w:r>
      <w:r>
        <w:rPr>
          <w:spacing w:val="-16"/>
          <w:sz w:val="21"/>
        </w:rPr>
        <w:t xml:space="preserve"> </w:t>
      </w:r>
      <w:r>
        <w:rPr>
          <w:sz w:val="21"/>
        </w:rPr>
        <w:t>329.</w:t>
      </w:r>
      <w:r>
        <w:rPr>
          <w:spacing w:val="-16"/>
          <w:sz w:val="21"/>
        </w:rPr>
        <w:t xml:space="preserve"> </w:t>
      </w:r>
      <w:r>
        <w:rPr>
          <w:sz w:val="21"/>
        </w:rPr>
        <w:t>La</w:t>
      </w:r>
      <w:r>
        <w:rPr>
          <w:spacing w:val="-16"/>
          <w:sz w:val="21"/>
        </w:rPr>
        <w:t xml:space="preserve"> </w:t>
      </w:r>
      <w:r>
        <w:rPr>
          <w:sz w:val="21"/>
        </w:rPr>
        <w:t>conformación</w:t>
      </w:r>
      <w:r>
        <w:rPr>
          <w:spacing w:val="-16"/>
          <w:sz w:val="21"/>
        </w:rPr>
        <w:t xml:space="preserve"> </w:t>
      </w:r>
      <w:r>
        <w:rPr>
          <w:sz w:val="21"/>
        </w:rPr>
        <w:t>de</w:t>
      </w:r>
      <w:r>
        <w:rPr>
          <w:spacing w:val="-16"/>
          <w:sz w:val="21"/>
        </w:rPr>
        <w:t xml:space="preserve"> </w:t>
      </w:r>
      <w:r>
        <w:rPr>
          <w:sz w:val="21"/>
        </w:rPr>
        <w:t>las</w:t>
      </w:r>
      <w:r>
        <w:rPr>
          <w:spacing w:val="-16"/>
          <w:sz w:val="21"/>
        </w:rPr>
        <w:t xml:space="preserve"> </w:t>
      </w:r>
      <w:r>
        <w:rPr>
          <w:sz w:val="21"/>
        </w:rPr>
        <w:t>entidades</w:t>
      </w:r>
      <w:r>
        <w:rPr>
          <w:spacing w:val="-17"/>
          <w:sz w:val="21"/>
        </w:rPr>
        <w:t xml:space="preserve"> </w:t>
      </w:r>
      <w:r>
        <w:rPr>
          <w:sz w:val="21"/>
        </w:rPr>
        <w:t>territoriales</w:t>
      </w:r>
      <w:r>
        <w:rPr>
          <w:spacing w:val="-14"/>
          <w:sz w:val="21"/>
        </w:rPr>
        <w:t xml:space="preserve"> </w:t>
      </w:r>
      <w:r>
        <w:rPr>
          <w:sz w:val="21"/>
        </w:rPr>
        <w:t>indígenas</w:t>
      </w:r>
      <w:r>
        <w:rPr>
          <w:spacing w:val="-16"/>
          <w:sz w:val="21"/>
        </w:rPr>
        <w:t xml:space="preserve"> </w:t>
      </w:r>
      <w:r>
        <w:rPr>
          <w:sz w:val="21"/>
        </w:rPr>
        <w:t>se</w:t>
      </w:r>
      <w:r>
        <w:rPr>
          <w:spacing w:val="-16"/>
          <w:sz w:val="21"/>
        </w:rPr>
        <w:t xml:space="preserve"> </w:t>
      </w:r>
      <w:r>
        <w:rPr>
          <w:sz w:val="21"/>
        </w:rPr>
        <w:t>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w:t>
      </w:r>
      <w:r>
        <w:rPr>
          <w:spacing w:val="-15"/>
          <w:sz w:val="21"/>
        </w:rPr>
        <w:t xml:space="preserve"> </w:t>
      </w:r>
      <w:r>
        <w:rPr>
          <w:sz w:val="21"/>
        </w:rPr>
        <w:t>parte.</w:t>
      </w:r>
    </w:p>
    <w:p w14:paraId="1B3A5CBE" w14:textId="77777777" w:rsidR="00B64320" w:rsidRDefault="004D5556">
      <w:pPr>
        <w:spacing w:before="120"/>
        <w:ind w:left="809" w:right="1243"/>
        <w:jc w:val="both"/>
        <w:rPr>
          <w:sz w:val="21"/>
        </w:rPr>
      </w:pPr>
      <w:r>
        <w:rPr>
          <w:sz w:val="21"/>
        </w:rPr>
        <w:t>Parágrafo.</w:t>
      </w:r>
      <w:r>
        <w:rPr>
          <w:spacing w:val="-8"/>
          <w:sz w:val="21"/>
        </w:rPr>
        <w:t xml:space="preserve"> </w:t>
      </w:r>
      <w:r>
        <w:rPr>
          <w:sz w:val="21"/>
        </w:rPr>
        <w:t>En</w:t>
      </w:r>
      <w:r>
        <w:rPr>
          <w:spacing w:val="-9"/>
          <w:sz w:val="21"/>
        </w:rPr>
        <w:t xml:space="preserve"> </w:t>
      </w:r>
      <w:r>
        <w:rPr>
          <w:sz w:val="21"/>
        </w:rPr>
        <w:t>el</w:t>
      </w:r>
      <w:r>
        <w:rPr>
          <w:spacing w:val="-10"/>
          <w:sz w:val="21"/>
        </w:rPr>
        <w:t xml:space="preserve"> </w:t>
      </w:r>
      <w:r>
        <w:rPr>
          <w:sz w:val="21"/>
        </w:rPr>
        <w:t>caso</w:t>
      </w:r>
      <w:r>
        <w:rPr>
          <w:spacing w:val="-9"/>
          <w:sz w:val="21"/>
        </w:rPr>
        <w:t xml:space="preserve"> </w:t>
      </w:r>
      <w:r>
        <w:rPr>
          <w:sz w:val="21"/>
        </w:rPr>
        <w:t>de</w:t>
      </w:r>
      <w:r>
        <w:rPr>
          <w:spacing w:val="-9"/>
          <w:sz w:val="21"/>
        </w:rPr>
        <w:t xml:space="preserve"> </w:t>
      </w:r>
      <w:r>
        <w:rPr>
          <w:sz w:val="21"/>
        </w:rPr>
        <w:t>un</w:t>
      </w:r>
      <w:r>
        <w:rPr>
          <w:spacing w:val="-10"/>
          <w:sz w:val="21"/>
        </w:rPr>
        <w:t xml:space="preserve"> </w:t>
      </w:r>
      <w:r>
        <w:rPr>
          <w:sz w:val="21"/>
        </w:rPr>
        <w:t>territorio</w:t>
      </w:r>
      <w:r>
        <w:rPr>
          <w:spacing w:val="-8"/>
          <w:sz w:val="21"/>
        </w:rPr>
        <w:t xml:space="preserve"> </w:t>
      </w:r>
      <w:r>
        <w:rPr>
          <w:sz w:val="21"/>
        </w:rPr>
        <w:t>indígena</w:t>
      </w:r>
      <w:r>
        <w:rPr>
          <w:spacing w:val="-9"/>
          <w:sz w:val="21"/>
        </w:rPr>
        <w:t xml:space="preserve"> </w:t>
      </w:r>
      <w:r>
        <w:rPr>
          <w:sz w:val="21"/>
        </w:rPr>
        <w:t>que</w:t>
      </w:r>
      <w:r>
        <w:rPr>
          <w:spacing w:val="-10"/>
          <w:sz w:val="21"/>
        </w:rPr>
        <w:t xml:space="preserve"> </w:t>
      </w:r>
      <w:r>
        <w:rPr>
          <w:sz w:val="21"/>
        </w:rPr>
        <w:t>comprenda</w:t>
      </w:r>
      <w:r>
        <w:rPr>
          <w:spacing w:val="-9"/>
          <w:sz w:val="21"/>
        </w:rPr>
        <w:t xml:space="preserve"> </w:t>
      </w:r>
      <w:r>
        <w:rPr>
          <w:sz w:val="21"/>
        </w:rPr>
        <w:t>el</w:t>
      </w:r>
      <w:r>
        <w:rPr>
          <w:spacing w:val="-9"/>
          <w:sz w:val="21"/>
        </w:rPr>
        <w:t xml:space="preserve"> </w:t>
      </w:r>
      <w:r>
        <w:rPr>
          <w:sz w:val="21"/>
        </w:rPr>
        <w:t>territorio</w:t>
      </w:r>
      <w:r>
        <w:rPr>
          <w:spacing w:val="-9"/>
          <w:sz w:val="21"/>
        </w:rPr>
        <w:t xml:space="preserve"> </w:t>
      </w:r>
      <w:r>
        <w:rPr>
          <w:sz w:val="21"/>
        </w:rPr>
        <w:t>de dos o más departamentos, su administración se hará por los consejos indígenas en coordinación con los gobernadores de los respectivos departamentos. En caso de que este territorio decida constituirse como entidad</w:t>
      </w:r>
      <w:r>
        <w:rPr>
          <w:spacing w:val="-5"/>
          <w:sz w:val="21"/>
        </w:rPr>
        <w:t xml:space="preserve"> </w:t>
      </w:r>
      <w:r>
        <w:rPr>
          <w:sz w:val="21"/>
        </w:rPr>
        <w:t>territorial,</w:t>
      </w:r>
      <w:r>
        <w:rPr>
          <w:spacing w:val="-3"/>
          <w:sz w:val="21"/>
        </w:rPr>
        <w:t xml:space="preserve"> </w:t>
      </w:r>
      <w:r>
        <w:rPr>
          <w:sz w:val="21"/>
        </w:rPr>
        <w:t>se</w:t>
      </w:r>
      <w:r>
        <w:rPr>
          <w:spacing w:val="-6"/>
          <w:sz w:val="21"/>
        </w:rPr>
        <w:t xml:space="preserve"> </w:t>
      </w:r>
      <w:r>
        <w:rPr>
          <w:sz w:val="21"/>
        </w:rPr>
        <w:t>hará</w:t>
      </w:r>
      <w:r>
        <w:rPr>
          <w:spacing w:val="-4"/>
          <w:sz w:val="21"/>
        </w:rPr>
        <w:t xml:space="preserve"> </w:t>
      </w:r>
      <w:r>
        <w:rPr>
          <w:sz w:val="21"/>
        </w:rPr>
        <w:t>con</w:t>
      </w:r>
      <w:r>
        <w:rPr>
          <w:spacing w:val="-4"/>
          <w:sz w:val="21"/>
        </w:rPr>
        <w:t xml:space="preserve"> </w:t>
      </w:r>
      <w:r>
        <w:rPr>
          <w:sz w:val="21"/>
        </w:rPr>
        <w:t>el</w:t>
      </w:r>
      <w:r>
        <w:rPr>
          <w:spacing w:val="-5"/>
          <w:sz w:val="21"/>
        </w:rPr>
        <w:t xml:space="preserve"> </w:t>
      </w:r>
      <w:r>
        <w:rPr>
          <w:sz w:val="21"/>
        </w:rPr>
        <w:t>cumplimiento</w:t>
      </w:r>
      <w:r>
        <w:rPr>
          <w:spacing w:val="-4"/>
          <w:sz w:val="21"/>
        </w:rPr>
        <w:t xml:space="preserve"> </w:t>
      </w:r>
      <w:r>
        <w:rPr>
          <w:sz w:val="21"/>
        </w:rPr>
        <w:t>de</w:t>
      </w:r>
      <w:r>
        <w:rPr>
          <w:spacing w:val="-5"/>
          <w:sz w:val="21"/>
        </w:rPr>
        <w:t xml:space="preserve"> </w:t>
      </w:r>
      <w:r>
        <w:rPr>
          <w:sz w:val="21"/>
        </w:rPr>
        <w:t>los</w:t>
      </w:r>
      <w:r>
        <w:rPr>
          <w:spacing w:val="-4"/>
          <w:sz w:val="21"/>
        </w:rPr>
        <w:t xml:space="preserve"> </w:t>
      </w:r>
      <w:r>
        <w:rPr>
          <w:sz w:val="21"/>
        </w:rPr>
        <w:t>requisitos</w:t>
      </w:r>
      <w:r>
        <w:rPr>
          <w:spacing w:val="-4"/>
          <w:sz w:val="21"/>
        </w:rPr>
        <w:t xml:space="preserve"> </w:t>
      </w:r>
      <w:r>
        <w:rPr>
          <w:sz w:val="21"/>
        </w:rPr>
        <w:t>establecidos en el inciso primero de este</w:t>
      </w:r>
      <w:r>
        <w:rPr>
          <w:spacing w:val="-9"/>
          <w:sz w:val="21"/>
        </w:rPr>
        <w:t xml:space="preserve"> </w:t>
      </w:r>
      <w:r>
        <w:rPr>
          <w:sz w:val="21"/>
        </w:rPr>
        <w:t>artículo.</w:t>
      </w:r>
    </w:p>
    <w:p w14:paraId="290497D4" w14:textId="77777777" w:rsidR="00B64320" w:rsidRDefault="00B64320">
      <w:pPr>
        <w:pStyle w:val="Textoindependiente"/>
        <w:spacing w:before="3"/>
        <w:rPr>
          <w:sz w:val="25"/>
        </w:rPr>
      </w:pPr>
    </w:p>
    <w:p w14:paraId="30415956" w14:textId="77777777" w:rsidR="00B64320" w:rsidRDefault="004D5556">
      <w:pPr>
        <w:pStyle w:val="Textoindependiente"/>
        <w:spacing w:line="276" w:lineRule="auto"/>
        <w:ind w:left="100" w:right="533" w:firstLine="708"/>
        <w:jc w:val="both"/>
      </w:pPr>
      <w:r>
        <w:t>Esta</w:t>
      </w:r>
      <w:r>
        <w:rPr>
          <w:spacing w:val="-7"/>
        </w:rPr>
        <w:t xml:space="preserve"> </w:t>
      </w:r>
      <w:r>
        <w:t>norma</w:t>
      </w:r>
      <w:r>
        <w:rPr>
          <w:spacing w:val="-6"/>
        </w:rPr>
        <w:t xml:space="preserve"> </w:t>
      </w:r>
      <w:r>
        <w:t>dispuso</w:t>
      </w:r>
      <w:r>
        <w:rPr>
          <w:spacing w:val="-7"/>
        </w:rPr>
        <w:t xml:space="preserve"> </w:t>
      </w:r>
      <w:r>
        <w:t>que</w:t>
      </w:r>
      <w:r>
        <w:rPr>
          <w:spacing w:val="-6"/>
        </w:rPr>
        <w:t xml:space="preserve"> </w:t>
      </w:r>
      <w:r>
        <w:t>la</w:t>
      </w:r>
      <w:r>
        <w:rPr>
          <w:spacing w:val="-7"/>
        </w:rPr>
        <w:t xml:space="preserve"> </w:t>
      </w:r>
      <w:r>
        <w:t>conformación</w:t>
      </w:r>
      <w:r>
        <w:rPr>
          <w:spacing w:val="-6"/>
        </w:rPr>
        <w:t xml:space="preserve"> </w:t>
      </w:r>
      <w:r>
        <w:t>de</w:t>
      </w:r>
      <w:r>
        <w:rPr>
          <w:spacing w:val="-6"/>
        </w:rPr>
        <w:t xml:space="preserve"> </w:t>
      </w:r>
      <w:r>
        <w:t>las</w:t>
      </w:r>
      <w:r>
        <w:rPr>
          <w:spacing w:val="-7"/>
        </w:rPr>
        <w:t xml:space="preserve"> </w:t>
      </w:r>
      <w:r>
        <w:t>entidades</w:t>
      </w:r>
      <w:r>
        <w:rPr>
          <w:spacing w:val="-6"/>
        </w:rPr>
        <w:t xml:space="preserve"> </w:t>
      </w:r>
      <w:r>
        <w:t>territoriales</w:t>
      </w:r>
      <w:r>
        <w:rPr>
          <w:spacing w:val="-5"/>
        </w:rPr>
        <w:t xml:space="preserve"> </w:t>
      </w:r>
      <w:r>
        <w:t>indígenas se realizaría de acuerdo con lo indicado en la Ley de Ordenamiento Territorial. No obstante,</w:t>
      </w:r>
      <w:r>
        <w:rPr>
          <w:spacing w:val="-17"/>
        </w:rPr>
        <w:t xml:space="preserve"> </w:t>
      </w:r>
      <w:r>
        <w:t>mientras</w:t>
      </w:r>
      <w:r>
        <w:rPr>
          <w:spacing w:val="-17"/>
        </w:rPr>
        <w:t xml:space="preserve"> </w:t>
      </w:r>
      <w:r>
        <w:t>esa</w:t>
      </w:r>
      <w:r>
        <w:rPr>
          <w:spacing w:val="-17"/>
        </w:rPr>
        <w:t xml:space="preserve"> </w:t>
      </w:r>
      <w:r>
        <w:t>ley</w:t>
      </w:r>
      <w:r>
        <w:rPr>
          <w:spacing w:val="-17"/>
        </w:rPr>
        <w:t xml:space="preserve"> </w:t>
      </w:r>
      <w:r>
        <w:t>era</w:t>
      </w:r>
      <w:r>
        <w:rPr>
          <w:spacing w:val="-17"/>
        </w:rPr>
        <w:t xml:space="preserve"> </w:t>
      </w:r>
      <w:r>
        <w:t>expedida</w:t>
      </w:r>
      <w:r>
        <w:rPr>
          <w:spacing w:val="-17"/>
        </w:rPr>
        <w:t xml:space="preserve"> </w:t>
      </w:r>
      <w:r>
        <w:t>por</w:t>
      </w:r>
      <w:r>
        <w:rPr>
          <w:spacing w:val="-17"/>
        </w:rPr>
        <w:t xml:space="preserve"> </w:t>
      </w:r>
      <w:r>
        <w:t>el</w:t>
      </w:r>
      <w:r>
        <w:rPr>
          <w:spacing w:val="-16"/>
        </w:rPr>
        <w:t xml:space="preserve"> </w:t>
      </w:r>
      <w:r>
        <w:t>Congreso</w:t>
      </w:r>
      <w:r>
        <w:rPr>
          <w:spacing w:val="-17"/>
        </w:rPr>
        <w:t xml:space="preserve"> </w:t>
      </w:r>
      <w:r>
        <w:t>de</w:t>
      </w:r>
      <w:r>
        <w:rPr>
          <w:spacing w:val="-17"/>
        </w:rPr>
        <w:t xml:space="preserve"> </w:t>
      </w:r>
      <w:r>
        <w:t>la</w:t>
      </w:r>
      <w:r>
        <w:rPr>
          <w:spacing w:val="-17"/>
        </w:rPr>
        <w:t xml:space="preserve"> </w:t>
      </w:r>
      <w:r>
        <w:t>República,</w:t>
      </w:r>
      <w:r>
        <w:rPr>
          <w:spacing w:val="-17"/>
        </w:rPr>
        <w:t xml:space="preserve"> </w:t>
      </w:r>
      <w:r>
        <w:t>la</w:t>
      </w:r>
      <w:r>
        <w:rPr>
          <w:spacing w:val="-17"/>
        </w:rPr>
        <w:t xml:space="preserve"> </w:t>
      </w:r>
      <w:r>
        <w:t>Constitución dispuso un mecanismo para poner en funcionamiento los territorios indígenas de manera transitoria. En efecto, el artículo 56 transitorio de la Constitución Política prescribe lo</w:t>
      </w:r>
      <w:r>
        <w:rPr>
          <w:spacing w:val="-3"/>
        </w:rPr>
        <w:t xml:space="preserve"> </w:t>
      </w:r>
      <w:r>
        <w:t>siguiente:</w:t>
      </w:r>
    </w:p>
    <w:p w14:paraId="560D105B" w14:textId="77777777" w:rsidR="00B64320" w:rsidRDefault="00B64320">
      <w:pPr>
        <w:pStyle w:val="Textoindependiente"/>
        <w:spacing w:before="3"/>
        <w:rPr>
          <w:sz w:val="25"/>
        </w:rPr>
      </w:pPr>
    </w:p>
    <w:p w14:paraId="4E396446" w14:textId="77777777" w:rsidR="00B64320" w:rsidRDefault="004D5556">
      <w:pPr>
        <w:spacing w:before="1"/>
        <w:ind w:left="809" w:right="1243"/>
        <w:jc w:val="both"/>
        <w:rPr>
          <w:sz w:val="21"/>
        </w:rPr>
      </w:pPr>
      <w:r>
        <w:rPr>
          <w:sz w:val="21"/>
        </w:rPr>
        <w:t>Artículo Transitorio 56. Mientras se expide la ley a que se refiere el artículo 329, el Gobierno podrá dictar las normas fiscales necesarias y las demás relativas</w:t>
      </w:r>
      <w:r>
        <w:rPr>
          <w:spacing w:val="-6"/>
          <w:sz w:val="21"/>
        </w:rPr>
        <w:t xml:space="preserve"> </w:t>
      </w:r>
      <w:r>
        <w:rPr>
          <w:sz w:val="21"/>
        </w:rPr>
        <w:t>al</w:t>
      </w:r>
      <w:r>
        <w:rPr>
          <w:spacing w:val="-4"/>
          <w:sz w:val="21"/>
        </w:rPr>
        <w:t xml:space="preserve"> </w:t>
      </w:r>
      <w:r>
        <w:rPr>
          <w:sz w:val="21"/>
        </w:rPr>
        <w:t>funcionamiento</w:t>
      </w:r>
      <w:r>
        <w:rPr>
          <w:spacing w:val="-2"/>
          <w:sz w:val="21"/>
        </w:rPr>
        <w:t xml:space="preserve"> </w:t>
      </w:r>
      <w:r>
        <w:rPr>
          <w:sz w:val="21"/>
        </w:rPr>
        <w:t>de</w:t>
      </w:r>
      <w:r>
        <w:rPr>
          <w:spacing w:val="-5"/>
          <w:sz w:val="21"/>
        </w:rPr>
        <w:t xml:space="preserve"> </w:t>
      </w:r>
      <w:r>
        <w:rPr>
          <w:sz w:val="21"/>
        </w:rPr>
        <w:t>los</w:t>
      </w:r>
      <w:r>
        <w:rPr>
          <w:spacing w:val="-4"/>
          <w:sz w:val="21"/>
        </w:rPr>
        <w:t xml:space="preserve"> </w:t>
      </w:r>
      <w:r>
        <w:rPr>
          <w:sz w:val="21"/>
        </w:rPr>
        <w:t>territorios</w:t>
      </w:r>
      <w:r>
        <w:rPr>
          <w:spacing w:val="-3"/>
          <w:sz w:val="21"/>
        </w:rPr>
        <w:t xml:space="preserve"> </w:t>
      </w:r>
      <w:r>
        <w:rPr>
          <w:sz w:val="21"/>
        </w:rPr>
        <w:t>indígenas</w:t>
      </w:r>
      <w:r>
        <w:rPr>
          <w:spacing w:val="-5"/>
          <w:sz w:val="21"/>
        </w:rPr>
        <w:t xml:space="preserve"> </w:t>
      </w:r>
      <w:r>
        <w:rPr>
          <w:sz w:val="21"/>
        </w:rPr>
        <w:t>y</w:t>
      </w:r>
      <w:r>
        <w:rPr>
          <w:spacing w:val="-5"/>
          <w:sz w:val="21"/>
        </w:rPr>
        <w:t xml:space="preserve"> </w:t>
      </w:r>
      <w:r>
        <w:rPr>
          <w:sz w:val="21"/>
        </w:rPr>
        <w:t>su</w:t>
      </w:r>
      <w:r>
        <w:rPr>
          <w:spacing w:val="-5"/>
          <w:sz w:val="21"/>
        </w:rPr>
        <w:t xml:space="preserve"> </w:t>
      </w:r>
      <w:r>
        <w:rPr>
          <w:sz w:val="21"/>
        </w:rPr>
        <w:t>coordinación</w:t>
      </w:r>
      <w:r>
        <w:rPr>
          <w:spacing w:val="-5"/>
          <w:sz w:val="21"/>
        </w:rPr>
        <w:t xml:space="preserve"> </w:t>
      </w:r>
      <w:r>
        <w:rPr>
          <w:sz w:val="21"/>
        </w:rPr>
        <w:t>con las demás entidades</w:t>
      </w:r>
      <w:r>
        <w:rPr>
          <w:spacing w:val="-5"/>
          <w:sz w:val="21"/>
        </w:rPr>
        <w:t xml:space="preserve"> </w:t>
      </w:r>
      <w:r>
        <w:rPr>
          <w:sz w:val="21"/>
        </w:rPr>
        <w:t>territoriales.</w:t>
      </w:r>
    </w:p>
    <w:p w14:paraId="0AC8BCE1" w14:textId="77777777" w:rsidR="00B64320" w:rsidRDefault="00B64320">
      <w:pPr>
        <w:pStyle w:val="Textoindependiente"/>
        <w:spacing w:before="3"/>
        <w:rPr>
          <w:sz w:val="25"/>
        </w:rPr>
      </w:pPr>
    </w:p>
    <w:p w14:paraId="5202C959" w14:textId="77777777" w:rsidR="00B64320" w:rsidRDefault="004D5556">
      <w:pPr>
        <w:pStyle w:val="Textoindependiente"/>
        <w:spacing w:line="276" w:lineRule="auto"/>
        <w:ind w:left="100" w:right="533" w:firstLine="680"/>
        <w:jc w:val="both"/>
      </w:pPr>
      <w:r>
        <w:t>Con fundamento en el artículo 56 transitorio de la Constitución Política, el Gobierno Nacional fue autorizado para expedir las normas fiscales y las demás necesarias para el funcionamiento de los territorios indígenas, hasta tanto la Ley de Ordenamiento</w:t>
      </w:r>
      <w:r>
        <w:rPr>
          <w:spacing w:val="-6"/>
        </w:rPr>
        <w:t xml:space="preserve"> </w:t>
      </w:r>
      <w:r>
        <w:t>Territorial</w:t>
      </w:r>
      <w:r>
        <w:rPr>
          <w:spacing w:val="-5"/>
        </w:rPr>
        <w:t xml:space="preserve"> </w:t>
      </w:r>
      <w:r>
        <w:t>fuera</w:t>
      </w:r>
      <w:r>
        <w:rPr>
          <w:spacing w:val="-6"/>
        </w:rPr>
        <w:t xml:space="preserve"> </w:t>
      </w:r>
      <w:r>
        <w:t>expedida.</w:t>
      </w:r>
      <w:r>
        <w:rPr>
          <w:spacing w:val="-7"/>
        </w:rPr>
        <w:t xml:space="preserve"> </w:t>
      </w:r>
      <w:r>
        <w:t>De</w:t>
      </w:r>
      <w:r>
        <w:rPr>
          <w:spacing w:val="-7"/>
        </w:rPr>
        <w:t xml:space="preserve"> </w:t>
      </w:r>
      <w:r>
        <w:t>esta</w:t>
      </w:r>
      <w:r>
        <w:rPr>
          <w:spacing w:val="-7"/>
        </w:rPr>
        <w:t xml:space="preserve"> </w:t>
      </w:r>
      <w:r>
        <w:t>manera,</w:t>
      </w:r>
      <w:r>
        <w:rPr>
          <w:spacing w:val="-7"/>
        </w:rPr>
        <w:t xml:space="preserve"> </w:t>
      </w:r>
      <w:r>
        <w:t>la</w:t>
      </w:r>
      <w:r>
        <w:rPr>
          <w:spacing w:val="-7"/>
        </w:rPr>
        <w:t xml:space="preserve"> </w:t>
      </w:r>
      <w:r>
        <w:t>Corte</w:t>
      </w:r>
      <w:r>
        <w:rPr>
          <w:spacing w:val="-7"/>
        </w:rPr>
        <w:t xml:space="preserve"> </w:t>
      </w:r>
      <w:r>
        <w:t>Constitucional,</w:t>
      </w:r>
      <w:r>
        <w:rPr>
          <w:spacing w:val="-7"/>
        </w:rPr>
        <w:t xml:space="preserve"> </w:t>
      </w:r>
      <w:r>
        <w:t>en</w:t>
      </w:r>
      <w:r>
        <w:rPr>
          <w:spacing w:val="-6"/>
        </w:rPr>
        <w:t xml:space="preserve"> </w:t>
      </w:r>
      <w:r>
        <w:t>la</w:t>
      </w:r>
    </w:p>
    <w:p w14:paraId="4FF32B5B" w14:textId="77777777" w:rsidR="00B64320" w:rsidRDefault="00B64320">
      <w:pPr>
        <w:spacing w:line="276" w:lineRule="auto"/>
        <w:jc w:val="both"/>
        <w:sectPr w:rsidR="00B64320">
          <w:pgSz w:w="11900" w:h="16820"/>
          <w:pgMar w:top="1340" w:right="1160" w:bottom="2180" w:left="1600" w:header="0" w:footer="1939" w:gutter="0"/>
          <w:cols w:space="720"/>
        </w:sectPr>
      </w:pPr>
    </w:p>
    <w:p w14:paraId="3ED31B99" w14:textId="77777777" w:rsidR="00B64320" w:rsidRDefault="004D5556">
      <w:pPr>
        <w:pStyle w:val="Textoindependiente"/>
        <w:spacing w:before="90" w:line="276" w:lineRule="auto"/>
        <w:ind w:left="100"/>
      </w:pPr>
      <w:r>
        <w:lastRenderedPageBreak/>
        <w:t>Sentencia C-617 de 2015</w:t>
      </w:r>
      <w:r>
        <w:rPr>
          <w:vertAlign w:val="superscript"/>
        </w:rPr>
        <w:t>3</w:t>
      </w:r>
      <w:r>
        <w:t>, respecto a la temporalidad de la autorización, expuso lo siguiente:</w:t>
      </w:r>
    </w:p>
    <w:p w14:paraId="43D698BE" w14:textId="77777777" w:rsidR="00B64320" w:rsidRDefault="00B64320">
      <w:pPr>
        <w:pStyle w:val="Textoindependiente"/>
        <w:spacing w:before="3"/>
        <w:rPr>
          <w:sz w:val="25"/>
        </w:rPr>
      </w:pPr>
    </w:p>
    <w:p w14:paraId="1AAE9AE6" w14:textId="77777777" w:rsidR="00B64320" w:rsidRDefault="004D5556">
      <w:pPr>
        <w:pStyle w:val="Prrafodelista"/>
        <w:numPr>
          <w:ilvl w:val="1"/>
          <w:numId w:val="5"/>
        </w:numPr>
        <w:tabs>
          <w:tab w:val="left" w:pos="1239"/>
        </w:tabs>
        <w:spacing w:before="0"/>
        <w:ind w:right="1242" w:firstLine="0"/>
        <w:rPr>
          <w:sz w:val="21"/>
        </w:rPr>
      </w:pPr>
      <w:r>
        <w:rPr>
          <w:sz w:val="21"/>
        </w:rPr>
        <w:t>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37793648" w14:textId="77777777" w:rsidR="00B64320" w:rsidRDefault="004D5556">
      <w:pPr>
        <w:pStyle w:val="Prrafodelista"/>
        <w:numPr>
          <w:ilvl w:val="2"/>
          <w:numId w:val="5"/>
        </w:numPr>
        <w:tabs>
          <w:tab w:val="left" w:pos="1402"/>
        </w:tabs>
        <w:ind w:right="1242" w:firstLine="0"/>
        <w:rPr>
          <w:sz w:val="21"/>
        </w:rPr>
      </w:pPr>
      <w:r>
        <w:rPr>
          <w:sz w:val="21"/>
        </w:rPr>
        <w:t>Es una competencia amplia que confiere una atribución para adoptar normas</w:t>
      </w:r>
      <w:r>
        <w:rPr>
          <w:spacing w:val="-11"/>
          <w:sz w:val="21"/>
        </w:rPr>
        <w:t xml:space="preserve"> </w:t>
      </w:r>
      <w:r>
        <w:rPr>
          <w:sz w:val="21"/>
        </w:rPr>
        <w:t>relativas</w:t>
      </w:r>
      <w:r>
        <w:rPr>
          <w:spacing w:val="-11"/>
          <w:sz w:val="21"/>
        </w:rPr>
        <w:t xml:space="preserve"> </w:t>
      </w:r>
      <w:r>
        <w:rPr>
          <w:sz w:val="21"/>
        </w:rPr>
        <w:t>(i)</w:t>
      </w:r>
      <w:r>
        <w:rPr>
          <w:spacing w:val="-11"/>
          <w:sz w:val="21"/>
        </w:rPr>
        <w:t xml:space="preserve"> </w:t>
      </w:r>
      <w:r>
        <w:rPr>
          <w:sz w:val="21"/>
        </w:rPr>
        <w:t>al</w:t>
      </w:r>
      <w:r>
        <w:rPr>
          <w:spacing w:val="-11"/>
          <w:sz w:val="21"/>
        </w:rPr>
        <w:t xml:space="preserve"> </w:t>
      </w:r>
      <w:r>
        <w:rPr>
          <w:sz w:val="21"/>
        </w:rPr>
        <w:t>funcionamiento</w:t>
      </w:r>
      <w:r>
        <w:rPr>
          <w:spacing w:val="-8"/>
          <w:sz w:val="21"/>
        </w:rPr>
        <w:t xml:space="preserve"> </w:t>
      </w:r>
      <w:r>
        <w:rPr>
          <w:sz w:val="21"/>
        </w:rPr>
        <w:t>de</w:t>
      </w:r>
      <w:r>
        <w:rPr>
          <w:spacing w:val="-11"/>
          <w:sz w:val="21"/>
        </w:rPr>
        <w:t xml:space="preserve"> </w:t>
      </w:r>
      <w:r>
        <w:rPr>
          <w:sz w:val="21"/>
        </w:rPr>
        <w:t>los</w:t>
      </w:r>
      <w:r>
        <w:rPr>
          <w:spacing w:val="-11"/>
          <w:sz w:val="21"/>
        </w:rPr>
        <w:t xml:space="preserve"> </w:t>
      </w:r>
      <w:r>
        <w:rPr>
          <w:sz w:val="21"/>
        </w:rPr>
        <w:t>territorios</w:t>
      </w:r>
      <w:r>
        <w:rPr>
          <w:spacing w:val="-9"/>
          <w:sz w:val="21"/>
        </w:rPr>
        <w:t xml:space="preserve"> </w:t>
      </w:r>
      <w:r>
        <w:rPr>
          <w:sz w:val="21"/>
        </w:rPr>
        <w:t>indígenas,</w:t>
      </w:r>
      <w:r>
        <w:rPr>
          <w:spacing w:val="-10"/>
          <w:sz w:val="21"/>
        </w:rPr>
        <w:t xml:space="preserve"> </w:t>
      </w:r>
      <w:r>
        <w:rPr>
          <w:sz w:val="21"/>
        </w:rPr>
        <w:t>incluyendo las de naturaleza fiscal y (ii) a su coordinación con las demás entidades territoriales. Comprende diferentes dimensiones o facetas del régimen territorial</w:t>
      </w:r>
      <w:r>
        <w:rPr>
          <w:spacing w:val="-2"/>
          <w:sz w:val="21"/>
        </w:rPr>
        <w:t xml:space="preserve"> </w:t>
      </w:r>
      <w:r>
        <w:rPr>
          <w:sz w:val="21"/>
        </w:rPr>
        <w:t>indígena.</w:t>
      </w:r>
    </w:p>
    <w:p w14:paraId="402441FF" w14:textId="77777777" w:rsidR="00B64320" w:rsidRDefault="004D5556">
      <w:pPr>
        <w:pStyle w:val="Prrafodelista"/>
        <w:numPr>
          <w:ilvl w:val="2"/>
          <w:numId w:val="5"/>
        </w:numPr>
        <w:tabs>
          <w:tab w:val="left" w:pos="1398"/>
        </w:tabs>
        <w:ind w:left="809" w:right="1242" w:firstLine="0"/>
        <w:rPr>
          <w:sz w:val="21"/>
        </w:rPr>
      </w:pPr>
      <w:r>
        <w:rPr>
          <w:sz w:val="21"/>
        </w:rPr>
        <w:t>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w:t>
      </w:r>
      <w:r>
        <w:rPr>
          <w:spacing w:val="-9"/>
          <w:sz w:val="21"/>
        </w:rPr>
        <w:t xml:space="preserve"> </w:t>
      </w:r>
      <w:r>
        <w:rPr>
          <w:sz w:val="21"/>
        </w:rPr>
        <w:t>[...]</w:t>
      </w:r>
    </w:p>
    <w:p w14:paraId="4A04A54F" w14:textId="77777777" w:rsidR="00B64320" w:rsidRDefault="00B64320">
      <w:pPr>
        <w:pStyle w:val="Textoindependiente"/>
        <w:spacing w:before="3"/>
        <w:rPr>
          <w:sz w:val="25"/>
        </w:rPr>
      </w:pPr>
    </w:p>
    <w:p w14:paraId="2F46A117" w14:textId="77777777" w:rsidR="00B64320" w:rsidRDefault="004D5556">
      <w:pPr>
        <w:pStyle w:val="Textoindependiente"/>
        <w:spacing w:line="276" w:lineRule="auto"/>
        <w:ind w:left="100" w:right="533" w:firstLine="680"/>
        <w:jc w:val="both"/>
      </w:pPr>
      <w:r>
        <w:t>Con</w:t>
      </w:r>
      <w:r>
        <w:rPr>
          <w:spacing w:val="-9"/>
        </w:rPr>
        <w:t xml:space="preserve"> </w:t>
      </w:r>
      <w:r>
        <w:t>fundamento</w:t>
      </w:r>
      <w:r>
        <w:rPr>
          <w:spacing w:val="-6"/>
        </w:rPr>
        <w:t xml:space="preserve"> </w:t>
      </w:r>
      <w:r>
        <w:t>en</w:t>
      </w:r>
      <w:r>
        <w:rPr>
          <w:spacing w:val="-9"/>
        </w:rPr>
        <w:t xml:space="preserve"> </w:t>
      </w:r>
      <w:r>
        <w:t>el</w:t>
      </w:r>
      <w:r>
        <w:rPr>
          <w:spacing w:val="-8"/>
        </w:rPr>
        <w:t xml:space="preserve"> </w:t>
      </w:r>
      <w:r>
        <w:t>artículo</w:t>
      </w:r>
      <w:r>
        <w:rPr>
          <w:spacing w:val="-9"/>
        </w:rPr>
        <w:t xml:space="preserve"> </w:t>
      </w:r>
      <w:r>
        <w:t>56</w:t>
      </w:r>
      <w:r>
        <w:rPr>
          <w:spacing w:val="-8"/>
        </w:rPr>
        <w:t xml:space="preserve"> </w:t>
      </w:r>
      <w:r>
        <w:t>de</w:t>
      </w:r>
      <w:r>
        <w:rPr>
          <w:spacing w:val="-8"/>
        </w:rPr>
        <w:t xml:space="preserve"> </w:t>
      </w:r>
      <w:r>
        <w:t>la</w:t>
      </w:r>
      <w:r>
        <w:rPr>
          <w:spacing w:val="-9"/>
        </w:rPr>
        <w:t xml:space="preserve"> </w:t>
      </w:r>
      <w:r>
        <w:t>Constitución</w:t>
      </w:r>
      <w:r>
        <w:rPr>
          <w:spacing w:val="-8"/>
        </w:rPr>
        <w:t xml:space="preserve"> </w:t>
      </w:r>
      <w:r>
        <w:t>Política,</w:t>
      </w:r>
      <w:r>
        <w:rPr>
          <w:spacing w:val="-7"/>
        </w:rPr>
        <w:t xml:space="preserve"> </w:t>
      </w:r>
      <w:r>
        <w:t>en</w:t>
      </w:r>
      <w:r>
        <w:rPr>
          <w:spacing w:val="-8"/>
        </w:rPr>
        <w:t xml:space="preserve"> </w:t>
      </w:r>
      <w:r>
        <w:t>junio</w:t>
      </w:r>
      <w:r>
        <w:rPr>
          <w:spacing w:val="-8"/>
        </w:rPr>
        <w:t xml:space="preserve"> </w:t>
      </w:r>
      <w:r>
        <w:t>de</w:t>
      </w:r>
      <w:r>
        <w:rPr>
          <w:spacing w:val="-9"/>
        </w:rPr>
        <w:t xml:space="preserve"> </w:t>
      </w:r>
      <w:r>
        <w:t>1993</w:t>
      </w:r>
      <w:r>
        <w:rPr>
          <w:spacing w:val="-8"/>
        </w:rPr>
        <w:t xml:space="preserve"> </w:t>
      </w:r>
      <w:r>
        <w:t>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w:t>
      </w:r>
      <w:r>
        <w:rPr>
          <w:spacing w:val="-6"/>
        </w:rPr>
        <w:t xml:space="preserve"> </w:t>
      </w:r>
      <w:r>
        <w:t>patrimonio</w:t>
      </w:r>
      <w:r>
        <w:rPr>
          <w:spacing w:val="-6"/>
        </w:rPr>
        <w:t xml:space="preserve"> </w:t>
      </w:r>
      <w:r>
        <w:t>propio</w:t>
      </w:r>
      <w:r>
        <w:rPr>
          <w:spacing w:val="-6"/>
        </w:rPr>
        <w:t xml:space="preserve"> </w:t>
      </w:r>
      <w:r>
        <w:t>y</w:t>
      </w:r>
      <w:r>
        <w:rPr>
          <w:spacing w:val="-6"/>
        </w:rPr>
        <w:t xml:space="preserve"> </w:t>
      </w:r>
      <w:r>
        <w:t>autonomía</w:t>
      </w:r>
      <w:r>
        <w:rPr>
          <w:spacing w:val="-6"/>
        </w:rPr>
        <w:t xml:space="preserve"> </w:t>
      </w:r>
      <w:r>
        <w:t>administrativa.</w:t>
      </w:r>
      <w:r>
        <w:rPr>
          <w:spacing w:val="-2"/>
        </w:rPr>
        <w:t xml:space="preserve"> </w:t>
      </w:r>
      <w:r>
        <w:t>La</w:t>
      </w:r>
      <w:r>
        <w:rPr>
          <w:spacing w:val="-6"/>
        </w:rPr>
        <w:t xml:space="preserve"> </w:t>
      </w:r>
      <w:r>
        <w:t>norma</w:t>
      </w:r>
      <w:r>
        <w:rPr>
          <w:spacing w:val="-6"/>
        </w:rPr>
        <w:t xml:space="preserve"> </w:t>
      </w:r>
      <w:r>
        <w:t>prescribe</w:t>
      </w:r>
      <w:r>
        <w:rPr>
          <w:spacing w:val="-6"/>
        </w:rPr>
        <w:t xml:space="preserve"> </w:t>
      </w:r>
      <w:r>
        <w:t>lo</w:t>
      </w:r>
      <w:r>
        <w:rPr>
          <w:spacing w:val="-6"/>
        </w:rPr>
        <w:t xml:space="preserve"> </w:t>
      </w:r>
      <w:r>
        <w:t>siguiente:</w:t>
      </w:r>
    </w:p>
    <w:p w14:paraId="439EBD95" w14:textId="77777777" w:rsidR="00B64320" w:rsidRDefault="00B64320">
      <w:pPr>
        <w:pStyle w:val="Textoindependiente"/>
        <w:spacing w:before="4"/>
        <w:rPr>
          <w:sz w:val="25"/>
        </w:rPr>
      </w:pPr>
    </w:p>
    <w:p w14:paraId="3BDBC8E2" w14:textId="77777777" w:rsidR="00B64320" w:rsidRDefault="004D5556">
      <w:pPr>
        <w:ind w:left="810" w:right="1242"/>
        <w:jc w:val="both"/>
        <w:rPr>
          <w:sz w:val="21"/>
        </w:rPr>
      </w:pPr>
      <w:r>
        <w:rPr>
          <w:sz w:val="21"/>
        </w:rPr>
        <w:t>Artículo 1° Aplicabilidad. Los Cabildos y/o Autoridades Tradicionales Indígenas,</w:t>
      </w:r>
      <w:r>
        <w:rPr>
          <w:spacing w:val="-17"/>
          <w:sz w:val="21"/>
        </w:rPr>
        <w:t xml:space="preserve"> </w:t>
      </w:r>
      <w:r>
        <w:rPr>
          <w:sz w:val="21"/>
        </w:rPr>
        <w:t>en</w:t>
      </w:r>
      <w:r>
        <w:rPr>
          <w:spacing w:val="-18"/>
          <w:sz w:val="21"/>
        </w:rPr>
        <w:t xml:space="preserve"> </w:t>
      </w:r>
      <w:r>
        <w:rPr>
          <w:sz w:val="21"/>
        </w:rPr>
        <w:t>representación</w:t>
      </w:r>
      <w:r>
        <w:rPr>
          <w:spacing w:val="-18"/>
          <w:sz w:val="21"/>
        </w:rPr>
        <w:t xml:space="preserve"> </w:t>
      </w:r>
      <w:r>
        <w:rPr>
          <w:sz w:val="21"/>
        </w:rPr>
        <w:t>de</w:t>
      </w:r>
      <w:r>
        <w:rPr>
          <w:spacing w:val="-18"/>
          <w:sz w:val="21"/>
        </w:rPr>
        <w:t xml:space="preserve"> </w:t>
      </w:r>
      <w:r>
        <w:rPr>
          <w:sz w:val="21"/>
        </w:rPr>
        <w:t>sus</w:t>
      </w:r>
      <w:r>
        <w:rPr>
          <w:spacing w:val="-18"/>
          <w:sz w:val="21"/>
        </w:rPr>
        <w:t xml:space="preserve"> </w:t>
      </w:r>
      <w:r>
        <w:rPr>
          <w:sz w:val="21"/>
        </w:rPr>
        <w:t>respectivos</w:t>
      </w:r>
      <w:r>
        <w:rPr>
          <w:spacing w:val="-18"/>
          <w:sz w:val="21"/>
        </w:rPr>
        <w:t xml:space="preserve"> </w:t>
      </w:r>
      <w:r>
        <w:rPr>
          <w:sz w:val="21"/>
        </w:rPr>
        <w:t>territorios</w:t>
      </w:r>
      <w:r>
        <w:rPr>
          <w:spacing w:val="-16"/>
          <w:sz w:val="21"/>
        </w:rPr>
        <w:t xml:space="preserve"> </w:t>
      </w:r>
      <w:r>
        <w:rPr>
          <w:sz w:val="21"/>
        </w:rPr>
        <w:t>indígenas,</w:t>
      </w:r>
      <w:r>
        <w:rPr>
          <w:spacing w:val="-17"/>
          <w:sz w:val="21"/>
        </w:rPr>
        <w:t xml:space="preserve"> </w:t>
      </w:r>
      <w:r>
        <w:rPr>
          <w:sz w:val="21"/>
        </w:rPr>
        <w:t>podrán conformar asociaciones de conformidad con el presente</w:t>
      </w:r>
      <w:r>
        <w:rPr>
          <w:spacing w:val="-15"/>
          <w:sz w:val="21"/>
        </w:rPr>
        <w:t xml:space="preserve"> </w:t>
      </w:r>
      <w:r>
        <w:rPr>
          <w:sz w:val="21"/>
        </w:rPr>
        <w:t>Decreto.</w:t>
      </w:r>
    </w:p>
    <w:p w14:paraId="79B65213" w14:textId="77777777" w:rsidR="00B64320" w:rsidRDefault="004D5556">
      <w:pPr>
        <w:spacing w:before="120"/>
        <w:ind w:left="809" w:right="1243"/>
        <w:jc w:val="both"/>
        <w:rPr>
          <w:sz w:val="21"/>
        </w:rPr>
      </w:pPr>
      <w:r>
        <w:rPr>
          <w:sz w:val="21"/>
        </w:rPr>
        <w:t xml:space="preserve">Artículo 2° Naturaleza Jurídica. Las asociaciones de que trata el presente </w:t>
      </w:r>
      <w:proofErr w:type="gramStart"/>
      <w:r>
        <w:rPr>
          <w:sz w:val="21"/>
        </w:rPr>
        <w:t>Decreto,</w:t>
      </w:r>
      <w:proofErr w:type="gramEnd"/>
      <w:r>
        <w:rPr>
          <w:sz w:val="21"/>
        </w:rPr>
        <w:t xml:space="preserve"> son entidades de Derecho Público de carácter especial, con personería jurídica, patrimonio propio y autonomía</w:t>
      </w:r>
      <w:r>
        <w:rPr>
          <w:spacing w:val="-20"/>
          <w:sz w:val="21"/>
        </w:rPr>
        <w:t xml:space="preserve"> </w:t>
      </w:r>
      <w:r>
        <w:rPr>
          <w:sz w:val="21"/>
        </w:rPr>
        <w:t>administrativa.</w:t>
      </w:r>
    </w:p>
    <w:p w14:paraId="6277AA25" w14:textId="77777777" w:rsidR="00B64320" w:rsidRDefault="00B64320">
      <w:pPr>
        <w:pStyle w:val="Textoindependiente"/>
        <w:spacing w:before="3"/>
        <w:rPr>
          <w:sz w:val="25"/>
        </w:rPr>
      </w:pPr>
    </w:p>
    <w:p w14:paraId="23C74867" w14:textId="77777777" w:rsidR="00B64320" w:rsidRDefault="004D5556">
      <w:pPr>
        <w:pStyle w:val="Textoindependiente"/>
        <w:spacing w:line="276" w:lineRule="auto"/>
        <w:ind w:left="100" w:right="533" w:firstLine="680"/>
        <w:jc w:val="both"/>
      </w:pPr>
      <w:r>
        <w:t>Con base en lo anterior, los cabildos y las autoridades tradicionales indígenas pueden asociarse en representación de sus territorios, y esas asociaciones gozan de personería jurídica y tienen capacidad para adquirir obligaciones.</w:t>
      </w:r>
    </w:p>
    <w:p w14:paraId="2F314DAB" w14:textId="77777777" w:rsidR="00B64320" w:rsidRDefault="004D5556">
      <w:pPr>
        <w:pStyle w:val="Textoindependiente"/>
        <w:spacing w:before="120" w:line="276" w:lineRule="auto"/>
        <w:ind w:left="100" w:right="534" w:firstLine="680"/>
        <w:jc w:val="both"/>
      </w:pPr>
      <w:r>
        <w:t>Posteriormente se expidió el Decreto 2164 de 1995, «Por el cual se reglamenta parcialmente el Capítulo XIV de la Ley 160 de 1994 en lo relacionado con la dotación y titulación de tierras a las comunidades indígenas para la constitución, reestructuración, ampliación</w:t>
      </w:r>
      <w:r>
        <w:rPr>
          <w:spacing w:val="-16"/>
        </w:rPr>
        <w:t xml:space="preserve"> </w:t>
      </w:r>
      <w:r>
        <w:t>y</w:t>
      </w:r>
      <w:r>
        <w:rPr>
          <w:spacing w:val="-15"/>
        </w:rPr>
        <w:t xml:space="preserve"> </w:t>
      </w:r>
      <w:r>
        <w:t>saneamiento</w:t>
      </w:r>
      <w:r>
        <w:rPr>
          <w:spacing w:val="-16"/>
        </w:rPr>
        <w:t xml:space="preserve"> </w:t>
      </w:r>
      <w:r>
        <w:t>de</w:t>
      </w:r>
      <w:r>
        <w:rPr>
          <w:spacing w:val="-15"/>
        </w:rPr>
        <w:t xml:space="preserve"> </w:t>
      </w:r>
      <w:r>
        <w:t>los</w:t>
      </w:r>
      <w:r>
        <w:rPr>
          <w:spacing w:val="-16"/>
        </w:rPr>
        <w:t xml:space="preserve"> </w:t>
      </w:r>
      <w:r>
        <w:t>Resguardos</w:t>
      </w:r>
      <w:r>
        <w:rPr>
          <w:spacing w:val="-15"/>
        </w:rPr>
        <w:t xml:space="preserve"> </w:t>
      </w:r>
      <w:r>
        <w:t>Indígenas</w:t>
      </w:r>
      <w:r>
        <w:rPr>
          <w:spacing w:val="-15"/>
        </w:rPr>
        <w:t xml:space="preserve"> </w:t>
      </w:r>
      <w:r>
        <w:t>en</w:t>
      </w:r>
      <w:r>
        <w:rPr>
          <w:spacing w:val="-15"/>
        </w:rPr>
        <w:t xml:space="preserve"> </w:t>
      </w:r>
      <w:r>
        <w:t>el</w:t>
      </w:r>
      <w:r>
        <w:rPr>
          <w:spacing w:val="-15"/>
        </w:rPr>
        <w:t xml:space="preserve"> </w:t>
      </w:r>
      <w:r>
        <w:t>territorio</w:t>
      </w:r>
      <w:r>
        <w:rPr>
          <w:spacing w:val="-15"/>
        </w:rPr>
        <w:t xml:space="preserve"> </w:t>
      </w:r>
      <w:r>
        <w:t>nacional»,</w:t>
      </w:r>
      <w:r>
        <w:rPr>
          <w:spacing w:val="-15"/>
        </w:rPr>
        <w:t xml:space="preserve"> </w:t>
      </w:r>
      <w:r>
        <w:t>norma compilada</w:t>
      </w:r>
      <w:r>
        <w:rPr>
          <w:spacing w:val="-11"/>
        </w:rPr>
        <w:t xml:space="preserve"> </w:t>
      </w:r>
      <w:r>
        <w:t>por</w:t>
      </w:r>
      <w:r>
        <w:rPr>
          <w:spacing w:val="-9"/>
        </w:rPr>
        <w:t xml:space="preserve"> </w:t>
      </w:r>
      <w:r>
        <w:t>el</w:t>
      </w:r>
      <w:r>
        <w:rPr>
          <w:spacing w:val="-10"/>
        </w:rPr>
        <w:t xml:space="preserve"> </w:t>
      </w:r>
      <w:r>
        <w:t>Decreto</w:t>
      </w:r>
      <w:r>
        <w:rPr>
          <w:spacing w:val="-9"/>
        </w:rPr>
        <w:t xml:space="preserve"> </w:t>
      </w:r>
      <w:r>
        <w:t>1071</w:t>
      </w:r>
      <w:r>
        <w:rPr>
          <w:spacing w:val="-10"/>
        </w:rPr>
        <w:t xml:space="preserve"> </w:t>
      </w:r>
      <w:r>
        <w:t>de</w:t>
      </w:r>
      <w:r>
        <w:rPr>
          <w:spacing w:val="-10"/>
        </w:rPr>
        <w:t xml:space="preserve"> </w:t>
      </w:r>
      <w:r>
        <w:t>2015,</w:t>
      </w:r>
      <w:r>
        <w:rPr>
          <w:spacing w:val="-10"/>
        </w:rPr>
        <w:t xml:space="preserve"> </w:t>
      </w:r>
      <w:r>
        <w:t>«Por</w:t>
      </w:r>
      <w:r>
        <w:rPr>
          <w:spacing w:val="-9"/>
        </w:rPr>
        <w:t xml:space="preserve"> </w:t>
      </w:r>
      <w:r>
        <w:t>medio</w:t>
      </w:r>
      <w:r>
        <w:rPr>
          <w:spacing w:val="-11"/>
        </w:rPr>
        <w:t xml:space="preserve"> </w:t>
      </w:r>
      <w:r>
        <w:t>del</w:t>
      </w:r>
      <w:r>
        <w:rPr>
          <w:spacing w:val="-9"/>
        </w:rPr>
        <w:t xml:space="preserve"> </w:t>
      </w:r>
      <w:r>
        <w:t>cual</w:t>
      </w:r>
      <w:r>
        <w:rPr>
          <w:spacing w:val="-11"/>
        </w:rPr>
        <w:t xml:space="preserve"> </w:t>
      </w:r>
      <w:r>
        <w:t>se</w:t>
      </w:r>
      <w:r>
        <w:rPr>
          <w:spacing w:val="-10"/>
        </w:rPr>
        <w:t xml:space="preserve"> </w:t>
      </w:r>
      <w:r>
        <w:t>expide</w:t>
      </w:r>
      <w:r>
        <w:rPr>
          <w:spacing w:val="-9"/>
        </w:rPr>
        <w:t xml:space="preserve"> </w:t>
      </w:r>
      <w:r>
        <w:t>el</w:t>
      </w:r>
      <w:r>
        <w:rPr>
          <w:spacing w:val="-11"/>
        </w:rPr>
        <w:t xml:space="preserve"> </w:t>
      </w:r>
      <w:r>
        <w:t>Decreto</w:t>
      </w:r>
      <w:r>
        <w:rPr>
          <w:spacing w:val="-9"/>
        </w:rPr>
        <w:t xml:space="preserve"> </w:t>
      </w:r>
      <w:r>
        <w:t>Único</w:t>
      </w:r>
    </w:p>
    <w:p w14:paraId="117D6015" w14:textId="77777777" w:rsidR="00B64320" w:rsidRDefault="007407E6">
      <w:pPr>
        <w:pStyle w:val="Textoindependiente"/>
        <w:spacing w:before="4"/>
        <w:rPr>
          <w:sz w:val="21"/>
        </w:rPr>
      </w:pPr>
      <w:r>
        <w:rPr>
          <w:noProof/>
        </w:rPr>
        <mc:AlternateContent>
          <mc:Choice Requires="wps">
            <w:drawing>
              <wp:anchor distT="0" distB="0" distL="0" distR="0" simplePos="0" relativeHeight="487588864" behindDoc="1" locked="0" layoutInCell="1" allowOverlap="1" wp14:anchorId="0C4AE063" wp14:editId="2F8EEF70">
                <wp:simplePos x="0" y="0"/>
                <wp:positionH relativeFrom="page">
                  <wp:posOffset>1080135</wp:posOffset>
                </wp:positionH>
                <wp:positionV relativeFrom="paragraph">
                  <wp:posOffset>184150</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EEAE" id="Freeform 7" o:spid="_x0000_s1026" style="position:absolute;margin-left:85.05pt;margin-top:14.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11DBB9A2" w14:textId="77777777" w:rsidR="00B64320" w:rsidRDefault="004D5556">
      <w:pPr>
        <w:spacing w:before="89"/>
        <w:ind w:left="809"/>
        <w:rPr>
          <w:sz w:val="18"/>
        </w:rPr>
      </w:pPr>
      <w:r>
        <w:rPr>
          <w:sz w:val="18"/>
          <w:vertAlign w:val="superscript"/>
        </w:rPr>
        <w:t>3</w:t>
      </w:r>
      <w:r>
        <w:rPr>
          <w:sz w:val="18"/>
        </w:rPr>
        <w:t xml:space="preserve"> </w:t>
      </w:r>
      <w:proofErr w:type="gramStart"/>
      <w:r>
        <w:rPr>
          <w:sz w:val="18"/>
        </w:rPr>
        <w:t>Corte</w:t>
      </w:r>
      <w:proofErr w:type="gramEnd"/>
      <w:r>
        <w:rPr>
          <w:sz w:val="18"/>
        </w:rPr>
        <w:t xml:space="preserve"> Constitucional. Sentencia C-617 de 2015. M.P. Mauricio González Cuervo.</w:t>
      </w:r>
    </w:p>
    <w:p w14:paraId="356D3193" w14:textId="77777777" w:rsidR="00B64320" w:rsidRDefault="00B64320">
      <w:pPr>
        <w:rPr>
          <w:sz w:val="18"/>
        </w:rPr>
        <w:sectPr w:rsidR="00B64320">
          <w:pgSz w:w="11900" w:h="16820"/>
          <w:pgMar w:top="1320" w:right="1160" w:bottom="2180" w:left="1600" w:header="0" w:footer="1939" w:gutter="0"/>
          <w:cols w:space="720"/>
        </w:sectPr>
      </w:pPr>
    </w:p>
    <w:p w14:paraId="3913B74F" w14:textId="77777777" w:rsidR="00B64320" w:rsidRDefault="004D5556">
      <w:pPr>
        <w:pStyle w:val="Textoindependiente"/>
        <w:spacing w:before="70" w:line="276" w:lineRule="auto"/>
        <w:ind w:left="100" w:right="440"/>
      </w:pPr>
      <w:r>
        <w:lastRenderedPageBreak/>
        <w:t>Reglamentario</w:t>
      </w:r>
      <w:r>
        <w:rPr>
          <w:spacing w:val="-19"/>
        </w:rPr>
        <w:t xml:space="preserve"> </w:t>
      </w:r>
      <w:r>
        <w:t>del</w:t>
      </w:r>
      <w:r>
        <w:rPr>
          <w:spacing w:val="-18"/>
        </w:rPr>
        <w:t xml:space="preserve"> </w:t>
      </w:r>
      <w:r>
        <w:t>Sector</w:t>
      </w:r>
      <w:r>
        <w:rPr>
          <w:spacing w:val="-18"/>
        </w:rPr>
        <w:t xml:space="preserve"> </w:t>
      </w:r>
      <w:r>
        <w:t>Administrativo</w:t>
      </w:r>
      <w:r>
        <w:rPr>
          <w:spacing w:val="-16"/>
        </w:rPr>
        <w:t xml:space="preserve"> </w:t>
      </w:r>
      <w:r>
        <w:t>Agropecuario,</w:t>
      </w:r>
      <w:r>
        <w:rPr>
          <w:spacing w:val="-16"/>
        </w:rPr>
        <w:t xml:space="preserve"> </w:t>
      </w:r>
      <w:r>
        <w:t>Pesquero</w:t>
      </w:r>
      <w:r>
        <w:rPr>
          <w:spacing w:val="-17"/>
        </w:rPr>
        <w:t xml:space="preserve"> </w:t>
      </w:r>
      <w:r>
        <w:t>y</w:t>
      </w:r>
      <w:r>
        <w:rPr>
          <w:spacing w:val="-19"/>
        </w:rPr>
        <w:t xml:space="preserve"> </w:t>
      </w:r>
      <w:r>
        <w:t>de</w:t>
      </w:r>
      <w:r>
        <w:rPr>
          <w:spacing w:val="-18"/>
        </w:rPr>
        <w:t xml:space="preserve"> </w:t>
      </w:r>
      <w:r>
        <w:t>Desarrollo</w:t>
      </w:r>
      <w:r>
        <w:rPr>
          <w:spacing w:val="-19"/>
        </w:rPr>
        <w:t xml:space="preserve"> </w:t>
      </w:r>
      <w:r>
        <w:t>Rural», y contiene las definiciones de resguardo, cabildo y autoridad</w:t>
      </w:r>
      <w:r>
        <w:rPr>
          <w:spacing w:val="-17"/>
        </w:rPr>
        <w:t xml:space="preserve"> </w:t>
      </w:r>
      <w:r>
        <w:t>indígena:</w:t>
      </w:r>
    </w:p>
    <w:p w14:paraId="446C228C" w14:textId="77777777" w:rsidR="00B64320" w:rsidRDefault="00B64320">
      <w:pPr>
        <w:pStyle w:val="Textoindependiente"/>
        <w:spacing w:before="3"/>
        <w:rPr>
          <w:sz w:val="25"/>
        </w:rPr>
      </w:pPr>
    </w:p>
    <w:p w14:paraId="03762E54" w14:textId="77777777" w:rsidR="00B64320" w:rsidRDefault="004D5556">
      <w:pPr>
        <w:ind w:left="810" w:right="1243"/>
        <w:jc w:val="both"/>
        <w:rPr>
          <w:sz w:val="21"/>
        </w:rPr>
      </w:pPr>
      <w:r>
        <w:rPr>
          <w:sz w:val="21"/>
        </w:rPr>
        <w:t>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w:t>
      </w:r>
    </w:p>
    <w:p w14:paraId="67DBFB58" w14:textId="77777777" w:rsidR="00B64320" w:rsidRDefault="004D5556">
      <w:pPr>
        <w:spacing w:before="120"/>
        <w:ind w:left="810" w:right="1242"/>
        <w:jc w:val="both"/>
        <w:rPr>
          <w:sz w:val="21"/>
        </w:rPr>
      </w:pPr>
      <w:r>
        <w:rPr>
          <w:sz w:val="21"/>
        </w:rPr>
        <w:t>Los</w:t>
      </w:r>
      <w:r>
        <w:rPr>
          <w:spacing w:val="-7"/>
          <w:sz w:val="21"/>
        </w:rPr>
        <w:t xml:space="preserve"> </w:t>
      </w:r>
      <w:r>
        <w:rPr>
          <w:sz w:val="21"/>
        </w:rPr>
        <w:t>resguardos</w:t>
      </w:r>
      <w:r>
        <w:rPr>
          <w:spacing w:val="-7"/>
          <w:sz w:val="21"/>
        </w:rPr>
        <w:t xml:space="preserve"> </w:t>
      </w:r>
      <w:r>
        <w:rPr>
          <w:sz w:val="21"/>
        </w:rPr>
        <w:t>son</w:t>
      </w:r>
      <w:r>
        <w:rPr>
          <w:spacing w:val="-6"/>
          <w:sz w:val="21"/>
        </w:rPr>
        <w:t xml:space="preserve"> </w:t>
      </w:r>
      <w:r>
        <w:rPr>
          <w:sz w:val="21"/>
        </w:rPr>
        <w:t>una</w:t>
      </w:r>
      <w:r>
        <w:rPr>
          <w:spacing w:val="-7"/>
          <w:sz w:val="21"/>
        </w:rPr>
        <w:t xml:space="preserve"> </w:t>
      </w:r>
      <w:r>
        <w:rPr>
          <w:sz w:val="21"/>
        </w:rPr>
        <w:t>institución</w:t>
      </w:r>
      <w:r>
        <w:rPr>
          <w:spacing w:val="-7"/>
          <w:sz w:val="21"/>
        </w:rPr>
        <w:t xml:space="preserve"> </w:t>
      </w:r>
      <w:r>
        <w:rPr>
          <w:sz w:val="21"/>
        </w:rPr>
        <w:t>legal</w:t>
      </w:r>
      <w:r>
        <w:rPr>
          <w:spacing w:val="-6"/>
          <w:sz w:val="21"/>
        </w:rPr>
        <w:t xml:space="preserve"> </w:t>
      </w:r>
      <w:r>
        <w:rPr>
          <w:sz w:val="21"/>
        </w:rPr>
        <w:t>y</w:t>
      </w:r>
      <w:r>
        <w:rPr>
          <w:spacing w:val="-7"/>
          <w:sz w:val="21"/>
        </w:rPr>
        <w:t xml:space="preserve"> </w:t>
      </w:r>
      <w:r>
        <w:rPr>
          <w:sz w:val="21"/>
        </w:rPr>
        <w:t>sociopolítica</w:t>
      </w:r>
      <w:r>
        <w:rPr>
          <w:spacing w:val="-7"/>
          <w:sz w:val="21"/>
        </w:rPr>
        <w:t xml:space="preserve"> </w:t>
      </w:r>
      <w:r>
        <w:rPr>
          <w:sz w:val="21"/>
        </w:rPr>
        <w:t>de</w:t>
      </w:r>
      <w:r>
        <w:rPr>
          <w:spacing w:val="-6"/>
          <w:sz w:val="21"/>
        </w:rPr>
        <w:t xml:space="preserve"> </w:t>
      </w:r>
      <w:r>
        <w:rPr>
          <w:sz w:val="21"/>
        </w:rPr>
        <w:t>carácter</w:t>
      </w:r>
      <w:r>
        <w:rPr>
          <w:spacing w:val="-7"/>
          <w:sz w:val="21"/>
        </w:rPr>
        <w:t xml:space="preserve"> </w:t>
      </w:r>
      <w:r>
        <w:rPr>
          <w:sz w:val="21"/>
        </w:rPr>
        <w:t>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w:t>
      </w:r>
      <w:r>
        <w:rPr>
          <w:spacing w:val="-2"/>
          <w:sz w:val="21"/>
        </w:rPr>
        <w:t xml:space="preserve"> </w:t>
      </w:r>
      <w:r>
        <w:rPr>
          <w:sz w:val="21"/>
        </w:rPr>
        <w:t>propio.</w:t>
      </w:r>
    </w:p>
    <w:p w14:paraId="7D464CF6" w14:textId="77777777" w:rsidR="00B64320" w:rsidRDefault="004D5556">
      <w:pPr>
        <w:spacing w:before="120"/>
        <w:ind w:left="809" w:right="1242"/>
        <w:jc w:val="both"/>
        <w:rPr>
          <w:sz w:val="21"/>
        </w:rPr>
      </w:pPr>
      <w:r>
        <w:rPr>
          <w:sz w:val="21"/>
        </w:rPr>
        <w:t>Parágrafo. Los integrantes de la comunidad indígena del resguardo no podrán</w:t>
      </w:r>
      <w:r>
        <w:rPr>
          <w:spacing w:val="-11"/>
          <w:sz w:val="21"/>
        </w:rPr>
        <w:t xml:space="preserve"> </w:t>
      </w:r>
      <w:r>
        <w:rPr>
          <w:sz w:val="21"/>
        </w:rPr>
        <w:t>enajenar</w:t>
      </w:r>
      <w:r>
        <w:rPr>
          <w:spacing w:val="-11"/>
          <w:sz w:val="21"/>
        </w:rPr>
        <w:t xml:space="preserve"> </w:t>
      </w:r>
      <w:r>
        <w:rPr>
          <w:sz w:val="21"/>
        </w:rPr>
        <w:t>a</w:t>
      </w:r>
      <w:r>
        <w:rPr>
          <w:spacing w:val="-10"/>
          <w:sz w:val="21"/>
        </w:rPr>
        <w:t xml:space="preserve"> </w:t>
      </w:r>
      <w:r>
        <w:rPr>
          <w:sz w:val="21"/>
        </w:rPr>
        <w:t>cualquier</w:t>
      </w:r>
      <w:r>
        <w:rPr>
          <w:spacing w:val="-11"/>
          <w:sz w:val="21"/>
        </w:rPr>
        <w:t xml:space="preserve"> </w:t>
      </w:r>
      <w:r>
        <w:rPr>
          <w:sz w:val="21"/>
        </w:rPr>
        <w:t>título,</w:t>
      </w:r>
      <w:r>
        <w:rPr>
          <w:spacing w:val="-9"/>
          <w:sz w:val="21"/>
        </w:rPr>
        <w:t xml:space="preserve"> </w:t>
      </w:r>
      <w:r>
        <w:rPr>
          <w:sz w:val="21"/>
        </w:rPr>
        <w:t>arrendar</w:t>
      </w:r>
      <w:r>
        <w:rPr>
          <w:spacing w:val="-11"/>
          <w:sz w:val="21"/>
        </w:rPr>
        <w:t xml:space="preserve"> </w:t>
      </w:r>
      <w:r>
        <w:rPr>
          <w:sz w:val="21"/>
        </w:rPr>
        <w:t>por</w:t>
      </w:r>
      <w:r>
        <w:rPr>
          <w:spacing w:val="-11"/>
          <w:sz w:val="21"/>
        </w:rPr>
        <w:t xml:space="preserve"> </w:t>
      </w:r>
      <w:r>
        <w:rPr>
          <w:sz w:val="21"/>
        </w:rPr>
        <w:t>cuenta</w:t>
      </w:r>
      <w:r>
        <w:rPr>
          <w:spacing w:val="-10"/>
          <w:sz w:val="21"/>
        </w:rPr>
        <w:t xml:space="preserve"> </w:t>
      </w:r>
      <w:r>
        <w:rPr>
          <w:sz w:val="21"/>
        </w:rPr>
        <w:t>propia</w:t>
      </w:r>
      <w:r>
        <w:rPr>
          <w:spacing w:val="-11"/>
          <w:sz w:val="21"/>
        </w:rPr>
        <w:t xml:space="preserve"> </w:t>
      </w:r>
      <w:r>
        <w:rPr>
          <w:sz w:val="21"/>
        </w:rPr>
        <w:t>o</w:t>
      </w:r>
      <w:r>
        <w:rPr>
          <w:spacing w:val="-10"/>
          <w:sz w:val="21"/>
        </w:rPr>
        <w:t xml:space="preserve"> </w:t>
      </w:r>
      <w:r>
        <w:rPr>
          <w:sz w:val="21"/>
        </w:rPr>
        <w:t>hipotecar</w:t>
      </w:r>
      <w:r>
        <w:rPr>
          <w:spacing w:val="-11"/>
          <w:sz w:val="21"/>
        </w:rPr>
        <w:t xml:space="preserve"> </w:t>
      </w:r>
      <w:r>
        <w:rPr>
          <w:sz w:val="21"/>
        </w:rPr>
        <w:t>los terrenos que constituyen el resguardo. (Decreto número 2164 de 1995, artículo 21) (Cursiva fuera de</w:t>
      </w:r>
      <w:r>
        <w:rPr>
          <w:spacing w:val="-7"/>
          <w:sz w:val="21"/>
        </w:rPr>
        <w:t xml:space="preserve"> </w:t>
      </w:r>
      <w:r>
        <w:rPr>
          <w:sz w:val="21"/>
        </w:rPr>
        <w:t>texto).</w:t>
      </w:r>
    </w:p>
    <w:p w14:paraId="0D036C16" w14:textId="77777777" w:rsidR="00B64320" w:rsidRDefault="00B64320">
      <w:pPr>
        <w:pStyle w:val="Textoindependiente"/>
        <w:rPr>
          <w:sz w:val="21"/>
        </w:rPr>
      </w:pPr>
    </w:p>
    <w:p w14:paraId="57563F10" w14:textId="77777777" w:rsidR="00B64320" w:rsidRDefault="004D5556">
      <w:pPr>
        <w:ind w:left="809" w:right="1207"/>
        <w:rPr>
          <w:sz w:val="21"/>
        </w:rPr>
      </w:pPr>
      <w:r>
        <w:rPr>
          <w:sz w:val="21"/>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 [...]</w:t>
      </w:r>
    </w:p>
    <w:p w14:paraId="22BE360F" w14:textId="77777777" w:rsidR="00B64320" w:rsidRDefault="00B64320">
      <w:pPr>
        <w:pStyle w:val="Textoindependiente"/>
        <w:rPr>
          <w:sz w:val="21"/>
        </w:rPr>
      </w:pPr>
    </w:p>
    <w:p w14:paraId="762CB0D7" w14:textId="77777777" w:rsidR="00B64320" w:rsidRDefault="004D5556">
      <w:pPr>
        <w:ind w:left="809" w:right="1143"/>
        <w:rPr>
          <w:sz w:val="21"/>
        </w:rPr>
      </w:pPr>
      <w:r>
        <w:rPr>
          <w:sz w:val="21"/>
        </w:rPr>
        <w:t xml:space="preserve">Artículo 2.14.7.1.2. Definiciones. Para los fines exclusivos del presente título, </w:t>
      </w:r>
      <w:proofErr w:type="spellStart"/>
      <w:r>
        <w:rPr>
          <w:sz w:val="21"/>
        </w:rPr>
        <w:t>establécense</w:t>
      </w:r>
      <w:proofErr w:type="spellEnd"/>
      <w:r>
        <w:rPr>
          <w:sz w:val="21"/>
        </w:rPr>
        <w:t xml:space="preserve"> las siguientes definiciones:</w:t>
      </w:r>
    </w:p>
    <w:p w14:paraId="2B892EAE" w14:textId="77777777" w:rsidR="00B64320" w:rsidRDefault="004D5556">
      <w:pPr>
        <w:ind w:left="809"/>
        <w:rPr>
          <w:sz w:val="21"/>
        </w:rPr>
      </w:pPr>
      <w:r>
        <w:rPr>
          <w:sz w:val="21"/>
        </w:rPr>
        <w:t>[...]</w:t>
      </w:r>
    </w:p>
    <w:p w14:paraId="48D08561" w14:textId="77777777" w:rsidR="00B64320" w:rsidRDefault="00B64320">
      <w:pPr>
        <w:pStyle w:val="Textoindependiente"/>
        <w:rPr>
          <w:sz w:val="21"/>
        </w:rPr>
      </w:pPr>
    </w:p>
    <w:p w14:paraId="0299AE9D" w14:textId="77777777" w:rsidR="00B64320" w:rsidRDefault="004D5556">
      <w:pPr>
        <w:pStyle w:val="Prrafodelista"/>
        <w:numPr>
          <w:ilvl w:val="0"/>
          <w:numId w:val="4"/>
        </w:numPr>
        <w:tabs>
          <w:tab w:val="left" w:pos="1054"/>
        </w:tabs>
        <w:spacing w:before="0"/>
        <w:ind w:firstLine="0"/>
        <w:rPr>
          <w:sz w:val="21"/>
        </w:rPr>
      </w:pPr>
      <w:r>
        <w:rPr>
          <w:sz w:val="21"/>
        </w:rPr>
        <w:t>Autoridad tradicional. Las autoridades tradicionales son los miembros de una comunidad indígena que ejercen, dentro de la estructura propia de la respectiva cultura, un poder de organización, gobierno, gestión o control social.</w:t>
      </w:r>
    </w:p>
    <w:p w14:paraId="5CCC5E60" w14:textId="77777777" w:rsidR="00B64320" w:rsidRDefault="00B64320">
      <w:pPr>
        <w:pStyle w:val="Textoindependiente"/>
        <w:rPr>
          <w:sz w:val="21"/>
        </w:rPr>
      </w:pPr>
    </w:p>
    <w:p w14:paraId="274D8290" w14:textId="77777777" w:rsidR="00B64320" w:rsidRDefault="004D5556">
      <w:pPr>
        <w:ind w:left="810" w:right="1243"/>
        <w:jc w:val="both"/>
        <w:rPr>
          <w:sz w:val="21"/>
        </w:rPr>
      </w:pPr>
      <w:r>
        <w:rPr>
          <w:sz w:val="21"/>
        </w:rPr>
        <w:t xml:space="preserve">Para los efectos de este título, las autoridades tradicionales de las comunidades indígenas tienen, frente al </w:t>
      </w:r>
      <w:proofErr w:type="spellStart"/>
      <w:r>
        <w:rPr>
          <w:sz w:val="21"/>
        </w:rPr>
        <w:t>Incoder</w:t>
      </w:r>
      <w:proofErr w:type="spellEnd"/>
      <w:r>
        <w:rPr>
          <w:sz w:val="21"/>
        </w:rPr>
        <w:t>, la misma representación y atribuciones que corresponde a los cabildos indígenas.</w:t>
      </w:r>
    </w:p>
    <w:p w14:paraId="63969831" w14:textId="77777777" w:rsidR="00B64320" w:rsidRDefault="004D5556">
      <w:pPr>
        <w:pStyle w:val="Prrafodelista"/>
        <w:numPr>
          <w:ilvl w:val="0"/>
          <w:numId w:val="4"/>
        </w:numPr>
        <w:tabs>
          <w:tab w:val="left" w:pos="1047"/>
        </w:tabs>
        <w:ind w:firstLine="0"/>
        <w:rPr>
          <w:sz w:val="21"/>
        </w:rPr>
      </w:pPr>
      <w:r>
        <w:rPr>
          <w:sz w:val="21"/>
        </w:rPr>
        <w:t>Cabildo Indígena. Es una entidad pública especial, cuyos integrantes son miembros de una comunidad indígena, elegidos y reconocidos por esta,</w:t>
      </w:r>
      <w:r>
        <w:rPr>
          <w:spacing w:val="-38"/>
          <w:sz w:val="21"/>
        </w:rPr>
        <w:t xml:space="preserve"> </w:t>
      </w:r>
      <w:r>
        <w:rPr>
          <w:sz w:val="21"/>
        </w:rPr>
        <w:t>con una organización socio política tradicional, cuya función es representar legalmente</w:t>
      </w:r>
      <w:r>
        <w:rPr>
          <w:spacing w:val="-13"/>
          <w:sz w:val="21"/>
        </w:rPr>
        <w:t xml:space="preserve"> </w:t>
      </w:r>
      <w:r>
        <w:rPr>
          <w:sz w:val="21"/>
        </w:rPr>
        <w:t>a</w:t>
      </w:r>
      <w:r>
        <w:rPr>
          <w:spacing w:val="-12"/>
          <w:sz w:val="21"/>
        </w:rPr>
        <w:t xml:space="preserve"> </w:t>
      </w:r>
      <w:r>
        <w:rPr>
          <w:sz w:val="21"/>
        </w:rPr>
        <w:t>la</w:t>
      </w:r>
      <w:r>
        <w:rPr>
          <w:spacing w:val="-13"/>
          <w:sz w:val="21"/>
        </w:rPr>
        <w:t xml:space="preserve"> </w:t>
      </w:r>
      <w:r>
        <w:rPr>
          <w:sz w:val="21"/>
        </w:rPr>
        <w:t>comunidad,</w:t>
      </w:r>
      <w:r>
        <w:rPr>
          <w:spacing w:val="-12"/>
          <w:sz w:val="21"/>
        </w:rPr>
        <w:t xml:space="preserve"> </w:t>
      </w:r>
      <w:r>
        <w:rPr>
          <w:sz w:val="21"/>
        </w:rPr>
        <w:t>ejercer</w:t>
      </w:r>
      <w:r>
        <w:rPr>
          <w:spacing w:val="-12"/>
          <w:sz w:val="21"/>
        </w:rPr>
        <w:t xml:space="preserve"> </w:t>
      </w:r>
      <w:r>
        <w:rPr>
          <w:sz w:val="21"/>
        </w:rPr>
        <w:t>la</w:t>
      </w:r>
      <w:r>
        <w:rPr>
          <w:spacing w:val="-13"/>
          <w:sz w:val="21"/>
        </w:rPr>
        <w:t xml:space="preserve"> </w:t>
      </w:r>
      <w:r>
        <w:rPr>
          <w:sz w:val="21"/>
        </w:rPr>
        <w:t>autoridad</w:t>
      </w:r>
      <w:r>
        <w:rPr>
          <w:spacing w:val="-12"/>
          <w:sz w:val="21"/>
        </w:rPr>
        <w:t xml:space="preserve"> </w:t>
      </w:r>
      <w:r>
        <w:rPr>
          <w:sz w:val="21"/>
        </w:rPr>
        <w:t>y</w:t>
      </w:r>
      <w:r>
        <w:rPr>
          <w:spacing w:val="-12"/>
          <w:sz w:val="21"/>
        </w:rPr>
        <w:t xml:space="preserve"> </w:t>
      </w:r>
      <w:r>
        <w:rPr>
          <w:sz w:val="21"/>
        </w:rPr>
        <w:t>realizar</w:t>
      </w:r>
      <w:r>
        <w:rPr>
          <w:spacing w:val="-13"/>
          <w:sz w:val="21"/>
        </w:rPr>
        <w:t xml:space="preserve"> </w:t>
      </w:r>
      <w:r>
        <w:rPr>
          <w:sz w:val="21"/>
        </w:rPr>
        <w:t>las</w:t>
      </w:r>
      <w:r>
        <w:rPr>
          <w:spacing w:val="-12"/>
          <w:sz w:val="21"/>
        </w:rPr>
        <w:t xml:space="preserve"> </w:t>
      </w:r>
      <w:r>
        <w:rPr>
          <w:sz w:val="21"/>
        </w:rPr>
        <w:t>actividades</w:t>
      </w:r>
      <w:r>
        <w:rPr>
          <w:spacing w:val="-12"/>
          <w:sz w:val="21"/>
        </w:rPr>
        <w:t xml:space="preserve"> </w:t>
      </w:r>
      <w:r>
        <w:rPr>
          <w:sz w:val="21"/>
        </w:rPr>
        <w:t>que le</w:t>
      </w:r>
      <w:r>
        <w:rPr>
          <w:spacing w:val="-5"/>
          <w:sz w:val="21"/>
        </w:rPr>
        <w:t xml:space="preserve"> </w:t>
      </w:r>
      <w:r>
        <w:rPr>
          <w:sz w:val="21"/>
        </w:rPr>
        <w:t>atribuyen</w:t>
      </w:r>
      <w:r>
        <w:rPr>
          <w:spacing w:val="-4"/>
          <w:sz w:val="21"/>
        </w:rPr>
        <w:t xml:space="preserve"> </w:t>
      </w:r>
      <w:r>
        <w:rPr>
          <w:sz w:val="21"/>
        </w:rPr>
        <w:t>las</w:t>
      </w:r>
      <w:r>
        <w:rPr>
          <w:spacing w:val="-4"/>
          <w:sz w:val="21"/>
        </w:rPr>
        <w:t xml:space="preserve"> </w:t>
      </w:r>
      <w:r>
        <w:rPr>
          <w:sz w:val="21"/>
        </w:rPr>
        <w:t>leyes,</w:t>
      </w:r>
      <w:r>
        <w:rPr>
          <w:spacing w:val="-4"/>
          <w:sz w:val="21"/>
        </w:rPr>
        <w:t xml:space="preserve"> </w:t>
      </w:r>
      <w:r>
        <w:rPr>
          <w:sz w:val="21"/>
        </w:rPr>
        <w:t>sus</w:t>
      </w:r>
      <w:r>
        <w:rPr>
          <w:spacing w:val="-5"/>
          <w:sz w:val="21"/>
        </w:rPr>
        <w:t xml:space="preserve"> </w:t>
      </w:r>
      <w:r>
        <w:rPr>
          <w:sz w:val="21"/>
        </w:rPr>
        <w:t>usos,</w:t>
      </w:r>
      <w:r>
        <w:rPr>
          <w:spacing w:val="-4"/>
          <w:sz w:val="21"/>
        </w:rPr>
        <w:t xml:space="preserve"> </w:t>
      </w:r>
      <w:r>
        <w:rPr>
          <w:sz w:val="21"/>
        </w:rPr>
        <w:t>costumbres</w:t>
      </w:r>
      <w:r>
        <w:rPr>
          <w:spacing w:val="-4"/>
          <w:sz w:val="21"/>
        </w:rPr>
        <w:t xml:space="preserve"> </w:t>
      </w:r>
      <w:r>
        <w:rPr>
          <w:sz w:val="21"/>
        </w:rPr>
        <w:t>y</w:t>
      </w:r>
      <w:r>
        <w:rPr>
          <w:spacing w:val="-4"/>
          <w:sz w:val="21"/>
        </w:rPr>
        <w:t xml:space="preserve"> </w:t>
      </w:r>
      <w:r>
        <w:rPr>
          <w:sz w:val="21"/>
        </w:rPr>
        <w:t>el</w:t>
      </w:r>
      <w:r>
        <w:rPr>
          <w:spacing w:val="-5"/>
          <w:sz w:val="21"/>
        </w:rPr>
        <w:t xml:space="preserve"> </w:t>
      </w:r>
      <w:r>
        <w:rPr>
          <w:sz w:val="21"/>
        </w:rPr>
        <w:t>reglamento</w:t>
      </w:r>
      <w:r>
        <w:rPr>
          <w:spacing w:val="-4"/>
          <w:sz w:val="21"/>
        </w:rPr>
        <w:t xml:space="preserve"> </w:t>
      </w:r>
      <w:r>
        <w:rPr>
          <w:sz w:val="21"/>
        </w:rPr>
        <w:t>interno</w:t>
      </w:r>
      <w:r>
        <w:rPr>
          <w:spacing w:val="-4"/>
          <w:sz w:val="21"/>
        </w:rPr>
        <w:t xml:space="preserve"> </w:t>
      </w:r>
      <w:r>
        <w:rPr>
          <w:sz w:val="21"/>
        </w:rPr>
        <w:t>de</w:t>
      </w:r>
      <w:r>
        <w:rPr>
          <w:spacing w:val="-4"/>
          <w:sz w:val="21"/>
        </w:rPr>
        <w:t xml:space="preserve"> </w:t>
      </w:r>
      <w:r>
        <w:rPr>
          <w:sz w:val="21"/>
        </w:rPr>
        <w:t>cada comunidad. [...] (Cursiva fuera de</w:t>
      </w:r>
      <w:r>
        <w:rPr>
          <w:spacing w:val="-7"/>
          <w:sz w:val="21"/>
        </w:rPr>
        <w:t xml:space="preserve"> </w:t>
      </w:r>
      <w:r>
        <w:rPr>
          <w:sz w:val="21"/>
        </w:rPr>
        <w:t>texto).</w:t>
      </w:r>
    </w:p>
    <w:p w14:paraId="23596D63" w14:textId="77777777" w:rsidR="00B64320" w:rsidRDefault="00B64320">
      <w:pPr>
        <w:pStyle w:val="Textoindependiente"/>
        <w:spacing w:before="3"/>
        <w:rPr>
          <w:sz w:val="25"/>
        </w:rPr>
      </w:pPr>
    </w:p>
    <w:p w14:paraId="38C643C9" w14:textId="77777777" w:rsidR="00B64320" w:rsidRDefault="004D5556">
      <w:pPr>
        <w:pStyle w:val="Textoindependiente"/>
        <w:spacing w:line="276" w:lineRule="auto"/>
        <w:ind w:left="100" w:right="533" w:firstLine="708"/>
        <w:jc w:val="both"/>
      </w:pPr>
      <w:r>
        <w:t>En octubre de 1993 se expidió la Ley 80, «Por la cual se expide el Estatuto General</w:t>
      </w:r>
      <w:r>
        <w:rPr>
          <w:spacing w:val="-16"/>
        </w:rPr>
        <w:t xml:space="preserve"> </w:t>
      </w:r>
      <w:r>
        <w:t>de</w:t>
      </w:r>
      <w:r>
        <w:rPr>
          <w:spacing w:val="-17"/>
        </w:rPr>
        <w:t xml:space="preserve"> </w:t>
      </w:r>
      <w:r>
        <w:t>Contratación</w:t>
      </w:r>
      <w:r>
        <w:rPr>
          <w:spacing w:val="-17"/>
        </w:rPr>
        <w:t xml:space="preserve"> </w:t>
      </w:r>
      <w:r>
        <w:t>de</w:t>
      </w:r>
      <w:r>
        <w:rPr>
          <w:spacing w:val="-17"/>
        </w:rPr>
        <w:t xml:space="preserve"> </w:t>
      </w:r>
      <w:r>
        <w:t>la</w:t>
      </w:r>
      <w:r>
        <w:rPr>
          <w:spacing w:val="-17"/>
        </w:rPr>
        <w:t xml:space="preserve"> </w:t>
      </w:r>
      <w:r>
        <w:t>Administración</w:t>
      </w:r>
      <w:r>
        <w:rPr>
          <w:spacing w:val="-14"/>
        </w:rPr>
        <w:t xml:space="preserve"> </w:t>
      </w:r>
      <w:r>
        <w:t>Pública».</w:t>
      </w:r>
      <w:r>
        <w:rPr>
          <w:spacing w:val="-16"/>
        </w:rPr>
        <w:t xml:space="preserve"> </w:t>
      </w:r>
      <w:r>
        <w:t>El</w:t>
      </w:r>
      <w:r>
        <w:rPr>
          <w:spacing w:val="-17"/>
        </w:rPr>
        <w:t xml:space="preserve"> </w:t>
      </w:r>
      <w:r>
        <w:t>artículo</w:t>
      </w:r>
      <w:r>
        <w:rPr>
          <w:spacing w:val="-17"/>
        </w:rPr>
        <w:t xml:space="preserve"> </w:t>
      </w:r>
      <w:r>
        <w:t>2</w:t>
      </w:r>
      <w:r>
        <w:rPr>
          <w:spacing w:val="-16"/>
        </w:rPr>
        <w:t xml:space="preserve"> </w:t>
      </w:r>
      <w:r>
        <w:t>define</w:t>
      </w:r>
      <w:r>
        <w:rPr>
          <w:spacing w:val="-17"/>
        </w:rPr>
        <w:t xml:space="preserve"> </w:t>
      </w:r>
      <w:r>
        <w:t>las</w:t>
      </w:r>
      <w:r>
        <w:rPr>
          <w:spacing w:val="-17"/>
        </w:rPr>
        <w:t xml:space="preserve"> </w:t>
      </w:r>
      <w:r>
        <w:t>entidades estatales a las cuales le aplican sus disposiciones, e incluye a los territorios</w:t>
      </w:r>
      <w:r>
        <w:rPr>
          <w:spacing w:val="-2"/>
        </w:rPr>
        <w:t xml:space="preserve"> </w:t>
      </w:r>
      <w:r>
        <w:t>indígenas:</w:t>
      </w:r>
    </w:p>
    <w:p w14:paraId="2923412D" w14:textId="77777777" w:rsidR="00B64320" w:rsidRDefault="00B64320">
      <w:pPr>
        <w:pStyle w:val="Textoindependiente"/>
        <w:spacing w:before="4"/>
        <w:rPr>
          <w:sz w:val="25"/>
        </w:rPr>
      </w:pPr>
    </w:p>
    <w:p w14:paraId="488815F1" w14:textId="77777777" w:rsidR="00B64320" w:rsidRDefault="004D5556">
      <w:pPr>
        <w:ind w:left="810" w:right="1207"/>
        <w:rPr>
          <w:sz w:val="21"/>
        </w:rPr>
      </w:pPr>
      <w:r>
        <w:rPr>
          <w:sz w:val="21"/>
        </w:rPr>
        <w:t>Artículo 2o. De la definición de entidades, servidores y servicios públicos. Para los solos efectos de esta ley:</w:t>
      </w:r>
    </w:p>
    <w:p w14:paraId="27BE9A0A" w14:textId="77777777" w:rsidR="00B64320" w:rsidRDefault="004D5556">
      <w:pPr>
        <w:spacing w:before="120"/>
        <w:ind w:left="810"/>
        <w:rPr>
          <w:sz w:val="21"/>
        </w:rPr>
      </w:pPr>
      <w:r>
        <w:rPr>
          <w:sz w:val="21"/>
        </w:rPr>
        <w:t>1o. Se denominan entidades estatales:</w:t>
      </w:r>
    </w:p>
    <w:p w14:paraId="56284327" w14:textId="77777777" w:rsidR="00B64320" w:rsidRDefault="00B64320">
      <w:pPr>
        <w:rPr>
          <w:sz w:val="21"/>
        </w:rPr>
        <w:sectPr w:rsidR="00B64320">
          <w:pgSz w:w="11900" w:h="16820"/>
          <w:pgMar w:top="1340" w:right="1160" w:bottom="2120" w:left="1600" w:header="0" w:footer="1939" w:gutter="0"/>
          <w:cols w:space="720"/>
        </w:sectPr>
      </w:pPr>
    </w:p>
    <w:p w14:paraId="61A520FB" w14:textId="77777777" w:rsidR="00B64320" w:rsidRDefault="004D5556">
      <w:pPr>
        <w:spacing w:before="70"/>
        <w:ind w:left="809" w:right="1243"/>
        <w:jc w:val="both"/>
        <w:rPr>
          <w:sz w:val="21"/>
        </w:rPr>
      </w:pPr>
      <w:r>
        <w:rPr>
          <w:sz w:val="21"/>
        </w:rPr>
        <w:lastRenderedPageBreak/>
        <w:t>a) La Nación, las regiones, los departamentos, las provincias, el distrito capital y los distritos especiales, las áreas metropolitanas, las asociaciones de</w:t>
      </w:r>
      <w:r>
        <w:rPr>
          <w:spacing w:val="-9"/>
          <w:sz w:val="21"/>
        </w:rPr>
        <w:t xml:space="preserve"> </w:t>
      </w:r>
      <w:r>
        <w:rPr>
          <w:sz w:val="21"/>
        </w:rPr>
        <w:t>municipios,</w:t>
      </w:r>
      <w:r>
        <w:rPr>
          <w:spacing w:val="-8"/>
          <w:sz w:val="21"/>
        </w:rPr>
        <w:t xml:space="preserve"> </w:t>
      </w:r>
      <w:r>
        <w:rPr>
          <w:sz w:val="21"/>
        </w:rPr>
        <w:t>los</w:t>
      </w:r>
      <w:r>
        <w:rPr>
          <w:spacing w:val="-8"/>
          <w:sz w:val="21"/>
        </w:rPr>
        <w:t xml:space="preserve"> </w:t>
      </w:r>
      <w:r>
        <w:rPr>
          <w:sz w:val="21"/>
        </w:rPr>
        <w:t>territorios</w:t>
      </w:r>
      <w:r>
        <w:rPr>
          <w:spacing w:val="-6"/>
          <w:sz w:val="21"/>
        </w:rPr>
        <w:t xml:space="preserve"> </w:t>
      </w:r>
      <w:r>
        <w:rPr>
          <w:sz w:val="21"/>
        </w:rPr>
        <w:t>indígenas</w:t>
      </w:r>
      <w:r>
        <w:rPr>
          <w:spacing w:val="-8"/>
          <w:sz w:val="21"/>
        </w:rPr>
        <w:t xml:space="preserve"> </w:t>
      </w:r>
      <w:r>
        <w:rPr>
          <w:sz w:val="21"/>
        </w:rPr>
        <w:t>y</w:t>
      </w:r>
      <w:r>
        <w:rPr>
          <w:spacing w:val="-9"/>
          <w:sz w:val="21"/>
        </w:rPr>
        <w:t xml:space="preserve"> </w:t>
      </w:r>
      <w:r>
        <w:rPr>
          <w:sz w:val="21"/>
        </w:rPr>
        <w:t>los</w:t>
      </w:r>
      <w:r>
        <w:rPr>
          <w:spacing w:val="-8"/>
          <w:sz w:val="21"/>
        </w:rPr>
        <w:t xml:space="preserve"> </w:t>
      </w:r>
      <w:r>
        <w:rPr>
          <w:sz w:val="21"/>
        </w:rPr>
        <w:t>municipios;</w:t>
      </w:r>
      <w:r>
        <w:rPr>
          <w:spacing w:val="-8"/>
          <w:sz w:val="21"/>
        </w:rPr>
        <w:t xml:space="preserve"> </w:t>
      </w:r>
      <w:r>
        <w:rPr>
          <w:sz w:val="21"/>
        </w:rPr>
        <w:t>los</w:t>
      </w:r>
      <w:r>
        <w:rPr>
          <w:spacing w:val="-8"/>
          <w:sz w:val="21"/>
        </w:rPr>
        <w:t xml:space="preserve"> </w:t>
      </w:r>
      <w:r>
        <w:rPr>
          <w:sz w:val="21"/>
        </w:rPr>
        <w:t>establecimientos públicos,</w:t>
      </w:r>
      <w:r>
        <w:rPr>
          <w:spacing w:val="-12"/>
          <w:sz w:val="21"/>
        </w:rPr>
        <w:t xml:space="preserve"> </w:t>
      </w:r>
      <w:r>
        <w:rPr>
          <w:sz w:val="21"/>
        </w:rPr>
        <w:t>las</w:t>
      </w:r>
      <w:r>
        <w:rPr>
          <w:spacing w:val="-12"/>
          <w:sz w:val="21"/>
        </w:rPr>
        <w:t xml:space="preserve"> </w:t>
      </w:r>
      <w:r>
        <w:rPr>
          <w:sz w:val="21"/>
        </w:rPr>
        <w:t>empresas</w:t>
      </w:r>
      <w:r>
        <w:rPr>
          <w:spacing w:val="-12"/>
          <w:sz w:val="21"/>
        </w:rPr>
        <w:t xml:space="preserve"> </w:t>
      </w:r>
      <w:r>
        <w:rPr>
          <w:sz w:val="21"/>
        </w:rPr>
        <w:t>industriales</w:t>
      </w:r>
      <w:r>
        <w:rPr>
          <w:spacing w:val="-12"/>
          <w:sz w:val="21"/>
        </w:rPr>
        <w:t xml:space="preserve"> </w:t>
      </w:r>
      <w:r>
        <w:rPr>
          <w:sz w:val="21"/>
        </w:rPr>
        <w:t>y</w:t>
      </w:r>
      <w:r>
        <w:rPr>
          <w:spacing w:val="-12"/>
          <w:sz w:val="21"/>
        </w:rPr>
        <w:t xml:space="preserve"> </w:t>
      </w:r>
      <w:r>
        <w:rPr>
          <w:sz w:val="21"/>
        </w:rPr>
        <w:t>comerciales</w:t>
      </w:r>
      <w:r>
        <w:rPr>
          <w:spacing w:val="-12"/>
          <w:sz w:val="21"/>
        </w:rPr>
        <w:t xml:space="preserve"> </w:t>
      </w:r>
      <w:r>
        <w:rPr>
          <w:sz w:val="21"/>
        </w:rPr>
        <w:t>del</w:t>
      </w:r>
      <w:r>
        <w:rPr>
          <w:spacing w:val="-11"/>
          <w:sz w:val="21"/>
        </w:rPr>
        <w:t xml:space="preserve"> </w:t>
      </w:r>
      <w:r>
        <w:rPr>
          <w:sz w:val="21"/>
        </w:rPr>
        <w:t>Estado,</w:t>
      </w:r>
      <w:r>
        <w:rPr>
          <w:spacing w:val="-11"/>
          <w:sz w:val="21"/>
        </w:rPr>
        <w:t xml:space="preserve"> </w:t>
      </w:r>
      <w:r>
        <w:rPr>
          <w:sz w:val="21"/>
        </w:rPr>
        <w:t>las</w:t>
      </w:r>
      <w:r>
        <w:rPr>
          <w:spacing w:val="-12"/>
          <w:sz w:val="21"/>
        </w:rPr>
        <w:t xml:space="preserve"> </w:t>
      </w:r>
      <w:r>
        <w:rPr>
          <w:sz w:val="21"/>
        </w:rPr>
        <w:t>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w:t>
      </w:r>
      <w:r>
        <w:rPr>
          <w:spacing w:val="-31"/>
          <w:sz w:val="21"/>
        </w:rPr>
        <w:t xml:space="preserve"> </w:t>
      </w:r>
      <w:r>
        <w:rPr>
          <w:sz w:val="21"/>
        </w:rPr>
        <w:t>texto).</w:t>
      </w:r>
    </w:p>
    <w:p w14:paraId="16EF3A04" w14:textId="77777777" w:rsidR="00B64320" w:rsidRDefault="00B64320">
      <w:pPr>
        <w:pStyle w:val="Textoindependiente"/>
        <w:spacing w:before="3"/>
        <w:rPr>
          <w:sz w:val="25"/>
        </w:rPr>
      </w:pPr>
    </w:p>
    <w:p w14:paraId="72917674" w14:textId="77777777" w:rsidR="00B64320" w:rsidRDefault="004D5556">
      <w:pPr>
        <w:pStyle w:val="Textoindependiente"/>
        <w:spacing w:line="276" w:lineRule="auto"/>
        <w:ind w:left="100" w:right="533" w:firstLine="708"/>
        <w:jc w:val="both"/>
      </w:pPr>
      <w:r>
        <w:t>De acuerdo con la Ley 80 de 1993, los territorios indígenas son entidades estatales.</w:t>
      </w:r>
      <w:r>
        <w:rPr>
          <w:spacing w:val="-9"/>
        </w:rPr>
        <w:t xml:space="preserve"> </w:t>
      </w:r>
      <w:r>
        <w:t>No</w:t>
      </w:r>
      <w:r>
        <w:rPr>
          <w:spacing w:val="-9"/>
        </w:rPr>
        <w:t xml:space="preserve"> </w:t>
      </w:r>
      <w:r>
        <w:t>obstante,</w:t>
      </w:r>
      <w:r>
        <w:rPr>
          <w:spacing w:val="-9"/>
        </w:rPr>
        <w:t xml:space="preserve"> </w:t>
      </w:r>
      <w:r>
        <w:t>la</w:t>
      </w:r>
      <w:r>
        <w:rPr>
          <w:spacing w:val="-9"/>
        </w:rPr>
        <w:t xml:space="preserve"> </w:t>
      </w:r>
      <w:r>
        <w:t>existencia</w:t>
      </w:r>
      <w:r>
        <w:rPr>
          <w:spacing w:val="-9"/>
        </w:rPr>
        <w:t xml:space="preserve"> </w:t>
      </w:r>
      <w:r>
        <w:t>de</w:t>
      </w:r>
      <w:r>
        <w:rPr>
          <w:spacing w:val="-9"/>
        </w:rPr>
        <w:t xml:space="preserve"> </w:t>
      </w:r>
      <w:r>
        <w:t>ellos</w:t>
      </w:r>
      <w:r>
        <w:rPr>
          <w:spacing w:val="-9"/>
        </w:rPr>
        <w:t xml:space="preserve"> </w:t>
      </w:r>
      <w:r>
        <w:t>se</w:t>
      </w:r>
      <w:r>
        <w:rPr>
          <w:spacing w:val="-9"/>
        </w:rPr>
        <w:t xml:space="preserve"> </w:t>
      </w:r>
      <w:r>
        <w:t>encuentra</w:t>
      </w:r>
      <w:r>
        <w:rPr>
          <w:spacing w:val="-9"/>
        </w:rPr>
        <w:t xml:space="preserve"> </w:t>
      </w:r>
      <w:r>
        <w:t>condicionada</w:t>
      </w:r>
      <w:r>
        <w:rPr>
          <w:spacing w:val="-9"/>
        </w:rPr>
        <w:t xml:space="preserve"> </w:t>
      </w:r>
      <w:r>
        <w:t>a</w:t>
      </w:r>
      <w:r>
        <w:rPr>
          <w:spacing w:val="-9"/>
        </w:rPr>
        <w:t xml:space="preserve"> </w:t>
      </w:r>
      <w:r>
        <w:t>la</w:t>
      </w:r>
      <w:r>
        <w:rPr>
          <w:spacing w:val="-9"/>
        </w:rPr>
        <w:t xml:space="preserve"> </w:t>
      </w:r>
      <w:r>
        <w:t>expedición de</w:t>
      </w:r>
      <w:r>
        <w:rPr>
          <w:spacing w:val="-16"/>
        </w:rPr>
        <w:t xml:space="preserve"> </w:t>
      </w:r>
      <w:r>
        <w:t>la</w:t>
      </w:r>
      <w:r>
        <w:rPr>
          <w:spacing w:val="-15"/>
        </w:rPr>
        <w:t xml:space="preserve"> </w:t>
      </w:r>
      <w:r>
        <w:t>Ley</w:t>
      </w:r>
      <w:r>
        <w:rPr>
          <w:spacing w:val="-15"/>
        </w:rPr>
        <w:t xml:space="preserve"> </w:t>
      </w:r>
      <w:r>
        <w:t>de</w:t>
      </w:r>
      <w:r>
        <w:rPr>
          <w:spacing w:val="-15"/>
        </w:rPr>
        <w:t xml:space="preserve"> </w:t>
      </w:r>
      <w:r>
        <w:t>Ordenamiento</w:t>
      </w:r>
      <w:r>
        <w:rPr>
          <w:spacing w:val="-13"/>
        </w:rPr>
        <w:t xml:space="preserve"> </w:t>
      </w:r>
      <w:r>
        <w:t>Territorial,</w:t>
      </w:r>
      <w:r>
        <w:rPr>
          <w:spacing w:val="-13"/>
        </w:rPr>
        <w:t xml:space="preserve"> </w:t>
      </w:r>
      <w:r>
        <w:t>por</w:t>
      </w:r>
      <w:r>
        <w:rPr>
          <w:spacing w:val="-15"/>
        </w:rPr>
        <w:t xml:space="preserve"> </w:t>
      </w:r>
      <w:r>
        <w:t>lo</w:t>
      </w:r>
      <w:r>
        <w:rPr>
          <w:spacing w:val="-15"/>
        </w:rPr>
        <w:t xml:space="preserve"> </w:t>
      </w:r>
      <w:r>
        <w:t>que</w:t>
      </w:r>
      <w:r>
        <w:rPr>
          <w:spacing w:val="-15"/>
        </w:rPr>
        <w:t xml:space="preserve"> </w:t>
      </w:r>
      <w:r>
        <w:t>la</w:t>
      </w:r>
      <w:r>
        <w:rPr>
          <w:spacing w:val="-15"/>
        </w:rPr>
        <w:t xml:space="preserve"> </w:t>
      </w:r>
      <w:r>
        <w:t>aplicación</w:t>
      </w:r>
      <w:r>
        <w:rPr>
          <w:spacing w:val="-14"/>
        </w:rPr>
        <w:t xml:space="preserve"> </w:t>
      </w:r>
      <w:r>
        <w:t>de</w:t>
      </w:r>
      <w:r>
        <w:rPr>
          <w:spacing w:val="-15"/>
        </w:rPr>
        <w:t xml:space="preserve"> </w:t>
      </w:r>
      <w:r>
        <w:t>la</w:t>
      </w:r>
      <w:r>
        <w:rPr>
          <w:spacing w:val="-15"/>
        </w:rPr>
        <w:t xml:space="preserve"> </w:t>
      </w:r>
      <w:r>
        <w:t>Ley</w:t>
      </w:r>
      <w:r>
        <w:rPr>
          <w:spacing w:val="-15"/>
        </w:rPr>
        <w:t xml:space="preserve"> </w:t>
      </w:r>
      <w:r>
        <w:t>80</w:t>
      </w:r>
      <w:r>
        <w:rPr>
          <w:spacing w:val="-15"/>
        </w:rPr>
        <w:t xml:space="preserve"> </w:t>
      </w:r>
      <w:r>
        <w:t>de</w:t>
      </w:r>
      <w:r>
        <w:rPr>
          <w:spacing w:val="-15"/>
        </w:rPr>
        <w:t xml:space="preserve"> </w:t>
      </w:r>
      <w:r>
        <w:t>1993,</w:t>
      </w:r>
      <w:r>
        <w:rPr>
          <w:spacing w:val="-15"/>
        </w:rPr>
        <w:t xml:space="preserve"> </w:t>
      </w:r>
      <w:r>
        <w:t>para este tipo de entidades, presenta dificultades por no existir una norma que defina los territorios indígenas a los que hace referencia esta Ley, lo que necesariamente remite a</w:t>
      </w:r>
      <w:r>
        <w:rPr>
          <w:spacing w:val="-13"/>
        </w:rPr>
        <w:t xml:space="preserve"> </w:t>
      </w:r>
      <w:r>
        <w:t>otras</w:t>
      </w:r>
      <w:r>
        <w:rPr>
          <w:spacing w:val="-12"/>
        </w:rPr>
        <w:t xml:space="preserve"> </w:t>
      </w:r>
      <w:r>
        <w:t>normas</w:t>
      </w:r>
      <w:r>
        <w:rPr>
          <w:spacing w:val="-12"/>
        </w:rPr>
        <w:t xml:space="preserve"> </w:t>
      </w:r>
      <w:r>
        <w:t>para</w:t>
      </w:r>
      <w:r>
        <w:rPr>
          <w:spacing w:val="-12"/>
        </w:rPr>
        <w:t xml:space="preserve"> </w:t>
      </w:r>
      <w:r>
        <w:t>determinar</w:t>
      </w:r>
      <w:r>
        <w:rPr>
          <w:spacing w:val="-12"/>
        </w:rPr>
        <w:t xml:space="preserve"> </w:t>
      </w:r>
      <w:r>
        <w:t>qué</w:t>
      </w:r>
      <w:r>
        <w:rPr>
          <w:spacing w:val="-13"/>
        </w:rPr>
        <w:t xml:space="preserve"> </w:t>
      </w:r>
      <w:r>
        <w:t>se</w:t>
      </w:r>
      <w:r>
        <w:rPr>
          <w:spacing w:val="-13"/>
        </w:rPr>
        <w:t xml:space="preserve"> </w:t>
      </w:r>
      <w:r>
        <w:t>entiende</w:t>
      </w:r>
      <w:r>
        <w:rPr>
          <w:spacing w:val="-12"/>
        </w:rPr>
        <w:t xml:space="preserve"> </w:t>
      </w:r>
      <w:r>
        <w:t>por</w:t>
      </w:r>
      <w:r>
        <w:rPr>
          <w:spacing w:val="-13"/>
        </w:rPr>
        <w:t xml:space="preserve"> </w:t>
      </w:r>
      <w:r>
        <w:t>territorios</w:t>
      </w:r>
      <w:r>
        <w:rPr>
          <w:spacing w:val="-11"/>
        </w:rPr>
        <w:t xml:space="preserve"> </w:t>
      </w:r>
      <w:r>
        <w:t>indígenas</w:t>
      </w:r>
      <w:r>
        <w:rPr>
          <w:spacing w:val="-12"/>
        </w:rPr>
        <w:t xml:space="preserve"> </w:t>
      </w:r>
      <w:r>
        <w:t>y</w:t>
      </w:r>
      <w:r>
        <w:rPr>
          <w:spacing w:val="-13"/>
        </w:rPr>
        <w:t xml:space="preserve"> </w:t>
      </w:r>
      <w:r>
        <w:t>cuáles</w:t>
      </w:r>
      <w:r>
        <w:rPr>
          <w:spacing w:val="-13"/>
        </w:rPr>
        <w:t xml:space="preserve"> </w:t>
      </w:r>
      <w:r>
        <w:t>tienen capacidad para adquirir</w:t>
      </w:r>
      <w:r>
        <w:rPr>
          <w:spacing w:val="-4"/>
        </w:rPr>
        <w:t xml:space="preserve"> </w:t>
      </w:r>
      <w:r>
        <w:t>obligaciones.</w:t>
      </w:r>
    </w:p>
    <w:p w14:paraId="517A3986" w14:textId="77777777" w:rsidR="00B64320" w:rsidRDefault="004D5556">
      <w:pPr>
        <w:pStyle w:val="Textoindependiente"/>
        <w:spacing w:before="120" w:line="276" w:lineRule="auto"/>
        <w:ind w:left="100" w:right="533" w:firstLine="680"/>
        <w:jc w:val="both"/>
      </w:pPr>
      <w:r>
        <w:t>Posteriormente se expidió la Ley 1454 de 2011, «Por la cual se dictan normas orgánicas</w:t>
      </w:r>
      <w:r>
        <w:rPr>
          <w:spacing w:val="-12"/>
        </w:rPr>
        <w:t xml:space="preserve"> </w:t>
      </w:r>
      <w:r>
        <w:t>sobre</w:t>
      </w:r>
      <w:r>
        <w:rPr>
          <w:spacing w:val="-11"/>
        </w:rPr>
        <w:t xml:space="preserve"> </w:t>
      </w:r>
      <w:r>
        <w:t>ordenamiento</w:t>
      </w:r>
      <w:r>
        <w:rPr>
          <w:spacing w:val="-12"/>
        </w:rPr>
        <w:t xml:space="preserve"> </w:t>
      </w:r>
      <w:r>
        <w:t>territorial</w:t>
      </w:r>
      <w:r>
        <w:rPr>
          <w:spacing w:val="-10"/>
        </w:rPr>
        <w:t xml:space="preserve"> </w:t>
      </w:r>
      <w:r>
        <w:t>y</w:t>
      </w:r>
      <w:r>
        <w:rPr>
          <w:spacing w:val="-12"/>
        </w:rPr>
        <w:t xml:space="preserve"> </w:t>
      </w:r>
      <w:r>
        <w:t>se</w:t>
      </w:r>
      <w:r>
        <w:rPr>
          <w:spacing w:val="-11"/>
        </w:rPr>
        <w:t xml:space="preserve"> </w:t>
      </w:r>
      <w:r>
        <w:t>modifican</w:t>
      </w:r>
      <w:r>
        <w:rPr>
          <w:spacing w:val="-12"/>
        </w:rPr>
        <w:t xml:space="preserve"> </w:t>
      </w:r>
      <w:r>
        <w:t>otras</w:t>
      </w:r>
      <w:r>
        <w:rPr>
          <w:spacing w:val="-11"/>
        </w:rPr>
        <w:t xml:space="preserve"> </w:t>
      </w:r>
      <w:r>
        <w:t>disposiciones»,</w:t>
      </w:r>
      <w:r>
        <w:rPr>
          <w:spacing w:val="-12"/>
        </w:rPr>
        <w:t xml:space="preserve"> </w:t>
      </w:r>
      <w:r>
        <w:t>que</w:t>
      </w:r>
      <w:r>
        <w:rPr>
          <w:spacing w:val="-11"/>
        </w:rPr>
        <w:t xml:space="preserve"> </w:t>
      </w:r>
      <w:r>
        <w:t>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14:paraId="58FDAD68" w14:textId="77777777" w:rsidR="00B64320" w:rsidRDefault="00B64320">
      <w:pPr>
        <w:pStyle w:val="Textoindependiente"/>
        <w:spacing w:before="4"/>
        <w:rPr>
          <w:sz w:val="25"/>
        </w:rPr>
      </w:pPr>
    </w:p>
    <w:p w14:paraId="16F265EC" w14:textId="77777777" w:rsidR="00B64320" w:rsidRDefault="004D5556">
      <w:pPr>
        <w:ind w:left="810" w:right="1184"/>
        <w:jc w:val="both"/>
        <w:rPr>
          <w:sz w:val="21"/>
        </w:rPr>
      </w:pPr>
      <w:r>
        <w:rPr>
          <w:sz w:val="21"/>
        </w:rPr>
        <w:t>Parágrafo</w:t>
      </w:r>
      <w:r>
        <w:rPr>
          <w:spacing w:val="-8"/>
          <w:sz w:val="21"/>
        </w:rPr>
        <w:t xml:space="preserve"> </w:t>
      </w:r>
      <w:r>
        <w:rPr>
          <w:sz w:val="21"/>
        </w:rPr>
        <w:t>2°.</w:t>
      </w:r>
      <w:r>
        <w:rPr>
          <w:spacing w:val="-9"/>
          <w:sz w:val="21"/>
        </w:rPr>
        <w:t xml:space="preserve"> </w:t>
      </w:r>
      <w:r>
        <w:rPr>
          <w:sz w:val="21"/>
        </w:rPr>
        <w:t>En</w:t>
      </w:r>
      <w:r>
        <w:rPr>
          <w:spacing w:val="-9"/>
          <w:sz w:val="21"/>
        </w:rPr>
        <w:t xml:space="preserve"> </w:t>
      </w:r>
      <w:r>
        <w:rPr>
          <w:sz w:val="21"/>
        </w:rPr>
        <w:t>virtud</w:t>
      </w:r>
      <w:r>
        <w:rPr>
          <w:spacing w:val="-9"/>
          <w:sz w:val="21"/>
        </w:rPr>
        <w:t xml:space="preserve"> </w:t>
      </w:r>
      <w:r>
        <w:rPr>
          <w:sz w:val="21"/>
        </w:rPr>
        <w:t>de</w:t>
      </w:r>
      <w:r>
        <w:rPr>
          <w:spacing w:val="-9"/>
          <w:sz w:val="21"/>
        </w:rPr>
        <w:t xml:space="preserve"> </w:t>
      </w:r>
      <w:r>
        <w:rPr>
          <w:sz w:val="21"/>
        </w:rPr>
        <w:t>lo</w:t>
      </w:r>
      <w:r>
        <w:rPr>
          <w:spacing w:val="-10"/>
          <w:sz w:val="21"/>
        </w:rPr>
        <w:t xml:space="preserve"> </w:t>
      </w:r>
      <w:r>
        <w:rPr>
          <w:sz w:val="21"/>
        </w:rPr>
        <w:t>establecido</w:t>
      </w:r>
      <w:r>
        <w:rPr>
          <w:spacing w:val="-9"/>
          <w:sz w:val="21"/>
        </w:rPr>
        <w:t xml:space="preserve"> </w:t>
      </w:r>
      <w:r>
        <w:rPr>
          <w:sz w:val="21"/>
        </w:rPr>
        <w:t>en</w:t>
      </w:r>
      <w:r>
        <w:rPr>
          <w:spacing w:val="-9"/>
          <w:sz w:val="21"/>
        </w:rPr>
        <w:t xml:space="preserve"> </w:t>
      </w:r>
      <w:r>
        <w:rPr>
          <w:sz w:val="21"/>
        </w:rPr>
        <w:t>el</w:t>
      </w:r>
      <w:r>
        <w:rPr>
          <w:spacing w:val="-9"/>
          <w:sz w:val="21"/>
        </w:rPr>
        <w:t xml:space="preserve"> </w:t>
      </w:r>
      <w:r>
        <w:rPr>
          <w:sz w:val="21"/>
        </w:rPr>
        <w:t>artículo</w:t>
      </w:r>
      <w:r>
        <w:rPr>
          <w:spacing w:val="-9"/>
          <w:sz w:val="21"/>
        </w:rPr>
        <w:t xml:space="preserve"> </w:t>
      </w:r>
      <w:r>
        <w:rPr>
          <w:sz w:val="21"/>
        </w:rPr>
        <w:t>329</w:t>
      </w:r>
      <w:r>
        <w:rPr>
          <w:spacing w:val="-9"/>
          <w:sz w:val="21"/>
        </w:rPr>
        <w:t xml:space="preserve"> </w:t>
      </w:r>
      <w:r>
        <w:rPr>
          <w:sz w:val="21"/>
        </w:rPr>
        <w:t>de</w:t>
      </w:r>
      <w:r>
        <w:rPr>
          <w:spacing w:val="-10"/>
          <w:sz w:val="21"/>
        </w:rPr>
        <w:t xml:space="preserve"> </w:t>
      </w:r>
      <w:r>
        <w:rPr>
          <w:sz w:val="21"/>
        </w:rPr>
        <w:t>la</w:t>
      </w:r>
      <w:r>
        <w:rPr>
          <w:spacing w:val="-9"/>
          <w:sz w:val="21"/>
        </w:rPr>
        <w:t xml:space="preserve"> </w:t>
      </w:r>
      <w:r>
        <w:rPr>
          <w:sz w:val="21"/>
        </w:rPr>
        <w:t>Constitución Política</w:t>
      </w:r>
      <w:r>
        <w:rPr>
          <w:spacing w:val="-13"/>
          <w:sz w:val="21"/>
        </w:rPr>
        <w:t xml:space="preserve"> </w:t>
      </w:r>
      <w:r>
        <w:rPr>
          <w:sz w:val="21"/>
        </w:rPr>
        <w:t>el</w:t>
      </w:r>
      <w:r>
        <w:rPr>
          <w:spacing w:val="-15"/>
          <w:sz w:val="21"/>
        </w:rPr>
        <w:t xml:space="preserve"> </w:t>
      </w:r>
      <w:r>
        <w:rPr>
          <w:sz w:val="21"/>
        </w:rPr>
        <w:t>Gobierno</w:t>
      </w:r>
      <w:r>
        <w:rPr>
          <w:spacing w:val="-13"/>
          <w:sz w:val="21"/>
        </w:rPr>
        <w:t xml:space="preserve"> </w:t>
      </w:r>
      <w:r>
        <w:rPr>
          <w:sz w:val="21"/>
        </w:rPr>
        <w:t>Nacional</w:t>
      </w:r>
      <w:r>
        <w:rPr>
          <w:spacing w:val="-15"/>
          <w:sz w:val="21"/>
        </w:rPr>
        <w:t xml:space="preserve"> </w:t>
      </w:r>
      <w:r>
        <w:rPr>
          <w:sz w:val="21"/>
        </w:rPr>
        <w:t>presentará</w:t>
      </w:r>
      <w:r>
        <w:rPr>
          <w:spacing w:val="-14"/>
          <w:sz w:val="21"/>
        </w:rPr>
        <w:t xml:space="preserve"> </w:t>
      </w:r>
      <w:r>
        <w:rPr>
          <w:sz w:val="21"/>
        </w:rPr>
        <w:t>al</w:t>
      </w:r>
      <w:r>
        <w:rPr>
          <w:spacing w:val="-15"/>
          <w:sz w:val="21"/>
        </w:rPr>
        <w:t xml:space="preserve"> </w:t>
      </w:r>
      <w:r>
        <w:rPr>
          <w:sz w:val="21"/>
        </w:rPr>
        <w:t>Congreso</w:t>
      </w:r>
      <w:r>
        <w:rPr>
          <w:spacing w:val="-14"/>
          <w:sz w:val="21"/>
        </w:rPr>
        <w:t xml:space="preserve"> </w:t>
      </w:r>
      <w:r>
        <w:rPr>
          <w:sz w:val="21"/>
        </w:rPr>
        <w:t>de</w:t>
      </w:r>
      <w:r>
        <w:rPr>
          <w:spacing w:val="-14"/>
          <w:sz w:val="21"/>
        </w:rPr>
        <w:t xml:space="preserve"> </w:t>
      </w:r>
      <w:r>
        <w:rPr>
          <w:sz w:val="21"/>
        </w:rPr>
        <w:t>la</w:t>
      </w:r>
      <w:r>
        <w:rPr>
          <w:spacing w:val="-15"/>
          <w:sz w:val="21"/>
        </w:rPr>
        <w:t xml:space="preserve"> </w:t>
      </w:r>
      <w:r>
        <w:rPr>
          <w:sz w:val="21"/>
        </w:rPr>
        <w:t>República,</w:t>
      </w:r>
      <w:r>
        <w:rPr>
          <w:spacing w:val="-14"/>
          <w:sz w:val="21"/>
        </w:rPr>
        <w:t xml:space="preserve"> </w:t>
      </w:r>
      <w:r>
        <w:rPr>
          <w:sz w:val="21"/>
        </w:rPr>
        <w:t>dentro de</w:t>
      </w:r>
      <w:r>
        <w:rPr>
          <w:spacing w:val="-11"/>
          <w:sz w:val="21"/>
        </w:rPr>
        <w:t xml:space="preserve"> </w:t>
      </w:r>
      <w:r>
        <w:rPr>
          <w:sz w:val="21"/>
        </w:rPr>
        <w:t>los</w:t>
      </w:r>
      <w:r>
        <w:rPr>
          <w:spacing w:val="-11"/>
          <w:sz w:val="21"/>
        </w:rPr>
        <w:t xml:space="preserve"> </w:t>
      </w:r>
      <w:r>
        <w:rPr>
          <w:sz w:val="21"/>
        </w:rPr>
        <w:t>diez</w:t>
      </w:r>
      <w:r>
        <w:rPr>
          <w:spacing w:val="-11"/>
          <w:sz w:val="21"/>
        </w:rPr>
        <w:t xml:space="preserve"> </w:t>
      </w:r>
      <w:r>
        <w:rPr>
          <w:sz w:val="21"/>
        </w:rPr>
        <w:t>(10)</w:t>
      </w:r>
      <w:r>
        <w:rPr>
          <w:spacing w:val="-10"/>
          <w:sz w:val="21"/>
        </w:rPr>
        <w:t xml:space="preserve"> </w:t>
      </w:r>
      <w:r>
        <w:rPr>
          <w:sz w:val="21"/>
        </w:rPr>
        <w:t>meses</w:t>
      </w:r>
      <w:r>
        <w:rPr>
          <w:spacing w:val="-11"/>
          <w:sz w:val="21"/>
        </w:rPr>
        <w:t xml:space="preserve"> </w:t>
      </w:r>
      <w:r>
        <w:rPr>
          <w:sz w:val="21"/>
        </w:rPr>
        <w:t>siguientes</w:t>
      </w:r>
      <w:r>
        <w:rPr>
          <w:spacing w:val="-11"/>
          <w:sz w:val="21"/>
        </w:rPr>
        <w:t xml:space="preserve"> </w:t>
      </w:r>
      <w:r>
        <w:rPr>
          <w:sz w:val="21"/>
        </w:rPr>
        <w:t>a</w:t>
      </w:r>
      <w:r>
        <w:rPr>
          <w:spacing w:val="-11"/>
          <w:sz w:val="21"/>
        </w:rPr>
        <w:t xml:space="preserve"> </w:t>
      </w:r>
      <w:r>
        <w:rPr>
          <w:sz w:val="21"/>
        </w:rPr>
        <w:t>la</w:t>
      </w:r>
      <w:r>
        <w:rPr>
          <w:spacing w:val="-11"/>
          <w:sz w:val="21"/>
        </w:rPr>
        <w:t xml:space="preserve"> </w:t>
      </w:r>
      <w:r>
        <w:rPr>
          <w:sz w:val="21"/>
        </w:rPr>
        <w:t>vigencia</w:t>
      </w:r>
      <w:r>
        <w:rPr>
          <w:spacing w:val="-10"/>
          <w:sz w:val="21"/>
        </w:rPr>
        <w:t xml:space="preserve"> </w:t>
      </w:r>
      <w:r>
        <w:rPr>
          <w:sz w:val="21"/>
        </w:rPr>
        <w:t>de</w:t>
      </w:r>
      <w:r>
        <w:rPr>
          <w:spacing w:val="-11"/>
          <w:sz w:val="21"/>
        </w:rPr>
        <w:t xml:space="preserve"> </w:t>
      </w:r>
      <w:r>
        <w:rPr>
          <w:sz w:val="21"/>
        </w:rPr>
        <w:t>la</w:t>
      </w:r>
      <w:r>
        <w:rPr>
          <w:spacing w:val="-11"/>
          <w:sz w:val="21"/>
        </w:rPr>
        <w:t xml:space="preserve"> </w:t>
      </w:r>
      <w:r>
        <w:rPr>
          <w:sz w:val="21"/>
        </w:rPr>
        <w:t>presente</w:t>
      </w:r>
      <w:r>
        <w:rPr>
          <w:spacing w:val="-11"/>
          <w:sz w:val="21"/>
        </w:rPr>
        <w:t xml:space="preserve"> </w:t>
      </w:r>
      <w:r>
        <w:rPr>
          <w:sz w:val="21"/>
        </w:rPr>
        <w:t>ley,</w:t>
      </w:r>
      <w:r>
        <w:rPr>
          <w:spacing w:val="-10"/>
          <w:sz w:val="21"/>
        </w:rPr>
        <w:t xml:space="preserve"> </w:t>
      </w:r>
      <w:r>
        <w:rPr>
          <w:sz w:val="21"/>
        </w:rPr>
        <w:t>el</w:t>
      </w:r>
      <w:r>
        <w:rPr>
          <w:spacing w:val="-11"/>
          <w:sz w:val="21"/>
        </w:rPr>
        <w:t xml:space="preserve"> </w:t>
      </w:r>
      <w:r>
        <w:rPr>
          <w:sz w:val="21"/>
        </w:rPr>
        <w:t>proyecto de</w:t>
      </w:r>
      <w:r>
        <w:rPr>
          <w:spacing w:val="-11"/>
          <w:sz w:val="21"/>
        </w:rPr>
        <w:t xml:space="preserve"> </w:t>
      </w:r>
      <w:r>
        <w:rPr>
          <w:sz w:val="21"/>
        </w:rPr>
        <w:t>ley</w:t>
      </w:r>
      <w:r>
        <w:rPr>
          <w:spacing w:val="-11"/>
          <w:sz w:val="21"/>
        </w:rPr>
        <w:t xml:space="preserve"> </w:t>
      </w:r>
      <w:r>
        <w:rPr>
          <w:sz w:val="21"/>
        </w:rPr>
        <w:t>especial</w:t>
      </w:r>
      <w:r>
        <w:rPr>
          <w:spacing w:val="-11"/>
          <w:sz w:val="21"/>
        </w:rPr>
        <w:t xml:space="preserve"> </w:t>
      </w:r>
      <w:r>
        <w:rPr>
          <w:sz w:val="21"/>
        </w:rPr>
        <w:t>que</w:t>
      </w:r>
      <w:r>
        <w:rPr>
          <w:spacing w:val="-11"/>
          <w:sz w:val="21"/>
        </w:rPr>
        <w:t xml:space="preserve"> </w:t>
      </w:r>
      <w:r>
        <w:rPr>
          <w:sz w:val="21"/>
        </w:rPr>
        <w:t>reglamente</w:t>
      </w:r>
      <w:r>
        <w:rPr>
          <w:spacing w:val="-11"/>
          <w:sz w:val="21"/>
        </w:rPr>
        <w:t xml:space="preserve"> </w:t>
      </w:r>
      <w:r>
        <w:rPr>
          <w:sz w:val="21"/>
        </w:rPr>
        <w:t>lo</w:t>
      </w:r>
      <w:r>
        <w:rPr>
          <w:spacing w:val="-11"/>
          <w:sz w:val="21"/>
        </w:rPr>
        <w:t xml:space="preserve"> </w:t>
      </w:r>
      <w:r>
        <w:rPr>
          <w:sz w:val="21"/>
        </w:rPr>
        <w:t>relativo</w:t>
      </w:r>
      <w:r>
        <w:rPr>
          <w:spacing w:val="-11"/>
          <w:sz w:val="21"/>
        </w:rPr>
        <w:t xml:space="preserve"> </w:t>
      </w:r>
      <w:r>
        <w:rPr>
          <w:sz w:val="21"/>
        </w:rPr>
        <w:t>a</w:t>
      </w:r>
      <w:r>
        <w:rPr>
          <w:spacing w:val="-11"/>
          <w:sz w:val="21"/>
        </w:rPr>
        <w:t xml:space="preserve"> </w:t>
      </w:r>
      <w:r>
        <w:rPr>
          <w:sz w:val="21"/>
        </w:rPr>
        <w:t>la</w:t>
      </w:r>
      <w:r>
        <w:rPr>
          <w:spacing w:val="-10"/>
          <w:sz w:val="21"/>
        </w:rPr>
        <w:t xml:space="preserve"> </w:t>
      </w:r>
      <w:r>
        <w:rPr>
          <w:sz w:val="21"/>
        </w:rPr>
        <w:t>conformación</w:t>
      </w:r>
      <w:r>
        <w:rPr>
          <w:spacing w:val="-11"/>
          <w:sz w:val="21"/>
        </w:rPr>
        <w:t xml:space="preserve"> </w:t>
      </w:r>
      <w:r>
        <w:rPr>
          <w:sz w:val="21"/>
        </w:rPr>
        <w:t>de</w:t>
      </w:r>
      <w:r>
        <w:rPr>
          <w:spacing w:val="-11"/>
          <w:sz w:val="21"/>
        </w:rPr>
        <w:t xml:space="preserve"> </w:t>
      </w:r>
      <w:r>
        <w:rPr>
          <w:sz w:val="21"/>
        </w:rPr>
        <w:t>las</w:t>
      </w:r>
      <w:r>
        <w:rPr>
          <w:spacing w:val="-11"/>
          <w:sz w:val="21"/>
        </w:rPr>
        <w:t xml:space="preserve"> </w:t>
      </w:r>
      <w:r>
        <w:rPr>
          <w:sz w:val="21"/>
        </w:rPr>
        <w:t>Entidades Territoriales</w:t>
      </w:r>
      <w:r>
        <w:rPr>
          <w:spacing w:val="-20"/>
          <w:sz w:val="21"/>
        </w:rPr>
        <w:t xml:space="preserve"> </w:t>
      </w:r>
      <w:r>
        <w:rPr>
          <w:sz w:val="21"/>
        </w:rPr>
        <w:t>Indígenas,</w:t>
      </w:r>
      <w:r>
        <w:rPr>
          <w:spacing w:val="-20"/>
          <w:sz w:val="21"/>
        </w:rPr>
        <w:t xml:space="preserve"> </w:t>
      </w:r>
      <w:r>
        <w:rPr>
          <w:sz w:val="21"/>
        </w:rPr>
        <w:t>acogiendo</w:t>
      </w:r>
      <w:r>
        <w:rPr>
          <w:spacing w:val="-21"/>
          <w:sz w:val="21"/>
        </w:rPr>
        <w:t xml:space="preserve"> </w:t>
      </w:r>
      <w:r>
        <w:rPr>
          <w:sz w:val="21"/>
        </w:rPr>
        <w:t>los</w:t>
      </w:r>
      <w:r>
        <w:rPr>
          <w:spacing w:val="-22"/>
          <w:sz w:val="21"/>
        </w:rPr>
        <w:t xml:space="preserve"> </w:t>
      </w:r>
      <w:r>
        <w:rPr>
          <w:sz w:val="21"/>
        </w:rPr>
        <w:t>principios</w:t>
      </w:r>
      <w:r>
        <w:rPr>
          <w:spacing w:val="-20"/>
          <w:sz w:val="21"/>
        </w:rPr>
        <w:t xml:space="preserve"> </w:t>
      </w:r>
      <w:r>
        <w:rPr>
          <w:sz w:val="21"/>
        </w:rPr>
        <w:t>de</w:t>
      </w:r>
      <w:r>
        <w:rPr>
          <w:spacing w:val="-22"/>
          <w:sz w:val="21"/>
        </w:rPr>
        <w:t xml:space="preserve"> </w:t>
      </w:r>
      <w:r>
        <w:rPr>
          <w:sz w:val="21"/>
        </w:rPr>
        <w:t>participación</w:t>
      </w:r>
      <w:r>
        <w:rPr>
          <w:spacing w:val="-20"/>
          <w:sz w:val="21"/>
        </w:rPr>
        <w:t xml:space="preserve"> </w:t>
      </w:r>
      <w:r>
        <w:rPr>
          <w:sz w:val="21"/>
        </w:rPr>
        <w:t>democrática, autonomía y territorio, en estricto cumplimiento de los mecanismos especiales de consulta previa, con la participación de los representantes de las comunidades indígenas y de las comunidades afectadas o beneficiadas en dicho</w:t>
      </w:r>
      <w:r>
        <w:rPr>
          <w:spacing w:val="-3"/>
          <w:sz w:val="21"/>
        </w:rPr>
        <w:t xml:space="preserve"> </w:t>
      </w:r>
      <w:r>
        <w:rPr>
          <w:sz w:val="21"/>
        </w:rPr>
        <w:t>proceso.</w:t>
      </w:r>
    </w:p>
    <w:p w14:paraId="6C3CBADD" w14:textId="77777777" w:rsidR="00B64320" w:rsidRDefault="004D5556">
      <w:pPr>
        <w:spacing w:before="120"/>
        <w:ind w:left="809" w:right="1242"/>
        <w:jc w:val="both"/>
        <w:rPr>
          <w:sz w:val="21"/>
        </w:rPr>
      </w:pPr>
      <w:r>
        <w:rPr>
          <w:sz w:val="21"/>
        </w:rPr>
        <w:t>En desarrollo de esta norma y cuando corresponda, el Gobierno Nacional hará la delimitación correspondiente, previo concepto de la comisión de ordenamiento territorial, como instancia consultiva del proceso.</w:t>
      </w:r>
    </w:p>
    <w:p w14:paraId="70D9AFF6" w14:textId="77777777" w:rsidR="00B64320" w:rsidRDefault="00B64320">
      <w:pPr>
        <w:pStyle w:val="Textoindependiente"/>
        <w:spacing w:before="3"/>
        <w:rPr>
          <w:sz w:val="25"/>
        </w:rPr>
      </w:pPr>
    </w:p>
    <w:p w14:paraId="6A405DFC" w14:textId="77777777" w:rsidR="00B64320" w:rsidRDefault="004D5556">
      <w:pPr>
        <w:pStyle w:val="Textoindependiente"/>
        <w:spacing w:line="276" w:lineRule="auto"/>
        <w:ind w:left="100" w:right="533" w:firstLine="708"/>
        <w:jc w:val="both"/>
      </w:pPr>
      <w:r>
        <w:t>Por su parte, la Corte Constitucional, en la Sentencia C-489 de 2012, se pronunció</w:t>
      </w:r>
      <w:r>
        <w:rPr>
          <w:spacing w:val="-5"/>
        </w:rPr>
        <w:t xml:space="preserve"> </w:t>
      </w:r>
      <w:r>
        <w:t>sobre</w:t>
      </w:r>
      <w:r>
        <w:rPr>
          <w:spacing w:val="-4"/>
        </w:rPr>
        <w:t xml:space="preserve"> </w:t>
      </w:r>
      <w:r>
        <w:t>la</w:t>
      </w:r>
      <w:r>
        <w:rPr>
          <w:spacing w:val="-4"/>
        </w:rPr>
        <w:t xml:space="preserve"> </w:t>
      </w:r>
      <w:r>
        <w:t>constitucionalidad</w:t>
      </w:r>
      <w:r>
        <w:rPr>
          <w:spacing w:val="-4"/>
        </w:rPr>
        <w:t xml:space="preserve"> </w:t>
      </w:r>
      <w:r>
        <w:t>de</w:t>
      </w:r>
      <w:r>
        <w:rPr>
          <w:spacing w:val="-4"/>
        </w:rPr>
        <w:t xml:space="preserve"> </w:t>
      </w:r>
      <w:r>
        <w:t>la</w:t>
      </w:r>
      <w:r>
        <w:rPr>
          <w:spacing w:val="-4"/>
        </w:rPr>
        <w:t xml:space="preserve"> </w:t>
      </w:r>
      <w:r>
        <w:t>Ley</w:t>
      </w:r>
      <w:r>
        <w:rPr>
          <w:spacing w:val="-4"/>
        </w:rPr>
        <w:t xml:space="preserve"> </w:t>
      </w:r>
      <w:r>
        <w:t>1454</w:t>
      </w:r>
      <w:r>
        <w:rPr>
          <w:spacing w:val="-5"/>
        </w:rPr>
        <w:t xml:space="preserve"> </w:t>
      </w:r>
      <w:r>
        <w:t>de</w:t>
      </w:r>
      <w:r>
        <w:rPr>
          <w:spacing w:val="-4"/>
        </w:rPr>
        <w:t xml:space="preserve"> </w:t>
      </w:r>
      <w:r>
        <w:t>2011,</w:t>
      </w:r>
      <w:r>
        <w:rPr>
          <w:spacing w:val="-4"/>
        </w:rPr>
        <w:t xml:space="preserve"> </w:t>
      </w:r>
      <w:r>
        <w:t>determinando</w:t>
      </w:r>
      <w:r>
        <w:rPr>
          <w:spacing w:val="-4"/>
        </w:rPr>
        <w:t xml:space="preserve"> </w:t>
      </w:r>
      <w:r>
        <w:t>que</w:t>
      </w:r>
      <w:r>
        <w:rPr>
          <w:spacing w:val="-4"/>
        </w:rPr>
        <w:t xml:space="preserve"> </w:t>
      </w:r>
      <w:r>
        <w:t>existe una omisión legislativa respecto de los territorios</w:t>
      </w:r>
      <w:r>
        <w:rPr>
          <w:spacing w:val="-12"/>
        </w:rPr>
        <w:t xml:space="preserve"> </w:t>
      </w:r>
      <w:r>
        <w:t>indígenas</w:t>
      </w:r>
      <w:r>
        <w:rPr>
          <w:vertAlign w:val="superscript"/>
        </w:rPr>
        <w:t>4</w:t>
      </w:r>
      <w:r>
        <w:t>:</w:t>
      </w:r>
    </w:p>
    <w:p w14:paraId="426282DC" w14:textId="77777777" w:rsidR="00B64320" w:rsidRDefault="00B64320">
      <w:pPr>
        <w:pStyle w:val="Textoindependiente"/>
        <w:spacing w:before="3"/>
        <w:rPr>
          <w:sz w:val="25"/>
        </w:rPr>
      </w:pPr>
    </w:p>
    <w:p w14:paraId="5843047E" w14:textId="77777777" w:rsidR="00B64320" w:rsidRDefault="004D5556">
      <w:pPr>
        <w:pStyle w:val="Prrafodelista"/>
        <w:numPr>
          <w:ilvl w:val="2"/>
          <w:numId w:val="3"/>
        </w:numPr>
        <w:tabs>
          <w:tab w:val="left" w:pos="1548"/>
        </w:tabs>
        <w:spacing w:before="1"/>
        <w:ind w:firstLine="0"/>
        <w:rPr>
          <w:sz w:val="21"/>
        </w:rPr>
      </w:pPr>
      <w:r>
        <w:rPr>
          <w:sz w:val="21"/>
        </w:rPr>
        <w:t>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w:t>
      </w:r>
      <w:r>
        <w:rPr>
          <w:spacing w:val="11"/>
          <w:sz w:val="21"/>
        </w:rPr>
        <w:t xml:space="preserve"> </w:t>
      </w:r>
      <w:r>
        <w:rPr>
          <w:sz w:val="21"/>
        </w:rPr>
        <w:t>el</w:t>
      </w:r>
      <w:r>
        <w:rPr>
          <w:spacing w:val="9"/>
          <w:sz w:val="21"/>
        </w:rPr>
        <w:t xml:space="preserve"> </w:t>
      </w:r>
      <w:r>
        <w:rPr>
          <w:sz w:val="21"/>
        </w:rPr>
        <w:t>Título</w:t>
      </w:r>
      <w:r>
        <w:rPr>
          <w:spacing w:val="10"/>
          <w:sz w:val="21"/>
        </w:rPr>
        <w:t xml:space="preserve"> </w:t>
      </w:r>
      <w:r>
        <w:rPr>
          <w:sz w:val="21"/>
        </w:rPr>
        <w:t>Segundo</w:t>
      </w:r>
      <w:r>
        <w:rPr>
          <w:spacing w:val="10"/>
          <w:sz w:val="21"/>
        </w:rPr>
        <w:t xml:space="preserve"> </w:t>
      </w:r>
      <w:r>
        <w:rPr>
          <w:sz w:val="21"/>
        </w:rPr>
        <w:t>del</w:t>
      </w:r>
      <w:r>
        <w:rPr>
          <w:spacing w:val="10"/>
          <w:sz w:val="21"/>
        </w:rPr>
        <w:t xml:space="preserve"> </w:t>
      </w:r>
      <w:r>
        <w:rPr>
          <w:sz w:val="21"/>
        </w:rPr>
        <w:t>"Marco</w:t>
      </w:r>
      <w:r>
        <w:rPr>
          <w:spacing w:val="10"/>
          <w:sz w:val="21"/>
        </w:rPr>
        <w:t xml:space="preserve"> </w:t>
      </w:r>
      <w:r>
        <w:rPr>
          <w:sz w:val="21"/>
        </w:rPr>
        <w:t>Institucional";</w:t>
      </w:r>
      <w:r>
        <w:rPr>
          <w:spacing w:val="11"/>
          <w:sz w:val="21"/>
        </w:rPr>
        <w:t xml:space="preserve"> </w:t>
      </w:r>
      <w:r>
        <w:rPr>
          <w:sz w:val="21"/>
        </w:rPr>
        <w:t>el</w:t>
      </w:r>
      <w:r>
        <w:rPr>
          <w:spacing w:val="9"/>
          <w:sz w:val="21"/>
        </w:rPr>
        <w:t xml:space="preserve"> </w:t>
      </w:r>
      <w:r>
        <w:rPr>
          <w:sz w:val="21"/>
        </w:rPr>
        <w:t>Título</w:t>
      </w:r>
      <w:r>
        <w:rPr>
          <w:spacing w:val="10"/>
          <w:sz w:val="21"/>
        </w:rPr>
        <w:t xml:space="preserve"> </w:t>
      </w:r>
      <w:r>
        <w:rPr>
          <w:sz w:val="21"/>
        </w:rPr>
        <w:t>III</w:t>
      </w:r>
      <w:r>
        <w:rPr>
          <w:spacing w:val="10"/>
          <w:sz w:val="21"/>
        </w:rPr>
        <w:t xml:space="preserve"> </w:t>
      </w:r>
      <w:r>
        <w:rPr>
          <w:sz w:val="21"/>
        </w:rPr>
        <w:t>"De</w:t>
      </w:r>
      <w:r>
        <w:rPr>
          <w:spacing w:val="9"/>
          <w:sz w:val="21"/>
        </w:rPr>
        <w:t xml:space="preserve"> </w:t>
      </w:r>
      <w:r>
        <w:rPr>
          <w:sz w:val="21"/>
        </w:rPr>
        <w:t>las</w:t>
      </w:r>
    </w:p>
    <w:p w14:paraId="1E10360F" w14:textId="77777777" w:rsidR="00B64320" w:rsidRDefault="007407E6">
      <w:pPr>
        <w:pStyle w:val="Textoindependiente"/>
        <w:spacing w:before="1"/>
        <w:rPr>
          <w:sz w:val="19"/>
        </w:rPr>
      </w:pPr>
      <w:r>
        <w:rPr>
          <w:noProof/>
        </w:rPr>
        <mc:AlternateContent>
          <mc:Choice Requires="wps">
            <w:drawing>
              <wp:anchor distT="0" distB="0" distL="0" distR="0" simplePos="0" relativeHeight="487589376" behindDoc="1" locked="0" layoutInCell="1" allowOverlap="1" wp14:anchorId="19845B61" wp14:editId="05B25ADA">
                <wp:simplePos x="0" y="0"/>
                <wp:positionH relativeFrom="page">
                  <wp:posOffset>1080135</wp:posOffset>
                </wp:positionH>
                <wp:positionV relativeFrom="paragraph">
                  <wp:posOffset>167640</wp:posOffset>
                </wp:positionV>
                <wp:extent cx="18288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12EB" id="Freeform 6" o:spid="_x0000_s1026" style="position:absolute;margin-left:85.05pt;margin-top:13.2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6EF6A095" w14:textId="77777777" w:rsidR="00B64320" w:rsidRDefault="004D5556">
      <w:pPr>
        <w:spacing w:before="80"/>
        <w:ind w:left="809"/>
        <w:rPr>
          <w:sz w:val="19"/>
        </w:rPr>
      </w:pPr>
      <w:r>
        <w:rPr>
          <w:sz w:val="19"/>
          <w:vertAlign w:val="superscript"/>
        </w:rPr>
        <w:t>4</w:t>
      </w:r>
      <w:r>
        <w:rPr>
          <w:sz w:val="19"/>
        </w:rPr>
        <w:t xml:space="preserve"> </w:t>
      </w:r>
      <w:proofErr w:type="gramStart"/>
      <w:r>
        <w:rPr>
          <w:sz w:val="19"/>
        </w:rPr>
        <w:t>Corte</w:t>
      </w:r>
      <w:proofErr w:type="gramEnd"/>
      <w:r>
        <w:rPr>
          <w:sz w:val="19"/>
        </w:rPr>
        <w:t xml:space="preserve"> Constitucional. Sentencia C-489 de 2012. M.P. Adriana María Guillén Arango.</w:t>
      </w:r>
    </w:p>
    <w:p w14:paraId="067B6ABF" w14:textId="77777777" w:rsidR="00B64320" w:rsidRDefault="00B64320">
      <w:pPr>
        <w:rPr>
          <w:sz w:val="19"/>
        </w:rPr>
        <w:sectPr w:rsidR="00B64320">
          <w:pgSz w:w="11900" w:h="16820"/>
          <w:pgMar w:top="1340" w:right="1160" w:bottom="2140" w:left="1600" w:header="0" w:footer="1939" w:gutter="0"/>
          <w:cols w:space="720"/>
        </w:sectPr>
      </w:pPr>
    </w:p>
    <w:p w14:paraId="47BAC32E" w14:textId="77777777" w:rsidR="00B64320" w:rsidRDefault="004D5556">
      <w:pPr>
        <w:spacing w:before="70"/>
        <w:ind w:left="810" w:right="1242"/>
        <w:jc w:val="both"/>
        <w:rPr>
          <w:sz w:val="21"/>
        </w:rPr>
      </w:pPr>
      <w:r>
        <w:rPr>
          <w:sz w:val="21"/>
        </w:rPr>
        <w:lastRenderedPageBreak/>
        <w:t>Competencias", el Título IV "De las Regiones Administrativas y de Planificación" y el Título V sobre "Disposiciones Finales"[95].</w:t>
      </w:r>
    </w:p>
    <w:p w14:paraId="62DE927A" w14:textId="77777777" w:rsidR="00B64320" w:rsidRDefault="004D5556">
      <w:pPr>
        <w:pStyle w:val="Prrafodelista"/>
        <w:numPr>
          <w:ilvl w:val="2"/>
          <w:numId w:val="3"/>
        </w:numPr>
        <w:tabs>
          <w:tab w:val="left" w:pos="1507"/>
        </w:tabs>
        <w:ind w:left="809" w:right="1242" w:firstLine="0"/>
        <w:rPr>
          <w:sz w:val="21"/>
        </w:rPr>
      </w:pPr>
      <w:r>
        <w:rPr>
          <w:sz w:val="21"/>
        </w:rPr>
        <w:t>Al</w:t>
      </w:r>
      <w:r>
        <w:rPr>
          <w:spacing w:val="-8"/>
          <w:sz w:val="21"/>
        </w:rPr>
        <w:t xml:space="preserve"> </w:t>
      </w:r>
      <w:r>
        <w:rPr>
          <w:sz w:val="21"/>
        </w:rPr>
        <w:t>hacer</w:t>
      </w:r>
      <w:r>
        <w:rPr>
          <w:spacing w:val="-7"/>
          <w:sz w:val="21"/>
        </w:rPr>
        <w:t xml:space="preserve"> </w:t>
      </w:r>
      <w:r>
        <w:rPr>
          <w:sz w:val="21"/>
        </w:rPr>
        <w:t>el</w:t>
      </w:r>
      <w:r>
        <w:rPr>
          <w:spacing w:val="-7"/>
          <w:sz w:val="21"/>
        </w:rPr>
        <w:t xml:space="preserve"> </w:t>
      </w:r>
      <w:r>
        <w:rPr>
          <w:sz w:val="21"/>
        </w:rPr>
        <w:t>estudio</w:t>
      </w:r>
      <w:r>
        <w:rPr>
          <w:spacing w:val="-7"/>
          <w:sz w:val="21"/>
        </w:rPr>
        <w:t xml:space="preserve"> </w:t>
      </w:r>
      <w:r>
        <w:rPr>
          <w:sz w:val="21"/>
        </w:rPr>
        <w:t>integral</w:t>
      </w:r>
      <w:r>
        <w:rPr>
          <w:spacing w:val="-8"/>
          <w:sz w:val="21"/>
        </w:rPr>
        <w:t xml:space="preserve"> </w:t>
      </w:r>
      <w:r>
        <w:rPr>
          <w:sz w:val="21"/>
        </w:rPr>
        <w:t>de</w:t>
      </w:r>
      <w:r>
        <w:rPr>
          <w:spacing w:val="-7"/>
          <w:sz w:val="21"/>
        </w:rPr>
        <w:t xml:space="preserve"> </w:t>
      </w:r>
      <w:r>
        <w:rPr>
          <w:sz w:val="21"/>
        </w:rPr>
        <w:t>la</w:t>
      </w:r>
      <w:r>
        <w:rPr>
          <w:spacing w:val="-7"/>
          <w:sz w:val="21"/>
        </w:rPr>
        <w:t xml:space="preserve"> </w:t>
      </w:r>
      <w:r>
        <w:rPr>
          <w:sz w:val="21"/>
        </w:rPr>
        <w:t>ley</w:t>
      </w:r>
      <w:r>
        <w:rPr>
          <w:spacing w:val="-7"/>
          <w:sz w:val="21"/>
        </w:rPr>
        <w:t xml:space="preserve"> </w:t>
      </w:r>
      <w:r>
        <w:rPr>
          <w:sz w:val="21"/>
        </w:rPr>
        <w:t>encuentra</w:t>
      </w:r>
      <w:r>
        <w:rPr>
          <w:spacing w:val="-7"/>
          <w:sz w:val="21"/>
        </w:rPr>
        <w:t xml:space="preserve"> </w:t>
      </w:r>
      <w:r>
        <w:rPr>
          <w:sz w:val="21"/>
        </w:rPr>
        <w:t>la</w:t>
      </w:r>
      <w:r>
        <w:rPr>
          <w:spacing w:val="-8"/>
          <w:sz w:val="21"/>
        </w:rPr>
        <w:t xml:space="preserve"> </w:t>
      </w:r>
      <w:r>
        <w:rPr>
          <w:sz w:val="21"/>
        </w:rPr>
        <w:t>Corte</w:t>
      </w:r>
      <w:r>
        <w:rPr>
          <w:spacing w:val="-7"/>
          <w:sz w:val="21"/>
        </w:rPr>
        <w:t xml:space="preserve"> </w:t>
      </w:r>
      <w:r>
        <w:rPr>
          <w:sz w:val="21"/>
        </w:rPr>
        <w:t>que</w:t>
      </w:r>
      <w:r>
        <w:rPr>
          <w:spacing w:val="-7"/>
          <w:sz w:val="21"/>
        </w:rPr>
        <w:t xml:space="preserve"> </w:t>
      </w:r>
      <w:r>
        <w:rPr>
          <w:sz w:val="21"/>
        </w:rPr>
        <w:t>en</w:t>
      </w:r>
      <w:r>
        <w:rPr>
          <w:spacing w:val="-7"/>
          <w:sz w:val="21"/>
        </w:rPr>
        <w:t xml:space="preserve"> </w:t>
      </w:r>
      <w:r>
        <w:rPr>
          <w:sz w:val="21"/>
        </w:rPr>
        <w:t xml:space="preserve">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Pr>
          <w:sz w:val="21"/>
        </w:rPr>
        <w:t>tema</w:t>
      </w:r>
      <w:proofErr w:type="gramEnd"/>
      <w:r>
        <w:rPr>
          <w:sz w:val="21"/>
        </w:rPr>
        <w:t xml:space="preserve"> sino que sirven de remisión a posteriores desarrollos.</w:t>
      </w:r>
      <w:r>
        <w:rPr>
          <w:spacing w:val="-4"/>
          <w:sz w:val="21"/>
        </w:rPr>
        <w:t xml:space="preserve"> </w:t>
      </w:r>
      <w:r>
        <w:rPr>
          <w:sz w:val="21"/>
        </w:rPr>
        <w:t>[...]</w:t>
      </w:r>
    </w:p>
    <w:p w14:paraId="0FA63933" w14:textId="77777777" w:rsidR="00B64320" w:rsidRDefault="00B64320">
      <w:pPr>
        <w:pStyle w:val="Textoindependiente"/>
        <w:spacing w:before="11"/>
        <w:rPr>
          <w:sz w:val="20"/>
        </w:rPr>
      </w:pPr>
    </w:p>
    <w:p w14:paraId="76ED1C10" w14:textId="77777777" w:rsidR="00B64320" w:rsidRDefault="004D5556">
      <w:pPr>
        <w:pStyle w:val="Textoindependiente"/>
        <w:spacing w:line="276" w:lineRule="auto"/>
        <w:ind w:left="100" w:right="534" w:firstLine="680"/>
        <w:jc w:val="both"/>
      </w:pPr>
      <w:r>
        <w:t>El</w:t>
      </w:r>
      <w:r>
        <w:rPr>
          <w:spacing w:val="-7"/>
        </w:rPr>
        <w:t xml:space="preserve"> </w:t>
      </w:r>
      <w:r>
        <w:t>Congreso</w:t>
      </w:r>
      <w:r>
        <w:rPr>
          <w:spacing w:val="-7"/>
        </w:rPr>
        <w:t xml:space="preserve"> </w:t>
      </w:r>
      <w:r>
        <w:t>de</w:t>
      </w:r>
      <w:r>
        <w:rPr>
          <w:spacing w:val="-7"/>
        </w:rPr>
        <w:t xml:space="preserve"> </w:t>
      </w:r>
      <w:r>
        <w:t>la</w:t>
      </w:r>
      <w:r>
        <w:rPr>
          <w:spacing w:val="-7"/>
        </w:rPr>
        <w:t xml:space="preserve"> </w:t>
      </w:r>
      <w:r>
        <w:t>República</w:t>
      </w:r>
      <w:r>
        <w:rPr>
          <w:spacing w:val="-7"/>
        </w:rPr>
        <w:t xml:space="preserve"> </w:t>
      </w:r>
      <w:r>
        <w:t>expidió</w:t>
      </w:r>
      <w:r>
        <w:rPr>
          <w:spacing w:val="-7"/>
        </w:rPr>
        <w:t xml:space="preserve"> </w:t>
      </w:r>
      <w:r>
        <w:t>luego</w:t>
      </w:r>
      <w:r>
        <w:rPr>
          <w:spacing w:val="-7"/>
        </w:rPr>
        <w:t xml:space="preserve"> </w:t>
      </w:r>
      <w:r>
        <w:t>la</w:t>
      </w:r>
      <w:r>
        <w:rPr>
          <w:spacing w:val="-7"/>
        </w:rPr>
        <w:t xml:space="preserve"> </w:t>
      </w:r>
      <w:r>
        <w:t>Ley</w:t>
      </w:r>
      <w:r>
        <w:rPr>
          <w:spacing w:val="-7"/>
        </w:rPr>
        <w:t xml:space="preserve"> </w:t>
      </w:r>
      <w:r>
        <w:t>1551</w:t>
      </w:r>
      <w:r>
        <w:rPr>
          <w:spacing w:val="-7"/>
        </w:rPr>
        <w:t xml:space="preserve"> </w:t>
      </w:r>
      <w:r>
        <w:t>de</w:t>
      </w:r>
      <w:r>
        <w:rPr>
          <w:spacing w:val="-7"/>
        </w:rPr>
        <w:t xml:space="preserve"> </w:t>
      </w:r>
      <w:r>
        <w:t>2012,</w:t>
      </w:r>
      <w:r>
        <w:rPr>
          <w:spacing w:val="-7"/>
        </w:rPr>
        <w:t xml:space="preserve"> </w:t>
      </w:r>
      <w:r>
        <w:t>modificatoria</w:t>
      </w:r>
      <w:r>
        <w:rPr>
          <w:spacing w:val="-8"/>
        </w:rPr>
        <w:t xml:space="preserve"> </w:t>
      </w:r>
      <w:r>
        <w:t>de la Ley 134 de 1994, «Por medio de la cual se dictan normas para modernizar la organización y el funcionamiento de los municipios». Esta norma asignó competencias a los municipios e hizo algunas autorizaciones relacionadas con los cabildos, autoridades y organizaciones</w:t>
      </w:r>
      <w:r>
        <w:rPr>
          <w:spacing w:val="-5"/>
        </w:rPr>
        <w:t xml:space="preserve"> </w:t>
      </w:r>
      <w:r>
        <w:t>indígenas:</w:t>
      </w:r>
    </w:p>
    <w:p w14:paraId="015A770B" w14:textId="77777777" w:rsidR="00B64320" w:rsidRDefault="00B64320">
      <w:pPr>
        <w:pStyle w:val="Textoindependiente"/>
        <w:spacing w:before="4"/>
        <w:rPr>
          <w:sz w:val="25"/>
        </w:rPr>
      </w:pPr>
    </w:p>
    <w:p w14:paraId="0695A3C3" w14:textId="77777777" w:rsidR="00B64320" w:rsidRDefault="004D5556">
      <w:pPr>
        <w:ind w:left="810"/>
        <w:jc w:val="both"/>
        <w:rPr>
          <w:sz w:val="21"/>
        </w:rPr>
      </w:pPr>
      <w:r>
        <w:rPr>
          <w:sz w:val="21"/>
        </w:rPr>
        <w:t>Artículo 6°. El artículo 3° de la Ley 136 de 1994 quedará así:</w:t>
      </w:r>
    </w:p>
    <w:p w14:paraId="35B81D40" w14:textId="77777777" w:rsidR="00B64320" w:rsidRDefault="004D5556">
      <w:pPr>
        <w:spacing w:before="120"/>
        <w:ind w:left="810" w:right="2056" w:hanging="1"/>
        <w:jc w:val="both"/>
        <w:rPr>
          <w:sz w:val="21"/>
        </w:rPr>
      </w:pPr>
      <w:r>
        <w:rPr>
          <w:sz w:val="21"/>
        </w:rPr>
        <w:t>Artículo 3°. Funciones de los municipios. Corresponde al</w:t>
      </w:r>
      <w:r>
        <w:rPr>
          <w:spacing w:val="-37"/>
          <w:sz w:val="21"/>
        </w:rPr>
        <w:t xml:space="preserve"> </w:t>
      </w:r>
      <w:r>
        <w:rPr>
          <w:sz w:val="21"/>
        </w:rPr>
        <w:t>municipio: […]</w:t>
      </w:r>
    </w:p>
    <w:p w14:paraId="7346E211" w14:textId="77777777" w:rsidR="00B64320" w:rsidRDefault="004D5556">
      <w:pPr>
        <w:pStyle w:val="Prrafodelista"/>
        <w:numPr>
          <w:ilvl w:val="0"/>
          <w:numId w:val="2"/>
        </w:numPr>
        <w:tabs>
          <w:tab w:val="left" w:pos="1164"/>
        </w:tabs>
        <w:ind w:firstLine="0"/>
        <w:rPr>
          <w:sz w:val="21"/>
        </w:rPr>
      </w:pPr>
      <w:r>
        <w:rPr>
          <w:sz w:val="21"/>
        </w:rPr>
        <w:t>En concordancia con lo establecido en el artículo 355 de la Constitución Política, los municipios y distritos podrán celebrar convenios solidarios con: los cabildos, las autoridades y organizaciones indígenas, los organismos de acción</w:t>
      </w:r>
      <w:r>
        <w:rPr>
          <w:spacing w:val="-13"/>
          <w:sz w:val="21"/>
        </w:rPr>
        <w:t xml:space="preserve"> </w:t>
      </w:r>
      <w:r>
        <w:rPr>
          <w:sz w:val="21"/>
        </w:rPr>
        <w:t>comunal</w:t>
      </w:r>
      <w:r>
        <w:rPr>
          <w:spacing w:val="-13"/>
          <w:sz w:val="21"/>
        </w:rPr>
        <w:t xml:space="preserve"> </w:t>
      </w:r>
      <w:r>
        <w:rPr>
          <w:sz w:val="21"/>
        </w:rPr>
        <w:t>y</w:t>
      </w:r>
      <w:r>
        <w:rPr>
          <w:spacing w:val="-12"/>
          <w:sz w:val="21"/>
        </w:rPr>
        <w:t xml:space="preserve"> </w:t>
      </w:r>
      <w:r>
        <w:rPr>
          <w:sz w:val="21"/>
        </w:rPr>
        <w:t>demás</w:t>
      </w:r>
      <w:r>
        <w:rPr>
          <w:spacing w:val="-13"/>
          <w:sz w:val="21"/>
        </w:rPr>
        <w:t xml:space="preserve"> </w:t>
      </w:r>
      <w:r>
        <w:rPr>
          <w:sz w:val="21"/>
        </w:rPr>
        <w:t>organizaciones</w:t>
      </w:r>
      <w:r>
        <w:rPr>
          <w:spacing w:val="-12"/>
          <w:sz w:val="21"/>
        </w:rPr>
        <w:t xml:space="preserve"> </w:t>
      </w:r>
      <w:r>
        <w:rPr>
          <w:sz w:val="21"/>
        </w:rPr>
        <w:t>civiles</w:t>
      </w:r>
      <w:r>
        <w:rPr>
          <w:spacing w:val="-13"/>
          <w:sz w:val="21"/>
        </w:rPr>
        <w:t xml:space="preserve"> </w:t>
      </w:r>
      <w:r>
        <w:rPr>
          <w:sz w:val="21"/>
        </w:rPr>
        <w:t>y</w:t>
      </w:r>
      <w:r>
        <w:rPr>
          <w:spacing w:val="-14"/>
          <w:sz w:val="21"/>
        </w:rPr>
        <w:t xml:space="preserve"> </w:t>
      </w:r>
      <w:r>
        <w:rPr>
          <w:sz w:val="21"/>
        </w:rPr>
        <w:t>asociaciones</w:t>
      </w:r>
      <w:r>
        <w:rPr>
          <w:spacing w:val="-12"/>
          <w:sz w:val="21"/>
        </w:rPr>
        <w:t xml:space="preserve"> </w:t>
      </w:r>
      <w:r>
        <w:rPr>
          <w:sz w:val="21"/>
        </w:rPr>
        <w:t>residentes</w:t>
      </w:r>
      <w:r>
        <w:rPr>
          <w:spacing w:val="-13"/>
          <w:sz w:val="21"/>
        </w:rPr>
        <w:t xml:space="preserve"> </w:t>
      </w:r>
      <w:r>
        <w:rPr>
          <w:sz w:val="21"/>
        </w:rPr>
        <w:t>en el territorio, para el desarrollo conjunto de programas y actividades establecidas</w:t>
      </w:r>
      <w:r>
        <w:rPr>
          <w:spacing w:val="-8"/>
          <w:sz w:val="21"/>
        </w:rPr>
        <w:t xml:space="preserve"> </w:t>
      </w:r>
      <w:r>
        <w:rPr>
          <w:sz w:val="21"/>
        </w:rPr>
        <w:t>por</w:t>
      </w:r>
      <w:r>
        <w:rPr>
          <w:spacing w:val="-9"/>
          <w:sz w:val="21"/>
        </w:rPr>
        <w:t xml:space="preserve"> </w:t>
      </w:r>
      <w:r>
        <w:rPr>
          <w:sz w:val="21"/>
        </w:rPr>
        <w:t>la</w:t>
      </w:r>
      <w:r>
        <w:rPr>
          <w:spacing w:val="-9"/>
          <w:sz w:val="21"/>
        </w:rPr>
        <w:t xml:space="preserve"> </w:t>
      </w:r>
      <w:r>
        <w:rPr>
          <w:sz w:val="21"/>
        </w:rPr>
        <w:t>Ley</w:t>
      </w:r>
      <w:r>
        <w:rPr>
          <w:spacing w:val="-9"/>
          <w:sz w:val="21"/>
        </w:rPr>
        <w:t xml:space="preserve"> </w:t>
      </w:r>
      <w:r>
        <w:rPr>
          <w:sz w:val="21"/>
        </w:rPr>
        <w:t>a</w:t>
      </w:r>
      <w:r>
        <w:rPr>
          <w:spacing w:val="-9"/>
          <w:sz w:val="21"/>
        </w:rPr>
        <w:t xml:space="preserve"> </w:t>
      </w:r>
      <w:r>
        <w:rPr>
          <w:sz w:val="21"/>
        </w:rPr>
        <w:t>los</w:t>
      </w:r>
      <w:r>
        <w:rPr>
          <w:spacing w:val="-8"/>
          <w:sz w:val="21"/>
        </w:rPr>
        <w:t xml:space="preserve"> </w:t>
      </w:r>
      <w:r>
        <w:rPr>
          <w:sz w:val="21"/>
        </w:rPr>
        <w:t>municipios</w:t>
      </w:r>
      <w:r>
        <w:rPr>
          <w:spacing w:val="-9"/>
          <w:sz w:val="21"/>
        </w:rPr>
        <w:t xml:space="preserve"> </w:t>
      </w:r>
      <w:r>
        <w:rPr>
          <w:sz w:val="21"/>
        </w:rPr>
        <w:t>y</w:t>
      </w:r>
      <w:r>
        <w:rPr>
          <w:spacing w:val="-9"/>
          <w:sz w:val="21"/>
        </w:rPr>
        <w:t xml:space="preserve"> </w:t>
      </w:r>
      <w:r>
        <w:rPr>
          <w:sz w:val="21"/>
        </w:rPr>
        <w:t>distritos,</w:t>
      </w:r>
      <w:r>
        <w:rPr>
          <w:spacing w:val="-9"/>
          <w:sz w:val="21"/>
        </w:rPr>
        <w:t xml:space="preserve"> </w:t>
      </w:r>
      <w:r>
        <w:rPr>
          <w:sz w:val="21"/>
        </w:rPr>
        <w:t>acorde</w:t>
      </w:r>
      <w:r>
        <w:rPr>
          <w:spacing w:val="-9"/>
          <w:sz w:val="21"/>
        </w:rPr>
        <w:t xml:space="preserve"> </w:t>
      </w:r>
      <w:r>
        <w:rPr>
          <w:sz w:val="21"/>
        </w:rPr>
        <w:t>con</w:t>
      </w:r>
      <w:r>
        <w:rPr>
          <w:spacing w:val="-8"/>
          <w:sz w:val="21"/>
        </w:rPr>
        <w:t xml:space="preserve"> </w:t>
      </w:r>
      <w:r>
        <w:rPr>
          <w:sz w:val="21"/>
        </w:rPr>
        <w:t>sus</w:t>
      </w:r>
      <w:r>
        <w:rPr>
          <w:spacing w:val="-9"/>
          <w:sz w:val="21"/>
        </w:rPr>
        <w:t xml:space="preserve"> </w:t>
      </w:r>
      <w:r>
        <w:rPr>
          <w:sz w:val="21"/>
        </w:rPr>
        <w:t>planes</w:t>
      </w:r>
      <w:r>
        <w:rPr>
          <w:spacing w:val="-9"/>
          <w:sz w:val="21"/>
        </w:rPr>
        <w:t xml:space="preserve"> </w:t>
      </w:r>
      <w:r>
        <w:rPr>
          <w:sz w:val="21"/>
        </w:rPr>
        <w:t>de desarrollo.</w:t>
      </w:r>
    </w:p>
    <w:p w14:paraId="015BA183" w14:textId="77777777" w:rsidR="00B64320" w:rsidRDefault="004D5556">
      <w:pPr>
        <w:pStyle w:val="Prrafodelista"/>
        <w:numPr>
          <w:ilvl w:val="0"/>
          <w:numId w:val="2"/>
        </w:numPr>
        <w:tabs>
          <w:tab w:val="left" w:pos="1213"/>
        </w:tabs>
        <w:ind w:firstLine="0"/>
        <w:rPr>
          <w:sz w:val="21"/>
        </w:rPr>
      </w:pPr>
      <w:r>
        <w:rPr>
          <w:sz w:val="21"/>
        </w:rPr>
        <w:t>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w:t>
      </w:r>
    </w:p>
    <w:p w14:paraId="334FD178" w14:textId="77777777" w:rsidR="00B64320" w:rsidRDefault="004D5556">
      <w:pPr>
        <w:pStyle w:val="Prrafodelista"/>
        <w:numPr>
          <w:ilvl w:val="0"/>
          <w:numId w:val="2"/>
        </w:numPr>
        <w:tabs>
          <w:tab w:val="left" w:pos="1249"/>
        </w:tabs>
        <w:ind w:left="809" w:firstLine="0"/>
        <w:rPr>
          <w:sz w:val="21"/>
        </w:rPr>
      </w:pPr>
      <w:r>
        <w:rPr>
          <w:sz w:val="21"/>
        </w:rPr>
        <w:t>Celebrar convenios de uso de bienes públicos y/o de usufructo comunitario con los cabildos, autoridades y organizaciones indígenas y con los organismos de acción comunal y otros organismos comunitarios.</w:t>
      </w:r>
      <w:r>
        <w:rPr>
          <w:spacing w:val="-25"/>
          <w:sz w:val="21"/>
        </w:rPr>
        <w:t xml:space="preserve"> </w:t>
      </w:r>
      <w:r>
        <w:rPr>
          <w:sz w:val="21"/>
        </w:rPr>
        <w:t>[…]</w:t>
      </w:r>
    </w:p>
    <w:p w14:paraId="1823A8E3" w14:textId="77777777" w:rsidR="00B64320" w:rsidRDefault="00B64320">
      <w:pPr>
        <w:pStyle w:val="Textoindependiente"/>
        <w:spacing w:before="11"/>
        <w:rPr>
          <w:sz w:val="20"/>
        </w:rPr>
      </w:pPr>
    </w:p>
    <w:p w14:paraId="2B12C599" w14:textId="77777777" w:rsidR="00B64320" w:rsidRDefault="004D5556">
      <w:pPr>
        <w:pStyle w:val="Textoindependiente"/>
        <w:spacing w:line="276" w:lineRule="auto"/>
        <w:ind w:left="100" w:right="533" w:firstLine="709"/>
        <w:jc w:val="both"/>
      </w:pPr>
      <w:r>
        <w:t>Así,</w:t>
      </w:r>
      <w:r>
        <w:rPr>
          <w:spacing w:val="-14"/>
        </w:rPr>
        <w:t xml:space="preserve"> </w:t>
      </w:r>
      <w:r>
        <w:t>los</w:t>
      </w:r>
      <w:r>
        <w:rPr>
          <w:spacing w:val="-14"/>
        </w:rPr>
        <w:t xml:space="preserve"> </w:t>
      </w:r>
      <w:r>
        <w:t>municipios</w:t>
      </w:r>
      <w:r>
        <w:rPr>
          <w:spacing w:val="-15"/>
        </w:rPr>
        <w:t xml:space="preserve"> </w:t>
      </w:r>
      <w:r>
        <w:t>y</w:t>
      </w:r>
      <w:r>
        <w:rPr>
          <w:spacing w:val="-14"/>
        </w:rPr>
        <w:t xml:space="preserve"> </w:t>
      </w:r>
      <w:r>
        <w:t>los</w:t>
      </w:r>
      <w:r>
        <w:rPr>
          <w:spacing w:val="-14"/>
        </w:rPr>
        <w:t xml:space="preserve"> </w:t>
      </w:r>
      <w:r>
        <w:t>distritos,</w:t>
      </w:r>
      <w:r>
        <w:rPr>
          <w:spacing w:val="-15"/>
        </w:rPr>
        <w:t xml:space="preserve"> </w:t>
      </w:r>
      <w:r>
        <w:t>por</w:t>
      </w:r>
      <w:r>
        <w:rPr>
          <w:spacing w:val="-14"/>
        </w:rPr>
        <w:t xml:space="preserve"> </w:t>
      </w:r>
      <w:r>
        <w:t>expresa</w:t>
      </w:r>
      <w:r>
        <w:rPr>
          <w:spacing w:val="-14"/>
        </w:rPr>
        <w:t xml:space="preserve"> </w:t>
      </w:r>
      <w:r>
        <w:t>autorización</w:t>
      </w:r>
      <w:r>
        <w:rPr>
          <w:spacing w:val="-15"/>
        </w:rPr>
        <w:t xml:space="preserve"> </w:t>
      </w:r>
      <w:r>
        <w:t>del</w:t>
      </w:r>
      <w:r>
        <w:rPr>
          <w:spacing w:val="-14"/>
        </w:rPr>
        <w:t xml:space="preserve"> </w:t>
      </w:r>
      <w:r>
        <w:t>legislador,</w:t>
      </w:r>
      <w:r>
        <w:rPr>
          <w:spacing w:val="-14"/>
        </w:rPr>
        <w:t xml:space="preserve"> </w:t>
      </w:r>
      <w:r>
        <w:t>pueden celebrar</w:t>
      </w:r>
      <w:r>
        <w:rPr>
          <w:spacing w:val="-18"/>
        </w:rPr>
        <w:t xml:space="preserve"> </w:t>
      </w:r>
      <w:r>
        <w:t>convenios</w:t>
      </w:r>
      <w:r>
        <w:rPr>
          <w:spacing w:val="-18"/>
        </w:rPr>
        <w:t xml:space="preserve"> </w:t>
      </w:r>
      <w:r>
        <w:t>solidarios</w:t>
      </w:r>
      <w:r>
        <w:rPr>
          <w:spacing w:val="-17"/>
        </w:rPr>
        <w:t xml:space="preserve"> </w:t>
      </w:r>
      <w:r>
        <w:t>con</w:t>
      </w:r>
      <w:r>
        <w:rPr>
          <w:spacing w:val="-18"/>
        </w:rPr>
        <w:t xml:space="preserve"> </w:t>
      </w:r>
      <w:r>
        <w:t>cabildos,</w:t>
      </w:r>
      <w:r>
        <w:rPr>
          <w:spacing w:val="-17"/>
        </w:rPr>
        <w:t xml:space="preserve"> </w:t>
      </w:r>
      <w:r>
        <w:t>autoridades</w:t>
      </w:r>
      <w:r>
        <w:rPr>
          <w:spacing w:val="-17"/>
        </w:rPr>
        <w:t xml:space="preserve"> </w:t>
      </w:r>
      <w:r>
        <w:t>y</w:t>
      </w:r>
      <w:r>
        <w:rPr>
          <w:spacing w:val="-17"/>
        </w:rPr>
        <w:t xml:space="preserve"> </w:t>
      </w:r>
      <w:r>
        <w:t>organizaciones</w:t>
      </w:r>
      <w:r>
        <w:rPr>
          <w:spacing w:val="-17"/>
        </w:rPr>
        <w:t xml:space="preserve"> </w:t>
      </w:r>
      <w:r>
        <w:t>indígenas</w:t>
      </w:r>
      <w:r>
        <w:rPr>
          <w:spacing w:val="-16"/>
        </w:rPr>
        <w:t xml:space="preserve"> </w:t>
      </w:r>
      <w:r>
        <w:t>para el desarrollo conjunto de programas y actividades establecidas por la Ley a los municipios y distritos acorde con sus planes de</w:t>
      </w:r>
      <w:r>
        <w:rPr>
          <w:spacing w:val="-13"/>
        </w:rPr>
        <w:t xml:space="preserve"> </w:t>
      </w:r>
      <w:r>
        <w:t>desarrollo.</w:t>
      </w:r>
    </w:p>
    <w:p w14:paraId="0A335876" w14:textId="77777777" w:rsidR="00B64320" w:rsidRDefault="004D5556">
      <w:pPr>
        <w:pStyle w:val="Textoindependiente"/>
        <w:spacing w:before="120" w:line="276" w:lineRule="auto"/>
        <w:ind w:left="100" w:right="533" w:firstLine="708"/>
        <w:jc w:val="both"/>
      </w:pPr>
      <w:r>
        <w:t>En</w:t>
      </w:r>
      <w:r>
        <w:rPr>
          <w:spacing w:val="-15"/>
        </w:rPr>
        <w:t xml:space="preserve"> </w:t>
      </w:r>
      <w:r>
        <w:t>relación</w:t>
      </w:r>
      <w:r>
        <w:rPr>
          <w:spacing w:val="-14"/>
        </w:rPr>
        <w:t xml:space="preserve"> </w:t>
      </w:r>
      <w:r>
        <w:t>con</w:t>
      </w:r>
      <w:r>
        <w:rPr>
          <w:spacing w:val="-14"/>
        </w:rPr>
        <w:t xml:space="preserve"> </w:t>
      </w:r>
      <w:r>
        <w:t>los</w:t>
      </w:r>
      <w:r>
        <w:rPr>
          <w:spacing w:val="-14"/>
        </w:rPr>
        <w:t xml:space="preserve"> </w:t>
      </w:r>
      <w:r>
        <w:t>convenios</w:t>
      </w:r>
      <w:r>
        <w:rPr>
          <w:spacing w:val="-14"/>
        </w:rPr>
        <w:t xml:space="preserve"> </w:t>
      </w:r>
      <w:r>
        <w:t>solidarios</w:t>
      </w:r>
      <w:r>
        <w:rPr>
          <w:spacing w:val="-14"/>
        </w:rPr>
        <w:t xml:space="preserve"> </w:t>
      </w:r>
      <w:r>
        <w:t>y</w:t>
      </w:r>
      <w:r>
        <w:rPr>
          <w:spacing w:val="-14"/>
        </w:rPr>
        <w:t xml:space="preserve"> </w:t>
      </w:r>
      <w:r>
        <w:t>qué</w:t>
      </w:r>
      <w:r>
        <w:rPr>
          <w:spacing w:val="-14"/>
        </w:rPr>
        <w:t xml:space="preserve"> </w:t>
      </w:r>
      <w:r>
        <w:t>debe</w:t>
      </w:r>
      <w:r>
        <w:rPr>
          <w:spacing w:val="-15"/>
        </w:rPr>
        <w:t xml:space="preserve"> </w:t>
      </w:r>
      <w:r>
        <w:t>entenderse</w:t>
      </w:r>
      <w:r>
        <w:rPr>
          <w:spacing w:val="-14"/>
        </w:rPr>
        <w:t xml:space="preserve"> </w:t>
      </w:r>
      <w:r>
        <w:t>por</w:t>
      </w:r>
      <w:r>
        <w:rPr>
          <w:spacing w:val="-14"/>
        </w:rPr>
        <w:t xml:space="preserve"> </w:t>
      </w:r>
      <w:r>
        <w:t>éstos,</w:t>
      </w:r>
      <w:r>
        <w:rPr>
          <w:spacing w:val="-14"/>
        </w:rPr>
        <w:t xml:space="preserve"> </w:t>
      </w:r>
      <w:r>
        <w:t>la</w:t>
      </w:r>
      <w:r>
        <w:rPr>
          <w:spacing w:val="-14"/>
        </w:rPr>
        <w:t xml:space="preserve"> </w:t>
      </w:r>
      <w:r>
        <w:t>Ley, en el parágrafo 3 del artículo 6, prescribe lo</w:t>
      </w:r>
      <w:r>
        <w:rPr>
          <w:spacing w:val="-14"/>
        </w:rPr>
        <w:t xml:space="preserve"> </w:t>
      </w:r>
      <w:r>
        <w:t>siguiente:</w:t>
      </w:r>
    </w:p>
    <w:p w14:paraId="6ED568D7" w14:textId="77777777" w:rsidR="00B64320" w:rsidRDefault="00B64320">
      <w:pPr>
        <w:pStyle w:val="Textoindependiente"/>
        <w:spacing w:before="4"/>
        <w:rPr>
          <w:sz w:val="25"/>
        </w:rPr>
      </w:pPr>
    </w:p>
    <w:p w14:paraId="0C23EA9F" w14:textId="77777777" w:rsidR="00B64320" w:rsidRDefault="004D5556">
      <w:pPr>
        <w:ind w:left="810" w:right="1243"/>
        <w:jc w:val="both"/>
        <w:rPr>
          <w:sz w:val="21"/>
        </w:rPr>
      </w:pPr>
      <w:r>
        <w:rPr>
          <w:sz w:val="21"/>
        </w:rPr>
        <w:t>Parágrafo 3°. Convenios Solidarios. Entiéndase por convenios solidarios la complementación de esfuerzos institucionales, comunitarios, económicos y sociales para la construcción de obras y la satisfacción de necesidades y aspiraciones de las comunidades.</w:t>
      </w:r>
    </w:p>
    <w:p w14:paraId="58EC7DD9" w14:textId="77777777" w:rsidR="00B64320" w:rsidRDefault="00B64320">
      <w:pPr>
        <w:jc w:val="both"/>
        <w:rPr>
          <w:sz w:val="21"/>
        </w:rPr>
        <w:sectPr w:rsidR="00B64320">
          <w:pgSz w:w="11900" w:h="16820"/>
          <w:pgMar w:top="1340" w:right="1160" w:bottom="2180" w:left="1600" w:header="0" w:footer="1939" w:gutter="0"/>
          <w:cols w:space="720"/>
        </w:sectPr>
      </w:pPr>
    </w:p>
    <w:p w14:paraId="03A4CE7E" w14:textId="77777777" w:rsidR="00B64320" w:rsidRDefault="004D5556">
      <w:pPr>
        <w:spacing w:before="70"/>
        <w:ind w:left="810" w:right="1243"/>
        <w:jc w:val="both"/>
        <w:rPr>
          <w:sz w:val="21"/>
        </w:rPr>
      </w:pPr>
      <w:r>
        <w:rPr>
          <w:sz w:val="21"/>
        </w:rPr>
        <w:lastRenderedPageBreak/>
        <w:t>Parágrafo 4°. Se autoriza a los entes territoriales del orden departamental y municipal para celebrar directamente convenios solidarios con las juntas de acción</w:t>
      </w:r>
      <w:r>
        <w:rPr>
          <w:spacing w:val="-16"/>
          <w:sz w:val="21"/>
        </w:rPr>
        <w:t xml:space="preserve"> </w:t>
      </w:r>
      <w:r>
        <w:rPr>
          <w:sz w:val="21"/>
        </w:rPr>
        <w:t>comunal</w:t>
      </w:r>
      <w:r>
        <w:rPr>
          <w:spacing w:val="-15"/>
          <w:sz w:val="21"/>
        </w:rPr>
        <w:t xml:space="preserve"> </w:t>
      </w:r>
      <w:r>
        <w:rPr>
          <w:sz w:val="21"/>
        </w:rPr>
        <w:t>con</w:t>
      </w:r>
      <w:r>
        <w:rPr>
          <w:spacing w:val="-15"/>
          <w:sz w:val="21"/>
        </w:rPr>
        <w:t xml:space="preserve"> </w:t>
      </w:r>
      <w:r>
        <w:rPr>
          <w:sz w:val="21"/>
        </w:rPr>
        <w:t>el</w:t>
      </w:r>
      <w:r>
        <w:rPr>
          <w:spacing w:val="-15"/>
          <w:sz w:val="21"/>
        </w:rPr>
        <w:t xml:space="preserve"> </w:t>
      </w:r>
      <w:r>
        <w:rPr>
          <w:sz w:val="21"/>
        </w:rPr>
        <w:t>fin</w:t>
      </w:r>
      <w:r>
        <w:rPr>
          <w:spacing w:val="-16"/>
          <w:sz w:val="21"/>
        </w:rPr>
        <w:t xml:space="preserve"> </w:t>
      </w:r>
      <w:r>
        <w:rPr>
          <w:sz w:val="21"/>
        </w:rPr>
        <w:t>de</w:t>
      </w:r>
      <w:r>
        <w:rPr>
          <w:spacing w:val="-15"/>
          <w:sz w:val="21"/>
        </w:rPr>
        <w:t xml:space="preserve"> </w:t>
      </w:r>
      <w:r>
        <w:rPr>
          <w:sz w:val="21"/>
        </w:rPr>
        <w:t>ejecutar</w:t>
      </w:r>
      <w:r>
        <w:rPr>
          <w:spacing w:val="-15"/>
          <w:sz w:val="21"/>
        </w:rPr>
        <w:t xml:space="preserve"> </w:t>
      </w:r>
      <w:r>
        <w:rPr>
          <w:sz w:val="21"/>
        </w:rPr>
        <w:t>obras</w:t>
      </w:r>
      <w:r>
        <w:rPr>
          <w:spacing w:val="-15"/>
          <w:sz w:val="21"/>
        </w:rPr>
        <w:t xml:space="preserve"> </w:t>
      </w:r>
      <w:r>
        <w:rPr>
          <w:sz w:val="21"/>
        </w:rPr>
        <w:t>hasta</w:t>
      </w:r>
      <w:r>
        <w:rPr>
          <w:spacing w:val="-16"/>
          <w:sz w:val="21"/>
        </w:rPr>
        <w:t xml:space="preserve"> </w:t>
      </w:r>
      <w:r>
        <w:rPr>
          <w:sz w:val="21"/>
        </w:rPr>
        <w:t>por</w:t>
      </w:r>
      <w:r>
        <w:rPr>
          <w:spacing w:val="-15"/>
          <w:sz w:val="21"/>
        </w:rPr>
        <w:t xml:space="preserve"> </w:t>
      </w:r>
      <w:r>
        <w:rPr>
          <w:sz w:val="21"/>
        </w:rPr>
        <w:t>la</w:t>
      </w:r>
      <w:r>
        <w:rPr>
          <w:spacing w:val="-15"/>
          <w:sz w:val="21"/>
        </w:rPr>
        <w:t xml:space="preserve"> </w:t>
      </w:r>
      <w:r>
        <w:rPr>
          <w:sz w:val="21"/>
        </w:rPr>
        <w:t>mínima</w:t>
      </w:r>
      <w:r>
        <w:rPr>
          <w:spacing w:val="-15"/>
          <w:sz w:val="21"/>
        </w:rPr>
        <w:t xml:space="preserve"> </w:t>
      </w:r>
      <w:r>
        <w:rPr>
          <w:sz w:val="21"/>
        </w:rPr>
        <w:t>cuantía.</w:t>
      </w:r>
      <w:r>
        <w:rPr>
          <w:spacing w:val="-16"/>
          <w:sz w:val="21"/>
        </w:rPr>
        <w:t xml:space="preserve"> </w:t>
      </w:r>
      <w:r>
        <w:rPr>
          <w:sz w:val="21"/>
        </w:rPr>
        <w:t>Para la ejecución de estas deberán contratar con los habitantes de la</w:t>
      </w:r>
      <w:r>
        <w:rPr>
          <w:spacing w:val="-34"/>
          <w:sz w:val="21"/>
        </w:rPr>
        <w:t xml:space="preserve"> </w:t>
      </w:r>
      <w:r>
        <w:rPr>
          <w:sz w:val="21"/>
        </w:rPr>
        <w:t>comunidad.</w:t>
      </w:r>
    </w:p>
    <w:p w14:paraId="64927763" w14:textId="77777777" w:rsidR="00B64320" w:rsidRDefault="004D5556">
      <w:pPr>
        <w:spacing w:before="120"/>
        <w:ind w:left="809" w:right="1184"/>
        <w:jc w:val="both"/>
        <w:rPr>
          <w:sz w:val="21"/>
        </w:rPr>
      </w:pPr>
      <w:r>
        <w:rPr>
          <w:sz w:val="21"/>
        </w:rPr>
        <w:t>Parágrafo 5°. Los denominados convenios solidarios de que trata el parágrafo 3° del presente artículo también podrán ser celebrados entre las entidades del orden nacional y los organismos de acción comunal para la ejecución</w:t>
      </w:r>
      <w:r>
        <w:rPr>
          <w:spacing w:val="-18"/>
          <w:sz w:val="21"/>
        </w:rPr>
        <w:t xml:space="preserve"> </w:t>
      </w:r>
      <w:r>
        <w:rPr>
          <w:sz w:val="21"/>
        </w:rPr>
        <w:t>de</w:t>
      </w:r>
      <w:r>
        <w:rPr>
          <w:spacing w:val="-17"/>
          <w:sz w:val="21"/>
        </w:rPr>
        <w:t xml:space="preserve"> </w:t>
      </w:r>
      <w:r>
        <w:rPr>
          <w:sz w:val="21"/>
        </w:rPr>
        <w:t>proyectos</w:t>
      </w:r>
      <w:r>
        <w:rPr>
          <w:spacing w:val="-18"/>
          <w:sz w:val="21"/>
        </w:rPr>
        <w:t xml:space="preserve"> </w:t>
      </w:r>
      <w:r>
        <w:rPr>
          <w:sz w:val="21"/>
        </w:rPr>
        <w:t>incluidos</w:t>
      </w:r>
      <w:r>
        <w:rPr>
          <w:spacing w:val="-17"/>
          <w:sz w:val="21"/>
        </w:rPr>
        <w:t xml:space="preserve"> </w:t>
      </w:r>
      <w:r>
        <w:rPr>
          <w:sz w:val="21"/>
        </w:rPr>
        <w:t>en</w:t>
      </w:r>
      <w:r>
        <w:rPr>
          <w:spacing w:val="-17"/>
          <w:sz w:val="21"/>
        </w:rPr>
        <w:t xml:space="preserve"> </w:t>
      </w:r>
      <w:r>
        <w:rPr>
          <w:sz w:val="21"/>
        </w:rPr>
        <w:t>el</w:t>
      </w:r>
      <w:r>
        <w:rPr>
          <w:spacing w:val="-18"/>
          <w:sz w:val="21"/>
        </w:rPr>
        <w:t xml:space="preserve"> </w:t>
      </w:r>
      <w:r>
        <w:rPr>
          <w:sz w:val="21"/>
        </w:rPr>
        <w:t>respectivo</w:t>
      </w:r>
      <w:r>
        <w:rPr>
          <w:spacing w:val="-17"/>
          <w:sz w:val="21"/>
        </w:rPr>
        <w:t xml:space="preserve"> </w:t>
      </w:r>
      <w:r>
        <w:rPr>
          <w:sz w:val="21"/>
        </w:rPr>
        <w:t>Plan</w:t>
      </w:r>
      <w:r>
        <w:rPr>
          <w:spacing w:val="-18"/>
          <w:sz w:val="21"/>
        </w:rPr>
        <w:t xml:space="preserve"> </w:t>
      </w:r>
      <w:r>
        <w:rPr>
          <w:sz w:val="21"/>
        </w:rPr>
        <w:t>Nacional</w:t>
      </w:r>
      <w:r>
        <w:rPr>
          <w:spacing w:val="-17"/>
          <w:sz w:val="21"/>
        </w:rPr>
        <w:t xml:space="preserve"> </w:t>
      </w:r>
      <w:r>
        <w:rPr>
          <w:sz w:val="21"/>
        </w:rPr>
        <w:t>de</w:t>
      </w:r>
      <w:r>
        <w:rPr>
          <w:spacing w:val="-17"/>
          <w:sz w:val="21"/>
        </w:rPr>
        <w:t xml:space="preserve"> </w:t>
      </w:r>
      <w:r>
        <w:rPr>
          <w:sz w:val="21"/>
        </w:rPr>
        <w:t>Desarrollo.</w:t>
      </w:r>
    </w:p>
    <w:p w14:paraId="61FAF2F8" w14:textId="77777777" w:rsidR="00B64320" w:rsidRDefault="00B64320">
      <w:pPr>
        <w:pStyle w:val="Textoindependiente"/>
        <w:spacing w:before="3"/>
        <w:rPr>
          <w:sz w:val="25"/>
        </w:rPr>
      </w:pPr>
    </w:p>
    <w:p w14:paraId="73480469" w14:textId="77777777" w:rsidR="00B64320" w:rsidRDefault="004D5556">
      <w:pPr>
        <w:pStyle w:val="Textoindependiente"/>
        <w:spacing w:line="276" w:lineRule="auto"/>
        <w:ind w:left="100" w:right="533" w:firstLine="708"/>
        <w:jc w:val="both"/>
      </w:pPr>
      <w:r>
        <w:t>Los convenios solidarios que pueden suscribir los municipios y distritos con los cabildos, las autoridades y organizaciones indígenas, no tienen límites en cuanto a su cuantía, pues el tope establecido por la norma, en el parágrafo 4, del artículo 6, hace referencia</w:t>
      </w:r>
      <w:r>
        <w:rPr>
          <w:spacing w:val="-9"/>
        </w:rPr>
        <w:t xml:space="preserve"> </w:t>
      </w:r>
      <w:r>
        <w:t>a</w:t>
      </w:r>
      <w:r>
        <w:rPr>
          <w:spacing w:val="-8"/>
        </w:rPr>
        <w:t xml:space="preserve"> </w:t>
      </w:r>
      <w:r>
        <w:t>los</w:t>
      </w:r>
      <w:r>
        <w:rPr>
          <w:spacing w:val="-8"/>
        </w:rPr>
        <w:t xml:space="preserve"> </w:t>
      </w:r>
      <w:r>
        <w:t>convenios</w:t>
      </w:r>
      <w:r>
        <w:rPr>
          <w:spacing w:val="-9"/>
        </w:rPr>
        <w:t xml:space="preserve"> </w:t>
      </w:r>
      <w:r>
        <w:t>solidarios</w:t>
      </w:r>
      <w:r>
        <w:rPr>
          <w:spacing w:val="-8"/>
        </w:rPr>
        <w:t xml:space="preserve"> </w:t>
      </w:r>
      <w:r>
        <w:t>celebrados</w:t>
      </w:r>
      <w:r>
        <w:rPr>
          <w:spacing w:val="-8"/>
        </w:rPr>
        <w:t xml:space="preserve"> </w:t>
      </w:r>
      <w:r>
        <w:t>con</w:t>
      </w:r>
      <w:r>
        <w:rPr>
          <w:spacing w:val="-8"/>
        </w:rPr>
        <w:t xml:space="preserve"> </w:t>
      </w:r>
      <w:r>
        <w:t>juntas</w:t>
      </w:r>
      <w:r>
        <w:rPr>
          <w:spacing w:val="-9"/>
        </w:rPr>
        <w:t xml:space="preserve"> </w:t>
      </w:r>
      <w:r>
        <w:t>de</w:t>
      </w:r>
      <w:r>
        <w:rPr>
          <w:spacing w:val="-8"/>
        </w:rPr>
        <w:t xml:space="preserve"> </w:t>
      </w:r>
      <w:r>
        <w:t>acción</w:t>
      </w:r>
      <w:r>
        <w:rPr>
          <w:spacing w:val="-8"/>
        </w:rPr>
        <w:t xml:space="preserve"> </w:t>
      </w:r>
      <w:r>
        <w:t>comunal</w:t>
      </w:r>
      <w:r>
        <w:rPr>
          <w:spacing w:val="-8"/>
        </w:rPr>
        <w:t xml:space="preserve"> </w:t>
      </w:r>
      <w:r>
        <w:t>con</w:t>
      </w:r>
      <w:r>
        <w:rPr>
          <w:spacing w:val="-9"/>
        </w:rPr>
        <w:t xml:space="preserve"> </w:t>
      </w:r>
      <w:r>
        <w:t>el</w:t>
      </w:r>
      <w:r>
        <w:rPr>
          <w:spacing w:val="-8"/>
        </w:rPr>
        <w:t xml:space="preserve"> </w:t>
      </w:r>
      <w:r>
        <w:t>fin de ejecutar obras hasta por la mínima</w:t>
      </w:r>
      <w:r>
        <w:rPr>
          <w:spacing w:val="-9"/>
        </w:rPr>
        <w:t xml:space="preserve"> </w:t>
      </w:r>
      <w:r>
        <w:t>cuantía.</w:t>
      </w:r>
    </w:p>
    <w:p w14:paraId="2CDE14B3" w14:textId="77777777" w:rsidR="00B64320" w:rsidRDefault="004D5556">
      <w:pPr>
        <w:pStyle w:val="Textoindependiente"/>
        <w:spacing w:before="120" w:line="276" w:lineRule="auto"/>
        <w:ind w:left="100" w:right="534" w:firstLine="708"/>
        <w:jc w:val="both"/>
      </w:pPr>
      <w:r>
        <w:t>Posteriormente, se expidió el Decreto 1953 de 2014,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5ECCE7E0" w14:textId="77777777" w:rsidR="00B64320" w:rsidRDefault="004D5556">
      <w:pPr>
        <w:pStyle w:val="Textoindependiente"/>
        <w:spacing w:before="120" w:line="276" w:lineRule="auto"/>
        <w:ind w:left="100" w:right="533" w:firstLine="708"/>
        <w:jc w:val="both"/>
      </w:pPr>
      <w: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w:t>
      </w:r>
      <w:r>
        <w:rPr>
          <w:spacing w:val="-5"/>
        </w:rPr>
        <w:t xml:space="preserve"> </w:t>
      </w:r>
      <w:r>
        <w:t>establece</w:t>
      </w:r>
      <w:r>
        <w:rPr>
          <w:spacing w:val="-7"/>
        </w:rPr>
        <w:t xml:space="preserve"> </w:t>
      </w:r>
      <w:r>
        <w:t>que</w:t>
      </w:r>
      <w:r>
        <w:rPr>
          <w:spacing w:val="-7"/>
        </w:rPr>
        <w:t xml:space="preserve"> </w:t>
      </w:r>
      <w:r>
        <w:t>para</w:t>
      </w:r>
      <w:r>
        <w:rPr>
          <w:spacing w:val="-8"/>
        </w:rPr>
        <w:t xml:space="preserve"> </w:t>
      </w:r>
      <w:r>
        <w:t>los</w:t>
      </w:r>
      <w:r>
        <w:rPr>
          <w:spacing w:val="-7"/>
        </w:rPr>
        <w:t xml:space="preserve"> </w:t>
      </w:r>
      <w:r>
        <w:t>fines</w:t>
      </w:r>
      <w:r>
        <w:rPr>
          <w:spacing w:val="-7"/>
        </w:rPr>
        <w:t xml:space="preserve"> </w:t>
      </w:r>
      <w:r>
        <w:t>y</w:t>
      </w:r>
      <w:r>
        <w:rPr>
          <w:spacing w:val="-7"/>
        </w:rPr>
        <w:t xml:space="preserve"> </w:t>
      </w:r>
      <w:r>
        <w:t>la</w:t>
      </w:r>
      <w:r>
        <w:rPr>
          <w:spacing w:val="-8"/>
        </w:rPr>
        <w:t xml:space="preserve"> </w:t>
      </w:r>
      <w:r>
        <w:t>ejecución</w:t>
      </w:r>
      <w:r>
        <w:rPr>
          <w:spacing w:val="-6"/>
        </w:rPr>
        <w:t xml:space="preserve"> </w:t>
      </w:r>
      <w:r>
        <w:t>de</w:t>
      </w:r>
      <w:r>
        <w:rPr>
          <w:spacing w:val="-8"/>
        </w:rPr>
        <w:t xml:space="preserve"> </w:t>
      </w:r>
      <w:r>
        <w:t>los</w:t>
      </w:r>
      <w:r>
        <w:rPr>
          <w:spacing w:val="-7"/>
        </w:rPr>
        <w:t xml:space="preserve"> </w:t>
      </w:r>
      <w:r>
        <w:t>recursos</w:t>
      </w:r>
      <w:r>
        <w:rPr>
          <w:spacing w:val="-8"/>
        </w:rPr>
        <w:t xml:space="preserve"> </w:t>
      </w:r>
      <w:r>
        <w:t>de</w:t>
      </w:r>
      <w:r>
        <w:rPr>
          <w:spacing w:val="-7"/>
        </w:rPr>
        <w:t xml:space="preserve"> </w:t>
      </w:r>
      <w:r>
        <w:t>que</w:t>
      </w:r>
      <w:r>
        <w:rPr>
          <w:spacing w:val="-8"/>
        </w:rPr>
        <w:t xml:space="preserve"> </w:t>
      </w:r>
      <w:r>
        <w:t>trata dicho decreto, los territorios y resguardos indígenas que hayan sido autorizados para administrar</w:t>
      </w:r>
      <w:r>
        <w:rPr>
          <w:spacing w:val="-15"/>
        </w:rPr>
        <w:t xml:space="preserve"> </w:t>
      </w:r>
      <w:r>
        <w:t>recursos</w:t>
      </w:r>
      <w:r>
        <w:rPr>
          <w:spacing w:val="-14"/>
        </w:rPr>
        <w:t xml:space="preserve"> </w:t>
      </w:r>
      <w:r>
        <w:t>del</w:t>
      </w:r>
      <w:r>
        <w:rPr>
          <w:spacing w:val="-14"/>
        </w:rPr>
        <w:t xml:space="preserve"> </w:t>
      </w:r>
      <w:r>
        <w:t>SGP</w:t>
      </w:r>
      <w:r>
        <w:rPr>
          <w:spacing w:val="-15"/>
        </w:rPr>
        <w:t xml:space="preserve"> </w:t>
      </w:r>
      <w:r>
        <w:t>serán</w:t>
      </w:r>
      <w:r>
        <w:rPr>
          <w:spacing w:val="-14"/>
        </w:rPr>
        <w:t xml:space="preserve"> </w:t>
      </w:r>
      <w:r>
        <w:t>considerados</w:t>
      </w:r>
      <w:r>
        <w:rPr>
          <w:spacing w:val="-14"/>
        </w:rPr>
        <w:t xml:space="preserve"> </w:t>
      </w:r>
      <w:r>
        <w:t>entidades</w:t>
      </w:r>
      <w:r>
        <w:rPr>
          <w:spacing w:val="-14"/>
        </w:rPr>
        <w:t xml:space="preserve"> </w:t>
      </w:r>
      <w:r>
        <w:t>estatales</w:t>
      </w:r>
      <w:r>
        <w:rPr>
          <w:spacing w:val="-15"/>
        </w:rPr>
        <w:t xml:space="preserve"> </w:t>
      </w:r>
      <w:r>
        <w:t>de</w:t>
      </w:r>
      <w:r>
        <w:rPr>
          <w:spacing w:val="-14"/>
        </w:rPr>
        <w:t xml:space="preserve"> </w:t>
      </w:r>
      <w:r>
        <w:t>acuerdo</w:t>
      </w:r>
      <w:r>
        <w:rPr>
          <w:spacing w:val="-14"/>
        </w:rPr>
        <w:t xml:space="preserve"> </w:t>
      </w:r>
      <w:r>
        <w:t>con</w:t>
      </w:r>
      <w:r>
        <w:rPr>
          <w:spacing w:val="-15"/>
        </w:rPr>
        <w:t xml:space="preserve"> </w:t>
      </w:r>
      <w:r>
        <w:t>lo indicado en el artículo 2 de la Ley 80 de</w:t>
      </w:r>
      <w:r>
        <w:rPr>
          <w:spacing w:val="-14"/>
        </w:rPr>
        <w:t xml:space="preserve"> </w:t>
      </w:r>
      <w:r>
        <w:t>1993.</w:t>
      </w:r>
    </w:p>
    <w:p w14:paraId="75E855D6" w14:textId="77777777" w:rsidR="00B64320" w:rsidRDefault="004D5556">
      <w:pPr>
        <w:pStyle w:val="Textoindependiente"/>
        <w:spacing w:before="120" w:line="276" w:lineRule="auto"/>
        <w:ind w:left="100" w:right="533" w:firstLine="680"/>
        <w:jc w:val="both"/>
      </w:pPr>
      <w: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w:t>
      </w:r>
      <w:r>
        <w:rPr>
          <w:spacing w:val="-20"/>
        </w:rPr>
        <w:t xml:space="preserve"> </w:t>
      </w:r>
      <w:r>
        <w:t>siguiente:</w:t>
      </w:r>
    </w:p>
    <w:p w14:paraId="6D31EE4C" w14:textId="77777777" w:rsidR="00B64320" w:rsidRDefault="00B64320">
      <w:pPr>
        <w:pStyle w:val="Textoindependiente"/>
        <w:spacing w:before="4"/>
        <w:rPr>
          <w:sz w:val="25"/>
        </w:rPr>
      </w:pPr>
    </w:p>
    <w:p w14:paraId="2F8FC7AE" w14:textId="77777777" w:rsidR="00B64320" w:rsidRDefault="004D5556">
      <w:pPr>
        <w:ind w:left="809" w:right="1243"/>
        <w:jc w:val="both"/>
        <w:rPr>
          <w:sz w:val="21"/>
        </w:rPr>
      </w:pPr>
      <w:r>
        <w:rPr>
          <w:sz w:val="21"/>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w:t>
      </w:r>
      <w:r>
        <w:rPr>
          <w:spacing w:val="-20"/>
          <w:sz w:val="21"/>
        </w:rPr>
        <w:t xml:space="preserve"> </w:t>
      </w:r>
      <w:r>
        <w:rPr>
          <w:sz w:val="21"/>
        </w:rPr>
        <w:t>especial.</w:t>
      </w:r>
    </w:p>
    <w:p w14:paraId="39EC319B" w14:textId="77777777" w:rsidR="00B64320" w:rsidRDefault="004D5556">
      <w:pPr>
        <w:ind w:left="810"/>
        <w:rPr>
          <w:sz w:val="21"/>
        </w:rPr>
      </w:pPr>
      <w:r>
        <w:rPr>
          <w:sz w:val="21"/>
        </w:rPr>
        <w:t>[...]</w:t>
      </w:r>
    </w:p>
    <w:p w14:paraId="3537E784" w14:textId="77777777" w:rsidR="00B64320" w:rsidRDefault="004D5556">
      <w:pPr>
        <w:spacing w:before="120"/>
        <w:ind w:left="809" w:right="1207"/>
        <w:rPr>
          <w:sz w:val="21"/>
        </w:rPr>
      </w:pPr>
      <w:r>
        <w:rPr>
          <w:sz w:val="21"/>
        </w:rPr>
        <w:t>Artículo 9°. Capacidad Jurídica. Para los efectos del desempeño de las funciones públicas y de la consecuente ejecución de recursos de que trata</w:t>
      </w:r>
    </w:p>
    <w:p w14:paraId="3CB9957C" w14:textId="77777777" w:rsidR="00B64320" w:rsidRDefault="00B64320">
      <w:pPr>
        <w:rPr>
          <w:sz w:val="21"/>
        </w:rPr>
        <w:sectPr w:rsidR="00B64320">
          <w:pgSz w:w="11900" w:h="16820"/>
          <w:pgMar w:top="1340" w:right="1160" w:bottom="2180" w:left="1600" w:header="0" w:footer="1939" w:gutter="0"/>
          <w:cols w:space="720"/>
        </w:sectPr>
      </w:pPr>
    </w:p>
    <w:p w14:paraId="36A88A6B" w14:textId="77777777" w:rsidR="00B64320" w:rsidRDefault="004D5556">
      <w:pPr>
        <w:spacing w:before="70"/>
        <w:ind w:left="809" w:right="1242"/>
        <w:jc w:val="both"/>
        <w:rPr>
          <w:sz w:val="21"/>
        </w:rPr>
      </w:pPr>
      <w:r>
        <w:rPr>
          <w:sz w:val="21"/>
        </w:rPr>
        <w:lastRenderedPageBreak/>
        <w:t>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7AD2F293" w14:textId="77777777" w:rsidR="00B64320" w:rsidRDefault="00B64320">
      <w:pPr>
        <w:pStyle w:val="Textoindependiente"/>
        <w:spacing w:before="3"/>
        <w:rPr>
          <w:sz w:val="25"/>
        </w:rPr>
      </w:pPr>
    </w:p>
    <w:p w14:paraId="09B0EB17" w14:textId="77777777" w:rsidR="00B64320" w:rsidRDefault="004D5556">
      <w:pPr>
        <w:pStyle w:val="Textoindependiente"/>
        <w:spacing w:line="276" w:lineRule="auto"/>
        <w:ind w:left="100" w:right="533" w:firstLine="680"/>
        <w:jc w:val="both"/>
      </w:pPr>
      <w:r>
        <w:t>Respecto a los resguardos que no han sido autorizados para administrar de manera directa los recursos del SGP, la norma prescribe lo siguiente:</w:t>
      </w:r>
    </w:p>
    <w:p w14:paraId="6337843B" w14:textId="77777777" w:rsidR="00B64320" w:rsidRDefault="00B64320">
      <w:pPr>
        <w:pStyle w:val="Textoindependiente"/>
        <w:spacing w:before="4"/>
        <w:rPr>
          <w:sz w:val="25"/>
        </w:rPr>
      </w:pPr>
    </w:p>
    <w:p w14:paraId="63D8B215" w14:textId="77777777" w:rsidR="00B64320" w:rsidRDefault="004D5556">
      <w:pPr>
        <w:ind w:left="810" w:right="1242"/>
        <w:jc w:val="both"/>
        <w:rPr>
          <w:sz w:val="21"/>
        </w:rPr>
      </w:pPr>
      <w:r>
        <w:rPr>
          <w:sz w:val="21"/>
        </w:rPr>
        <w:t xml:space="preserve">Artículo 34. Ejecución de recursos de asignación especial no administrados por Resguardos Indígenas. </w:t>
      </w:r>
      <w:proofErr w:type="gramStart"/>
      <w:r>
        <w:rPr>
          <w:sz w:val="21"/>
        </w:rPr>
        <w:t>En caso que</w:t>
      </w:r>
      <w:proofErr w:type="gramEnd"/>
      <w:r>
        <w:rPr>
          <w:sz w:val="21"/>
        </w:rPr>
        <w:t xml:space="preserve"> un resguardo indígena no administre la asignación especial del Sistema General de Participaciones, o no</w:t>
      </w:r>
      <w:r>
        <w:rPr>
          <w:spacing w:val="-8"/>
          <w:sz w:val="21"/>
        </w:rPr>
        <w:t xml:space="preserve"> </w:t>
      </w:r>
      <w:r>
        <w:rPr>
          <w:sz w:val="21"/>
        </w:rPr>
        <w:t>se</w:t>
      </w:r>
      <w:r>
        <w:rPr>
          <w:spacing w:val="-7"/>
          <w:sz w:val="21"/>
        </w:rPr>
        <w:t xml:space="preserve"> </w:t>
      </w:r>
      <w:r>
        <w:rPr>
          <w:sz w:val="21"/>
        </w:rPr>
        <w:t>haya</w:t>
      </w:r>
      <w:r>
        <w:rPr>
          <w:spacing w:val="-8"/>
          <w:sz w:val="21"/>
        </w:rPr>
        <w:t xml:space="preserve"> </w:t>
      </w:r>
      <w:r>
        <w:rPr>
          <w:sz w:val="21"/>
        </w:rPr>
        <w:t>asociado</w:t>
      </w:r>
      <w:r>
        <w:rPr>
          <w:spacing w:val="-6"/>
          <w:sz w:val="21"/>
        </w:rPr>
        <w:t xml:space="preserve"> </w:t>
      </w:r>
      <w:r>
        <w:rPr>
          <w:sz w:val="21"/>
        </w:rPr>
        <w:t>con</w:t>
      </w:r>
      <w:r>
        <w:rPr>
          <w:spacing w:val="-7"/>
          <w:sz w:val="21"/>
        </w:rPr>
        <w:t xml:space="preserve"> </w:t>
      </w:r>
      <w:r>
        <w:rPr>
          <w:sz w:val="21"/>
        </w:rPr>
        <w:t>otros</w:t>
      </w:r>
      <w:r>
        <w:rPr>
          <w:spacing w:val="-7"/>
          <w:sz w:val="21"/>
        </w:rPr>
        <w:t xml:space="preserve"> </w:t>
      </w:r>
      <w:r>
        <w:rPr>
          <w:sz w:val="21"/>
        </w:rPr>
        <w:t>para</w:t>
      </w:r>
      <w:r>
        <w:rPr>
          <w:spacing w:val="-7"/>
          <w:sz w:val="21"/>
        </w:rPr>
        <w:t xml:space="preserve"> </w:t>
      </w:r>
      <w:r>
        <w:rPr>
          <w:sz w:val="21"/>
        </w:rPr>
        <w:t>administrarlos,</w:t>
      </w:r>
      <w:r>
        <w:rPr>
          <w:spacing w:val="-6"/>
          <w:sz w:val="21"/>
        </w:rPr>
        <w:t xml:space="preserve"> </w:t>
      </w:r>
      <w:r>
        <w:rPr>
          <w:sz w:val="21"/>
        </w:rPr>
        <w:t>su</w:t>
      </w:r>
      <w:r>
        <w:rPr>
          <w:spacing w:val="-8"/>
          <w:sz w:val="21"/>
        </w:rPr>
        <w:t xml:space="preserve"> </w:t>
      </w:r>
      <w:r>
        <w:rPr>
          <w:sz w:val="21"/>
        </w:rPr>
        <w:t>ejecución</w:t>
      </w:r>
      <w:r>
        <w:rPr>
          <w:spacing w:val="-6"/>
          <w:sz w:val="21"/>
        </w:rPr>
        <w:t xml:space="preserve"> </w:t>
      </w:r>
      <w:r>
        <w:rPr>
          <w:sz w:val="21"/>
        </w:rPr>
        <w:t>se</w:t>
      </w:r>
      <w:r>
        <w:rPr>
          <w:spacing w:val="-8"/>
          <w:sz w:val="21"/>
        </w:rPr>
        <w:t xml:space="preserve"> </w:t>
      </w:r>
      <w:r>
        <w:rPr>
          <w:sz w:val="21"/>
        </w:rPr>
        <w:t>realizará mediante la celebración de un contrato de administración suscrito entre la entidad</w:t>
      </w:r>
      <w:r>
        <w:rPr>
          <w:spacing w:val="-16"/>
          <w:sz w:val="21"/>
        </w:rPr>
        <w:t xml:space="preserve"> </w:t>
      </w:r>
      <w:r>
        <w:rPr>
          <w:sz w:val="21"/>
        </w:rPr>
        <w:t>territorial</w:t>
      </w:r>
      <w:r>
        <w:rPr>
          <w:spacing w:val="-13"/>
          <w:sz w:val="21"/>
        </w:rPr>
        <w:t xml:space="preserve"> </w:t>
      </w:r>
      <w:r>
        <w:rPr>
          <w:sz w:val="21"/>
        </w:rPr>
        <w:t>respectiva</w:t>
      </w:r>
      <w:r>
        <w:rPr>
          <w:spacing w:val="-15"/>
          <w:sz w:val="21"/>
        </w:rPr>
        <w:t xml:space="preserve"> </w:t>
      </w:r>
      <w:r>
        <w:rPr>
          <w:sz w:val="21"/>
        </w:rPr>
        <w:t>y</w:t>
      </w:r>
      <w:r>
        <w:rPr>
          <w:spacing w:val="-16"/>
          <w:sz w:val="21"/>
        </w:rPr>
        <w:t xml:space="preserve"> </w:t>
      </w:r>
      <w:r>
        <w:rPr>
          <w:sz w:val="21"/>
        </w:rPr>
        <w:t>el</w:t>
      </w:r>
      <w:r>
        <w:rPr>
          <w:spacing w:val="-15"/>
          <w:sz w:val="21"/>
        </w:rPr>
        <w:t xml:space="preserve"> </w:t>
      </w:r>
      <w:r>
        <w:rPr>
          <w:sz w:val="21"/>
        </w:rPr>
        <w:t>representante</w:t>
      </w:r>
      <w:r>
        <w:rPr>
          <w:spacing w:val="-15"/>
          <w:sz w:val="21"/>
        </w:rPr>
        <w:t xml:space="preserve"> </w:t>
      </w:r>
      <w:r>
        <w:rPr>
          <w:sz w:val="21"/>
        </w:rPr>
        <w:t>legal</w:t>
      </w:r>
      <w:r>
        <w:rPr>
          <w:spacing w:val="-15"/>
          <w:sz w:val="21"/>
        </w:rPr>
        <w:t xml:space="preserve"> </w:t>
      </w:r>
      <w:r>
        <w:rPr>
          <w:sz w:val="21"/>
        </w:rPr>
        <w:t>del</w:t>
      </w:r>
      <w:r>
        <w:rPr>
          <w:spacing w:val="-16"/>
          <w:sz w:val="21"/>
        </w:rPr>
        <w:t xml:space="preserve"> </w:t>
      </w:r>
      <w:r>
        <w:rPr>
          <w:sz w:val="21"/>
        </w:rPr>
        <w:t>resguardo</w:t>
      </w:r>
      <w:r>
        <w:rPr>
          <w:spacing w:val="-15"/>
          <w:sz w:val="21"/>
        </w:rPr>
        <w:t xml:space="preserve"> </w:t>
      </w:r>
      <w:r>
        <w:rPr>
          <w:sz w:val="21"/>
        </w:rPr>
        <w:t>designado por las autoridades</w:t>
      </w:r>
      <w:r>
        <w:rPr>
          <w:spacing w:val="-4"/>
          <w:sz w:val="21"/>
        </w:rPr>
        <w:t xml:space="preserve"> </w:t>
      </w:r>
      <w:r>
        <w:rPr>
          <w:sz w:val="21"/>
        </w:rPr>
        <w:t>propias.</w:t>
      </w:r>
    </w:p>
    <w:p w14:paraId="0B34C9FE" w14:textId="77777777" w:rsidR="00B64320" w:rsidRDefault="004D5556">
      <w:pPr>
        <w:spacing w:before="120"/>
        <w:ind w:left="810" w:right="1242"/>
        <w:jc w:val="both"/>
        <w:rPr>
          <w:sz w:val="21"/>
        </w:rPr>
      </w:pPr>
      <w:r>
        <w:rPr>
          <w:sz w:val="21"/>
        </w:rPr>
        <w:t>En este evento, dichos recursos serán de libre destinación para la financiación de proyectos de inversión, los cuales deberán estar formulados e incluidos en los planes de vida o de acuerdo con la ley de origen, derecho propio o derecho mayor de los pueblos indígenas.</w:t>
      </w:r>
    </w:p>
    <w:p w14:paraId="0335BA24" w14:textId="77777777" w:rsidR="00B64320" w:rsidRDefault="004D5556">
      <w:pPr>
        <w:spacing w:before="120"/>
        <w:ind w:left="809" w:right="1242"/>
        <w:jc w:val="both"/>
        <w:rPr>
          <w:sz w:val="21"/>
        </w:rPr>
      </w:pPr>
      <w:r>
        <w:rPr>
          <w:sz w:val="21"/>
        </w:rPr>
        <w:t>Así mismo, estos proyectos de inversión deberán estar incluidos en el contrato de administración celebrado con el respectivo municipio o departamento,</w:t>
      </w:r>
      <w:r>
        <w:rPr>
          <w:spacing w:val="-5"/>
          <w:sz w:val="21"/>
        </w:rPr>
        <w:t xml:space="preserve"> </w:t>
      </w:r>
      <w:r>
        <w:rPr>
          <w:sz w:val="21"/>
        </w:rPr>
        <w:t>en</w:t>
      </w:r>
      <w:r>
        <w:rPr>
          <w:spacing w:val="-6"/>
          <w:sz w:val="21"/>
        </w:rPr>
        <w:t xml:space="preserve"> </w:t>
      </w:r>
      <w:r>
        <w:rPr>
          <w:sz w:val="21"/>
        </w:rPr>
        <w:t>concordancia</w:t>
      </w:r>
      <w:r>
        <w:rPr>
          <w:spacing w:val="-6"/>
          <w:sz w:val="21"/>
        </w:rPr>
        <w:t xml:space="preserve"> </w:t>
      </w:r>
      <w:r>
        <w:rPr>
          <w:sz w:val="21"/>
        </w:rPr>
        <w:t>con</w:t>
      </w:r>
      <w:r>
        <w:rPr>
          <w:spacing w:val="-6"/>
          <w:sz w:val="21"/>
        </w:rPr>
        <w:t xml:space="preserve"> </w:t>
      </w:r>
      <w:r>
        <w:rPr>
          <w:sz w:val="21"/>
        </w:rPr>
        <w:t>la</w:t>
      </w:r>
      <w:r>
        <w:rPr>
          <w:spacing w:val="-6"/>
          <w:sz w:val="21"/>
        </w:rPr>
        <w:t xml:space="preserve"> </w:t>
      </w:r>
      <w:r>
        <w:rPr>
          <w:sz w:val="21"/>
        </w:rPr>
        <w:t>clasificación</w:t>
      </w:r>
      <w:r>
        <w:rPr>
          <w:spacing w:val="-6"/>
          <w:sz w:val="21"/>
        </w:rPr>
        <w:t xml:space="preserve"> </w:t>
      </w:r>
      <w:r>
        <w:rPr>
          <w:sz w:val="21"/>
        </w:rPr>
        <w:t>de</w:t>
      </w:r>
      <w:r>
        <w:rPr>
          <w:spacing w:val="-6"/>
          <w:sz w:val="21"/>
        </w:rPr>
        <w:t xml:space="preserve"> </w:t>
      </w:r>
      <w:r>
        <w:rPr>
          <w:sz w:val="21"/>
        </w:rPr>
        <w:t>gastos</w:t>
      </w:r>
      <w:r>
        <w:rPr>
          <w:spacing w:val="-6"/>
          <w:sz w:val="21"/>
        </w:rPr>
        <w:t xml:space="preserve"> </w:t>
      </w:r>
      <w:r>
        <w:rPr>
          <w:sz w:val="21"/>
        </w:rPr>
        <w:t>definida</w:t>
      </w:r>
      <w:r>
        <w:rPr>
          <w:spacing w:val="-6"/>
          <w:sz w:val="21"/>
        </w:rPr>
        <w:t xml:space="preserve"> </w:t>
      </w:r>
      <w:r>
        <w:rPr>
          <w:sz w:val="21"/>
        </w:rPr>
        <w:t>por</w:t>
      </w:r>
      <w:r>
        <w:rPr>
          <w:spacing w:val="-5"/>
          <w:sz w:val="21"/>
        </w:rPr>
        <w:t xml:space="preserve"> </w:t>
      </w:r>
      <w:r>
        <w:rPr>
          <w:sz w:val="21"/>
        </w:rPr>
        <w:t>el Estatuto Orgánico del</w:t>
      </w:r>
      <w:r>
        <w:rPr>
          <w:spacing w:val="-5"/>
          <w:sz w:val="21"/>
        </w:rPr>
        <w:t xml:space="preserve"> </w:t>
      </w:r>
      <w:r>
        <w:rPr>
          <w:sz w:val="21"/>
        </w:rPr>
        <w:t>Presupuesto.</w:t>
      </w:r>
    </w:p>
    <w:p w14:paraId="3F32B8A4" w14:textId="77777777" w:rsidR="00B64320" w:rsidRDefault="00B64320">
      <w:pPr>
        <w:pStyle w:val="Textoindependiente"/>
        <w:spacing w:before="3"/>
        <w:rPr>
          <w:sz w:val="25"/>
        </w:rPr>
      </w:pPr>
    </w:p>
    <w:p w14:paraId="17E242F3" w14:textId="77777777" w:rsidR="00B64320" w:rsidRDefault="004D5556">
      <w:pPr>
        <w:pStyle w:val="Textoindependiente"/>
        <w:spacing w:line="276" w:lineRule="auto"/>
        <w:ind w:left="100" w:right="533" w:firstLine="680"/>
        <w:jc w:val="both"/>
      </w:pPr>
      <w:r>
        <w:t>Por último, el Decreto 1953 de 2014, en el artículo 20, determina que los actos o contratos que celebren o expidan los territorios indígenas en virtud de ese decreto se regirán por el Estatuto Orgánico del Presupuesto y el Estatuto de Contratación Estatal, entre otras normas. También dispuso que los territorios indígenas pueden celebrar contratos con las asociaciones de cabildos y/o autoridades tradicionales de que trata el Decreto</w:t>
      </w:r>
      <w:r>
        <w:rPr>
          <w:spacing w:val="-7"/>
        </w:rPr>
        <w:t xml:space="preserve"> </w:t>
      </w:r>
      <w:r>
        <w:t>1088</w:t>
      </w:r>
      <w:r>
        <w:rPr>
          <w:spacing w:val="-6"/>
        </w:rPr>
        <w:t xml:space="preserve"> </w:t>
      </w:r>
      <w:r>
        <w:t>de</w:t>
      </w:r>
      <w:r>
        <w:rPr>
          <w:spacing w:val="-6"/>
        </w:rPr>
        <w:t xml:space="preserve"> </w:t>
      </w:r>
      <w:r>
        <w:t>1993,</w:t>
      </w:r>
      <w:r>
        <w:rPr>
          <w:spacing w:val="-6"/>
        </w:rPr>
        <w:t xml:space="preserve"> </w:t>
      </w:r>
      <w:r>
        <w:t>pero</w:t>
      </w:r>
      <w:r>
        <w:rPr>
          <w:spacing w:val="-6"/>
        </w:rPr>
        <w:t xml:space="preserve"> </w:t>
      </w:r>
      <w:r>
        <w:t>esos</w:t>
      </w:r>
      <w:r>
        <w:rPr>
          <w:spacing w:val="-7"/>
        </w:rPr>
        <w:t xml:space="preserve"> </w:t>
      </w:r>
      <w:r>
        <w:t>negocios</w:t>
      </w:r>
      <w:r>
        <w:rPr>
          <w:spacing w:val="-6"/>
        </w:rPr>
        <w:t xml:space="preserve"> </w:t>
      </w:r>
      <w:r>
        <w:t>jurídicos</w:t>
      </w:r>
      <w:r>
        <w:rPr>
          <w:spacing w:val="-5"/>
        </w:rPr>
        <w:t xml:space="preserve"> </w:t>
      </w:r>
      <w:r>
        <w:t>a</w:t>
      </w:r>
      <w:r>
        <w:rPr>
          <w:spacing w:val="-6"/>
        </w:rPr>
        <w:t xml:space="preserve"> </w:t>
      </w:r>
      <w:r>
        <w:t>los</w:t>
      </w:r>
      <w:r>
        <w:rPr>
          <w:spacing w:val="-6"/>
        </w:rPr>
        <w:t xml:space="preserve"> </w:t>
      </w:r>
      <w:r>
        <w:t>que</w:t>
      </w:r>
      <w:r>
        <w:rPr>
          <w:spacing w:val="-7"/>
        </w:rPr>
        <w:t xml:space="preserve"> </w:t>
      </w:r>
      <w:r>
        <w:t>hace</w:t>
      </w:r>
      <w:r>
        <w:rPr>
          <w:spacing w:val="-6"/>
        </w:rPr>
        <w:t xml:space="preserve"> </w:t>
      </w:r>
      <w:r>
        <w:t>referencia</w:t>
      </w:r>
      <w:r>
        <w:rPr>
          <w:spacing w:val="-6"/>
        </w:rPr>
        <w:t xml:space="preserve"> </w:t>
      </w:r>
      <w:r>
        <w:t>la</w:t>
      </w:r>
      <w:r>
        <w:rPr>
          <w:spacing w:val="-6"/>
        </w:rPr>
        <w:t xml:space="preserve"> </w:t>
      </w:r>
      <w:r>
        <w:t>norma solo</w:t>
      </w:r>
      <w:r>
        <w:rPr>
          <w:spacing w:val="-15"/>
        </w:rPr>
        <w:t xml:space="preserve"> </w:t>
      </w:r>
      <w:r>
        <w:t>podrán</w:t>
      </w:r>
      <w:r>
        <w:rPr>
          <w:spacing w:val="-14"/>
        </w:rPr>
        <w:t xml:space="preserve"> </w:t>
      </w:r>
      <w:r>
        <w:t>celebrarse</w:t>
      </w:r>
      <w:r>
        <w:rPr>
          <w:spacing w:val="-15"/>
        </w:rPr>
        <w:t xml:space="preserve"> </w:t>
      </w:r>
      <w:r>
        <w:t>entre</w:t>
      </w:r>
      <w:r>
        <w:rPr>
          <w:spacing w:val="-14"/>
        </w:rPr>
        <w:t xml:space="preserve"> </w:t>
      </w:r>
      <w:r>
        <w:t>territorios</w:t>
      </w:r>
      <w:r>
        <w:rPr>
          <w:spacing w:val="-13"/>
        </w:rPr>
        <w:t xml:space="preserve"> </w:t>
      </w:r>
      <w:r>
        <w:t>indígenas,</w:t>
      </w:r>
      <w:r>
        <w:rPr>
          <w:spacing w:val="-14"/>
        </w:rPr>
        <w:t xml:space="preserve"> </w:t>
      </w:r>
      <w:r>
        <w:t>cabildos</w:t>
      </w:r>
      <w:r>
        <w:rPr>
          <w:spacing w:val="-15"/>
        </w:rPr>
        <w:t xml:space="preserve"> </w:t>
      </w:r>
      <w:r>
        <w:t>y/o</w:t>
      </w:r>
      <w:r>
        <w:rPr>
          <w:spacing w:val="-14"/>
        </w:rPr>
        <w:t xml:space="preserve"> </w:t>
      </w:r>
      <w:r>
        <w:t>autoridades</w:t>
      </w:r>
      <w:r>
        <w:rPr>
          <w:spacing w:val="-14"/>
        </w:rPr>
        <w:t xml:space="preserve"> </w:t>
      </w:r>
      <w:r>
        <w:t>tradicionales constituidos bajo lo dispuesto en el Decreto 1088 de 1993, no con otras entidades del Estado. La norma prescribe los</w:t>
      </w:r>
      <w:r>
        <w:rPr>
          <w:spacing w:val="-7"/>
        </w:rPr>
        <w:t xml:space="preserve"> </w:t>
      </w:r>
      <w:r>
        <w:t>siguiente:</w:t>
      </w:r>
    </w:p>
    <w:p w14:paraId="5E2F26D0" w14:textId="77777777" w:rsidR="00B64320" w:rsidRDefault="00B64320">
      <w:pPr>
        <w:pStyle w:val="Textoindependiente"/>
        <w:spacing w:before="3"/>
        <w:rPr>
          <w:sz w:val="25"/>
        </w:rPr>
      </w:pPr>
    </w:p>
    <w:p w14:paraId="51F0DECA" w14:textId="77777777" w:rsidR="00B64320" w:rsidRDefault="004D5556">
      <w:pPr>
        <w:spacing w:before="1"/>
        <w:ind w:left="810" w:right="1242"/>
        <w:jc w:val="both"/>
        <w:rPr>
          <w:sz w:val="21"/>
        </w:rPr>
      </w:pPr>
      <w:r>
        <w:rPr>
          <w:sz w:val="21"/>
        </w:rPr>
        <w:t>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w:t>
      </w:r>
    </w:p>
    <w:p w14:paraId="209FD46F" w14:textId="77777777" w:rsidR="00B64320" w:rsidRDefault="004D5556">
      <w:pPr>
        <w:spacing w:before="120"/>
        <w:ind w:left="809" w:right="1243"/>
        <w:jc w:val="both"/>
        <w:rPr>
          <w:sz w:val="21"/>
        </w:rPr>
      </w:pPr>
      <w:r>
        <w:rPr>
          <w:sz w:val="21"/>
        </w:rPr>
        <w:t>Parágrafo.</w:t>
      </w:r>
      <w:r>
        <w:rPr>
          <w:spacing w:val="-13"/>
          <w:sz w:val="21"/>
        </w:rPr>
        <w:t xml:space="preserve"> </w:t>
      </w:r>
      <w:r>
        <w:rPr>
          <w:sz w:val="21"/>
        </w:rPr>
        <w:t>Cuando</w:t>
      </w:r>
      <w:r>
        <w:rPr>
          <w:spacing w:val="-14"/>
          <w:sz w:val="21"/>
        </w:rPr>
        <w:t xml:space="preserve"> </w:t>
      </w:r>
      <w:r>
        <w:rPr>
          <w:sz w:val="21"/>
        </w:rPr>
        <w:t>los</w:t>
      </w:r>
      <w:r>
        <w:rPr>
          <w:spacing w:val="-14"/>
          <w:sz w:val="21"/>
        </w:rPr>
        <w:t xml:space="preserve"> </w:t>
      </w:r>
      <w:r>
        <w:rPr>
          <w:sz w:val="21"/>
        </w:rPr>
        <w:t>Territorios</w:t>
      </w:r>
      <w:r>
        <w:rPr>
          <w:spacing w:val="-13"/>
          <w:sz w:val="21"/>
        </w:rPr>
        <w:t xml:space="preserve"> </w:t>
      </w:r>
      <w:r>
        <w:rPr>
          <w:sz w:val="21"/>
        </w:rPr>
        <w:t>Indígenas</w:t>
      </w:r>
      <w:r>
        <w:rPr>
          <w:spacing w:val="-13"/>
          <w:sz w:val="21"/>
        </w:rPr>
        <w:t xml:space="preserve"> </w:t>
      </w:r>
      <w:r>
        <w:rPr>
          <w:sz w:val="21"/>
        </w:rPr>
        <w:t>requieran</w:t>
      </w:r>
      <w:r>
        <w:rPr>
          <w:spacing w:val="-15"/>
          <w:sz w:val="21"/>
        </w:rPr>
        <w:t xml:space="preserve"> </w:t>
      </w:r>
      <w:r>
        <w:rPr>
          <w:sz w:val="21"/>
        </w:rPr>
        <w:t>celebrar</w:t>
      </w:r>
      <w:r>
        <w:rPr>
          <w:spacing w:val="-15"/>
          <w:sz w:val="21"/>
        </w:rPr>
        <w:t xml:space="preserve"> </w:t>
      </w:r>
      <w:r>
        <w:rPr>
          <w:sz w:val="21"/>
        </w:rPr>
        <w:t>contratos</w:t>
      </w:r>
      <w:r>
        <w:rPr>
          <w:spacing w:val="-15"/>
          <w:sz w:val="21"/>
        </w:rPr>
        <w:t xml:space="preserve"> </w:t>
      </w:r>
      <w:r>
        <w:rPr>
          <w:sz w:val="21"/>
        </w:rPr>
        <w:t>con las asociaciones de cabildos y/o autoridades tradicionales indígenas constituidos bajo lo dispuesto en el Decreto 1088 de 1993, la modalidad de selección</w:t>
      </w:r>
      <w:r>
        <w:rPr>
          <w:spacing w:val="-5"/>
          <w:sz w:val="21"/>
        </w:rPr>
        <w:t xml:space="preserve"> </w:t>
      </w:r>
      <w:r>
        <w:rPr>
          <w:sz w:val="21"/>
        </w:rPr>
        <w:t>se</w:t>
      </w:r>
      <w:r>
        <w:rPr>
          <w:spacing w:val="-5"/>
          <w:sz w:val="21"/>
        </w:rPr>
        <w:t xml:space="preserve"> </w:t>
      </w:r>
      <w:r>
        <w:rPr>
          <w:sz w:val="21"/>
        </w:rPr>
        <w:t>surtirá</w:t>
      </w:r>
      <w:r>
        <w:rPr>
          <w:spacing w:val="-4"/>
          <w:sz w:val="21"/>
        </w:rPr>
        <w:t xml:space="preserve"> </w:t>
      </w:r>
      <w:r>
        <w:rPr>
          <w:sz w:val="21"/>
        </w:rPr>
        <w:t>de</w:t>
      </w:r>
      <w:r>
        <w:rPr>
          <w:spacing w:val="-5"/>
          <w:sz w:val="21"/>
        </w:rPr>
        <w:t xml:space="preserve"> </w:t>
      </w:r>
      <w:r>
        <w:rPr>
          <w:sz w:val="21"/>
        </w:rPr>
        <w:t>acuerdo</w:t>
      </w:r>
      <w:r>
        <w:rPr>
          <w:spacing w:val="-4"/>
          <w:sz w:val="21"/>
        </w:rPr>
        <w:t xml:space="preserve"> </w:t>
      </w:r>
      <w:r>
        <w:rPr>
          <w:sz w:val="21"/>
        </w:rPr>
        <w:t>con</w:t>
      </w:r>
      <w:r>
        <w:rPr>
          <w:spacing w:val="-5"/>
          <w:sz w:val="21"/>
        </w:rPr>
        <w:t xml:space="preserve"> </w:t>
      </w:r>
      <w:r>
        <w:rPr>
          <w:sz w:val="21"/>
        </w:rPr>
        <w:t>lo</w:t>
      </w:r>
      <w:r>
        <w:rPr>
          <w:spacing w:val="-4"/>
          <w:sz w:val="21"/>
        </w:rPr>
        <w:t xml:space="preserve"> </w:t>
      </w:r>
      <w:r>
        <w:rPr>
          <w:sz w:val="21"/>
        </w:rPr>
        <w:t>establecido</w:t>
      </w:r>
      <w:r>
        <w:rPr>
          <w:spacing w:val="-5"/>
          <w:sz w:val="21"/>
        </w:rPr>
        <w:t xml:space="preserve"> </w:t>
      </w:r>
      <w:r>
        <w:rPr>
          <w:sz w:val="21"/>
        </w:rPr>
        <w:t>en</w:t>
      </w:r>
      <w:r>
        <w:rPr>
          <w:spacing w:val="-4"/>
          <w:sz w:val="21"/>
        </w:rPr>
        <w:t xml:space="preserve"> </w:t>
      </w:r>
      <w:r>
        <w:rPr>
          <w:sz w:val="21"/>
        </w:rPr>
        <w:t>el</w:t>
      </w:r>
      <w:r>
        <w:rPr>
          <w:spacing w:val="-5"/>
          <w:sz w:val="21"/>
        </w:rPr>
        <w:t xml:space="preserve"> </w:t>
      </w:r>
      <w:r>
        <w:rPr>
          <w:sz w:val="21"/>
        </w:rPr>
        <w:t>literal</w:t>
      </w:r>
      <w:r>
        <w:rPr>
          <w:spacing w:val="-5"/>
          <w:sz w:val="21"/>
        </w:rPr>
        <w:t xml:space="preserve"> </w:t>
      </w:r>
      <w:r>
        <w:rPr>
          <w:sz w:val="21"/>
        </w:rPr>
        <w:t>c)</w:t>
      </w:r>
      <w:r>
        <w:rPr>
          <w:spacing w:val="-4"/>
          <w:sz w:val="21"/>
        </w:rPr>
        <w:t xml:space="preserve"> </w:t>
      </w:r>
      <w:r>
        <w:rPr>
          <w:sz w:val="21"/>
        </w:rPr>
        <w:t>del</w:t>
      </w:r>
      <w:r>
        <w:rPr>
          <w:spacing w:val="-5"/>
          <w:sz w:val="21"/>
        </w:rPr>
        <w:t xml:space="preserve"> </w:t>
      </w:r>
      <w:r>
        <w:rPr>
          <w:sz w:val="21"/>
        </w:rPr>
        <w:t>numeral 4 del artículo 2° de la Ley 1150 de</w:t>
      </w:r>
      <w:r>
        <w:rPr>
          <w:spacing w:val="-13"/>
          <w:sz w:val="21"/>
        </w:rPr>
        <w:t xml:space="preserve"> </w:t>
      </w:r>
      <w:r>
        <w:rPr>
          <w:sz w:val="21"/>
        </w:rPr>
        <w:t>2007.</w:t>
      </w:r>
    </w:p>
    <w:p w14:paraId="2EA57321" w14:textId="77777777" w:rsidR="00B64320" w:rsidRDefault="00B64320">
      <w:pPr>
        <w:jc w:val="both"/>
        <w:rPr>
          <w:sz w:val="21"/>
        </w:rPr>
        <w:sectPr w:rsidR="00B64320">
          <w:pgSz w:w="11900" w:h="16820"/>
          <w:pgMar w:top="1340" w:right="1160" w:bottom="2180" w:left="1600" w:header="0" w:footer="1939" w:gutter="0"/>
          <w:cols w:space="720"/>
        </w:sectPr>
      </w:pPr>
    </w:p>
    <w:p w14:paraId="1C3E736F" w14:textId="77777777" w:rsidR="00B64320" w:rsidRDefault="004D5556">
      <w:pPr>
        <w:pStyle w:val="Textoindependiente"/>
        <w:spacing w:before="70"/>
        <w:ind w:left="810"/>
      </w:pPr>
      <w:r>
        <w:lastRenderedPageBreak/>
        <w:t>A partir de las normas anteriormente citadas, surgen las siguientes conclusiones:</w:t>
      </w:r>
    </w:p>
    <w:p w14:paraId="22DF36E1" w14:textId="77777777" w:rsidR="00B64320" w:rsidRDefault="004D5556">
      <w:pPr>
        <w:pStyle w:val="Prrafodelista"/>
        <w:numPr>
          <w:ilvl w:val="0"/>
          <w:numId w:val="1"/>
        </w:numPr>
        <w:tabs>
          <w:tab w:val="left" w:pos="1075"/>
        </w:tabs>
        <w:spacing w:before="157" w:line="276" w:lineRule="auto"/>
        <w:ind w:left="100" w:right="533" w:firstLine="709"/>
      </w:pPr>
      <w:r>
        <w:t>Decreto 1088 de 1993: Las asociaciones de Cabildos y/o Autoridades Tradicionales</w:t>
      </w:r>
      <w:r>
        <w:rPr>
          <w:spacing w:val="-10"/>
        </w:rPr>
        <w:t xml:space="preserve"> </w:t>
      </w:r>
      <w:r>
        <w:t>Indígenas,</w:t>
      </w:r>
      <w:r>
        <w:rPr>
          <w:spacing w:val="-11"/>
        </w:rPr>
        <w:t xml:space="preserve"> </w:t>
      </w:r>
      <w:r>
        <w:t>en</w:t>
      </w:r>
      <w:r>
        <w:rPr>
          <w:spacing w:val="-11"/>
        </w:rPr>
        <w:t xml:space="preserve"> </w:t>
      </w:r>
      <w:r>
        <w:t>virtud</w:t>
      </w:r>
      <w:r>
        <w:rPr>
          <w:spacing w:val="-11"/>
        </w:rPr>
        <w:t xml:space="preserve"> </w:t>
      </w:r>
      <w:r>
        <w:t>del</w:t>
      </w:r>
      <w:r>
        <w:rPr>
          <w:spacing w:val="-11"/>
        </w:rPr>
        <w:t xml:space="preserve"> </w:t>
      </w:r>
      <w:r>
        <w:t>Decreto</w:t>
      </w:r>
      <w:r>
        <w:rPr>
          <w:spacing w:val="-11"/>
        </w:rPr>
        <w:t xml:space="preserve"> </w:t>
      </w:r>
      <w:r>
        <w:t>1088</w:t>
      </w:r>
      <w:r>
        <w:rPr>
          <w:spacing w:val="-11"/>
        </w:rPr>
        <w:t xml:space="preserve"> </w:t>
      </w:r>
      <w:r>
        <w:t>de</w:t>
      </w:r>
      <w:r>
        <w:rPr>
          <w:spacing w:val="-10"/>
        </w:rPr>
        <w:t xml:space="preserve"> </w:t>
      </w:r>
      <w:r>
        <w:t>1993,</w:t>
      </w:r>
      <w:r>
        <w:rPr>
          <w:spacing w:val="-11"/>
        </w:rPr>
        <w:t xml:space="preserve"> </w:t>
      </w:r>
      <w:r>
        <w:t>son</w:t>
      </w:r>
      <w:r>
        <w:rPr>
          <w:spacing w:val="-11"/>
        </w:rPr>
        <w:t xml:space="preserve"> </w:t>
      </w:r>
      <w:r>
        <w:t>entidades</w:t>
      </w:r>
      <w:r>
        <w:rPr>
          <w:spacing w:val="-11"/>
        </w:rPr>
        <w:t xml:space="preserve"> </w:t>
      </w:r>
      <w:r>
        <w:t>de</w:t>
      </w:r>
      <w:r>
        <w:rPr>
          <w:spacing w:val="-11"/>
        </w:rPr>
        <w:t xml:space="preserve"> </w:t>
      </w:r>
      <w:r>
        <w:t>Derecho Público de carácter especial, con personería jurídica, patrimonio propio y autonomía administrativa. Por lo tanto, tienen la capacidad jurídica para</w:t>
      </w:r>
      <w:r>
        <w:rPr>
          <w:spacing w:val="-19"/>
        </w:rPr>
        <w:t xml:space="preserve"> </w:t>
      </w:r>
      <w:r>
        <w:t>contratar.</w:t>
      </w:r>
    </w:p>
    <w:p w14:paraId="68490923" w14:textId="77777777" w:rsidR="00B64320" w:rsidRDefault="004D5556">
      <w:pPr>
        <w:pStyle w:val="Prrafodelista"/>
        <w:numPr>
          <w:ilvl w:val="0"/>
          <w:numId w:val="1"/>
        </w:numPr>
        <w:tabs>
          <w:tab w:val="left" w:pos="1091"/>
        </w:tabs>
        <w:spacing w:line="276" w:lineRule="auto"/>
        <w:ind w:left="100" w:right="534" w:firstLine="709"/>
      </w:pPr>
      <w:r>
        <w:t>Ley 1551 de 2012: Los municipios y distritos pueden celebrar convenios solidarios con cabildos, autoridades y organizaciones indígenas, para el desarrollo conjunto</w:t>
      </w:r>
      <w:r>
        <w:rPr>
          <w:spacing w:val="-10"/>
        </w:rPr>
        <w:t xml:space="preserve"> </w:t>
      </w:r>
      <w:r>
        <w:t>de</w:t>
      </w:r>
      <w:r>
        <w:rPr>
          <w:spacing w:val="-9"/>
        </w:rPr>
        <w:t xml:space="preserve"> </w:t>
      </w:r>
      <w:r>
        <w:t>programas</w:t>
      </w:r>
      <w:r>
        <w:rPr>
          <w:spacing w:val="-9"/>
        </w:rPr>
        <w:t xml:space="preserve"> </w:t>
      </w:r>
      <w:r>
        <w:t>y</w:t>
      </w:r>
      <w:r>
        <w:rPr>
          <w:spacing w:val="-9"/>
        </w:rPr>
        <w:t xml:space="preserve"> </w:t>
      </w:r>
      <w:r>
        <w:t>actividades</w:t>
      </w:r>
      <w:r>
        <w:rPr>
          <w:spacing w:val="-8"/>
        </w:rPr>
        <w:t xml:space="preserve"> </w:t>
      </w:r>
      <w:r>
        <w:t>establecidas</w:t>
      </w:r>
      <w:r>
        <w:rPr>
          <w:spacing w:val="-9"/>
        </w:rPr>
        <w:t xml:space="preserve"> </w:t>
      </w:r>
      <w:r>
        <w:t>por</w:t>
      </w:r>
      <w:r>
        <w:rPr>
          <w:spacing w:val="-9"/>
        </w:rPr>
        <w:t xml:space="preserve"> </w:t>
      </w:r>
      <w:r>
        <w:t>la</w:t>
      </w:r>
      <w:r>
        <w:rPr>
          <w:spacing w:val="-9"/>
        </w:rPr>
        <w:t xml:space="preserve"> </w:t>
      </w:r>
      <w:r>
        <w:t>Ley</w:t>
      </w:r>
      <w:r>
        <w:rPr>
          <w:spacing w:val="-10"/>
        </w:rPr>
        <w:t xml:space="preserve"> </w:t>
      </w:r>
      <w:r>
        <w:t>a</w:t>
      </w:r>
      <w:r>
        <w:rPr>
          <w:spacing w:val="-9"/>
        </w:rPr>
        <w:t xml:space="preserve"> </w:t>
      </w:r>
      <w:r>
        <w:t>los</w:t>
      </w:r>
      <w:r>
        <w:rPr>
          <w:spacing w:val="-9"/>
        </w:rPr>
        <w:t xml:space="preserve"> </w:t>
      </w:r>
      <w:r>
        <w:t>municipios</w:t>
      </w:r>
      <w:r>
        <w:rPr>
          <w:spacing w:val="-10"/>
        </w:rPr>
        <w:t xml:space="preserve"> </w:t>
      </w:r>
      <w:r>
        <w:t>y</w:t>
      </w:r>
      <w:r>
        <w:rPr>
          <w:spacing w:val="-9"/>
        </w:rPr>
        <w:t xml:space="preserve"> </w:t>
      </w:r>
      <w:r>
        <w:t>distritos, acorde con sus planes de</w:t>
      </w:r>
      <w:r>
        <w:rPr>
          <w:spacing w:val="-7"/>
        </w:rPr>
        <w:t xml:space="preserve"> </w:t>
      </w:r>
      <w:r>
        <w:t>desarrollo.</w:t>
      </w:r>
    </w:p>
    <w:p w14:paraId="54F074C8" w14:textId="77777777" w:rsidR="00B64320" w:rsidRDefault="004D5556">
      <w:pPr>
        <w:pStyle w:val="Prrafodelista"/>
        <w:numPr>
          <w:ilvl w:val="0"/>
          <w:numId w:val="1"/>
        </w:numPr>
        <w:tabs>
          <w:tab w:val="left" w:pos="1103"/>
        </w:tabs>
        <w:spacing w:line="276" w:lineRule="auto"/>
        <w:ind w:left="100" w:right="534" w:firstLine="709"/>
      </w:pPr>
      <w:r>
        <w:t>Decreto 1953 de 2014: Los resguardos podrán asociarse para administrar y ejecutar los recursos de la asignación especial del SGP, siempre que acrediten los requisitos establecidos en el decreto, y son personas jurídicas de derecho público especial.</w:t>
      </w:r>
    </w:p>
    <w:p w14:paraId="27BCFA2B" w14:textId="77777777" w:rsidR="00B64320" w:rsidRDefault="004D5556">
      <w:pPr>
        <w:pStyle w:val="Textoindependiente"/>
        <w:spacing w:before="120" w:line="276" w:lineRule="auto"/>
        <w:ind w:left="100" w:right="533" w:firstLine="709"/>
        <w:jc w:val="both"/>
      </w:pPr>
      <w:r>
        <w:t>Los Territorios y Resguardos Indígenas que hayan sido autorizados para administrar recursos del SGP, conforme a lo dispuesto por ese decreto, se consideran entidades</w:t>
      </w:r>
      <w:r>
        <w:rPr>
          <w:spacing w:val="-6"/>
        </w:rPr>
        <w:t xml:space="preserve"> </w:t>
      </w:r>
      <w:r>
        <w:t>estatales,</w:t>
      </w:r>
      <w:r>
        <w:rPr>
          <w:spacing w:val="-5"/>
        </w:rPr>
        <w:t xml:space="preserve"> </w:t>
      </w:r>
      <w:r>
        <w:t>de</w:t>
      </w:r>
      <w:r>
        <w:rPr>
          <w:spacing w:val="-6"/>
        </w:rPr>
        <w:t xml:space="preserve"> </w:t>
      </w:r>
      <w:r>
        <w:t>acuerdo</w:t>
      </w:r>
      <w:r>
        <w:rPr>
          <w:spacing w:val="-6"/>
        </w:rPr>
        <w:t xml:space="preserve"> </w:t>
      </w:r>
      <w:r>
        <w:t>con</w:t>
      </w:r>
      <w:r>
        <w:rPr>
          <w:spacing w:val="-6"/>
        </w:rPr>
        <w:t xml:space="preserve"> </w:t>
      </w:r>
      <w:r>
        <w:t>lo</w:t>
      </w:r>
      <w:r>
        <w:rPr>
          <w:spacing w:val="-6"/>
        </w:rPr>
        <w:t xml:space="preserve"> </w:t>
      </w:r>
      <w:r>
        <w:t>dispuesto</w:t>
      </w:r>
      <w:r>
        <w:rPr>
          <w:spacing w:val="-6"/>
        </w:rPr>
        <w:t xml:space="preserve"> </w:t>
      </w:r>
      <w:r>
        <w:t>en</w:t>
      </w:r>
      <w:r>
        <w:rPr>
          <w:spacing w:val="-6"/>
        </w:rPr>
        <w:t xml:space="preserve"> </w:t>
      </w:r>
      <w:r>
        <w:t>el</w:t>
      </w:r>
      <w:r>
        <w:rPr>
          <w:spacing w:val="-6"/>
        </w:rPr>
        <w:t xml:space="preserve"> </w:t>
      </w:r>
      <w:r>
        <w:t>artículo</w:t>
      </w:r>
      <w:r>
        <w:rPr>
          <w:spacing w:val="-5"/>
        </w:rPr>
        <w:t xml:space="preserve"> </w:t>
      </w:r>
      <w:r>
        <w:t>2°</w:t>
      </w:r>
      <w:r>
        <w:rPr>
          <w:spacing w:val="-6"/>
        </w:rPr>
        <w:t xml:space="preserve"> </w:t>
      </w:r>
      <w:r>
        <w:t>de</w:t>
      </w:r>
      <w:r>
        <w:rPr>
          <w:spacing w:val="-6"/>
        </w:rPr>
        <w:t xml:space="preserve"> </w:t>
      </w:r>
      <w:r>
        <w:t>la</w:t>
      </w:r>
      <w:r>
        <w:rPr>
          <w:spacing w:val="-7"/>
        </w:rPr>
        <w:t xml:space="preserve"> </w:t>
      </w:r>
      <w:r>
        <w:t>Ley</w:t>
      </w:r>
      <w:r>
        <w:rPr>
          <w:spacing w:val="-6"/>
        </w:rPr>
        <w:t xml:space="preserve"> </w:t>
      </w:r>
      <w:r>
        <w:t>80</w:t>
      </w:r>
      <w:r>
        <w:rPr>
          <w:spacing w:val="-6"/>
        </w:rPr>
        <w:t xml:space="preserve"> </w:t>
      </w:r>
      <w:r>
        <w:t>de</w:t>
      </w:r>
      <w:r>
        <w:rPr>
          <w:spacing w:val="-6"/>
        </w:rPr>
        <w:t xml:space="preserve"> </w:t>
      </w:r>
      <w:r>
        <w:t>1993. Dicha capacidad será ejercida a través de su representante legal, conforme a lo dispuesto en el</w:t>
      </w:r>
      <w:r>
        <w:rPr>
          <w:spacing w:val="-4"/>
        </w:rPr>
        <w:t xml:space="preserve"> </w:t>
      </w:r>
      <w:r>
        <w:t>decreto.</w:t>
      </w:r>
    </w:p>
    <w:p w14:paraId="17D61179" w14:textId="77777777" w:rsidR="00B64320" w:rsidRDefault="004D5556">
      <w:pPr>
        <w:pStyle w:val="Textoindependiente"/>
        <w:spacing w:before="120" w:line="276" w:lineRule="auto"/>
        <w:ind w:left="100" w:right="533" w:firstLine="709"/>
        <w:jc w:val="both"/>
      </w:pPr>
      <w: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0A691E3C" w14:textId="77777777" w:rsidR="00B64320" w:rsidRDefault="004D5556">
      <w:pPr>
        <w:pStyle w:val="Textoindependiente"/>
        <w:spacing w:before="120" w:line="276" w:lineRule="auto"/>
        <w:ind w:left="100" w:right="533" w:firstLine="709"/>
        <w:jc w:val="both"/>
      </w:pPr>
      <w: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7DB99E03" w14:textId="77777777" w:rsidR="00B64320" w:rsidRDefault="004D5556">
      <w:pPr>
        <w:pStyle w:val="Textoindependiente"/>
        <w:spacing w:before="120" w:line="276" w:lineRule="auto"/>
        <w:ind w:left="100" w:right="533" w:firstLine="709"/>
        <w:jc w:val="both"/>
      </w:pPr>
      <w:r>
        <w:t>A las normas analizadas se adiciona ahora el Decreto 252 de 2020, expedido por el Gobierno Nacional, que adiciona el Decreto 1088 de 1993, el cual regula las asociaciones de Cabildos y/o Autoridades Tradicionales Indígenas y, entre otros aspectos, la naturaleza de sus actos y contratos. En este sentido, el artículo 10 del Decreto 1088 de 1993 dispone que los negocios jurídicos de esas asociaciones –de cabildos</w:t>
      </w:r>
      <w:r>
        <w:rPr>
          <w:spacing w:val="-9"/>
        </w:rPr>
        <w:t xml:space="preserve"> </w:t>
      </w:r>
      <w:r>
        <w:t>y/o</w:t>
      </w:r>
      <w:r>
        <w:rPr>
          <w:spacing w:val="-9"/>
        </w:rPr>
        <w:t xml:space="preserve"> </w:t>
      </w:r>
      <w:r>
        <w:t>de</w:t>
      </w:r>
      <w:r>
        <w:rPr>
          <w:spacing w:val="-8"/>
        </w:rPr>
        <w:t xml:space="preserve"> </w:t>
      </w:r>
      <w:r>
        <w:t>autoridades</w:t>
      </w:r>
      <w:r>
        <w:rPr>
          <w:spacing w:val="-9"/>
        </w:rPr>
        <w:t xml:space="preserve"> </w:t>
      </w:r>
      <w:r>
        <w:t>tradicionales–</w:t>
      </w:r>
      <w:r>
        <w:rPr>
          <w:spacing w:val="-9"/>
        </w:rPr>
        <w:t xml:space="preserve"> </w:t>
      </w:r>
      <w:r>
        <w:t>se</w:t>
      </w:r>
      <w:r>
        <w:rPr>
          <w:spacing w:val="-8"/>
        </w:rPr>
        <w:t xml:space="preserve"> </w:t>
      </w:r>
      <w:r>
        <w:t>rigen</w:t>
      </w:r>
      <w:r>
        <w:rPr>
          <w:spacing w:val="-9"/>
        </w:rPr>
        <w:t xml:space="preserve"> </w:t>
      </w:r>
      <w:r>
        <w:t>por</w:t>
      </w:r>
      <w:r>
        <w:rPr>
          <w:spacing w:val="-9"/>
        </w:rPr>
        <w:t xml:space="preserve"> </w:t>
      </w:r>
      <w:r>
        <w:t>el</w:t>
      </w:r>
      <w:r>
        <w:rPr>
          <w:spacing w:val="-8"/>
        </w:rPr>
        <w:t xml:space="preserve"> </w:t>
      </w:r>
      <w:r>
        <w:t>derecho</w:t>
      </w:r>
      <w:r>
        <w:rPr>
          <w:spacing w:val="-9"/>
        </w:rPr>
        <w:t xml:space="preserve"> </w:t>
      </w:r>
      <w:r>
        <w:t>privado.</w:t>
      </w:r>
      <w:r>
        <w:rPr>
          <w:spacing w:val="-8"/>
        </w:rPr>
        <w:t xml:space="preserve"> </w:t>
      </w:r>
      <w:r>
        <w:t>No</w:t>
      </w:r>
      <w:r>
        <w:rPr>
          <w:spacing w:val="-9"/>
        </w:rPr>
        <w:t xml:space="preserve"> </w:t>
      </w:r>
      <w:r>
        <w:t>obstante, el Decreto 252 de 2020, adicionó un parágrafo, asignándole a las «organizaciones indígenas» capacidad para contratar, sin limitaciones en cuanto al objeto del contrato o por la fuente de los recursos. En este sentido, la norma dispone</w:t>
      </w:r>
      <w:r>
        <w:rPr>
          <w:spacing w:val="-21"/>
        </w:rPr>
        <w:t xml:space="preserve"> </w:t>
      </w:r>
      <w:r>
        <w:t>que:</w:t>
      </w:r>
    </w:p>
    <w:p w14:paraId="54EFDE76" w14:textId="77777777" w:rsidR="00B64320" w:rsidRDefault="00B64320">
      <w:pPr>
        <w:pStyle w:val="Textoindependiente"/>
        <w:spacing w:before="4"/>
        <w:rPr>
          <w:sz w:val="25"/>
        </w:rPr>
      </w:pPr>
    </w:p>
    <w:p w14:paraId="11363AFF" w14:textId="77777777" w:rsidR="00B64320" w:rsidRDefault="004D5556">
      <w:pPr>
        <w:ind w:left="810" w:right="1243"/>
        <w:jc w:val="both"/>
        <w:rPr>
          <w:i/>
          <w:sz w:val="21"/>
        </w:rPr>
      </w:pPr>
      <w:r>
        <w:rPr>
          <w:sz w:val="21"/>
        </w:rPr>
        <w:t xml:space="preserve">Además de las anteriores asociaciones, </w:t>
      </w:r>
      <w:r>
        <w:rPr>
          <w:i/>
          <w:sz w:val="21"/>
        </w:rPr>
        <w:t>las organizaciones indígenas</w:t>
      </w:r>
      <w:r>
        <w:rPr>
          <w:sz w:val="21"/>
        </w:rPr>
        <w:t xml:space="preserve">, también </w:t>
      </w:r>
      <w:r>
        <w:rPr>
          <w:i/>
          <w:sz w:val="21"/>
        </w:rPr>
        <w:t>podrán celebrar contratos o convenios de manera directa con las entidades</w:t>
      </w:r>
      <w:r>
        <w:rPr>
          <w:i/>
          <w:spacing w:val="-5"/>
          <w:sz w:val="21"/>
        </w:rPr>
        <w:t xml:space="preserve"> </w:t>
      </w:r>
      <w:r>
        <w:rPr>
          <w:i/>
          <w:sz w:val="21"/>
        </w:rPr>
        <w:t>estatales</w:t>
      </w:r>
      <w:r>
        <w:rPr>
          <w:i/>
          <w:spacing w:val="-4"/>
          <w:sz w:val="21"/>
        </w:rPr>
        <w:t xml:space="preserve"> </w:t>
      </w:r>
      <w:r>
        <w:rPr>
          <w:i/>
          <w:sz w:val="21"/>
        </w:rPr>
        <w:t>de</w:t>
      </w:r>
      <w:r>
        <w:rPr>
          <w:i/>
          <w:spacing w:val="-6"/>
          <w:sz w:val="21"/>
        </w:rPr>
        <w:t xml:space="preserve"> </w:t>
      </w:r>
      <w:r>
        <w:rPr>
          <w:i/>
          <w:sz w:val="21"/>
        </w:rPr>
        <w:t>acuerdo</w:t>
      </w:r>
      <w:r>
        <w:rPr>
          <w:i/>
          <w:spacing w:val="-4"/>
          <w:sz w:val="21"/>
        </w:rPr>
        <w:t xml:space="preserve"> </w:t>
      </w:r>
      <w:r>
        <w:rPr>
          <w:i/>
          <w:sz w:val="21"/>
        </w:rPr>
        <w:t>con</w:t>
      </w:r>
      <w:r>
        <w:rPr>
          <w:i/>
          <w:spacing w:val="-5"/>
          <w:sz w:val="21"/>
        </w:rPr>
        <w:t xml:space="preserve"> </w:t>
      </w:r>
      <w:r>
        <w:rPr>
          <w:i/>
          <w:sz w:val="21"/>
        </w:rPr>
        <w:t>lo</w:t>
      </w:r>
      <w:r>
        <w:rPr>
          <w:i/>
          <w:spacing w:val="-6"/>
          <w:sz w:val="21"/>
        </w:rPr>
        <w:t xml:space="preserve"> </w:t>
      </w:r>
      <w:r>
        <w:rPr>
          <w:i/>
          <w:sz w:val="21"/>
        </w:rPr>
        <w:t>contemplado</w:t>
      </w:r>
      <w:r>
        <w:rPr>
          <w:i/>
          <w:spacing w:val="-5"/>
          <w:sz w:val="21"/>
        </w:rPr>
        <w:t xml:space="preserve"> </w:t>
      </w:r>
      <w:r>
        <w:rPr>
          <w:i/>
          <w:sz w:val="21"/>
        </w:rPr>
        <w:t>en</w:t>
      </w:r>
      <w:r>
        <w:rPr>
          <w:i/>
          <w:spacing w:val="-6"/>
          <w:sz w:val="21"/>
        </w:rPr>
        <w:t xml:space="preserve"> </w:t>
      </w:r>
      <w:r>
        <w:rPr>
          <w:i/>
          <w:sz w:val="21"/>
        </w:rPr>
        <w:t>el</w:t>
      </w:r>
      <w:r>
        <w:rPr>
          <w:i/>
          <w:spacing w:val="-5"/>
          <w:sz w:val="21"/>
        </w:rPr>
        <w:t xml:space="preserve"> </w:t>
      </w:r>
      <w:r>
        <w:rPr>
          <w:i/>
          <w:sz w:val="21"/>
        </w:rPr>
        <w:t>presente</w:t>
      </w:r>
      <w:r>
        <w:rPr>
          <w:i/>
          <w:spacing w:val="-4"/>
          <w:sz w:val="21"/>
        </w:rPr>
        <w:t xml:space="preserve"> </w:t>
      </w:r>
      <w:r>
        <w:rPr>
          <w:i/>
          <w:sz w:val="21"/>
        </w:rPr>
        <w:t>artículo</w:t>
      </w:r>
      <w:r>
        <w:rPr>
          <w:i/>
          <w:spacing w:val="-5"/>
          <w:sz w:val="21"/>
        </w:rPr>
        <w:t xml:space="preserve"> </w:t>
      </w:r>
      <w:r>
        <w:rPr>
          <w:i/>
          <w:sz w:val="21"/>
        </w:rPr>
        <w:t>y en</w:t>
      </w:r>
      <w:r>
        <w:rPr>
          <w:i/>
          <w:spacing w:val="-16"/>
          <w:sz w:val="21"/>
        </w:rPr>
        <w:t xml:space="preserve"> </w:t>
      </w:r>
      <w:r>
        <w:rPr>
          <w:i/>
          <w:sz w:val="21"/>
        </w:rPr>
        <w:t>el</w:t>
      </w:r>
      <w:r>
        <w:rPr>
          <w:i/>
          <w:spacing w:val="-15"/>
          <w:sz w:val="21"/>
        </w:rPr>
        <w:t xml:space="preserve"> </w:t>
      </w:r>
      <w:r>
        <w:rPr>
          <w:i/>
          <w:sz w:val="21"/>
        </w:rPr>
        <w:t>Estatuto</w:t>
      </w:r>
      <w:r>
        <w:rPr>
          <w:i/>
          <w:spacing w:val="-13"/>
          <w:sz w:val="21"/>
        </w:rPr>
        <w:t xml:space="preserve"> </w:t>
      </w:r>
      <w:r>
        <w:rPr>
          <w:i/>
          <w:sz w:val="21"/>
        </w:rPr>
        <w:t>General</w:t>
      </w:r>
      <w:r>
        <w:rPr>
          <w:i/>
          <w:spacing w:val="-15"/>
          <w:sz w:val="21"/>
        </w:rPr>
        <w:t xml:space="preserve"> </w:t>
      </w:r>
      <w:r>
        <w:rPr>
          <w:i/>
          <w:sz w:val="21"/>
        </w:rPr>
        <w:t>de</w:t>
      </w:r>
      <w:r>
        <w:rPr>
          <w:i/>
          <w:spacing w:val="-15"/>
          <w:sz w:val="21"/>
        </w:rPr>
        <w:t xml:space="preserve"> </w:t>
      </w:r>
      <w:r>
        <w:rPr>
          <w:i/>
          <w:sz w:val="21"/>
        </w:rPr>
        <w:t>Contratación</w:t>
      </w:r>
      <w:r>
        <w:rPr>
          <w:i/>
          <w:spacing w:val="-15"/>
          <w:sz w:val="21"/>
        </w:rPr>
        <w:t xml:space="preserve"> </w:t>
      </w:r>
      <w:r>
        <w:rPr>
          <w:i/>
          <w:sz w:val="21"/>
        </w:rPr>
        <w:t>de</w:t>
      </w:r>
      <w:r>
        <w:rPr>
          <w:i/>
          <w:spacing w:val="-15"/>
          <w:sz w:val="21"/>
        </w:rPr>
        <w:t xml:space="preserve"> </w:t>
      </w:r>
      <w:r>
        <w:rPr>
          <w:i/>
          <w:sz w:val="21"/>
        </w:rPr>
        <w:t>la</w:t>
      </w:r>
      <w:r>
        <w:rPr>
          <w:i/>
          <w:spacing w:val="-16"/>
          <w:sz w:val="21"/>
        </w:rPr>
        <w:t xml:space="preserve"> </w:t>
      </w:r>
      <w:r>
        <w:rPr>
          <w:i/>
          <w:sz w:val="21"/>
        </w:rPr>
        <w:t>Administración</w:t>
      </w:r>
      <w:r>
        <w:rPr>
          <w:i/>
          <w:spacing w:val="-12"/>
          <w:sz w:val="21"/>
        </w:rPr>
        <w:t xml:space="preserve"> </w:t>
      </w:r>
      <w:r>
        <w:rPr>
          <w:i/>
          <w:sz w:val="21"/>
        </w:rPr>
        <w:t>Pública,</w:t>
      </w:r>
      <w:r>
        <w:rPr>
          <w:i/>
          <w:spacing w:val="-15"/>
          <w:sz w:val="21"/>
        </w:rPr>
        <w:t xml:space="preserve"> </w:t>
      </w:r>
      <w:r>
        <w:rPr>
          <w:i/>
          <w:sz w:val="21"/>
        </w:rPr>
        <w:t>siempre y</w:t>
      </w:r>
      <w:r>
        <w:rPr>
          <w:i/>
          <w:spacing w:val="32"/>
          <w:sz w:val="21"/>
        </w:rPr>
        <w:t xml:space="preserve"> </w:t>
      </w:r>
      <w:r>
        <w:rPr>
          <w:i/>
          <w:sz w:val="21"/>
        </w:rPr>
        <w:t>cuando</w:t>
      </w:r>
      <w:r>
        <w:rPr>
          <w:i/>
          <w:spacing w:val="32"/>
          <w:sz w:val="21"/>
        </w:rPr>
        <w:t xml:space="preserve"> </w:t>
      </w:r>
      <w:r>
        <w:rPr>
          <w:i/>
          <w:sz w:val="21"/>
        </w:rPr>
        <w:t>estén</w:t>
      </w:r>
      <w:r>
        <w:rPr>
          <w:i/>
          <w:spacing w:val="32"/>
          <w:sz w:val="21"/>
        </w:rPr>
        <w:t xml:space="preserve"> </w:t>
      </w:r>
      <w:r>
        <w:rPr>
          <w:i/>
          <w:sz w:val="21"/>
        </w:rPr>
        <w:t>conformadas</w:t>
      </w:r>
      <w:r>
        <w:rPr>
          <w:i/>
          <w:spacing w:val="33"/>
          <w:sz w:val="21"/>
        </w:rPr>
        <w:t xml:space="preserve"> </w:t>
      </w:r>
      <w:r>
        <w:rPr>
          <w:i/>
          <w:sz w:val="21"/>
        </w:rPr>
        <w:t>exclusivamente</w:t>
      </w:r>
      <w:r>
        <w:rPr>
          <w:i/>
          <w:spacing w:val="32"/>
          <w:sz w:val="21"/>
        </w:rPr>
        <w:t xml:space="preserve"> </w:t>
      </w:r>
      <w:r>
        <w:rPr>
          <w:i/>
          <w:sz w:val="21"/>
        </w:rPr>
        <w:t>por</w:t>
      </w:r>
      <w:r>
        <w:rPr>
          <w:i/>
          <w:spacing w:val="32"/>
          <w:sz w:val="21"/>
        </w:rPr>
        <w:t xml:space="preserve"> </w:t>
      </w:r>
      <w:r>
        <w:rPr>
          <w:i/>
          <w:sz w:val="21"/>
        </w:rPr>
        <w:t>cabildos</w:t>
      </w:r>
      <w:r>
        <w:rPr>
          <w:i/>
          <w:spacing w:val="33"/>
          <w:sz w:val="21"/>
        </w:rPr>
        <w:t xml:space="preserve"> </w:t>
      </w:r>
      <w:r>
        <w:rPr>
          <w:i/>
          <w:sz w:val="21"/>
        </w:rPr>
        <w:t>indígenas,</w:t>
      </w:r>
    </w:p>
    <w:p w14:paraId="68821237" w14:textId="77777777" w:rsidR="00B64320" w:rsidRDefault="00B64320">
      <w:pPr>
        <w:jc w:val="both"/>
        <w:rPr>
          <w:sz w:val="21"/>
        </w:rPr>
        <w:sectPr w:rsidR="00B64320">
          <w:pgSz w:w="11900" w:h="16820"/>
          <w:pgMar w:top="1340" w:right="1160" w:bottom="2180" w:left="1600" w:header="0" w:footer="1939" w:gutter="0"/>
          <w:cols w:space="720"/>
        </w:sectPr>
      </w:pPr>
    </w:p>
    <w:p w14:paraId="6101B00E" w14:textId="77777777" w:rsidR="00B64320" w:rsidRDefault="004D5556">
      <w:pPr>
        <w:spacing w:before="70"/>
        <w:ind w:left="810" w:right="1242"/>
        <w:jc w:val="both"/>
        <w:rPr>
          <w:sz w:val="21"/>
        </w:rPr>
      </w:pPr>
      <w:r>
        <w:rPr>
          <w:i/>
          <w:sz w:val="21"/>
        </w:rPr>
        <w:lastRenderedPageBreak/>
        <w:t>resguardos indígenas, asociaciones de cabildos, asociación de autoridades u otra forma de autoridad indígena propia</w:t>
      </w:r>
      <w:r>
        <w:rPr>
          <w:sz w:val="21"/>
        </w:rPr>
        <w:t>.</w:t>
      </w:r>
    </w:p>
    <w:p w14:paraId="18CBEE64" w14:textId="77777777" w:rsidR="00B64320" w:rsidRDefault="004D5556">
      <w:pPr>
        <w:spacing w:before="120"/>
        <w:ind w:left="810" w:right="1243"/>
        <w:jc w:val="both"/>
        <w:rPr>
          <w:sz w:val="21"/>
        </w:rPr>
      </w:pPr>
      <w:r>
        <w:rPr>
          <w:sz w:val="21"/>
        </w:rPr>
        <w:t>Para la ejecución contractual, la entidad estatal deberá exigir la constitución de una garantía única que consistirá en una póliza de seguros que cubrirá suficientemente los riesgos del contrato o convenio.</w:t>
      </w:r>
    </w:p>
    <w:p w14:paraId="62853BFB" w14:textId="77777777" w:rsidR="00B64320" w:rsidRDefault="004D5556">
      <w:pPr>
        <w:spacing w:before="120"/>
        <w:ind w:left="810" w:right="1242"/>
        <w:jc w:val="both"/>
        <w:rPr>
          <w:sz w:val="21"/>
        </w:rPr>
      </w:pPr>
      <w:r>
        <w:rPr>
          <w:sz w:val="21"/>
        </w:rPr>
        <w:t>La entidad estatal podrá terminar unilateralmente el contrato o convenio en caso de incumplimiento de las obligaciones a cargo de la organización indígena.</w:t>
      </w:r>
    </w:p>
    <w:p w14:paraId="2C5AFB3B" w14:textId="77777777" w:rsidR="00B64320" w:rsidRDefault="004D5556">
      <w:pPr>
        <w:spacing w:before="120"/>
        <w:ind w:left="810" w:right="1242"/>
        <w:jc w:val="both"/>
        <w:rPr>
          <w:sz w:val="21"/>
        </w:rPr>
      </w:pPr>
      <w:r>
        <w:rPr>
          <w:sz w:val="21"/>
        </w:rPr>
        <w:t>En estos convenios se tendrá como aporte de las organizaciones indígenas el conocimiento ancestral. (Énfasis fuera de texto)</w:t>
      </w:r>
    </w:p>
    <w:p w14:paraId="3964C141" w14:textId="77777777" w:rsidR="00B64320" w:rsidRDefault="00B64320">
      <w:pPr>
        <w:pStyle w:val="Textoindependiente"/>
        <w:spacing w:before="3"/>
        <w:rPr>
          <w:sz w:val="25"/>
        </w:rPr>
      </w:pPr>
    </w:p>
    <w:p w14:paraId="6956A4A4" w14:textId="77777777" w:rsidR="00B64320" w:rsidRDefault="004D5556">
      <w:pPr>
        <w:pStyle w:val="Textoindependiente"/>
        <w:spacing w:line="276" w:lineRule="auto"/>
        <w:ind w:left="100" w:right="533" w:firstLine="709"/>
        <w:jc w:val="both"/>
      </w:pPr>
      <w:r>
        <w:t xml:space="preserve">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w:t>
      </w:r>
      <w:proofErr w:type="gramStart"/>
      <w:r>
        <w:t>personería jurídica ni capacidad jurídica</w:t>
      </w:r>
      <w:proofErr w:type="gramEnd"/>
      <w:r>
        <w:t xml:space="preserve">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3BF7131A" w14:textId="77777777" w:rsidR="00B64320" w:rsidRDefault="004D5556">
      <w:pPr>
        <w:pStyle w:val="Textoindependiente"/>
        <w:spacing w:before="120" w:line="276" w:lineRule="auto"/>
        <w:ind w:left="100" w:right="533" w:firstLine="709"/>
        <w:jc w:val="both"/>
      </w:pPr>
      <w:r>
        <w:t>En cambio, el artículo 1 del Decreto 252 de 2020 permite que las asociaciones de</w:t>
      </w:r>
      <w:r>
        <w:rPr>
          <w:spacing w:val="-20"/>
        </w:rPr>
        <w:t xml:space="preserve"> </w:t>
      </w:r>
      <w:r>
        <w:t>cabildos</w:t>
      </w:r>
      <w:r>
        <w:rPr>
          <w:spacing w:val="-19"/>
        </w:rPr>
        <w:t xml:space="preserve"> </w:t>
      </w:r>
      <w:r>
        <w:t>o</w:t>
      </w:r>
      <w:r>
        <w:rPr>
          <w:spacing w:val="-19"/>
        </w:rPr>
        <w:t xml:space="preserve"> </w:t>
      </w:r>
      <w:r>
        <w:t>asociaciones</w:t>
      </w:r>
      <w:r>
        <w:rPr>
          <w:spacing w:val="-18"/>
        </w:rPr>
        <w:t xml:space="preserve"> </w:t>
      </w:r>
      <w:r>
        <w:t>de</w:t>
      </w:r>
      <w:r>
        <w:rPr>
          <w:spacing w:val="-19"/>
        </w:rPr>
        <w:t xml:space="preserve"> </w:t>
      </w:r>
      <w:r>
        <w:t>autoridades</w:t>
      </w:r>
      <w:r>
        <w:rPr>
          <w:spacing w:val="-18"/>
        </w:rPr>
        <w:t xml:space="preserve"> </w:t>
      </w:r>
      <w:r>
        <w:t>tradicionales</w:t>
      </w:r>
      <w:r>
        <w:rPr>
          <w:spacing w:val="-17"/>
        </w:rPr>
        <w:t xml:space="preserve"> </w:t>
      </w:r>
      <w:r>
        <w:t>indígenas</w:t>
      </w:r>
      <w:r>
        <w:rPr>
          <w:spacing w:val="-18"/>
        </w:rPr>
        <w:t xml:space="preserve"> </w:t>
      </w:r>
      <w:r>
        <w:t>y</w:t>
      </w:r>
      <w:r>
        <w:rPr>
          <w:spacing w:val="-19"/>
        </w:rPr>
        <w:t xml:space="preserve"> </w:t>
      </w:r>
      <w:r>
        <w:t>las</w:t>
      </w:r>
      <w:r>
        <w:rPr>
          <w:spacing w:val="-18"/>
        </w:rPr>
        <w:t xml:space="preserve"> </w:t>
      </w:r>
      <w:r>
        <w:t>«organizaciones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ii) resguardos indígenas, iii) asociaciones de cabildos indígenas, iv) asociaciones de autoridades indígenas, y v) otras formas de autoridad</w:t>
      </w:r>
      <w:r>
        <w:rPr>
          <w:spacing w:val="-17"/>
        </w:rPr>
        <w:t xml:space="preserve"> </w:t>
      </w:r>
      <w:r>
        <w:t>indígena.´</w:t>
      </w:r>
    </w:p>
    <w:p w14:paraId="10A49906" w14:textId="77777777" w:rsidR="00B64320" w:rsidRDefault="004D5556">
      <w:pPr>
        <w:pStyle w:val="Textoindependiente"/>
        <w:spacing w:before="120" w:line="276" w:lineRule="auto"/>
        <w:ind w:left="100" w:right="533" w:firstLine="709"/>
        <w:jc w:val="both"/>
      </w:pPr>
      <w:r>
        <w:t>Por lo demás, dispone que «[…] podrán celebrar contratos o convenios de manera directa […] de acuerdo con lo contemplado en el presente artículo y en el Estatuto General de Contratación de la Administración Pública […]». Por tanto, estos contratos</w:t>
      </w:r>
      <w:r>
        <w:rPr>
          <w:spacing w:val="-9"/>
        </w:rPr>
        <w:t xml:space="preserve"> </w:t>
      </w:r>
      <w:r>
        <w:t>o</w:t>
      </w:r>
      <w:r>
        <w:rPr>
          <w:spacing w:val="-9"/>
        </w:rPr>
        <w:t xml:space="preserve"> </w:t>
      </w:r>
      <w:r>
        <w:t>convenios</w:t>
      </w:r>
      <w:r>
        <w:rPr>
          <w:spacing w:val="-8"/>
        </w:rPr>
        <w:t xml:space="preserve"> </w:t>
      </w:r>
      <w:r>
        <w:t>se</w:t>
      </w:r>
      <w:r>
        <w:rPr>
          <w:spacing w:val="-9"/>
        </w:rPr>
        <w:t xml:space="preserve"> </w:t>
      </w:r>
      <w:r>
        <w:t>rigen</w:t>
      </w:r>
      <w:r>
        <w:rPr>
          <w:spacing w:val="-9"/>
        </w:rPr>
        <w:t xml:space="preserve"> </w:t>
      </w:r>
      <w:r>
        <w:t>principalmente</w:t>
      </w:r>
      <w:r>
        <w:rPr>
          <w:spacing w:val="-8"/>
        </w:rPr>
        <w:t xml:space="preserve"> </w:t>
      </w:r>
      <w:r>
        <w:t>por</w:t>
      </w:r>
      <w:r>
        <w:rPr>
          <w:spacing w:val="-9"/>
        </w:rPr>
        <w:t xml:space="preserve"> </w:t>
      </w:r>
      <w:r>
        <w:t>el</w:t>
      </w:r>
      <w:r>
        <w:rPr>
          <w:spacing w:val="-9"/>
        </w:rPr>
        <w:t xml:space="preserve"> </w:t>
      </w:r>
      <w:r>
        <w:t>artículo</w:t>
      </w:r>
      <w:r>
        <w:rPr>
          <w:spacing w:val="-8"/>
        </w:rPr>
        <w:t xml:space="preserve"> </w:t>
      </w:r>
      <w:r>
        <w:t>1</w:t>
      </w:r>
      <w:r>
        <w:rPr>
          <w:spacing w:val="-9"/>
        </w:rPr>
        <w:t xml:space="preserve"> </w:t>
      </w:r>
      <w:r>
        <w:t>del</w:t>
      </w:r>
      <w:r>
        <w:rPr>
          <w:spacing w:val="-8"/>
        </w:rPr>
        <w:t xml:space="preserve"> </w:t>
      </w:r>
      <w:r>
        <w:t>Decreto</w:t>
      </w:r>
      <w:r>
        <w:rPr>
          <w:spacing w:val="-9"/>
        </w:rPr>
        <w:t xml:space="preserve"> </w:t>
      </w:r>
      <w:r>
        <w:t>252</w:t>
      </w:r>
      <w:r>
        <w:rPr>
          <w:spacing w:val="-9"/>
        </w:rPr>
        <w:t xml:space="preserve"> </w:t>
      </w:r>
      <w:r>
        <w:t>de</w:t>
      </w:r>
      <w:r>
        <w:rPr>
          <w:spacing w:val="-8"/>
        </w:rPr>
        <w:t xml:space="preserve"> </w:t>
      </w:r>
      <w:r>
        <w:t>2020, la Ley 80 de 1993, las normas complementarias del Estatuto General de Contratación y los reglamentos correspondientes, lo cual excluye la regulación del Decreto 092 de 2017 sobre el régimen de las entidades privadas sin ánimo de</w:t>
      </w:r>
      <w:r>
        <w:rPr>
          <w:spacing w:val="-20"/>
        </w:rPr>
        <w:t xml:space="preserve"> </w:t>
      </w:r>
      <w:r>
        <w:t>lucro.</w:t>
      </w:r>
    </w:p>
    <w:p w14:paraId="158F4716" w14:textId="77777777" w:rsidR="00B64320" w:rsidRDefault="004D5556">
      <w:pPr>
        <w:pStyle w:val="Textoindependiente"/>
        <w:spacing w:before="120" w:line="276" w:lineRule="auto"/>
        <w:ind w:left="100" w:right="534" w:firstLine="709"/>
        <w:jc w:val="both"/>
      </w:pPr>
      <w:r>
        <w:t>En ese sentido, i) la norma le confirió a las «organizaciones indígenas» capacidad para contratar con el Estado y ii) también autorizó a todas las entidades estatales a contratar con ellas de manera directa. Por oposición, antes de esta solo podían</w:t>
      </w:r>
      <w:r>
        <w:rPr>
          <w:spacing w:val="-12"/>
        </w:rPr>
        <w:t xml:space="preserve"> </w:t>
      </w:r>
      <w:r>
        <w:t>celebrar</w:t>
      </w:r>
      <w:r>
        <w:rPr>
          <w:spacing w:val="-11"/>
        </w:rPr>
        <w:t xml:space="preserve"> </w:t>
      </w:r>
      <w:r>
        <w:t>convenios</w:t>
      </w:r>
      <w:r>
        <w:rPr>
          <w:spacing w:val="-11"/>
        </w:rPr>
        <w:t xml:space="preserve"> </w:t>
      </w:r>
      <w:r>
        <w:t>solidarios</w:t>
      </w:r>
      <w:r>
        <w:rPr>
          <w:spacing w:val="-11"/>
        </w:rPr>
        <w:t xml:space="preserve"> </w:t>
      </w:r>
      <w:r>
        <w:t>con</w:t>
      </w:r>
      <w:r>
        <w:rPr>
          <w:spacing w:val="-11"/>
        </w:rPr>
        <w:t xml:space="preserve"> </w:t>
      </w:r>
      <w:r>
        <w:t>municipios</w:t>
      </w:r>
      <w:r>
        <w:rPr>
          <w:spacing w:val="-11"/>
        </w:rPr>
        <w:t xml:space="preserve"> </w:t>
      </w:r>
      <w:r>
        <w:t>y</w:t>
      </w:r>
      <w:r>
        <w:rPr>
          <w:spacing w:val="-11"/>
        </w:rPr>
        <w:t xml:space="preserve"> </w:t>
      </w:r>
      <w:r>
        <w:t>distritos.</w:t>
      </w:r>
      <w:r>
        <w:rPr>
          <w:spacing w:val="-11"/>
        </w:rPr>
        <w:t xml:space="preserve"> </w:t>
      </w:r>
      <w:r>
        <w:t>En</w:t>
      </w:r>
      <w:r>
        <w:rPr>
          <w:spacing w:val="-11"/>
        </w:rPr>
        <w:t xml:space="preserve"> </w:t>
      </w:r>
      <w:r>
        <w:t>todo</w:t>
      </w:r>
      <w:r>
        <w:rPr>
          <w:spacing w:val="-11"/>
        </w:rPr>
        <w:t xml:space="preserve"> </w:t>
      </w:r>
      <w:r>
        <w:t>caso,</w:t>
      </w:r>
      <w:r>
        <w:rPr>
          <w:spacing w:val="-11"/>
        </w:rPr>
        <w:t xml:space="preserve"> </w:t>
      </w:r>
      <w:r>
        <w:t>el</w:t>
      </w:r>
      <w:r>
        <w:rPr>
          <w:spacing w:val="-11"/>
        </w:rPr>
        <w:t xml:space="preserve"> </w:t>
      </w:r>
      <w:r>
        <w:t>Decreto 252</w:t>
      </w:r>
      <w:r>
        <w:rPr>
          <w:spacing w:val="-5"/>
        </w:rPr>
        <w:t xml:space="preserve"> </w:t>
      </w:r>
      <w:r>
        <w:t>de</w:t>
      </w:r>
      <w:r>
        <w:rPr>
          <w:spacing w:val="-5"/>
        </w:rPr>
        <w:t xml:space="preserve"> </w:t>
      </w:r>
      <w:r>
        <w:t>2020</w:t>
      </w:r>
      <w:r>
        <w:rPr>
          <w:spacing w:val="-5"/>
        </w:rPr>
        <w:t xml:space="preserve"> </w:t>
      </w:r>
      <w:r>
        <w:t>no</w:t>
      </w:r>
      <w:r>
        <w:rPr>
          <w:spacing w:val="-5"/>
        </w:rPr>
        <w:t xml:space="preserve"> </w:t>
      </w:r>
      <w:r>
        <w:t>califica</w:t>
      </w:r>
      <w:r>
        <w:rPr>
          <w:spacing w:val="-5"/>
        </w:rPr>
        <w:t xml:space="preserve"> </w:t>
      </w:r>
      <w:r>
        <w:t>a</w:t>
      </w:r>
      <w:r>
        <w:rPr>
          <w:spacing w:val="-5"/>
        </w:rPr>
        <w:t xml:space="preserve"> </w:t>
      </w:r>
      <w:r>
        <w:t>las</w:t>
      </w:r>
      <w:r>
        <w:rPr>
          <w:spacing w:val="-5"/>
        </w:rPr>
        <w:t xml:space="preserve"> </w:t>
      </w:r>
      <w:r>
        <w:rPr>
          <w:i/>
        </w:rPr>
        <w:t>«organizaciones</w:t>
      </w:r>
      <w:r>
        <w:rPr>
          <w:i/>
          <w:spacing w:val="-5"/>
        </w:rPr>
        <w:t xml:space="preserve"> </w:t>
      </w:r>
      <w:r>
        <w:rPr>
          <w:i/>
        </w:rPr>
        <w:t>indígenas»</w:t>
      </w:r>
      <w:r>
        <w:rPr>
          <w:i/>
          <w:spacing w:val="-5"/>
        </w:rPr>
        <w:t xml:space="preserve"> </w:t>
      </w:r>
      <w:r>
        <w:t>como</w:t>
      </w:r>
      <w:r>
        <w:rPr>
          <w:spacing w:val="-5"/>
        </w:rPr>
        <w:t xml:space="preserve"> </w:t>
      </w:r>
      <w:r>
        <w:t>entidades</w:t>
      </w:r>
      <w:r>
        <w:rPr>
          <w:spacing w:val="-5"/>
        </w:rPr>
        <w:t xml:space="preserve"> </w:t>
      </w:r>
      <w:r>
        <w:t>estatales,</w:t>
      </w:r>
      <w:r>
        <w:rPr>
          <w:spacing w:val="-5"/>
        </w:rPr>
        <w:t xml:space="preserve"> </w:t>
      </w:r>
      <w:r>
        <w:t>no regula su naturaleza o régimen legal, sino que establece la regulación indicada en materia</w:t>
      </w:r>
      <w:r>
        <w:rPr>
          <w:spacing w:val="-1"/>
        </w:rPr>
        <w:t xml:space="preserve"> </w:t>
      </w:r>
      <w:r>
        <w:t>contractual.</w:t>
      </w:r>
    </w:p>
    <w:p w14:paraId="34A6CA8B" w14:textId="77777777" w:rsidR="00B64320" w:rsidRDefault="00B64320">
      <w:pPr>
        <w:pStyle w:val="Textoindependiente"/>
        <w:spacing w:before="3"/>
        <w:rPr>
          <w:sz w:val="25"/>
        </w:rPr>
      </w:pPr>
    </w:p>
    <w:p w14:paraId="7DB50F22" w14:textId="77777777" w:rsidR="00B64320" w:rsidRDefault="004D5556">
      <w:pPr>
        <w:pStyle w:val="Ttulo1"/>
        <w:numPr>
          <w:ilvl w:val="1"/>
          <w:numId w:val="7"/>
        </w:numPr>
        <w:tabs>
          <w:tab w:val="left" w:pos="346"/>
        </w:tabs>
        <w:ind w:left="345" w:hanging="246"/>
        <w:jc w:val="left"/>
      </w:pPr>
      <w:r>
        <w:t>Respuesta</w:t>
      </w:r>
    </w:p>
    <w:p w14:paraId="261286FC" w14:textId="77777777" w:rsidR="00B64320" w:rsidRDefault="00B64320">
      <w:pPr>
        <w:sectPr w:rsidR="00B64320">
          <w:pgSz w:w="11900" w:h="16820"/>
          <w:pgMar w:top="1340" w:right="1160" w:bottom="2180" w:left="1600" w:header="0" w:footer="1939" w:gutter="0"/>
          <w:cols w:space="720"/>
        </w:sectPr>
      </w:pPr>
    </w:p>
    <w:p w14:paraId="2FD1404C" w14:textId="77777777" w:rsidR="00B64320" w:rsidRDefault="004D5556">
      <w:pPr>
        <w:pStyle w:val="Prrafodelista"/>
        <w:numPr>
          <w:ilvl w:val="2"/>
          <w:numId w:val="7"/>
        </w:numPr>
        <w:tabs>
          <w:tab w:val="left" w:pos="1045"/>
        </w:tabs>
        <w:spacing w:before="101"/>
        <w:ind w:left="806" w:right="1240" w:firstLine="0"/>
        <w:rPr>
          <w:sz w:val="21"/>
        </w:rPr>
      </w:pPr>
      <w:r>
        <w:rPr>
          <w:sz w:val="21"/>
        </w:rPr>
        <w:lastRenderedPageBreak/>
        <w:t>«Teniendo en cuenta que el artículo 209 de la Constitución Política establece que “[l]a función administrativa está al servicio de los intereses generales y se desarrolla con fundamento en los principios de igualdad, moralidad,</w:t>
      </w:r>
      <w:r>
        <w:rPr>
          <w:spacing w:val="-11"/>
          <w:sz w:val="21"/>
        </w:rPr>
        <w:t xml:space="preserve"> </w:t>
      </w:r>
      <w:r>
        <w:rPr>
          <w:sz w:val="21"/>
        </w:rPr>
        <w:t>eficacia,</w:t>
      </w:r>
      <w:r>
        <w:rPr>
          <w:spacing w:val="-10"/>
          <w:sz w:val="21"/>
        </w:rPr>
        <w:t xml:space="preserve"> </w:t>
      </w:r>
      <w:r>
        <w:rPr>
          <w:sz w:val="21"/>
        </w:rPr>
        <w:t>economía,</w:t>
      </w:r>
      <w:r>
        <w:rPr>
          <w:spacing w:val="-10"/>
          <w:sz w:val="21"/>
        </w:rPr>
        <w:t xml:space="preserve"> </w:t>
      </w:r>
      <w:r>
        <w:rPr>
          <w:sz w:val="21"/>
        </w:rPr>
        <w:t>celeridad,</w:t>
      </w:r>
      <w:r>
        <w:rPr>
          <w:spacing w:val="-10"/>
          <w:sz w:val="21"/>
        </w:rPr>
        <w:t xml:space="preserve"> </w:t>
      </w:r>
      <w:r>
        <w:rPr>
          <w:sz w:val="21"/>
        </w:rPr>
        <w:t>imparcialidad</w:t>
      </w:r>
      <w:r>
        <w:rPr>
          <w:spacing w:val="-10"/>
          <w:sz w:val="21"/>
        </w:rPr>
        <w:t xml:space="preserve"> </w:t>
      </w:r>
      <w:r>
        <w:rPr>
          <w:sz w:val="21"/>
        </w:rPr>
        <w:t>y</w:t>
      </w:r>
      <w:r>
        <w:rPr>
          <w:spacing w:val="-10"/>
          <w:sz w:val="21"/>
        </w:rPr>
        <w:t xml:space="preserve"> </w:t>
      </w:r>
      <w:r>
        <w:rPr>
          <w:sz w:val="21"/>
        </w:rPr>
        <w:t>publicidad”</w:t>
      </w:r>
      <w:r>
        <w:rPr>
          <w:spacing w:val="-11"/>
          <w:sz w:val="21"/>
        </w:rPr>
        <w:t xml:space="preserve"> </w:t>
      </w:r>
      <w:r>
        <w:rPr>
          <w:sz w:val="21"/>
        </w:rPr>
        <w:t>y</w:t>
      </w:r>
      <w:r>
        <w:rPr>
          <w:spacing w:val="-10"/>
          <w:sz w:val="21"/>
        </w:rPr>
        <w:t xml:space="preserve"> </w:t>
      </w:r>
      <w:r>
        <w:rPr>
          <w:sz w:val="21"/>
        </w:rPr>
        <w:t>que</w:t>
      </w:r>
      <w:r>
        <w:rPr>
          <w:spacing w:val="-10"/>
          <w:sz w:val="21"/>
        </w:rPr>
        <w:t xml:space="preserve"> </w:t>
      </w:r>
      <w:r>
        <w:rPr>
          <w:sz w:val="21"/>
        </w:rPr>
        <w:t>el artículo</w:t>
      </w:r>
      <w:r>
        <w:rPr>
          <w:spacing w:val="-15"/>
          <w:sz w:val="21"/>
        </w:rPr>
        <w:t xml:space="preserve"> </w:t>
      </w:r>
      <w:r>
        <w:rPr>
          <w:sz w:val="21"/>
        </w:rPr>
        <w:t>3</w:t>
      </w:r>
      <w:r>
        <w:rPr>
          <w:spacing w:val="-14"/>
          <w:sz w:val="21"/>
        </w:rPr>
        <w:t xml:space="preserve"> </w:t>
      </w:r>
      <w:r>
        <w:rPr>
          <w:sz w:val="21"/>
        </w:rPr>
        <w:t>de</w:t>
      </w:r>
      <w:r>
        <w:rPr>
          <w:spacing w:val="-14"/>
          <w:sz w:val="21"/>
        </w:rPr>
        <w:t xml:space="preserve"> </w:t>
      </w:r>
      <w:r>
        <w:rPr>
          <w:sz w:val="21"/>
        </w:rPr>
        <w:t>la</w:t>
      </w:r>
      <w:r>
        <w:rPr>
          <w:spacing w:val="-14"/>
          <w:sz w:val="21"/>
        </w:rPr>
        <w:t xml:space="preserve"> </w:t>
      </w:r>
      <w:r>
        <w:rPr>
          <w:sz w:val="21"/>
        </w:rPr>
        <w:t>Ley</w:t>
      </w:r>
      <w:r>
        <w:rPr>
          <w:spacing w:val="-14"/>
          <w:sz w:val="21"/>
        </w:rPr>
        <w:t xml:space="preserve"> </w:t>
      </w:r>
      <w:r>
        <w:rPr>
          <w:sz w:val="21"/>
        </w:rPr>
        <w:t>80</w:t>
      </w:r>
      <w:r>
        <w:rPr>
          <w:spacing w:val="-14"/>
          <w:sz w:val="21"/>
        </w:rPr>
        <w:t xml:space="preserve"> </w:t>
      </w:r>
      <w:r>
        <w:rPr>
          <w:sz w:val="21"/>
        </w:rPr>
        <w:t>de</w:t>
      </w:r>
      <w:r>
        <w:rPr>
          <w:spacing w:val="-14"/>
          <w:sz w:val="21"/>
        </w:rPr>
        <w:t xml:space="preserve"> </w:t>
      </w:r>
      <w:r>
        <w:rPr>
          <w:sz w:val="21"/>
        </w:rPr>
        <w:t>1993</w:t>
      </w:r>
      <w:r>
        <w:rPr>
          <w:spacing w:val="-14"/>
          <w:sz w:val="21"/>
        </w:rPr>
        <w:t xml:space="preserve"> </w:t>
      </w:r>
      <w:r>
        <w:rPr>
          <w:sz w:val="21"/>
        </w:rPr>
        <w:t>dispone</w:t>
      </w:r>
      <w:r>
        <w:rPr>
          <w:spacing w:val="-14"/>
          <w:sz w:val="21"/>
        </w:rPr>
        <w:t xml:space="preserve"> </w:t>
      </w:r>
      <w:r>
        <w:rPr>
          <w:sz w:val="21"/>
        </w:rPr>
        <w:t>que</w:t>
      </w:r>
      <w:r>
        <w:rPr>
          <w:spacing w:val="-14"/>
          <w:sz w:val="21"/>
        </w:rPr>
        <w:t xml:space="preserve"> </w:t>
      </w:r>
      <w:r>
        <w:rPr>
          <w:sz w:val="21"/>
        </w:rPr>
        <w:t>“[l]os</w:t>
      </w:r>
      <w:r>
        <w:rPr>
          <w:spacing w:val="-13"/>
          <w:sz w:val="21"/>
        </w:rPr>
        <w:t xml:space="preserve"> </w:t>
      </w:r>
      <w:r>
        <w:rPr>
          <w:sz w:val="21"/>
        </w:rPr>
        <w:t>servidores</w:t>
      </w:r>
      <w:r>
        <w:rPr>
          <w:spacing w:val="-14"/>
          <w:sz w:val="21"/>
        </w:rPr>
        <w:t xml:space="preserve"> </w:t>
      </w:r>
      <w:r>
        <w:rPr>
          <w:sz w:val="21"/>
        </w:rPr>
        <w:t>públicos</w:t>
      </w:r>
      <w:r>
        <w:rPr>
          <w:spacing w:val="-14"/>
          <w:sz w:val="21"/>
        </w:rPr>
        <w:t xml:space="preserve"> </w:t>
      </w:r>
      <w:r>
        <w:rPr>
          <w:sz w:val="21"/>
        </w:rPr>
        <w:t>tendrán en</w:t>
      </w:r>
      <w:r>
        <w:rPr>
          <w:spacing w:val="-7"/>
          <w:sz w:val="21"/>
        </w:rPr>
        <w:t xml:space="preserve"> </w:t>
      </w:r>
      <w:r>
        <w:rPr>
          <w:sz w:val="21"/>
        </w:rPr>
        <w:t>consideración</w:t>
      </w:r>
      <w:r>
        <w:rPr>
          <w:spacing w:val="-6"/>
          <w:sz w:val="21"/>
        </w:rPr>
        <w:t xml:space="preserve"> </w:t>
      </w:r>
      <w:r>
        <w:rPr>
          <w:sz w:val="21"/>
        </w:rPr>
        <w:t>que</w:t>
      </w:r>
      <w:r>
        <w:rPr>
          <w:spacing w:val="-6"/>
          <w:sz w:val="21"/>
        </w:rPr>
        <w:t xml:space="preserve"> </w:t>
      </w:r>
      <w:r>
        <w:rPr>
          <w:sz w:val="21"/>
        </w:rPr>
        <w:t>al</w:t>
      </w:r>
      <w:r>
        <w:rPr>
          <w:spacing w:val="-7"/>
          <w:sz w:val="21"/>
        </w:rPr>
        <w:t xml:space="preserve"> </w:t>
      </w:r>
      <w:r>
        <w:rPr>
          <w:sz w:val="21"/>
        </w:rPr>
        <w:t>celebrar</w:t>
      </w:r>
      <w:r>
        <w:rPr>
          <w:spacing w:val="-6"/>
          <w:sz w:val="21"/>
        </w:rPr>
        <w:t xml:space="preserve"> </w:t>
      </w:r>
      <w:r>
        <w:rPr>
          <w:sz w:val="21"/>
        </w:rPr>
        <w:t>contratos</w:t>
      </w:r>
      <w:r>
        <w:rPr>
          <w:spacing w:val="-6"/>
          <w:sz w:val="21"/>
        </w:rPr>
        <w:t xml:space="preserve"> </w:t>
      </w:r>
      <w:r>
        <w:rPr>
          <w:sz w:val="21"/>
        </w:rPr>
        <w:t>y</w:t>
      </w:r>
      <w:r>
        <w:rPr>
          <w:spacing w:val="-6"/>
          <w:sz w:val="21"/>
        </w:rPr>
        <w:t xml:space="preserve"> </w:t>
      </w:r>
      <w:r>
        <w:rPr>
          <w:sz w:val="21"/>
        </w:rPr>
        <w:t>con</w:t>
      </w:r>
      <w:r>
        <w:rPr>
          <w:spacing w:val="-7"/>
          <w:sz w:val="21"/>
        </w:rPr>
        <w:t xml:space="preserve"> </w:t>
      </w:r>
      <w:r>
        <w:rPr>
          <w:sz w:val="21"/>
        </w:rPr>
        <w:t>la</w:t>
      </w:r>
      <w:r>
        <w:rPr>
          <w:spacing w:val="-6"/>
          <w:sz w:val="21"/>
        </w:rPr>
        <w:t xml:space="preserve"> </w:t>
      </w:r>
      <w:r>
        <w:rPr>
          <w:sz w:val="21"/>
        </w:rPr>
        <w:t>ejecución</w:t>
      </w:r>
      <w:r>
        <w:rPr>
          <w:spacing w:val="-6"/>
          <w:sz w:val="21"/>
        </w:rPr>
        <w:t xml:space="preserve"> </w:t>
      </w:r>
      <w:r>
        <w:rPr>
          <w:sz w:val="21"/>
        </w:rPr>
        <w:t>de</w:t>
      </w:r>
      <w:r>
        <w:rPr>
          <w:spacing w:val="-7"/>
          <w:sz w:val="21"/>
        </w:rPr>
        <w:t xml:space="preserve"> </w:t>
      </w:r>
      <w:r>
        <w:rPr>
          <w:sz w:val="21"/>
        </w:rPr>
        <w:t>los</w:t>
      </w:r>
      <w:r>
        <w:rPr>
          <w:spacing w:val="-6"/>
          <w:sz w:val="21"/>
        </w:rPr>
        <w:t xml:space="preserve"> </w:t>
      </w:r>
      <w:r>
        <w:rPr>
          <w:sz w:val="21"/>
        </w:rPr>
        <w:t>mismos, las entidades buscan el cumplimiento de los fines estatales, la continua y eficiente prestación de los servicios públicos”, ¿es posible que, con base en el Decreto 252 de 2020, se contraten directamente a las organizaciones indígenas para que estas construyan infraestructura</w:t>
      </w:r>
      <w:r>
        <w:rPr>
          <w:spacing w:val="-16"/>
          <w:sz w:val="21"/>
        </w:rPr>
        <w:t xml:space="preserve"> </w:t>
      </w:r>
      <w:r>
        <w:rPr>
          <w:sz w:val="21"/>
        </w:rPr>
        <w:t>educativa?».</w:t>
      </w:r>
    </w:p>
    <w:p w14:paraId="099C79C8" w14:textId="77777777" w:rsidR="00B64320" w:rsidRDefault="00B64320">
      <w:pPr>
        <w:pStyle w:val="Textoindependiente"/>
        <w:spacing w:before="3"/>
        <w:rPr>
          <w:sz w:val="25"/>
        </w:rPr>
      </w:pPr>
    </w:p>
    <w:p w14:paraId="52F89CC9" w14:textId="77777777" w:rsidR="00B64320" w:rsidRDefault="004D5556">
      <w:pPr>
        <w:pStyle w:val="Textoindependiente"/>
        <w:spacing w:line="276" w:lineRule="auto"/>
        <w:ind w:left="100" w:right="533"/>
        <w:jc w:val="both"/>
      </w:pPr>
      <w:r>
        <w:t>De</w:t>
      </w:r>
      <w:r>
        <w:rPr>
          <w:spacing w:val="-8"/>
        </w:rPr>
        <w:t xml:space="preserve"> </w:t>
      </w:r>
      <w:r>
        <w:t>conformidad</w:t>
      </w:r>
      <w:r>
        <w:rPr>
          <w:spacing w:val="-8"/>
        </w:rPr>
        <w:t xml:space="preserve"> </w:t>
      </w:r>
      <w:r>
        <w:t>con</w:t>
      </w:r>
      <w:r>
        <w:rPr>
          <w:spacing w:val="-8"/>
        </w:rPr>
        <w:t xml:space="preserve"> </w:t>
      </w:r>
      <w:r>
        <w:t>las</w:t>
      </w:r>
      <w:r>
        <w:rPr>
          <w:spacing w:val="-8"/>
        </w:rPr>
        <w:t xml:space="preserve"> </w:t>
      </w:r>
      <w:r>
        <w:t>consideraciones</w:t>
      </w:r>
      <w:r>
        <w:rPr>
          <w:spacing w:val="-8"/>
        </w:rPr>
        <w:t xml:space="preserve"> </w:t>
      </w:r>
      <w:r>
        <w:t>de</w:t>
      </w:r>
      <w:r>
        <w:rPr>
          <w:spacing w:val="-8"/>
        </w:rPr>
        <w:t xml:space="preserve"> </w:t>
      </w:r>
      <w:r>
        <w:t>este</w:t>
      </w:r>
      <w:r>
        <w:rPr>
          <w:spacing w:val="-8"/>
        </w:rPr>
        <w:t xml:space="preserve"> </w:t>
      </w:r>
      <w:r>
        <w:t>concepto,</w:t>
      </w:r>
      <w:r>
        <w:rPr>
          <w:spacing w:val="-8"/>
        </w:rPr>
        <w:t xml:space="preserve"> </w:t>
      </w:r>
      <w:r>
        <w:t>el</w:t>
      </w:r>
      <w:r>
        <w:rPr>
          <w:spacing w:val="-8"/>
        </w:rPr>
        <w:t xml:space="preserve"> </w:t>
      </w:r>
      <w:r>
        <w:t>artículo</w:t>
      </w:r>
      <w:r>
        <w:rPr>
          <w:spacing w:val="-7"/>
        </w:rPr>
        <w:t xml:space="preserve"> </w:t>
      </w:r>
      <w:r>
        <w:t>1</w:t>
      </w:r>
      <w:r>
        <w:rPr>
          <w:spacing w:val="-8"/>
        </w:rPr>
        <w:t xml:space="preserve"> </w:t>
      </w:r>
      <w:r>
        <w:t>del</w:t>
      </w:r>
      <w:r>
        <w:rPr>
          <w:spacing w:val="-8"/>
        </w:rPr>
        <w:t xml:space="preserve"> </w:t>
      </w:r>
      <w:r>
        <w:t>Decreto</w:t>
      </w:r>
      <w:r>
        <w:rPr>
          <w:spacing w:val="-8"/>
        </w:rPr>
        <w:t xml:space="preserve"> </w:t>
      </w:r>
      <w:r>
        <w:t>252 de 2020 permite que las asociaciones de cabildos o asociaciones de autoridades tradicionales indígenas y las «organizaciones indígenas» contraten con las entidades estatales, y además pueden hacerlo de manera directa –sin necesidad de participar en licitaciones u otro proceso de selección–, pero condicionado a la composición de esas organizaciones, cuyos miembros deben ser, exclusivamente: i) cabildos indígenas, ii) resguardos indígenas, iii) asociaciones de cabildos indígenas, iv) asociaciones de autoridades indígenas, y v) otras formas de autoridad indígena. Por tanto, la capacidad para contratar de las asociaciones y organizaciones indígenas indicadas no tiene limitaciones en cuanto al objeto del contrato o por la fuente de los recursos, toda vez que de acuerdo con el artículo 1 del Decreto 252 de 2020, existe una facultad o autorización amplia para la mencionada contratación</w:t>
      </w:r>
      <w:r>
        <w:rPr>
          <w:spacing w:val="-10"/>
        </w:rPr>
        <w:t xml:space="preserve"> </w:t>
      </w:r>
      <w:r>
        <w:t>directa.</w:t>
      </w:r>
    </w:p>
    <w:p w14:paraId="26A3AE87" w14:textId="77777777" w:rsidR="00B64320" w:rsidRDefault="004D5556">
      <w:pPr>
        <w:pStyle w:val="Textoindependiente"/>
        <w:spacing w:before="120" w:line="276" w:lineRule="auto"/>
        <w:ind w:left="100" w:right="534" w:firstLine="708"/>
        <w:jc w:val="both"/>
      </w:pPr>
      <w:r>
        <w:t>Sin</w:t>
      </w:r>
      <w:r>
        <w:rPr>
          <w:spacing w:val="-19"/>
        </w:rPr>
        <w:t xml:space="preserve"> </w:t>
      </w:r>
      <w:r>
        <w:t>embargo,</w:t>
      </w:r>
      <w:r>
        <w:rPr>
          <w:spacing w:val="-18"/>
        </w:rPr>
        <w:t xml:space="preserve"> </w:t>
      </w:r>
      <w:r>
        <w:t>dado</w:t>
      </w:r>
      <w:r>
        <w:rPr>
          <w:spacing w:val="-18"/>
        </w:rPr>
        <w:t xml:space="preserve"> </w:t>
      </w:r>
      <w:r>
        <w:t>que</w:t>
      </w:r>
      <w:r>
        <w:rPr>
          <w:spacing w:val="-19"/>
        </w:rPr>
        <w:t xml:space="preserve"> </w:t>
      </w:r>
      <w:r>
        <w:t>la</w:t>
      </w:r>
      <w:r>
        <w:rPr>
          <w:spacing w:val="-19"/>
        </w:rPr>
        <w:t xml:space="preserve"> </w:t>
      </w:r>
      <w:r>
        <w:t>Agencia</w:t>
      </w:r>
      <w:r>
        <w:rPr>
          <w:spacing w:val="-17"/>
        </w:rPr>
        <w:t xml:space="preserve"> </w:t>
      </w:r>
      <w:r>
        <w:t>solo</w:t>
      </w:r>
      <w:r>
        <w:rPr>
          <w:spacing w:val="-19"/>
        </w:rPr>
        <w:t xml:space="preserve"> </w:t>
      </w:r>
      <w:r>
        <w:t>tiene</w:t>
      </w:r>
      <w:r>
        <w:rPr>
          <w:spacing w:val="-19"/>
        </w:rPr>
        <w:t xml:space="preserve"> </w:t>
      </w:r>
      <w:r>
        <w:t>atribuciones</w:t>
      </w:r>
      <w:r>
        <w:rPr>
          <w:spacing w:val="-18"/>
        </w:rPr>
        <w:t xml:space="preserve"> </w:t>
      </w:r>
      <w:r>
        <w:t>para</w:t>
      </w:r>
      <w:r>
        <w:rPr>
          <w:spacing w:val="-18"/>
        </w:rPr>
        <w:t xml:space="preserve"> </w:t>
      </w:r>
      <w:r>
        <w:t>resolver</w:t>
      </w:r>
      <w:r>
        <w:rPr>
          <w:spacing w:val="-19"/>
        </w:rPr>
        <w:t xml:space="preserve"> </w:t>
      </w:r>
      <w:r>
        <w:t>consultas sobre</w:t>
      </w:r>
      <w:r>
        <w:rPr>
          <w:spacing w:val="-15"/>
        </w:rPr>
        <w:t xml:space="preserve"> </w:t>
      </w:r>
      <w:r>
        <w:t>la</w:t>
      </w:r>
      <w:r>
        <w:rPr>
          <w:spacing w:val="-14"/>
        </w:rPr>
        <w:t xml:space="preserve"> </w:t>
      </w:r>
      <w:r>
        <w:t>aplicación</w:t>
      </w:r>
      <w:r>
        <w:rPr>
          <w:spacing w:val="-14"/>
        </w:rPr>
        <w:t xml:space="preserve"> </w:t>
      </w:r>
      <w:r>
        <w:t>de</w:t>
      </w:r>
      <w:r>
        <w:rPr>
          <w:spacing w:val="-15"/>
        </w:rPr>
        <w:t xml:space="preserve"> </w:t>
      </w:r>
      <w:r>
        <w:t>normas</w:t>
      </w:r>
      <w:r>
        <w:rPr>
          <w:spacing w:val="-14"/>
        </w:rPr>
        <w:t xml:space="preserve"> </w:t>
      </w:r>
      <w:r>
        <w:t>de</w:t>
      </w:r>
      <w:r>
        <w:rPr>
          <w:spacing w:val="-14"/>
        </w:rPr>
        <w:t xml:space="preserve"> </w:t>
      </w:r>
      <w:r>
        <w:t>carácter</w:t>
      </w:r>
      <w:r>
        <w:rPr>
          <w:spacing w:val="-15"/>
        </w:rPr>
        <w:t xml:space="preserve"> </w:t>
      </w:r>
      <w:r>
        <w:t>general</w:t>
      </w:r>
      <w:r>
        <w:rPr>
          <w:spacing w:val="-14"/>
        </w:rPr>
        <w:t xml:space="preserve"> </w:t>
      </w:r>
      <w:r>
        <w:t>en</w:t>
      </w:r>
      <w:r>
        <w:rPr>
          <w:spacing w:val="-14"/>
        </w:rPr>
        <w:t xml:space="preserve"> </w:t>
      </w:r>
      <w:r>
        <w:t>materia</w:t>
      </w:r>
      <w:r>
        <w:rPr>
          <w:spacing w:val="-15"/>
        </w:rPr>
        <w:t xml:space="preserve"> </w:t>
      </w:r>
      <w:r>
        <w:t>de</w:t>
      </w:r>
      <w:r>
        <w:rPr>
          <w:spacing w:val="-14"/>
        </w:rPr>
        <w:t xml:space="preserve"> </w:t>
      </w:r>
      <w:r>
        <w:t>compras</w:t>
      </w:r>
      <w:r>
        <w:rPr>
          <w:spacing w:val="-14"/>
        </w:rPr>
        <w:t xml:space="preserve"> </w:t>
      </w:r>
      <w:r>
        <w:t>públicas,</w:t>
      </w:r>
      <w:r>
        <w:rPr>
          <w:spacing w:val="-15"/>
        </w:rPr>
        <w:t xml:space="preserve"> </w:t>
      </w:r>
      <w:r>
        <w:t>cada entidad</w:t>
      </w:r>
      <w:r>
        <w:rPr>
          <w:spacing w:val="-8"/>
        </w:rPr>
        <w:t xml:space="preserve"> </w:t>
      </w:r>
      <w:r>
        <w:t>–dependiendo</w:t>
      </w:r>
      <w:r>
        <w:rPr>
          <w:spacing w:val="-8"/>
        </w:rPr>
        <w:t xml:space="preserve"> </w:t>
      </w:r>
      <w:r>
        <w:t>de</w:t>
      </w:r>
      <w:r>
        <w:rPr>
          <w:spacing w:val="-8"/>
        </w:rPr>
        <w:t xml:space="preserve"> </w:t>
      </w:r>
      <w:r>
        <w:t>las</w:t>
      </w:r>
      <w:r>
        <w:rPr>
          <w:spacing w:val="-7"/>
        </w:rPr>
        <w:t xml:space="preserve"> </w:t>
      </w:r>
      <w:r>
        <w:t>circunstancias</w:t>
      </w:r>
      <w:r>
        <w:rPr>
          <w:spacing w:val="-8"/>
        </w:rPr>
        <w:t xml:space="preserve"> </w:t>
      </w:r>
      <w:r>
        <w:t>del</w:t>
      </w:r>
      <w:r>
        <w:rPr>
          <w:spacing w:val="-8"/>
        </w:rPr>
        <w:t xml:space="preserve"> </w:t>
      </w:r>
      <w:r>
        <w:t>caso</w:t>
      </w:r>
      <w:r>
        <w:rPr>
          <w:spacing w:val="-8"/>
        </w:rPr>
        <w:t xml:space="preserve"> </w:t>
      </w:r>
      <w:r>
        <w:t>concreto–</w:t>
      </w:r>
      <w:r>
        <w:rPr>
          <w:spacing w:val="-7"/>
        </w:rPr>
        <w:t xml:space="preserve"> </w:t>
      </w:r>
      <w:r>
        <w:t>definirá</w:t>
      </w:r>
      <w:r>
        <w:rPr>
          <w:spacing w:val="-8"/>
        </w:rPr>
        <w:t xml:space="preserve"> </w:t>
      </w:r>
      <w:r>
        <w:t>la</w:t>
      </w:r>
      <w:r>
        <w:rPr>
          <w:spacing w:val="-8"/>
        </w:rPr>
        <w:t xml:space="preserve"> </w:t>
      </w:r>
      <w:r>
        <w:t>conveniencia jurídica y técnica de contratar organizaciones indígenas para la construcción de infraestructura educativa. Esto en la medida que la competencia de Colombia Compra Eficiente se fija con límites claros, con el objeto de evitar que actúe como una instancia para</w:t>
      </w:r>
      <w:r>
        <w:rPr>
          <w:spacing w:val="-15"/>
        </w:rPr>
        <w:t xml:space="preserve"> </w:t>
      </w:r>
      <w:r>
        <w:t>validar</w:t>
      </w:r>
      <w:r>
        <w:rPr>
          <w:spacing w:val="-14"/>
        </w:rPr>
        <w:t xml:space="preserve"> </w:t>
      </w:r>
      <w:r>
        <w:t>las</w:t>
      </w:r>
      <w:r>
        <w:rPr>
          <w:spacing w:val="-14"/>
        </w:rPr>
        <w:t xml:space="preserve"> </w:t>
      </w:r>
      <w:r>
        <w:t>actuaciones</w:t>
      </w:r>
      <w:r>
        <w:rPr>
          <w:spacing w:val="-14"/>
        </w:rPr>
        <w:t xml:space="preserve"> </w:t>
      </w:r>
      <w:r>
        <w:t>de</w:t>
      </w:r>
      <w:r>
        <w:rPr>
          <w:spacing w:val="-14"/>
        </w:rPr>
        <w:t xml:space="preserve"> </w:t>
      </w:r>
      <w:r>
        <w:t>las</w:t>
      </w:r>
      <w:r>
        <w:rPr>
          <w:spacing w:val="-14"/>
        </w:rPr>
        <w:t xml:space="preserve"> </w:t>
      </w:r>
      <w:r>
        <w:t>entidades</w:t>
      </w:r>
      <w:r>
        <w:rPr>
          <w:spacing w:val="-14"/>
        </w:rPr>
        <w:t xml:space="preserve"> </w:t>
      </w:r>
      <w:r>
        <w:t>sujetas</w:t>
      </w:r>
      <w:r>
        <w:rPr>
          <w:spacing w:val="-14"/>
        </w:rPr>
        <w:t xml:space="preserve"> </w:t>
      </w:r>
      <w:r>
        <w:t>a</w:t>
      </w:r>
      <w:r>
        <w:rPr>
          <w:spacing w:val="-14"/>
        </w:rPr>
        <w:t xml:space="preserve"> </w:t>
      </w:r>
      <w:r>
        <w:t>la</w:t>
      </w:r>
      <w:r>
        <w:rPr>
          <w:spacing w:val="-15"/>
        </w:rPr>
        <w:t xml:space="preserve"> </w:t>
      </w:r>
      <w:r>
        <w:t>Ley</w:t>
      </w:r>
      <w:r>
        <w:rPr>
          <w:spacing w:val="-14"/>
        </w:rPr>
        <w:t xml:space="preserve"> </w:t>
      </w:r>
      <w:r>
        <w:t>80</w:t>
      </w:r>
      <w:r>
        <w:rPr>
          <w:spacing w:val="-14"/>
        </w:rPr>
        <w:t xml:space="preserve"> </w:t>
      </w:r>
      <w:r>
        <w:t>de</w:t>
      </w:r>
      <w:r>
        <w:rPr>
          <w:spacing w:val="-15"/>
        </w:rPr>
        <w:t xml:space="preserve"> </w:t>
      </w:r>
      <w:r>
        <w:t>1993</w:t>
      </w:r>
      <w:r>
        <w:rPr>
          <w:spacing w:val="-14"/>
        </w:rPr>
        <w:t xml:space="preserve"> </w:t>
      </w:r>
      <w:r>
        <w:t>o</w:t>
      </w:r>
      <w:r>
        <w:rPr>
          <w:spacing w:val="-14"/>
        </w:rPr>
        <w:t xml:space="preserve"> </w:t>
      </w:r>
      <w:r>
        <w:t>de</w:t>
      </w:r>
      <w:r>
        <w:rPr>
          <w:spacing w:val="-15"/>
        </w:rPr>
        <w:t xml:space="preserve"> </w:t>
      </w:r>
      <w:r>
        <w:t>los</w:t>
      </w:r>
      <w:r>
        <w:rPr>
          <w:spacing w:val="-14"/>
        </w:rPr>
        <w:t xml:space="preserve"> </w:t>
      </w:r>
      <w:r>
        <w:t>demás participantes de la contratación</w:t>
      </w:r>
      <w:r>
        <w:rPr>
          <w:spacing w:val="-6"/>
        </w:rPr>
        <w:t xml:space="preserve"> </w:t>
      </w:r>
      <w:r>
        <w:t>pública.</w:t>
      </w:r>
    </w:p>
    <w:p w14:paraId="706B2CE8" w14:textId="77777777" w:rsidR="00B64320" w:rsidRDefault="00B64320">
      <w:pPr>
        <w:pStyle w:val="Textoindependiente"/>
        <w:spacing w:before="3"/>
        <w:rPr>
          <w:sz w:val="25"/>
        </w:rPr>
      </w:pPr>
    </w:p>
    <w:p w14:paraId="5AA6C581" w14:textId="77777777" w:rsidR="00B64320" w:rsidRDefault="004D5556">
      <w:pPr>
        <w:pStyle w:val="Prrafodelista"/>
        <w:numPr>
          <w:ilvl w:val="2"/>
          <w:numId w:val="7"/>
        </w:numPr>
        <w:tabs>
          <w:tab w:val="left" w:pos="1047"/>
        </w:tabs>
        <w:spacing w:before="1"/>
        <w:ind w:left="810" w:right="1242" w:firstLine="0"/>
        <w:rPr>
          <w:sz w:val="21"/>
        </w:rPr>
      </w:pPr>
      <w:r>
        <w:rPr>
          <w:sz w:val="21"/>
        </w:rPr>
        <w:t>«Teniendo en cuenta que el inciso 2º del artículo 355 de la Constitución Política establece que el Gobierno puede celebrar contratos “</w:t>
      </w:r>
      <w:r>
        <w:rPr>
          <w:i/>
          <w:sz w:val="21"/>
        </w:rPr>
        <w:t>con entidades privadas</w:t>
      </w:r>
      <w:r>
        <w:rPr>
          <w:i/>
          <w:spacing w:val="-7"/>
          <w:sz w:val="21"/>
        </w:rPr>
        <w:t xml:space="preserve"> </w:t>
      </w:r>
      <w:r>
        <w:rPr>
          <w:i/>
          <w:sz w:val="21"/>
        </w:rPr>
        <w:t>sin</w:t>
      </w:r>
      <w:r>
        <w:rPr>
          <w:i/>
          <w:spacing w:val="-6"/>
          <w:sz w:val="21"/>
        </w:rPr>
        <w:t xml:space="preserve"> </w:t>
      </w:r>
      <w:r>
        <w:rPr>
          <w:i/>
          <w:sz w:val="21"/>
        </w:rPr>
        <w:t>ánimo</w:t>
      </w:r>
      <w:r>
        <w:rPr>
          <w:i/>
          <w:spacing w:val="-6"/>
          <w:sz w:val="21"/>
        </w:rPr>
        <w:t xml:space="preserve"> </w:t>
      </w:r>
      <w:r>
        <w:rPr>
          <w:i/>
          <w:sz w:val="21"/>
        </w:rPr>
        <w:t>de</w:t>
      </w:r>
      <w:r>
        <w:rPr>
          <w:i/>
          <w:spacing w:val="-6"/>
          <w:sz w:val="21"/>
        </w:rPr>
        <w:t xml:space="preserve"> </w:t>
      </w:r>
      <w:r>
        <w:rPr>
          <w:i/>
          <w:sz w:val="21"/>
        </w:rPr>
        <w:t>lucro</w:t>
      </w:r>
      <w:r>
        <w:rPr>
          <w:i/>
          <w:spacing w:val="-6"/>
          <w:sz w:val="21"/>
        </w:rPr>
        <w:t xml:space="preserve"> </w:t>
      </w:r>
      <w:r>
        <w:rPr>
          <w:i/>
          <w:sz w:val="21"/>
        </w:rPr>
        <w:t>y</w:t>
      </w:r>
      <w:r>
        <w:rPr>
          <w:i/>
          <w:spacing w:val="-6"/>
          <w:sz w:val="21"/>
        </w:rPr>
        <w:t xml:space="preserve"> </w:t>
      </w:r>
      <w:r>
        <w:rPr>
          <w:i/>
          <w:sz w:val="21"/>
        </w:rPr>
        <w:t>de</w:t>
      </w:r>
      <w:r>
        <w:rPr>
          <w:i/>
          <w:spacing w:val="-6"/>
          <w:sz w:val="21"/>
        </w:rPr>
        <w:t xml:space="preserve"> </w:t>
      </w:r>
      <w:r>
        <w:rPr>
          <w:i/>
          <w:sz w:val="21"/>
        </w:rPr>
        <w:t>reconocida</w:t>
      </w:r>
      <w:r>
        <w:rPr>
          <w:i/>
          <w:spacing w:val="-6"/>
          <w:sz w:val="21"/>
        </w:rPr>
        <w:t xml:space="preserve"> </w:t>
      </w:r>
      <w:r>
        <w:rPr>
          <w:i/>
          <w:sz w:val="21"/>
        </w:rPr>
        <w:t>idoneidad</w:t>
      </w:r>
      <w:r>
        <w:rPr>
          <w:sz w:val="21"/>
        </w:rPr>
        <w:t>”,</w:t>
      </w:r>
      <w:r>
        <w:rPr>
          <w:spacing w:val="-6"/>
          <w:sz w:val="21"/>
        </w:rPr>
        <w:t xml:space="preserve"> </w:t>
      </w:r>
      <w:r>
        <w:rPr>
          <w:sz w:val="21"/>
        </w:rPr>
        <w:t>y</w:t>
      </w:r>
      <w:r>
        <w:rPr>
          <w:spacing w:val="-6"/>
          <w:sz w:val="21"/>
        </w:rPr>
        <w:t xml:space="preserve"> </w:t>
      </w:r>
      <w:r>
        <w:rPr>
          <w:sz w:val="21"/>
        </w:rPr>
        <w:t>en</w:t>
      </w:r>
      <w:r>
        <w:rPr>
          <w:spacing w:val="-6"/>
          <w:sz w:val="21"/>
        </w:rPr>
        <w:t xml:space="preserve"> </w:t>
      </w:r>
      <w:r>
        <w:rPr>
          <w:sz w:val="21"/>
        </w:rPr>
        <w:t>caso</w:t>
      </w:r>
      <w:r>
        <w:rPr>
          <w:spacing w:val="-6"/>
          <w:sz w:val="21"/>
        </w:rPr>
        <w:t xml:space="preserve"> </w:t>
      </w:r>
      <w:r>
        <w:rPr>
          <w:sz w:val="21"/>
        </w:rPr>
        <w:t>de</w:t>
      </w:r>
      <w:r>
        <w:rPr>
          <w:spacing w:val="-6"/>
          <w:sz w:val="21"/>
        </w:rPr>
        <w:t xml:space="preserve"> </w:t>
      </w:r>
      <w:r>
        <w:rPr>
          <w:sz w:val="21"/>
        </w:rPr>
        <w:t>que</w:t>
      </w:r>
      <w:r>
        <w:rPr>
          <w:spacing w:val="-6"/>
          <w:sz w:val="21"/>
        </w:rPr>
        <w:t xml:space="preserve"> </w:t>
      </w:r>
      <w:r>
        <w:rPr>
          <w:sz w:val="21"/>
        </w:rPr>
        <w:t>se pudiera</w:t>
      </w:r>
      <w:r>
        <w:rPr>
          <w:spacing w:val="-14"/>
          <w:sz w:val="21"/>
        </w:rPr>
        <w:t xml:space="preserve"> </w:t>
      </w:r>
      <w:r>
        <w:rPr>
          <w:sz w:val="21"/>
        </w:rPr>
        <w:t>contratar</w:t>
      </w:r>
      <w:r>
        <w:rPr>
          <w:spacing w:val="-13"/>
          <w:sz w:val="21"/>
        </w:rPr>
        <w:t xml:space="preserve"> </w:t>
      </w:r>
      <w:r>
        <w:rPr>
          <w:sz w:val="21"/>
        </w:rPr>
        <w:t>directamente</w:t>
      </w:r>
      <w:r>
        <w:rPr>
          <w:spacing w:val="-12"/>
          <w:sz w:val="21"/>
        </w:rPr>
        <w:t xml:space="preserve"> </w:t>
      </w:r>
      <w:r>
        <w:rPr>
          <w:sz w:val="21"/>
        </w:rPr>
        <w:t>con</w:t>
      </w:r>
      <w:r>
        <w:rPr>
          <w:spacing w:val="-14"/>
          <w:sz w:val="21"/>
        </w:rPr>
        <w:t xml:space="preserve"> </w:t>
      </w:r>
      <w:r>
        <w:rPr>
          <w:sz w:val="21"/>
        </w:rPr>
        <w:t>organizaciones</w:t>
      </w:r>
      <w:r>
        <w:rPr>
          <w:spacing w:val="-12"/>
          <w:sz w:val="21"/>
        </w:rPr>
        <w:t xml:space="preserve"> </w:t>
      </w:r>
      <w:r>
        <w:rPr>
          <w:sz w:val="21"/>
        </w:rPr>
        <w:t>indígenas</w:t>
      </w:r>
      <w:r>
        <w:rPr>
          <w:spacing w:val="-13"/>
          <w:sz w:val="21"/>
        </w:rPr>
        <w:t xml:space="preserve"> </w:t>
      </w:r>
      <w:r>
        <w:rPr>
          <w:sz w:val="21"/>
        </w:rPr>
        <w:t>para</w:t>
      </w:r>
      <w:r>
        <w:rPr>
          <w:spacing w:val="-14"/>
          <w:sz w:val="21"/>
        </w:rPr>
        <w:t xml:space="preserve"> </w:t>
      </w:r>
      <w:r>
        <w:rPr>
          <w:sz w:val="21"/>
        </w:rPr>
        <w:t>que</w:t>
      </w:r>
      <w:r>
        <w:rPr>
          <w:spacing w:val="-13"/>
          <w:sz w:val="21"/>
        </w:rPr>
        <w:t xml:space="preserve"> </w:t>
      </w:r>
      <w:r>
        <w:rPr>
          <w:sz w:val="21"/>
        </w:rPr>
        <w:t>estas construyan</w:t>
      </w:r>
      <w:r>
        <w:rPr>
          <w:spacing w:val="15"/>
          <w:sz w:val="21"/>
        </w:rPr>
        <w:t xml:space="preserve"> </w:t>
      </w:r>
      <w:r>
        <w:rPr>
          <w:sz w:val="21"/>
        </w:rPr>
        <w:t>infraestructura</w:t>
      </w:r>
      <w:r>
        <w:rPr>
          <w:spacing w:val="16"/>
          <w:sz w:val="21"/>
        </w:rPr>
        <w:t xml:space="preserve"> </w:t>
      </w:r>
      <w:r>
        <w:rPr>
          <w:sz w:val="21"/>
        </w:rPr>
        <w:t>educativa</w:t>
      </w:r>
      <w:r>
        <w:rPr>
          <w:spacing w:val="16"/>
          <w:sz w:val="21"/>
        </w:rPr>
        <w:t xml:space="preserve"> </w:t>
      </w:r>
      <w:r>
        <w:rPr>
          <w:sz w:val="21"/>
        </w:rPr>
        <w:t>con</w:t>
      </w:r>
      <w:r>
        <w:rPr>
          <w:spacing w:val="15"/>
          <w:sz w:val="21"/>
        </w:rPr>
        <w:t xml:space="preserve"> </w:t>
      </w:r>
      <w:r>
        <w:rPr>
          <w:sz w:val="21"/>
        </w:rPr>
        <w:t>base</w:t>
      </w:r>
      <w:r>
        <w:rPr>
          <w:spacing w:val="15"/>
          <w:sz w:val="21"/>
        </w:rPr>
        <w:t xml:space="preserve"> </w:t>
      </w:r>
      <w:r>
        <w:rPr>
          <w:sz w:val="21"/>
        </w:rPr>
        <w:t>en</w:t>
      </w:r>
      <w:r>
        <w:rPr>
          <w:spacing w:val="15"/>
          <w:sz w:val="21"/>
        </w:rPr>
        <w:t xml:space="preserve"> </w:t>
      </w:r>
      <w:r>
        <w:rPr>
          <w:sz w:val="21"/>
        </w:rPr>
        <w:t>el</w:t>
      </w:r>
      <w:r>
        <w:rPr>
          <w:spacing w:val="15"/>
          <w:sz w:val="21"/>
        </w:rPr>
        <w:t xml:space="preserve"> </w:t>
      </w:r>
      <w:r>
        <w:rPr>
          <w:sz w:val="21"/>
        </w:rPr>
        <w:t>Decreto</w:t>
      </w:r>
      <w:r>
        <w:rPr>
          <w:spacing w:val="17"/>
          <w:sz w:val="21"/>
        </w:rPr>
        <w:t xml:space="preserve"> </w:t>
      </w:r>
      <w:r>
        <w:rPr>
          <w:sz w:val="21"/>
        </w:rPr>
        <w:t>252</w:t>
      </w:r>
      <w:r>
        <w:rPr>
          <w:spacing w:val="15"/>
          <w:sz w:val="21"/>
        </w:rPr>
        <w:t xml:space="preserve"> </w:t>
      </w:r>
      <w:r>
        <w:rPr>
          <w:sz w:val="21"/>
        </w:rPr>
        <w:t>de</w:t>
      </w:r>
      <w:r>
        <w:rPr>
          <w:spacing w:val="15"/>
          <w:sz w:val="21"/>
        </w:rPr>
        <w:t xml:space="preserve"> </w:t>
      </w:r>
      <w:r>
        <w:rPr>
          <w:sz w:val="21"/>
        </w:rPr>
        <w:t>2020,</w:t>
      </w:r>
    </w:p>
    <w:p w14:paraId="4AF3BE34" w14:textId="77777777" w:rsidR="00B64320" w:rsidRDefault="004D5556">
      <w:pPr>
        <w:ind w:left="810" w:right="1242"/>
        <w:jc w:val="both"/>
        <w:rPr>
          <w:sz w:val="21"/>
        </w:rPr>
      </w:pPr>
      <w:r>
        <w:rPr>
          <w:sz w:val="21"/>
        </w:rPr>
        <w:t>¿es</w:t>
      </w:r>
      <w:r>
        <w:rPr>
          <w:spacing w:val="-18"/>
          <w:sz w:val="21"/>
        </w:rPr>
        <w:t xml:space="preserve"> </w:t>
      </w:r>
      <w:r>
        <w:rPr>
          <w:sz w:val="21"/>
        </w:rPr>
        <w:t>necesario</w:t>
      </w:r>
      <w:r>
        <w:rPr>
          <w:spacing w:val="-17"/>
          <w:sz w:val="21"/>
        </w:rPr>
        <w:t xml:space="preserve"> </w:t>
      </w:r>
      <w:r>
        <w:rPr>
          <w:sz w:val="21"/>
        </w:rPr>
        <w:t>que</w:t>
      </w:r>
      <w:r>
        <w:rPr>
          <w:spacing w:val="-18"/>
          <w:sz w:val="21"/>
        </w:rPr>
        <w:t xml:space="preserve"> </w:t>
      </w:r>
      <w:r>
        <w:rPr>
          <w:sz w:val="21"/>
        </w:rPr>
        <w:t>dichas</w:t>
      </w:r>
      <w:r>
        <w:rPr>
          <w:spacing w:val="-18"/>
          <w:sz w:val="21"/>
        </w:rPr>
        <w:t xml:space="preserve"> </w:t>
      </w:r>
      <w:r>
        <w:rPr>
          <w:sz w:val="21"/>
        </w:rPr>
        <w:t>organizaciones</w:t>
      </w:r>
      <w:r>
        <w:rPr>
          <w:spacing w:val="-17"/>
          <w:sz w:val="21"/>
        </w:rPr>
        <w:t xml:space="preserve"> </w:t>
      </w:r>
      <w:r>
        <w:rPr>
          <w:sz w:val="21"/>
        </w:rPr>
        <w:t>indígenas</w:t>
      </w:r>
      <w:r>
        <w:rPr>
          <w:spacing w:val="-17"/>
          <w:sz w:val="21"/>
        </w:rPr>
        <w:t xml:space="preserve"> </w:t>
      </w:r>
      <w:r>
        <w:rPr>
          <w:sz w:val="21"/>
        </w:rPr>
        <w:t>cuenten</w:t>
      </w:r>
      <w:r>
        <w:rPr>
          <w:spacing w:val="-18"/>
          <w:sz w:val="21"/>
        </w:rPr>
        <w:t xml:space="preserve"> </w:t>
      </w:r>
      <w:r>
        <w:rPr>
          <w:sz w:val="21"/>
        </w:rPr>
        <w:t>con</w:t>
      </w:r>
      <w:r>
        <w:rPr>
          <w:spacing w:val="-19"/>
          <w:sz w:val="21"/>
        </w:rPr>
        <w:t xml:space="preserve"> </w:t>
      </w:r>
      <w:r>
        <w:rPr>
          <w:sz w:val="21"/>
        </w:rPr>
        <w:t>“reconocida idoneidad”</w:t>
      </w:r>
      <w:r>
        <w:rPr>
          <w:spacing w:val="20"/>
          <w:sz w:val="21"/>
        </w:rPr>
        <w:t xml:space="preserve"> </w:t>
      </w:r>
      <w:r>
        <w:rPr>
          <w:sz w:val="21"/>
        </w:rPr>
        <w:t>para</w:t>
      </w:r>
      <w:r>
        <w:rPr>
          <w:spacing w:val="21"/>
          <w:sz w:val="21"/>
        </w:rPr>
        <w:t xml:space="preserve"> </w:t>
      </w:r>
      <w:r>
        <w:rPr>
          <w:sz w:val="21"/>
        </w:rPr>
        <w:t>construir</w:t>
      </w:r>
      <w:r>
        <w:rPr>
          <w:spacing w:val="20"/>
          <w:sz w:val="21"/>
        </w:rPr>
        <w:t xml:space="preserve"> </w:t>
      </w:r>
      <w:r>
        <w:rPr>
          <w:sz w:val="21"/>
        </w:rPr>
        <w:t>infraestructura</w:t>
      </w:r>
      <w:r>
        <w:rPr>
          <w:spacing w:val="21"/>
          <w:sz w:val="21"/>
        </w:rPr>
        <w:t xml:space="preserve"> </w:t>
      </w:r>
      <w:r>
        <w:rPr>
          <w:sz w:val="21"/>
        </w:rPr>
        <w:t>educativa?</w:t>
      </w:r>
      <w:r>
        <w:rPr>
          <w:spacing w:val="20"/>
          <w:sz w:val="21"/>
        </w:rPr>
        <w:t xml:space="preserve"> </w:t>
      </w:r>
      <w:r>
        <w:rPr>
          <w:sz w:val="21"/>
        </w:rPr>
        <w:t>Y,</w:t>
      </w:r>
      <w:r>
        <w:rPr>
          <w:spacing w:val="21"/>
          <w:sz w:val="21"/>
        </w:rPr>
        <w:t xml:space="preserve"> </w:t>
      </w:r>
      <w:r>
        <w:rPr>
          <w:sz w:val="21"/>
        </w:rPr>
        <w:t>en</w:t>
      </w:r>
      <w:r>
        <w:rPr>
          <w:spacing w:val="20"/>
          <w:sz w:val="21"/>
        </w:rPr>
        <w:t xml:space="preserve"> </w:t>
      </w:r>
      <w:r>
        <w:rPr>
          <w:sz w:val="21"/>
        </w:rPr>
        <w:t>caso</w:t>
      </w:r>
      <w:r>
        <w:rPr>
          <w:spacing w:val="21"/>
          <w:sz w:val="21"/>
        </w:rPr>
        <w:t xml:space="preserve"> </w:t>
      </w:r>
      <w:r>
        <w:rPr>
          <w:sz w:val="21"/>
        </w:rPr>
        <w:t>afirmativo,</w:t>
      </w:r>
    </w:p>
    <w:p w14:paraId="03D4B0A7" w14:textId="77777777" w:rsidR="00B64320" w:rsidRDefault="004D5556">
      <w:pPr>
        <w:ind w:left="810" w:right="1242"/>
        <w:jc w:val="both"/>
        <w:rPr>
          <w:sz w:val="21"/>
        </w:rPr>
      </w:pPr>
      <w:r>
        <w:rPr>
          <w:sz w:val="21"/>
        </w:rPr>
        <w:t>¿Cómo se podría determina la “reconocida idoneidad” de estas organizaciones indígenas para construir infraestructura educativa?».</w:t>
      </w:r>
    </w:p>
    <w:p w14:paraId="1189AF64" w14:textId="77777777" w:rsidR="00B64320" w:rsidRDefault="004D5556">
      <w:pPr>
        <w:pStyle w:val="Prrafodelista"/>
        <w:numPr>
          <w:ilvl w:val="2"/>
          <w:numId w:val="7"/>
        </w:numPr>
        <w:tabs>
          <w:tab w:val="left" w:pos="1091"/>
        </w:tabs>
        <w:ind w:left="806" w:right="1239" w:firstLine="0"/>
        <w:rPr>
          <w:sz w:val="21"/>
        </w:rPr>
      </w:pPr>
      <w:r>
        <w:rPr>
          <w:sz w:val="21"/>
        </w:rPr>
        <w:t>«Teniendo en cuenta que el fundamento del Decreto 252 de 2020 es el inciso</w:t>
      </w:r>
      <w:r>
        <w:rPr>
          <w:spacing w:val="-17"/>
          <w:sz w:val="21"/>
        </w:rPr>
        <w:t xml:space="preserve"> </w:t>
      </w:r>
      <w:r>
        <w:rPr>
          <w:sz w:val="21"/>
        </w:rPr>
        <w:t>2º</w:t>
      </w:r>
      <w:r>
        <w:rPr>
          <w:spacing w:val="-17"/>
          <w:sz w:val="21"/>
        </w:rPr>
        <w:t xml:space="preserve"> </w:t>
      </w:r>
      <w:r>
        <w:rPr>
          <w:sz w:val="21"/>
        </w:rPr>
        <w:t>del</w:t>
      </w:r>
      <w:r>
        <w:rPr>
          <w:spacing w:val="-17"/>
          <w:sz w:val="21"/>
        </w:rPr>
        <w:t xml:space="preserve"> </w:t>
      </w:r>
      <w:r>
        <w:rPr>
          <w:sz w:val="21"/>
        </w:rPr>
        <w:t>artículo</w:t>
      </w:r>
      <w:r>
        <w:rPr>
          <w:spacing w:val="-17"/>
          <w:sz w:val="21"/>
        </w:rPr>
        <w:t xml:space="preserve"> </w:t>
      </w:r>
      <w:r>
        <w:rPr>
          <w:sz w:val="21"/>
        </w:rPr>
        <w:t>355</w:t>
      </w:r>
      <w:r>
        <w:rPr>
          <w:spacing w:val="-17"/>
          <w:sz w:val="21"/>
        </w:rPr>
        <w:t xml:space="preserve"> </w:t>
      </w:r>
      <w:r>
        <w:rPr>
          <w:sz w:val="21"/>
        </w:rPr>
        <w:t>de</w:t>
      </w:r>
      <w:r>
        <w:rPr>
          <w:spacing w:val="-17"/>
          <w:sz w:val="21"/>
        </w:rPr>
        <w:t xml:space="preserve"> </w:t>
      </w:r>
      <w:r>
        <w:rPr>
          <w:sz w:val="21"/>
        </w:rPr>
        <w:t>la</w:t>
      </w:r>
      <w:r>
        <w:rPr>
          <w:spacing w:val="-17"/>
          <w:sz w:val="21"/>
        </w:rPr>
        <w:t xml:space="preserve"> </w:t>
      </w:r>
      <w:r>
        <w:rPr>
          <w:sz w:val="21"/>
        </w:rPr>
        <w:t>Constitución</w:t>
      </w:r>
      <w:r>
        <w:rPr>
          <w:spacing w:val="-17"/>
          <w:sz w:val="21"/>
        </w:rPr>
        <w:t xml:space="preserve"> </w:t>
      </w:r>
      <w:r>
        <w:rPr>
          <w:sz w:val="21"/>
        </w:rPr>
        <w:t>Política,</w:t>
      </w:r>
      <w:r>
        <w:rPr>
          <w:spacing w:val="-16"/>
          <w:sz w:val="21"/>
        </w:rPr>
        <w:t xml:space="preserve"> </w:t>
      </w:r>
      <w:r>
        <w:rPr>
          <w:sz w:val="21"/>
        </w:rPr>
        <w:t>¿la</w:t>
      </w:r>
      <w:r>
        <w:rPr>
          <w:spacing w:val="-17"/>
          <w:sz w:val="21"/>
        </w:rPr>
        <w:t xml:space="preserve"> </w:t>
      </w:r>
      <w:r>
        <w:rPr>
          <w:sz w:val="21"/>
        </w:rPr>
        <w:t>contratación</w:t>
      </w:r>
      <w:r>
        <w:rPr>
          <w:spacing w:val="-17"/>
          <w:sz w:val="21"/>
        </w:rPr>
        <w:t xml:space="preserve"> </w:t>
      </w:r>
      <w:r>
        <w:rPr>
          <w:sz w:val="21"/>
        </w:rPr>
        <w:t>derivada del mencionado Decreto 252 de 2020 debe regirse por lo dispuesto en el Decreto 92 de 2017, reglamentario del inciso 2º del artículo 355 constitucional?».</w:t>
      </w:r>
    </w:p>
    <w:p w14:paraId="6A1A560F" w14:textId="77777777" w:rsidR="00B64320" w:rsidRDefault="00B64320">
      <w:pPr>
        <w:jc w:val="both"/>
        <w:rPr>
          <w:sz w:val="21"/>
        </w:rPr>
        <w:sectPr w:rsidR="00B64320">
          <w:pgSz w:w="11900" w:h="16820"/>
          <w:pgMar w:top="1600" w:right="1160" w:bottom="2180" w:left="1600" w:header="0" w:footer="1939" w:gutter="0"/>
          <w:cols w:space="720"/>
        </w:sectPr>
      </w:pPr>
    </w:p>
    <w:p w14:paraId="0F646946" w14:textId="77777777" w:rsidR="00B64320" w:rsidRDefault="004D5556">
      <w:pPr>
        <w:pStyle w:val="Textoindependiente"/>
        <w:spacing w:before="70" w:line="276" w:lineRule="auto"/>
        <w:ind w:left="100" w:right="533"/>
        <w:jc w:val="both"/>
      </w:pPr>
      <w:r>
        <w:lastRenderedPageBreak/>
        <w:t>Haciendo abstracción del caso particular expuesto en la consulta, el parágrafo del artículo 10 del Decreto 1088 de 1993 –adicionado por el artículo 1 del Decreto 252 de 2020– dispone que «[…] las organizaciones indígenas […] podrán celebrar contratos o convenios</w:t>
      </w:r>
      <w:r>
        <w:rPr>
          <w:spacing w:val="-17"/>
        </w:rPr>
        <w:t xml:space="preserve"> </w:t>
      </w:r>
      <w:r>
        <w:t>de</w:t>
      </w:r>
      <w:r>
        <w:rPr>
          <w:spacing w:val="-17"/>
        </w:rPr>
        <w:t xml:space="preserve"> </w:t>
      </w:r>
      <w:r>
        <w:t>manera</w:t>
      </w:r>
      <w:r>
        <w:rPr>
          <w:spacing w:val="-16"/>
        </w:rPr>
        <w:t xml:space="preserve"> </w:t>
      </w:r>
      <w:r>
        <w:t>directa</w:t>
      </w:r>
      <w:r>
        <w:rPr>
          <w:spacing w:val="-17"/>
        </w:rPr>
        <w:t xml:space="preserve"> </w:t>
      </w:r>
      <w:r>
        <w:t>con</w:t>
      </w:r>
      <w:r>
        <w:rPr>
          <w:spacing w:val="-16"/>
        </w:rPr>
        <w:t xml:space="preserve"> </w:t>
      </w:r>
      <w:r>
        <w:t>las</w:t>
      </w:r>
      <w:r>
        <w:rPr>
          <w:spacing w:val="-17"/>
        </w:rPr>
        <w:t xml:space="preserve"> </w:t>
      </w:r>
      <w:r>
        <w:t>entidades</w:t>
      </w:r>
      <w:r>
        <w:rPr>
          <w:spacing w:val="-17"/>
        </w:rPr>
        <w:t xml:space="preserve"> </w:t>
      </w:r>
      <w:r>
        <w:t>estatales</w:t>
      </w:r>
      <w:r>
        <w:rPr>
          <w:spacing w:val="-16"/>
        </w:rPr>
        <w:t xml:space="preserve"> </w:t>
      </w:r>
      <w:r>
        <w:t>de</w:t>
      </w:r>
      <w:r>
        <w:rPr>
          <w:spacing w:val="-17"/>
        </w:rPr>
        <w:t xml:space="preserve"> </w:t>
      </w:r>
      <w:r>
        <w:t>acuerdo</w:t>
      </w:r>
      <w:r>
        <w:rPr>
          <w:spacing w:val="-16"/>
        </w:rPr>
        <w:t xml:space="preserve"> </w:t>
      </w:r>
      <w:r>
        <w:t>con</w:t>
      </w:r>
      <w:r>
        <w:rPr>
          <w:spacing w:val="-17"/>
        </w:rPr>
        <w:t xml:space="preserve"> </w:t>
      </w:r>
      <w:r>
        <w:t>lo</w:t>
      </w:r>
      <w:r>
        <w:rPr>
          <w:spacing w:val="-16"/>
        </w:rPr>
        <w:t xml:space="preserve"> </w:t>
      </w:r>
      <w:r>
        <w:t>contemplado en el presente artículo y en el Estatuto General de Contratación de la Administración Pública […]». Por tanto, estos contratos o convenios se rigen principalmente por el artículo</w:t>
      </w:r>
      <w:r>
        <w:rPr>
          <w:spacing w:val="-5"/>
        </w:rPr>
        <w:t xml:space="preserve"> </w:t>
      </w:r>
      <w:r>
        <w:t>1</w:t>
      </w:r>
      <w:r>
        <w:rPr>
          <w:spacing w:val="-6"/>
        </w:rPr>
        <w:t xml:space="preserve"> </w:t>
      </w:r>
      <w:r>
        <w:t>del</w:t>
      </w:r>
      <w:r>
        <w:rPr>
          <w:spacing w:val="-5"/>
        </w:rPr>
        <w:t xml:space="preserve"> </w:t>
      </w:r>
      <w:r>
        <w:t>Decreto</w:t>
      </w:r>
      <w:r>
        <w:rPr>
          <w:spacing w:val="-5"/>
        </w:rPr>
        <w:t xml:space="preserve"> </w:t>
      </w:r>
      <w:r>
        <w:t>252</w:t>
      </w:r>
      <w:r>
        <w:rPr>
          <w:spacing w:val="-5"/>
        </w:rPr>
        <w:t xml:space="preserve"> </w:t>
      </w:r>
      <w:r>
        <w:t>de</w:t>
      </w:r>
      <w:r>
        <w:rPr>
          <w:spacing w:val="-6"/>
        </w:rPr>
        <w:t xml:space="preserve"> </w:t>
      </w:r>
      <w:r>
        <w:t>2020,</w:t>
      </w:r>
      <w:r>
        <w:rPr>
          <w:spacing w:val="-6"/>
        </w:rPr>
        <w:t xml:space="preserve"> </w:t>
      </w:r>
      <w:r>
        <w:t>la</w:t>
      </w:r>
      <w:r>
        <w:rPr>
          <w:spacing w:val="-5"/>
        </w:rPr>
        <w:t xml:space="preserve"> </w:t>
      </w:r>
      <w:r>
        <w:t>Ley</w:t>
      </w:r>
      <w:r>
        <w:rPr>
          <w:spacing w:val="-6"/>
        </w:rPr>
        <w:t xml:space="preserve"> </w:t>
      </w:r>
      <w:r>
        <w:t>80</w:t>
      </w:r>
      <w:r>
        <w:rPr>
          <w:spacing w:val="-5"/>
        </w:rPr>
        <w:t xml:space="preserve"> </w:t>
      </w:r>
      <w:r>
        <w:t>de</w:t>
      </w:r>
      <w:r>
        <w:rPr>
          <w:spacing w:val="-6"/>
        </w:rPr>
        <w:t xml:space="preserve"> </w:t>
      </w:r>
      <w:r>
        <w:t>1993,</w:t>
      </w:r>
      <w:r>
        <w:rPr>
          <w:spacing w:val="-5"/>
        </w:rPr>
        <w:t xml:space="preserve"> </w:t>
      </w:r>
      <w:r>
        <w:t>las</w:t>
      </w:r>
      <w:r>
        <w:rPr>
          <w:spacing w:val="-6"/>
        </w:rPr>
        <w:t xml:space="preserve"> </w:t>
      </w:r>
      <w:r>
        <w:t>normas</w:t>
      </w:r>
      <w:r>
        <w:rPr>
          <w:spacing w:val="-5"/>
        </w:rPr>
        <w:t xml:space="preserve"> </w:t>
      </w:r>
      <w:r>
        <w:t>complementarias</w:t>
      </w:r>
      <w:r>
        <w:rPr>
          <w:spacing w:val="-5"/>
        </w:rPr>
        <w:t xml:space="preserve"> </w:t>
      </w:r>
      <w:r>
        <w:t>del Estatuto</w:t>
      </w:r>
      <w:r>
        <w:rPr>
          <w:spacing w:val="-11"/>
        </w:rPr>
        <w:t xml:space="preserve"> </w:t>
      </w:r>
      <w:r>
        <w:t>General</w:t>
      </w:r>
      <w:r>
        <w:rPr>
          <w:spacing w:val="-11"/>
        </w:rPr>
        <w:t xml:space="preserve"> </w:t>
      </w:r>
      <w:r>
        <w:t>de</w:t>
      </w:r>
      <w:r>
        <w:rPr>
          <w:spacing w:val="-12"/>
        </w:rPr>
        <w:t xml:space="preserve"> </w:t>
      </w:r>
      <w:r>
        <w:t>Contratación</w:t>
      </w:r>
      <w:r>
        <w:rPr>
          <w:spacing w:val="-12"/>
        </w:rPr>
        <w:t xml:space="preserve"> </w:t>
      </w:r>
      <w:r>
        <w:t>y</w:t>
      </w:r>
      <w:r>
        <w:rPr>
          <w:spacing w:val="-12"/>
        </w:rPr>
        <w:t xml:space="preserve"> </w:t>
      </w:r>
      <w:r>
        <w:t>los</w:t>
      </w:r>
      <w:r>
        <w:rPr>
          <w:spacing w:val="-12"/>
        </w:rPr>
        <w:t xml:space="preserve"> </w:t>
      </w:r>
      <w:r>
        <w:t>reglamentos</w:t>
      </w:r>
      <w:r>
        <w:rPr>
          <w:spacing w:val="-12"/>
        </w:rPr>
        <w:t xml:space="preserve"> </w:t>
      </w:r>
      <w:r>
        <w:t>correspondientes,</w:t>
      </w:r>
      <w:r>
        <w:rPr>
          <w:spacing w:val="-12"/>
        </w:rPr>
        <w:t xml:space="preserve"> </w:t>
      </w:r>
      <w:r>
        <w:t>lo</w:t>
      </w:r>
      <w:r>
        <w:rPr>
          <w:spacing w:val="-12"/>
        </w:rPr>
        <w:t xml:space="preserve"> </w:t>
      </w:r>
      <w:r>
        <w:t>cual</w:t>
      </w:r>
      <w:r>
        <w:rPr>
          <w:spacing w:val="-12"/>
        </w:rPr>
        <w:t xml:space="preserve"> </w:t>
      </w:r>
      <w:r>
        <w:t>excluye</w:t>
      </w:r>
      <w:r>
        <w:rPr>
          <w:spacing w:val="-12"/>
        </w:rPr>
        <w:t xml:space="preserve"> </w:t>
      </w:r>
      <w:r>
        <w:t>la regulación del Decreto 092 de 2017 sobre el régimen de las entidades privadas sin ánimo</w:t>
      </w:r>
      <w:r>
        <w:rPr>
          <w:spacing w:val="-10"/>
        </w:rPr>
        <w:t xml:space="preserve"> </w:t>
      </w:r>
      <w:r>
        <w:t>de</w:t>
      </w:r>
      <w:r>
        <w:rPr>
          <w:spacing w:val="-9"/>
        </w:rPr>
        <w:t xml:space="preserve"> </w:t>
      </w:r>
      <w:r>
        <w:t>lucro.</w:t>
      </w:r>
      <w:r>
        <w:rPr>
          <w:spacing w:val="-9"/>
        </w:rPr>
        <w:t xml:space="preserve"> </w:t>
      </w:r>
      <w:r>
        <w:t>En</w:t>
      </w:r>
      <w:r>
        <w:rPr>
          <w:spacing w:val="-9"/>
        </w:rPr>
        <w:t xml:space="preserve"> </w:t>
      </w:r>
      <w:r>
        <w:t>este</w:t>
      </w:r>
      <w:r>
        <w:rPr>
          <w:spacing w:val="-9"/>
        </w:rPr>
        <w:t xml:space="preserve"> </w:t>
      </w:r>
      <w:r>
        <w:t>contexto,</w:t>
      </w:r>
      <w:r>
        <w:rPr>
          <w:spacing w:val="-9"/>
        </w:rPr>
        <w:t xml:space="preserve"> </w:t>
      </w:r>
      <w:r>
        <w:t>de</w:t>
      </w:r>
      <w:r>
        <w:rPr>
          <w:spacing w:val="-9"/>
        </w:rPr>
        <w:t xml:space="preserve"> </w:t>
      </w:r>
      <w:r>
        <w:t>acuerdo</w:t>
      </w:r>
      <w:r>
        <w:rPr>
          <w:spacing w:val="-9"/>
        </w:rPr>
        <w:t xml:space="preserve"> </w:t>
      </w:r>
      <w:r>
        <w:t>con</w:t>
      </w:r>
      <w:r>
        <w:rPr>
          <w:spacing w:val="-9"/>
        </w:rPr>
        <w:t xml:space="preserve"> </w:t>
      </w:r>
      <w:r>
        <w:t>la</w:t>
      </w:r>
      <w:r>
        <w:rPr>
          <w:spacing w:val="-9"/>
        </w:rPr>
        <w:t xml:space="preserve"> </w:t>
      </w:r>
      <w:r>
        <w:t>literalidad</w:t>
      </w:r>
      <w:r>
        <w:rPr>
          <w:spacing w:val="-10"/>
        </w:rPr>
        <w:t xml:space="preserve"> </w:t>
      </w:r>
      <w:r>
        <w:t>del</w:t>
      </w:r>
      <w:r>
        <w:rPr>
          <w:spacing w:val="-9"/>
        </w:rPr>
        <w:t xml:space="preserve"> </w:t>
      </w:r>
      <w:r>
        <w:t>artículo</w:t>
      </w:r>
      <w:r>
        <w:rPr>
          <w:spacing w:val="-9"/>
        </w:rPr>
        <w:t xml:space="preserve"> </w:t>
      </w:r>
      <w:r>
        <w:t>1</w:t>
      </w:r>
      <w:r>
        <w:rPr>
          <w:spacing w:val="-9"/>
        </w:rPr>
        <w:t xml:space="preserve"> </w:t>
      </w:r>
      <w:r>
        <w:t>del</w:t>
      </w:r>
      <w:r>
        <w:rPr>
          <w:spacing w:val="-9"/>
        </w:rPr>
        <w:t xml:space="preserve"> </w:t>
      </w:r>
      <w:r>
        <w:t>Decreto 252 de 2020, la norma no exige acreditación de la «reconocida</w:t>
      </w:r>
      <w:r>
        <w:rPr>
          <w:spacing w:val="-29"/>
        </w:rPr>
        <w:t xml:space="preserve"> </w:t>
      </w:r>
      <w:r>
        <w:t>idoneidad».</w:t>
      </w:r>
    </w:p>
    <w:p w14:paraId="1A276485" w14:textId="77777777" w:rsidR="00B64320" w:rsidRDefault="00B64320">
      <w:pPr>
        <w:pStyle w:val="Textoindependiente"/>
        <w:spacing w:before="8"/>
        <w:rPr>
          <w:sz w:val="35"/>
        </w:rPr>
      </w:pPr>
    </w:p>
    <w:p w14:paraId="7447FDBB" w14:textId="77777777" w:rsidR="00B64320" w:rsidRDefault="004D5556">
      <w:pPr>
        <w:pStyle w:val="Textoindependiente"/>
        <w:spacing w:line="276" w:lineRule="auto"/>
        <w:ind w:left="100" w:right="535"/>
        <w:jc w:val="both"/>
      </w:pPr>
      <w:r>
        <w:t>Este concepto tiene el alcance previsto en el artículo 28 del Código de Procedimiento Administrativo y de lo Contencioso Administrativo.</w:t>
      </w:r>
    </w:p>
    <w:p w14:paraId="08DDF0B7" w14:textId="77777777" w:rsidR="00B64320" w:rsidRDefault="00B64320">
      <w:pPr>
        <w:pStyle w:val="Textoindependiente"/>
      </w:pPr>
    </w:p>
    <w:p w14:paraId="456840AC" w14:textId="77777777" w:rsidR="00B64320" w:rsidRDefault="004D5556">
      <w:pPr>
        <w:pStyle w:val="Textoindependiente"/>
        <w:ind w:left="100"/>
      </w:pPr>
      <w:r>
        <w:t>Atentamente,</w:t>
      </w:r>
    </w:p>
    <w:p w14:paraId="4B85D60F" w14:textId="77777777" w:rsidR="00B64320" w:rsidRDefault="00B64320">
      <w:pPr>
        <w:pStyle w:val="Textoindependiente"/>
        <w:rPr>
          <w:sz w:val="20"/>
        </w:rPr>
      </w:pPr>
    </w:p>
    <w:p w14:paraId="6871D38A" w14:textId="77777777" w:rsidR="00B64320" w:rsidRDefault="00B64320">
      <w:pPr>
        <w:pStyle w:val="Textoindependiente"/>
        <w:rPr>
          <w:sz w:val="20"/>
        </w:rPr>
      </w:pPr>
    </w:p>
    <w:p w14:paraId="71CD4A05" w14:textId="5A428FD1" w:rsidR="00B64320" w:rsidRDefault="00E84AFD" w:rsidP="00E84AFD">
      <w:pPr>
        <w:pStyle w:val="Textoindependiente"/>
        <w:spacing w:before="11"/>
        <w:jc w:val="center"/>
        <w:rPr>
          <w:sz w:val="29"/>
        </w:rPr>
      </w:pPr>
      <w:r>
        <w:rPr>
          <w:noProof/>
        </w:rPr>
        <w:drawing>
          <wp:inline distT="0" distB="0" distL="0" distR="0" wp14:anchorId="46941A45" wp14:editId="3AC09EA3">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6B9D8971" w14:textId="77777777" w:rsidR="00B64320" w:rsidRDefault="00B64320" w:rsidP="00E84AFD">
      <w:pPr>
        <w:pStyle w:val="Textoindependiente"/>
        <w:rPr>
          <w:sz w:val="20"/>
        </w:rPr>
      </w:pPr>
    </w:p>
    <w:p w14:paraId="15AE95FC" w14:textId="77777777" w:rsidR="00B64320" w:rsidRDefault="00B64320" w:rsidP="00E84AFD">
      <w:pPr>
        <w:pStyle w:val="Textoindependiente"/>
        <w:spacing w:before="3"/>
        <w:rPr>
          <w:sz w:val="16"/>
        </w:rPr>
      </w:pPr>
    </w:p>
    <w:p w14:paraId="65BCA79B" w14:textId="77777777" w:rsidR="00B64320" w:rsidRDefault="004D5556" w:rsidP="00E84AFD">
      <w:pPr>
        <w:tabs>
          <w:tab w:val="left" w:pos="1020"/>
        </w:tabs>
        <w:spacing w:before="116"/>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1176D4F4" w14:textId="77777777" w:rsidR="00B64320" w:rsidRDefault="004D5556" w:rsidP="00E84AFD">
      <w:pPr>
        <w:spacing w:after="3"/>
        <w:ind w:left="1021"/>
        <w:rPr>
          <w:sz w:val="16"/>
        </w:rPr>
      </w:pPr>
      <w:r>
        <w:rPr>
          <w:sz w:val="16"/>
        </w:rPr>
        <w:t>Contratista de la Subdirección de Gestión Contractual</w:t>
      </w:r>
    </w:p>
    <w:p w14:paraId="16D460D8" w14:textId="77777777" w:rsidR="00B64320" w:rsidRDefault="007407E6" w:rsidP="00E84AFD">
      <w:pPr>
        <w:pStyle w:val="Textoindependiente"/>
        <w:ind w:left="908"/>
        <w:rPr>
          <w:sz w:val="2"/>
        </w:rPr>
      </w:pPr>
      <w:r>
        <w:rPr>
          <w:noProof/>
          <w:sz w:val="2"/>
        </w:rPr>
        <mc:AlternateContent>
          <mc:Choice Requires="wpg">
            <w:drawing>
              <wp:inline distT="0" distB="0" distL="0" distR="0" wp14:anchorId="53DBF722" wp14:editId="38A4B0A3">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0DC27F"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6C940DE4" w14:textId="77777777" w:rsidR="00B64320" w:rsidRDefault="004D5556" w:rsidP="00E84AFD">
      <w:pPr>
        <w:tabs>
          <w:tab w:val="left" w:pos="1020"/>
        </w:tabs>
        <w:spacing w:before="6"/>
        <w:ind w:left="209"/>
        <w:rPr>
          <w:sz w:val="16"/>
        </w:rPr>
      </w:pPr>
      <w:r>
        <w:rPr>
          <w:position w:val="-8"/>
          <w:sz w:val="16"/>
        </w:rPr>
        <w:t>Revisó:</w:t>
      </w:r>
      <w:r>
        <w:rPr>
          <w:position w:val="-8"/>
          <w:sz w:val="16"/>
        </w:rPr>
        <w:tab/>
      </w:r>
      <w:r>
        <w:rPr>
          <w:sz w:val="16"/>
        </w:rPr>
        <w:t>Juan David Montoya</w:t>
      </w:r>
      <w:r>
        <w:rPr>
          <w:spacing w:val="-4"/>
          <w:sz w:val="16"/>
        </w:rPr>
        <w:t xml:space="preserve"> </w:t>
      </w:r>
      <w:r>
        <w:rPr>
          <w:sz w:val="16"/>
        </w:rPr>
        <w:t>Penagos</w:t>
      </w:r>
    </w:p>
    <w:p w14:paraId="06E5D25A" w14:textId="77777777" w:rsidR="00B64320" w:rsidRDefault="004D5556" w:rsidP="00E84AFD">
      <w:pPr>
        <w:spacing w:after="6"/>
        <w:ind w:left="1021"/>
        <w:rPr>
          <w:sz w:val="16"/>
        </w:rPr>
      </w:pPr>
      <w:r>
        <w:rPr>
          <w:sz w:val="16"/>
        </w:rPr>
        <w:t>Gestor T1-15 de la Subdirección de Gestión Contractual</w:t>
      </w:r>
    </w:p>
    <w:p w14:paraId="39C3772D" w14:textId="77777777" w:rsidR="00B64320" w:rsidRDefault="007407E6" w:rsidP="00E84AFD">
      <w:pPr>
        <w:pStyle w:val="Textoindependiente"/>
        <w:ind w:left="908"/>
        <w:rPr>
          <w:sz w:val="2"/>
        </w:rPr>
      </w:pPr>
      <w:r>
        <w:rPr>
          <w:noProof/>
          <w:sz w:val="2"/>
        </w:rPr>
        <mc:AlternateContent>
          <mc:Choice Requires="wpg">
            <w:drawing>
              <wp:inline distT="0" distB="0" distL="0" distR="0" wp14:anchorId="21193C87" wp14:editId="6033BC51">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E657BF"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1ABFC0D5" w14:textId="77777777" w:rsidR="00B64320" w:rsidRDefault="004D5556" w:rsidP="00E84AFD">
      <w:pPr>
        <w:tabs>
          <w:tab w:val="left" w:pos="1020"/>
        </w:tabs>
        <w:spacing w:before="6"/>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495569CB" w14:textId="77777777" w:rsidR="00B64320" w:rsidRDefault="004D5556" w:rsidP="00E84AFD">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B64320">
      <w:pgSz w:w="11900" w:h="16820"/>
      <w:pgMar w:top="1340" w:right="1160" w:bottom="2180" w:left="1600" w:header="0" w:footer="1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F0F8" w14:textId="77777777" w:rsidR="00581C22" w:rsidRDefault="00581C22">
      <w:r>
        <w:separator/>
      </w:r>
    </w:p>
  </w:endnote>
  <w:endnote w:type="continuationSeparator" w:id="0">
    <w:p w14:paraId="57379D7C" w14:textId="77777777" w:rsidR="00581C22" w:rsidRDefault="0058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8B07" w14:textId="77777777" w:rsidR="00B64320" w:rsidRDefault="004D5556">
    <w:pPr>
      <w:pStyle w:val="Textoindependiente"/>
      <w:spacing w:line="14" w:lineRule="auto"/>
      <w:rPr>
        <w:sz w:val="20"/>
      </w:rPr>
    </w:pPr>
    <w:r>
      <w:rPr>
        <w:noProof/>
      </w:rPr>
      <w:drawing>
        <wp:anchor distT="0" distB="0" distL="0" distR="0" simplePos="0" relativeHeight="251657216" behindDoc="1" locked="0" layoutInCell="1" allowOverlap="1" wp14:anchorId="470EC8F9" wp14:editId="1D40DED0">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7407E6">
      <w:rPr>
        <w:noProof/>
      </w:rPr>
      <mc:AlternateContent>
        <mc:Choice Requires="wps">
          <w:drawing>
            <wp:anchor distT="0" distB="0" distL="114300" distR="114300" simplePos="0" relativeHeight="251658240" behindDoc="1" locked="0" layoutInCell="1" allowOverlap="1" wp14:anchorId="5CB089AF" wp14:editId="7B9EDA48">
              <wp:simplePos x="0" y="0"/>
              <wp:positionH relativeFrom="page">
                <wp:posOffset>5814060</wp:posOffset>
              </wp:positionH>
              <wp:positionV relativeFrom="page">
                <wp:posOffset>9273540</wp:posOffset>
              </wp:positionV>
              <wp:extent cx="678815" cy="1270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908F3" w14:textId="77777777" w:rsidR="00B64320" w:rsidRDefault="004D5556">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9AF" id="_x0000_t202" coordsize="21600,21600" o:spt="202" path="m,l,21600r21600,l21600,xe">
              <v:stroke joinstyle="miter"/>
              <v:path gradientshapeok="t" o:connecttype="rect"/>
            </v:shapetype>
            <v:shape id="Text Box 1" o:spid="_x0000_s1026" type="#_x0000_t202" style="position:absolute;margin-left:457.8pt;margin-top:730.2pt;width:53.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" filled="f" stroked="f">
              <v:path arrowok="t"/>
              <v:textbox inset="0,0,0,0">
                <w:txbxContent>
                  <w:p w14:paraId="182908F3" w14:textId="77777777" w:rsidR="00B64320" w:rsidRDefault="004D5556">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10</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FC4C" w14:textId="77777777" w:rsidR="00581C22" w:rsidRDefault="00581C22">
      <w:r>
        <w:separator/>
      </w:r>
    </w:p>
  </w:footnote>
  <w:footnote w:type="continuationSeparator" w:id="0">
    <w:p w14:paraId="57D4F243" w14:textId="77777777" w:rsidR="00581C22" w:rsidRDefault="00581C22">
      <w:r>
        <w:continuationSeparator/>
      </w:r>
    </w:p>
  </w:footnote>
  <w:footnote w:id="1">
    <w:p w14:paraId="07B63DAA" w14:textId="77777777" w:rsidR="007407E6" w:rsidRDefault="007407E6" w:rsidP="007407E6">
      <w:pPr>
        <w:pStyle w:val="Car1"/>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051"/>
    <w:multiLevelType w:val="hybridMultilevel"/>
    <w:tmpl w:val="FF2E2BE8"/>
    <w:lvl w:ilvl="0" w:tplc="A880C688">
      <w:start w:val="1"/>
      <w:numFmt w:val="lowerRoman"/>
      <w:lvlText w:val="%1)"/>
      <w:lvlJc w:val="left"/>
      <w:pPr>
        <w:ind w:left="101" w:hanging="265"/>
      </w:pPr>
      <w:rPr>
        <w:rFonts w:ascii="Arial" w:eastAsia="Arial" w:hAnsi="Arial" w:cs="Arial" w:hint="default"/>
        <w:spacing w:val="-30"/>
        <w:w w:val="100"/>
        <w:sz w:val="22"/>
        <w:szCs w:val="22"/>
        <w:lang w:val="es-ES" w:eastAsia="en-US" w:bidi="ar-SA"/>
      </w:rPr>
    </w:lvl>
    <w:lvl w:ilvl="1" w:tplc="E8605A50">
      <w:numFmt w:val="bullet"/>
      <w:lvlText w:val="•"/>
      <w:lvlJc w:val="left"/>
      <w:pPr>
        <w:ind w:left="1004" w:hanging="265"/>
      </w:pPr>
      <w:rPr>
        <w:rFonts w:hint="default"/>
        <w:lang w:val="es-ES" w:eastAsia="en-US" w:bidi="ar-SA"/>
      </w:rPr>
    </w:lvl>
    <w:lvl w:ilvl="2" w:tplc="17FEE744">
      <w:numFmt w:val="bullet"/>
      <w:lvlText w:val="•"/>
      <w:lvlJc w:val="left"/>
      <w:pPr>
        <w:ind w:left="1908" w:hanging="265"/>
      </w:pPr>
      <w:rPr>
        <w:rFonts w:hint="default"/>
        <w:lang w:val="es-ES" w:eastAsia="en-US" w:bidi="ar-SA"/>
      </w:rPr>
    </w:lvl>
    <w:lvl w:ilvl="3" w:tplc="D55E222C">
      <w:numFmt w:val="bullet"/>
      <w:lvlText w:val="•"/>
      <w:lvlJc w:val="left"/>
      <w:pPr>
        <w:ind w:left="2812" w:hanging="265"/>
      </w:pPr>
      <w:rPr>
        <w:rFonts w:hint="default"/>
        <w:lang w:val="es-ES" w:eastAsia="en-US" w:bidi="ar-SA"/>
      </w:rPr>
    </w:lvl>
    <w:lvl w:ilvl="4" w:tplc="72A22F10">
      <w:numFmt w:val="bullet"/>
      <w:lvlText w:val="•"/>
      <w:lvlJc w:val="left"/>
      <w:pPr>
        <w:ind w:left="3716" w:hanging="265"/>
      </w:pPr>
      <w:rPr>
        <w:rFonts w:hint="default"/>
        <w:lang w:val="es-ES" w:eastAsia="en-US" w:bidi="ar-SA"/>
      </w:rPr>
    </w:lvl>
    <w:lvl w:ilvl="5" w:tplc="CF02FF04">
      <w:numFmt w:val="bullet"/>
      <w:lvlText w:val="•"/>
      <w:lvlJc w:val="left"/>
      <w:pPr>
        <w:ind w:left="4620" w:hanging="265"/>
      </w:pPr>
      <w:rPr>
        <w:rFonts w:hint="default"/>
        <w:lang w:val="es-ES" w:eastAsia="en-US" w:bidi="ar-SA"/>
      </w:rPr>
    </w:lvl>
    <w:lvl w:ilvl="6" w:tplc="CED090E8">
      <w:numFmt w:val="bullet"/>
      <w:lvlText w:val="•"/>
      <w:lvlJc w:val="left"/>
      <w:pPr>
        <w:ind w:left="5524" w:hanging="265"/>
      </w:pPr>
      <w:rPr>
        <w:rFonts w:hint="default"/>
        <w:lang w:val="es-ES" w:eastAsia="en-US" w:bidi="ar-SA"/>
      </w:rPr>
    </w:lvl>
    <w:lvl w:ilvl="7" w:tplc="8034C2C8">
      <w:numFmt w:val="bullet"/>
      <w:lvlText w:val="•"/>
      <w:lvlJc w:val="left"/>
      <w:pPr>
        <w:ind w:left="6428" w:hanging="265"/>
      </w:pPr>
      <w:rPr>
        <w:rFonts w:hint="default"/>
        <w:lang w:val="es-ES" w:eastAsia="en-US" w:bidi="ar-SA"/>
      </w:rPr>
    </w:lvl>
    <w:lvl w:ilvl="8" w:tplc="EBF6F84A">
      <w:numFmt w:val="bullet"/>
      <w:lvlText w:val="•"/>
      <w:lvlJc w:val="left"/>
      <w:pPr>
        <w:ind w:left="7332" w:hanging="265"/>
      </w:pPr>
      <w:rPr>
        <w:rFonts w:hint="default"/>
        <w:lang w:val="es-ES" w:eastAsia="en-US" w:bidi="ar-SA"/>
      </w:rPr>
    </w:lvl>
  </w:abstractNum>
  <w:abstractNum w:abstractNumId="1" w15:restartNumberingAfterBreak="0">
    <w:nsid w:val="0C373D40"/>
    <w:multiLevelType w:val="hybridMultilevel"/>
    <w:tmpl w:val="0BA871E2"/>
    <w:lvl w:ilvl="0" w:tplc="6BCE46A4">
      <w:start w:val="1"/>
      <w:numFmt w:val="decimal"/>
      <w:lvlText w:val="%1."/>
      <w:lvlJc w:val="left"/>
      <w:pPr>
        <w:ind w:left="345" w:hanging="245"/>
      </w:pPr>
      <w:rPr>
        <w:rFonts w:ascii="Arial" w:eastAsia="Arial" w:hAnsi="Arial" w:cs="Arial" w:hint="default"/>
        <w:b/>
        <w:bCs/>
        <w:spacing w:val="-1"/>
        <w:w w:val="100"/>
        <w:sz w:val="22"/>
        <w:szCs w:val="22"/>
        <w:lang w:val="es-ES" w:eastAsia="en-US" w:bidi="ar-SA"/>
      </w:rPr>
    </w:lvl>
    <w:lvl w:ilvl="1" w:tplc="6590B0AC">
      <w:start w:val="1"/>
      <w:numFmt w:val="decimal"/>
      <w:lvlText w:val="%2."/>
      <w:lvlJc w:val="left"/>
      <w:pPr>
        <w:ind w:left="810" w:hanging="258"/>
        <w:jc w:val="right"/>
      </w:pPr>
      <w:rPr>
        <w:rFonts w:hint="default"/>
        <w:spacing w:val="-1"/>
        <w:w w:val="100"/>
        <w:lang w:val="es-ES" w:eastAsia="en-US" w:bidi="ar-SA"/>
      </w:rPr>
    </w:lvl>
    <w:lvl w:ilvl="2" w:tplc="279A95AA">
      <w:start w:val="1"/>
      <w:numFmt w:val="lowerRoman"/>
      <w:lvlText w:val="%3)"/>
      <w:lvlJc w:val="left"/>
      <w:pPr>
        <w:ind w:left="807" w:hanging="238"/>
      </w:pPr>
      <w:rPr>
        <w:rFonts w:ascii="Arial" w:eastAsia="Arial" w:hAnsi="Arial" w:cs="Arial" w:hint="default"/>
        <w:spacing w:val="-28"/>
        <w:w w:val="100"/>
        <w:sz w:val="21"/>
        <w:szCs w:val="21"/>
        <w:lang w:val="es-ES" w:eastAsia="en-US" w:bidi="ar-SA"/>
      </w:rPr>
    </w:lvl>
    <w:lvl w:ilvl="3" w:tplc="FDC4F6E8">
      <w:numFmt w:val="bullet"/>
      <w:lvlText w:val="•"/>
      <w:lvlJc w:val="left"/>
      <w:pPr>
        <w:ind w:left="1860" w:hanging="238"/>
      </w:pPr>
      <w:rPr>
        <w:rFonts w:hint="default"/>
        <w:lang w:val="es-ES" w:eastAsia="en-US" w:bidi="ar-SA"/>
      </w:rPr>
    </w:lvl>
    <w:lvl w:ilvl="4" w:tplc="CBBC9A7E">
      <w:numFmt w:val="bullet"/>
      <w:lvlText w:val="•"/>
      <w:lvlJc w:val="left"/>
      <w:pPr>
        <w:ind w:left="2900" w:hanging="238"/>
      </w:pPr>
      <w:rPr>
        <w:rFonts w:hint="default"/>
        <w:lang w:val="es-ES" w:eastAsia="en-US" w:bidi="ar-SA"/>
      </w:rPr>
    </w:lvl>
    <w:lvl w:ilvl="5" w:tplc="48A44032">
      <w:numFmt w:val="bullet"/>
      <w:lvlText w:val="•"/>
      <w:lvlJc w:val="left"/>
      <w:pPr>
        <w:ind w:left="3940" w:hanging="238"/>
      </w:pPr>
      <w:rPr>
        <w:rFonts w:hint="default"/>
        <w:lang w:val="es-ES" w:eastAsia="en-US" w:bidi="ar-SA"/>
      </w:rPr>
    </w:lvl>
    <w:lvl w:ilvl="6" w:tplc="206414F6">
      <w:numFmt w:val="bullet"/>
      <w:lvlText w:val="•"/>
      <w:lvlJc w:val="left"/>
      <w:pPr>
        <w:ind w:left="4980" w:hanging="238"/>
      </w:pPr>
      <w:rPr>
        <w:rFonts w:hint="default"/>
        <w:lang w:val="es-ES" w:eastAsia="en-US" w:bidi="ar-SA"/>
      </w:rPr>
    </w:lvl>
    <w:lvl w:ilvl="7" w:tplc="965826FE">
      <w:numFmt w:val="bullet"/>
      <w:lvlText w:val="•"/>
      <w:lvlJc w:val="left"/>
      <w:pPr>
        <w:ind w:left="6020" w:hanging="238"/>
      </w:pPr>
      <w:rPr>
        <w:rFonts w:hint="default"/>
        <w:lang w:val="es-ES" w:eastAsia="en-US" w:bidi="ar-SA"/>
      </w:rPr>
    </w:lvl>
    <w:lvl w:ilvl="8" w:tplc="2194829E">
      <w:numFmt w:val="bullet"/>
      <w:lvlText w:val="•"/>
      <w:lvlJc w:val="left"/>
      <w:pPr>
        <w:ind w:left="7060" w:hanging="238"/>
      </w:pPr>
      <w:rPr>
        <w:rFonts w:hint="default"/>
        <w:lang w:val="es-ES" w:eastAsia="en-US" w:bidi="ar-SA"/>
      </w:rPr>
    </w:lvl>
  </w:abstractNum>
  <w:abstractNum w:abstractNumId="2" w15:restartNumberingAfterBreak="0">
    <w:nsid w:val="10D2783E"/>
    <w:multiLevelType w:val="multilevel"/>
    <w:tmpl w:val="73F64196"/>
    <w:lvl w:ilvl="0">
      <w:start w:val="5"/>
      <w:numFmt w:val="decimal"/>
      <w:lvlText w:val="%1"/>
      <w:lvlJc w:val="left"/>
      <w:pPr>
        <w:ind w:left="810" w:hanging="429"/>
      </w:pPr>
      <w:rPr>
        <w:rFonts w:hint="default"/>
        <w:lang w:val="es-ES" w:eastAsia="en-US" w:bidi="ar-SA"/>
      </w:rPr>
    </w:lvl>
    <w:lvl w:ilvl="1">
      <w:start w:val="3"/>
      <w:numFmt w:val="decimal"/>
      <w:lvlText w:val="%1.%2."/>
      <w:lvlJc w:val="left"/>
      <w:pPr>
        <w:ind w:left="810" w:hanging="429"/>
      </w:pPr>
      <w:rPr>
        <w:rFonts w:ascii="Arial" w:eastAsia="Arial" w:hAnsi="Arial" w:cs="Arial" w:hint="default"/>
        <w:spacing w:val="-1"/>
        <w:w w:val="100"/>
        <w:sz w:val="21"/>
        <w:szCs w:val="21"/>
        <w:lang w:val="es-ES" w:eastAsia="en-US" w:bidi="ar-SA"/>
      </w:rPr>
    </w:lvl>
    <w:lvl w:ilvl="2">
      <w:start w:val="1"/>
      <w:numFmt w:val="decimal"/>
      <w:lvlText w:val="%1.%2.%3."/>
      <w:lvlJc w:val="left"/>
      <w:pPr>
        <w:ind w:left="810" w:hanging="592"/>
      </w:pPr>
      <w:rPr>
        <w:rFonts w:ascii="Arial" w:eastAsia="Arial" w:hAnsi="Arial" w:cs="Arial" w:hint="default"/>
        <w:spacing w:val="-1"/>
        <w:w w:val="100"/>
        <w:sz w:val="21"/>
        <w:szCs w:val="21"/>
        <w:lang w:val="es-ES" w:eastAsia="en-US" w:bidi="ar-SA"/>
      </w:rPr>
    </w:lvl>
    <w:lvl w:ilvl="3">
      <w:numFmt w:val="bullet"/>
      <w:lvlText w:val="•"/>
      <w:lvlJc w:val="left"/>
      <w:pPr>
        <w:ind w:left="3316" w:hanging="592"/>
      </w:pPr>
      <w:rPr>
        <w:rFonts w:hint="default"/>
        <w:lang w:val="es-ES" w:eastAsia="en-US" w:bidi="ar-SA"/>
      </w:rPr>
    </w:lvl>
    <w:lvl w:ilvl="4">
      <w:numFmt w:val="bullet"/>
      <w:lvlText w:val="•"/>
      <w:lvlJc w:val="left"/>
      <w:pPr>
        <w:ind w:left="4148" w:hanging="592"/>
      </w:pPr>
      <w:rPr>
        <w:rFonts w:hint="default"/>
        <w:lang w:val="es-ES" w:eastAsia="en-US" w:bidi="ar-SA"/>
      </w:rPr>
    </w:lvl>
    <w:lvl w:ilvl="5">
      <w:numFmt w:val="bullet"/>
      <w:lvlText w:val="•"/>
      <w:lvlJc w:val="left"/>
      <w:pPr>
        <w:ind w:left="4980" w:hanging="592"/>
      </w:pPr>
      <w:rPr>
        <w:rFonts w:hint="default"/>
        <w:lang w:val="es-ES" w:eastAsia="en-US" w:bidi="ar-SA"/>
      </w:rPr>
    </w:lvl>
    <w:lvl w:ilvl="6">
      <w:numFmt w:val="bullet"/>
      <w:lvlText w:val="•"/>
      <w:lvlJc w:val="left"/>
      <w:pPr>
        <w:ind w:left="5812" w:hanging="592"/>
      </w:pPr>
      <w:rPr>
        <w:rFonts w:hint="default"/>
        <w:lang w:val="es-ES" w:eastAsia="en-US" w:bidi="ar-SA"/>
      </w:rPr>
    </w:lvl>
    <w:lvl w:ilvl="7">
      <w:numFmt w:val="bullet"/>
      <w:lvlText w:val="•"/>
      <w:lvlJc w:val="left"/>
      <w:pPr>
        <w:ind w:left="6644" w:hanging="592"/>
      </w:pPr>
      <w:rPr>
        <w:rFonts w:hint="default"/>
        <w:lang w:val="es-ES" w:eastAsia="en-US" w:bidi="ar-SA"/>
      </w:rPr>
    </w:lvl>
    <w:lvl w:ilvl="8">
      <w:numFmt w:val="bullet"/>
      <w:lvlText w:val="•"/>
      <w:lvlJc w:val="left"/>
      <w:pPr>
        <w:ind w:left="7476" w:hanging="592"/>
      </w:pPr>
      <w:rPr>
        <w:rFonts w:hint="default"/>
        <w:lang w:val="es-ES" w:eastAsia="en-US" w:bidi="ar-SA"/>
      </w:rPr>
    </w:lvl>
  </w:abstractNum>
  <w:abstractNum w:abstractNumId="3" w15:restartNumberingAfterBreak="0">
    <w:nsid w:val="52E72041"/>
    <w:multiLevelType w:val="hybridMultilevel"/>
    <w:tmpl w:val="30EA0EFE"/>
    <w:lvl w:ilvl="0" w:tplc="66BA7C8E">
      <w:start w:val="4"/>
      <w:numFmt w:val="decimal"/>
      <w:lvlText w:val="%1."/>
      <w:lvlJc w:val="left"/>
      <w:pPr>
        <w:ind w:left="809" w:hanging="245"/>
      </w:pPr>
      <w:rPr>
        <w:rFonts w:ascii="Arial" w:eastAsia="Arial" w:hAnsi="Arial" w:cs="Arial" w:hint="default"/>
        <w:spacing w:val="-1"/>
        <w:w w:val="100"/>
        <w:sz w:val="21"/>
        <w:szCs w:val="21"/>
        <w:lang w:val="es-ES" w:eastAsia="en-US" w:bidi="ar-SA"/>
      </w:rPr>
    </w:lvl>
    <w:lvl w:ilvl="1" w:tplc="C6A4F856">
      <w:numFmt w:val="bullet"/>
      <w:lvlText w:val="•"/>
      <w:lvlJc w:val="left"/>
      <w:pPr>
        <w:ind w:left="1634" w:hanging="245"/>
      </w:pPr>
      <w:rPr>
        <w:rFonts w:hint="default"/>
        <w:lang w:val="es-ES" w:eastAsia="en-US" w:bidi="ar-SA"/>
      </w:rPr>
    </w:lvl>
    <w:lvl w:ilvl="2" w:tplc="BCCC6B8C">
      <w:numFmt w:val="bullet"/>
      <w:lvlText w:val="•"/>
      <w:lvlJc w:val="left"/>
      <w:pPr>
        <w:ind w:left="2468" w:hanging="245"/>
      </w:pPr>
      <w:rPr>
        <w:rFonts w:hint="default"/>
        <w:lang w:val="es-ES" w:eastAsia="en-US" w:bidi="ar-SA"/>
      </w:rPr>
    </w:lvl>
    <w:lvl w:ilvl="3" w:tplc="706A1880">
      <w:numFmt w:val="bullet"/>
      <w:lvlText w:val="•"/>
      <w:lvlJc w:val="left"/>
      <w:pPr>
        <w:ind w:left="3302" w:hanging="245"/>
      </w:pPr>
      <w:rPr>
        <w:rFonts w:hint="default"/>
        <w:lang w:val="es-ES" w:eastAsia="en-US" w:bidi="ar-SA"/>
      </w:rPr>
    </w:lvl>
    <w:lvl w:ilvl="4" w:tplc="5A2A55DE">
      <w:numFmt w:val="bullet"/>
      <w:lvlText w:val="•"/>
      <w:lvlJc w:val="left"/>
      <w:pPr>
        <w:ind w:left="4136" w:hanging="245"/>
      </w:pPr>
      <w:rPr>
        <w:rFonts w:hint="default"/>
        <w:lang w:val="es-ES" w:eastAsia="en-US" w:bidi="ar-SA"/>
      </w:rPr>
    </w:lvl>
    <w:lvl w:ilvl="5" w:tplc="9E5E1D1C">
      <w:numFmt w:val="bullet"/>
      <w:lvlText w:val="•"/>
      <w:lvlJc w:val="left"/>
      <w:pPr>
        <w:ind w:left="4970" w:hanging="245"/>
      </w:pPr>
      <w:rPr>
        <w:rFonts w:hint="default"/>
        <w:lang w:val="es-ES" w:eastAsia="en-US" w:bidi="ar-SA"/>
      </w:rPr>
    </w:lvl>
    <w:lvl w:ilvl="6" w:tplc="0622B46C">
      <w:numFmt w:val="bullet"/>
      <w:lvlText w:val="•"/>
      <w:lvlJc w:val="left"/>
      <w:pPr>
        <w:ind w:left="5804" w:hanging="245"/>
      </w:pPr>
      <w:rPr>
        <w:rFonts w:hint="default"/>
        <w:lang w:val="es-ES" w:eastAsia="en-US" w:bidi="ar-SA"/>
      </w:rPr>
    </w:lvl>
    <w:lvl w:ilvl="7" w:tplc="2EB2D64E">
      <w:numFmt w:val="bullet"/>
      <w:lvlText w:val="•"/>
      <w:lvlJc w:val="left"/>
      <w:pPr>
        <w:ind w:left="6638" w:hanging="245"/>
      </w:pPr>
      <w:rPr>
        <w:rFonts w:hint="default"/>
        <w:lang w:val="es-ES" w:eastAsia="en-US" w:bidi="ar-SA"/>
      </w:rPr>
    </w:lvl>
    <w:lvl w:ilvl="8" w:tplc="0E506AFE">
      <w:numFmt w:val="bullet"/>
      <w:lvlText w:val="•"/>
      <w:lvlJc w:val="left"/>
      <w:pPr>
        <w:ind w:left="7472" w:hanging="245"/>
      </w:pPr>
      <w:rPr>
        <w:rFonts w:hint="default"/>
        <w:lang w:val="es-ES" w:eastAsia="en-US" w:bidi="ar-SA"/>
      </w:rPr>
    </w:lvl>
  </w:abstractNum>
  <w:abstractNum w:abstractNumId="4" w15:restartNumberingAfterBreak="0">
    <w:nsid w:val="56E96670"/>
    <w:multiLevelType w:val="hybridMultilevel"/>
    <w:tmpl w:val="4ECC53A0"/>
    <w:lvl w:ilvl="0" w:tplc="808AC83A">
      <w:start w:val="1"/>
      <w:numFmt w:val="lowerLetter"/>
      <w:lvlText w:val="%1)."/>
      <w:lvlJc w:val="left"/>
      <w:pPr>
        <w:ind w:left="810" w:hanging="358"/>
      </w:pPr>
      <w:rPr>
        <w:rFonts w:ascii="Arial" w:eastAsia="Arial" w:hAnsi="Arial" w:cs="Arial" w:hint="default"/>
        <w:spacing w:val="-4"/>
        <w:w w:val="100"/>
        <w:sz w:val="21"/>
        <w:szCs w:val="21"/>
        <w:lang w:val="es-ES" w:eastAsia="en-US" w:bidi="ar-SA"/>
      </w:rPr>
    </w:lvl>
    <w:lvl w:ilvl="1" w:tplc="E9529D64">
      <w:numFmt w:val="bullet"/>
      <w:lvlText w:val="•"/>
      <w:lvlJc w:val="left"/>
      <w:pPr>
        <w:ind w:left="1652" w:hanging="358"/>
      </w:pPr>
      <w:rPr>
        <w:rFonts w:hint="default"/>
        <w:lang w:val="es-ES" w:eastAsia="en-US" w:bidi="ar-SA"/>
      </w:rPr>
    </w:lvl>
    <w:lvl w:ilvl="2" w:tplc="9CA2963E">
      <w:numFmt w:val="bullet"/>
      <w:lvlText w:val="•"/>
      <w:lvlJc w:val="left"/>
      <w:pPr>
        <w:ind w:left="2484" w:hanging="358"/>
      </w:pPr>
      <w:rPr>
        <w:rFonts w:hint="default"/>
        <w:lang w:val="es-ES" w:eastAsia="en-US" w:bidi="ar-SA"/>
      </w:rPr>
    </w:lvl>
    <w:lvl w:ilvl="3" w:tplc="771CE2DC">
      <w:numFmt w:val="bullet"/>
      <w:lvlText w:val="•"/>
      <w:lvlJc w:val="left"/>
      <w:pPr>
        <w:ind w:left="3316" w:hanging="358"/>
      </w:pPr>
      <w:rPr>
        <w:rFonts w:hint="default"/>
        <w:lang w:val="es-ES" w:eastAsia="en-US" w:bidi="ar-SA"/>
      </w:rPr>
    </w:lvl>
    <w:lvl w:ilvl="4" w:tplc="D87218E8">
      <w:numFmt w:val="bullet"/>
      <w:lvlText w:val="•"/>
      <w:lvlJc w:val="left"/>
      <w:pPr>
        <w:ind w:left="4148" w:hanging="358"/>
      </w:pPr>
      <w:rPr>
        <w:rFonts w:hint="default"/>
        <w:lang w:val="es-ES" w:eastAsia="en-US" w:bidi="ar-SA"/>
      </w:rPr>
    </w:lvl>
    <w:lvl w:ilvl="5" w:tplc="E786ABD4">
      <w:numFmt w:val="bullet"/>
      <w:lvlText w:val="•"/>
      <w:lvlJc w:val="left"/>
      <w:pPr>
        <w:ind w:left="4980" w:hanging="358"/>
      </w:pPr>
      <w:rPr>
        <w:rFonts w:hint="default"/>
        <w:lang w:val="es-ES" w:eastAsia="en-US" w:bidi="ar-SA"/>
      </w:rPr>
    </w:lvl>
    <w:lvl w:ilvl="6" w:tplc="8C340D7E">
      <w:numFmt w:val="bullet"/>
      <w:lvlText w:val="•"/>
      <w:lvlJc w:val="left"/>
      <w:pPr>
        <w:ind w:left="5812" w:hanging="358"/>
      </w:pPr>
      <w:rPr>
        <w:rFonts w:hint="default"/>
        <w:lang w:val="es-ES" w:eastAsia="en-US" w:bidi="ar-SA"/>
      </w:rPr>
    </w:lvl>
    <w:lvl w:ilvl="7" w:tplc="E8D25400">
      <w:numFmt w:val="bullet"/>
      <w:lvlText w:val="•"/>
      <w:lvlJc w:val="left"/>
      <w:pPr>
        <w:ind w:left="6644" w:hanging="358"/>
      </w:pPr>
      <w:rPr>
        <w:rFonts w:hint="default"/>
        <w:lang w:val="es-ES" w:eastAsia="en-US" w:bidi="ar-SA"/>
      </w:rPr>
    </w:lvl>
    <w:lvl w:ilvl="8" w:tplc="E6B2EC2C">
      <w:numFmt w:val="bullet"/>
      <w:lvlText w:val="•"/>
      <w:lvlJc w:val="left"/>
      <w:pPr>
        <w:ind w:left="7476" w:hanging="358"/>
      </w:pPr>
      <w:rPr>
        <w:rFonts w:hint="default"/>
        <w:lang w:val="es-ES" w:eastAsia="en-US" w:bidi="ar-SA"/>
      </w:rPr>
    </w:lvl>
  </w:abstractNum>
  <w:abstractNum w:abstractNumId="5" w15:restartNumberingAfterBreak="0">
    <w:nsid w:val="5EFA77B9"/>
    <w:multiLevelType w:val="multilevel"/>
    <w:tmpl w:val="A34E6AA0"/>
    <w:lvl w:ilvl="0">
      <w:start w:val="2"/>
      <w:numFmt w:val="decimal"/>
      <w:lvlText w:val="%1"/>
      <w:lvlJc w:val="left"/>
      <w:pPr>
        <w:ind w:left="810" w:hanging="738"/>
      </w:pPr>
      <w:rPr>
        <w:rFonts w:hint="default"/>
        <w:lang w:val="es-ES" w:eastAsia="en-US" w:bidi="ar-SA"/>
      </w:rPr>
    </w:lvl>
    <w:lvl w:ilvl="1">
      <w:start w:val="8"/>
      <w:numFmt w:val="decimal"/>
      <w:lvlText w:val="%1.%2"/>
      <w:lvlJc w:val="left"/>
      <w:pPr>
        <w:ind w:left="810" w:hanging="738"/>
      </w:pPr>
      <w:rPr>
        <w:rFonts w:hint="default"/>
        <w:lang w:val="es-ES" w:eastAsia="en-US" w:bidi="ar-SA"/>
      </w:rPr>
    </w:lvl>
    <w:lvl w:ilvl="2">
      <w:start w:val="43"/>
      <w:numFmt w:val="decimal"/>
      <w:lvlText w:val="%1.%2.%3."/>
      <w:lvlJc w:val="left"/>
      <w:pPr>
        <w:ind w:left="810" w:hanging="738"/>
      </w:pPr>
      <w:rPr>
        <w:rFonts w:ascii="Arial" w:eastAsia="Arial" w:hAnsi="Arial" w:cs="Arial" w:hint="default"/>
        <w:spacing w:val="-22"/>
        <w:w w:val="100"/>
        <w:sz w:val="21"/>
        <w:szCs w:val="21"/>
        <w:lang w:val="es-ES" w:eastAsia="en-US" w:bidi="ar-SA"/>
      </w:rPr>
    </w:lvl>
    <w:lvl w:ilvl="3">
      <w:numFmt w:val="bullet"/>
      <w:lvlText w:val="•"/>
      <w:lvlJc w:val="left"/>
      <w:pPr>
        <w:ind w:left="3316" w:hanging="738"/>
      </w:pPr>
      <w:rPr>
        <w:rFonts w:hint="default"/>
        <w:lang w:val="es-ES" w:eastAsia="en-US" w:bidi="ar-SA"/>
      </w:rPr>
    </w:lvl>
    <w:lvl w:ilvl="4">
      <w:numFmt w:val="bullet"/>
      <w:lvlText w:val="•"/>
      <w:lvlJc w:val="left"/>
      <w:pPr>
        <w:ind w:left="4148" w:hanging="738"/>
      </w:pPr>
      <w:rPr>
        <w:rFonts w:hint="default"/>
        <w:lang w:val="es-ES" w:eastAsia="en-US" w:bidi="ar-SA"/>
      </w:rPr>
    </w:lvl>
    <w:lvl w:ilvl="5">
      <w:numFmt w:val="bullet"/>
      <w:lvlText w:val="•"/>
      <w:lvlJc w:val="left"/>
      <w:pPr>
        <w:ind w:left="4980" w:hanging="738"/>
      </w:pPr>
      <w:rPr>
        <w:rFonts w:hint="default"/>
        <w:lang w:val="es-ES" w:eastAsia="en-US" w:bidi="ar-SA"/>
      </w:rPr>
    </w:lvl>
    <w:lvl w:ilvl="6">
      <w:numFmt w:val="bullet"/>
      <w:lvlText w:val="•"/>
      <w:lvlJc w:val="left"/>
      <w:pPr>
        <w:ind w:left="5812" w:hanging="738"/>
      </w:pPr>
      <w:rPr>
        <w:rFonts w:hint="default"/>
        <w:lang w:val="es-ES" w:eastAsia="en-US" w:bidi="ar-SA"/>
      </w:rPr>
    </w:lvl>
    <w:lvl w:ilvl="7">
      <w:numFmt w:val="bullet"/>
      <w:lvlText w:val="•"/>
      <w:lvlJc w:val="left"/>
      <w:pPr>
        <w:ind w:left="6644" w:hanging="738"/>
      </w:pPr>
      <w:rPr>
        <w:rFonts w:hint="default"/>
        <w:lang w:val="es-ES" w:eastAsia="en-US" w:bidi="ar-SA"/>
      </w:rPr>
    </w:lvl>
    <w:lvl w:ilvl="8">
      <w:numFmt w:val="bullet"/>
      <w:lvlText w:val="•"/>
      <w:lvlJc w:val="left"/>
      <w:pPr>
        <w:ind w:left="7476" w:hanging="738"/>
      </w:pPr>
      <w:rPr>
        <w:rFonts w:hint="default"/>
        <w:lang w:val="es-ES" w:eastAsia="en-US" w:bidi="ar-SA"/>
      </w:rPr>
    </w:lvl>
  </w:abstractNum>
  <w:abstractNum w:abstractNumId="6" w15:restartNumberingAfterBreak="0">
    <w:nsid w:val="6AB61D16"/>
    <w:multiLevelType w:val="hybridMultilevel"/>
    <w:tmpl w:val="2B7A4A40"/>
    <w:lvl w:ilvl="0" w:tplc="CC16E760">
      <w:start w:val="16"/>
      <w:numFmt w:val="decimal"/>
      <w:lvlText w:val="%1."/>
      <w:lvlJc w:val="left"/>
      <w:pPr>
        <w:ind w:left="810" w:hanging="354"/>
      </w:pPr>
      <w:rPr>
        <w:rFonts w:ascii="Arial" w:eastAsia="Arial" w:hAnsi="Arial" w:cs="Arial" w:hint="default"/>
        <w:spacing w:val="-1"/>
        <w:w w:val="100"/>
        <w:sz w:val="21"/>
        <w:szCs w:val="21"/>
        <w:lang w:val="es-ES" w:eastAsia="en-US" w:bidi="ar-SA"/>
      </w:rPr>
    </w:lvl>
    <w:lvl w:ilvl="1" w:tplc="DA8CC8EE">
      <w:numFmt w:val="bullet"/>
      <w:lvlText w:val="•"/>
      <w:lvlJc w:val="left"/>
      <w:pPr>
        <w:ind w:left="1652" w:hanging="354"/>
      </w:pPr>
      <w:rPr>
        <w:rFonts w:hint="default"/>
        <w:lang w:val="es-ES" w:eastAsia="en-US" w:bidi="ar-SA"/>
      </w:rPr>
    </w:lvl>
    <w:lvl w:ilvl="2" w:tplc="0A3E6FBA">
      <w:numFmt w:val="bullet"/>
      <w:lvlText w:val="•"/>
      <w:lvlJc w:val="left"/>
      <w:pPr>
        <w:ind w:left="2484" w:hanging="354"/>
      </w:pPr>
      <w:rPr>
        <w:rFonts w:hint="default"/>
        <w:lang w:val="es-ES" w:eastAsia="en-US" w:bidi="ar-SA"/>
      </w:rPr>
    </w:lvl>
    <w:lvl w:ilvl="3" w:tplc="9554318C">
      <w:numFmt w:val="bullet"/>
      <w:lvlText w:val="•"/>
      <w:lvlJc w:val="left"/>
      <w:pPr>
        <w:ind w:left="3316" w:hanging="354"/>
      </w:pPr>
      <w:rPr>
        <w:rFonts w:hint="default"/>
        <w:lang w:val="es-ES" w:eastAsia="en-US" w:bidi="ar-SA"/>
      </w:rPr>
    </w:lvl>
    <w:lvl w:ilvl="4" w:tplc="27CE8DF8">
      <w:numFmt w:val="bullet"/>
      <w:lvlText w:val="•"/>
      <w:lvlJc w:val="left"/>
      <w:pPr>
        <w:ind w:left="4148" w:hanging="354"/>
      </w:pPr>
      <w:rPr>
        <w:rFonts w:hint="default"/>
        <w:lang w:val="es-ES" w:eastAsia="en-US" w:bidi="ar-SA"/>
      </w:rPr>
    </w:lvl>
    <w:lvl w:ilvl="5" w:tplc="06A2D3F8">
      <w:numFmt w:val="bullet"/>
      <w:lvlText w:val="•"/>
      <w:lvlJc w:val="left"/>
      <w:pPr>
        <w:ind w:left="4980" w:hanging="354"/>
      </w:pPr>
      <w:rPr>
        <w:rFonts w:hint="default"/>
        <w:lang w:val="es-ES" w:eastAsia="en-US" w:bidi="ar-SA"/>
      </w:rPr>
    </w:lvl>
    <w:lvl w:ilvl="6" w:tplc="8970F07A">
      <w:numFmt w:val="bullet"/>
      <w:lvlText w:val="•"/>
      <w:lvlJc w:val="left"/>
      <w:pPr>
        <w:ind w:left="5812" w:hanging="354"/>
      </w:pPr>
      <w:rPr>
        <w:rFonts w:hint="default"/>
        <w:lang w:val="es-ES" w:eastAsia="en-US" w:bidi="ar-SA"/>
      </w:rPr>
    </w:lvl>
    <w:lvl w:ilvl="7" w:tplc="0512F0E6">
      <w:numFmt w:val="bullet"/>
      <w:lvlText w:val="•"/>
      <w:lvlJc w:val="left"/>
      <w:pPr>
        <w:ind w:left="6644" w:hanging="354"/>
      </w:pPr>
      <w:rPr>
        <w:rFonts w:hint="default"/>
        <w:lang w:val="es-ES" w:eastAsia="en-US" w:bidi="ar-SA"/>
      </w:rPr>
    </w:lvl>
    <w:lvl w:ilvl="8" w:tplc="626C586C">
      <w:numFmt w:val="bullet"/>
      <w:lvlText w:val="•"/>
      <w:lvlJc w:val="left"/>
      <w:pPr>
        <w:ind w:left="7476" w:hanging="354"/>
      </w:pPr>
      <w:rPr>
        <w:rFonts w:hint="default"/>
        <w:lang w:val="es-ES" w:eastAsia="en-US" w:bidi="ar-SA"/>
      </w:rPr>
    </w:lvl>
  </w:abstractNum>
  <w:num w:numId="1" w16cid:durableId="1814371817">
    <w:abstractNumId w:val="0"/>
  </w:num>
  <w:num w:numId="2" w16cid:durableId="1328632399">
    <w:abstractNumId w:val="6"/>
  </w:num>
  <w:num w:numId="3" w16cid:durableId="1491091687">
    <w:abstractNumId w:val="5"/>
  </w:num>
  <w:num w:numId="4" w16cid:durableId="1421945288">
    <w:abstractNumId w:val="3"/>
  </w:num>
  <w:num w:numId="5" w16cid:durableId="1215389471">
    <w:abstractNumId w:val="2"/>
  </w:num>
  <w:num w:numId="6" w16cid:durableId="1719933818">
    <w:abstractNumId w:val="4"/>
  </w:num>
  <w:num w:numId="7" w16cid:durableId="129167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20"/>
    <w:rsid w:val="00231052"/>
    <w:rsid w:val="004A2E99"/>
    <w:rsid w:val="004D5556"/>
    <w:rsid w:val="00581C22"/>
    <w:rsid w:val="00695034"/>
    <w:rsid w:val="007407E6"/>
    <w:rsid w:val="00B64320"/>
    <w:rsid w:val="00E84AFD"/>
    <w:rsid w:val="00F7595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BFC0"/>
  <w15:docId w15:val="{5E0106A7-2C8C-1D48-9052-9B432D1C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45" w:hanging="24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810" w:right="1243"/>
      <w:jc w:val="both"/>
    </w:pPr>
  </w:style>
  <w:style w:type="paragraph" w:customStyle="1" w:styleId="TableParagraph">
    <w:name w:val="Table Paragraph"/>
    <w:basedOn w:val="Normal"/>
    <w:uiPriority w:val="1"/>
    <w:qFormat/>
  </w:style>
  <w:style w:type="character" w:customStyle="1" w:styleId="TextonotapieCar">
    <w:name w:val="Texto nota pie Car"/>
    <w:basedOn w:val="Fuentedeprrafopredeter"/>
    <w:link w:val="Textonotapie"/>
    <w:uiPriority w:val="99"/>
    <w:qFormat/>
    <w:locked/>
    <w:rsid w:val="007407E6"/>
    <w:rPr>
      <w:sz w:val="20"/>
      <w:szCs w:val="20"/>
      <w:lang w:val="es-MX"/>
    </w:rPr>
  </w:style>
  <w:style w:type="paragraph" w:customStyle="1" w:styleId="Car1">
    <w:name w:val="Car1"/>
    <w:basedOn w:val="Normal"/>
    <w:next w:val="Textonotapie"/>
    <w:uiPriority w:val="99"/>
    <w:unhideWhenUsed/>
    <w:qFormat/>
    <w:rsid w:val="007407E6"/>
    <w:pPr>
      <w:widowControl/>
      <w:autoSpaceDE/>
      <w:autoSpaceDN/>
    </w:pPr>
    <w:rPr>
      <w:rFonts w:ascii="Calibri" w:eastAsia="Calibri" w:hAnsi="Calibri" w:cs="Times New Roman"/>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407E6"/>
    <w:rPr>
      <w:vertAlign w:val="superscript"/>
    </w:rPr>
  </w:style>
  <w:style w:type="paragraph" w:customStyle="1" w:styleId="Appelnotedebasde">
    <w:name w:val="Appel note de bas de..."/>
    <w:basedOn w:val="Normal"/>
    <w:link w:val="Refdenotaalpie"/>
    <w:uiPriority w:val="99"/>
    <w:rsid w:val="007407E6"/>
    <w:pPr>
      <w:widowControl/>
      <w:autoSpaceDE/>
      <w:autoSpaceDN/>
      <w:spacing w:after="160" w:line="240" w:lineRule="exact"/>
    </w:pPr>
    <w:rPr>
      <w:rFonts w:asciiTheme="minorHAnsi" w:eastAsiaTheme="minorHAnsi" w:hAnsiTheme="minorHAnsi" w:cstheme="minorBidi"/>
      <w:vertAlign w:val="superscript"/>
      <w:lang w:val="en-US"/>
    </w:rPr>
  </w:style>
  <w:style w:type="paragraph" w:styleId="Textonotapie">
    <w:name w:val="footnote text"/>
    <w:basedOn w:val="Normal"/>
    <w:link w:val="TextonotapieCar"/>
    <w:uiPriority w:val="99"/>
    <w:semiHidden/>
    <w:unhideWhenUsed/>
    <w:rsid w:val="007407E6"/>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407E6"/>
    <w:rPr>
      <w:rFonts w:ascii="Arial" w:eastAsia="Arial" w:hAnsi="Arial" w:cs="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59F1B5D-70D3-4499-A046-0641630F9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A12E5-2875-4123-A843-6886F20BD3A8}">
  <ds:schemaRefs>
    <ds:schemaRef ds:uri="http://schemas.microsoft.com/sharepoint/v3/contenttype/forms"/>
  </ds:schemaRefs>
</ds:datastoreItem>
</file>

<file path=customXml/itemProps3.xml><?xml version="1.0" encoding="utf-8"?>
<ds:datastoreItem xmlns:ds="http://schemas.openxmlformats.org/officeDocument/2006/customXml" ds:itemID="{1AB6C817-2ED2-4911-BD55-B84887CD30A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7572</Words>
  <Characters>41650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2022-04-08T20:45:00Z</dcterms:created>
  <dcterms:modified xsi:type="dcterms:W3CDTF">2022-05-03T22:19:00Z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LastSaved">
    <vt:filetime>2021-06-21T00:00:00Z</vt:filetime>
  </property>
  <property fmtid="{D5CDD505-2E9C-101B-9397-08002B2CF9AE}" pid="4" name="ContentTypeId">
    <vt:lpwstr>0x010100F2E0F32964D9B84EA054B84E5D4157A0</vt:lpwstr>
  </property>
</Properties>
</file>