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E0189C" w:rsidRDefault="00E05AA3" w:rsidP="00CC1897">
      <w:pPr>
        <w:jc w:val="right"/>
        <w:rPr>
          <w:rFonts w:ascii="Geomanist Light" w:hAnsi="Geomanist Light" w:cs="Arial"/>
          <w:bCs/>
          <w:sz w:val="20"/>
          <w:szCs w:val="20"/>
          <w:lang w:val="es-ES_tradnl" w:eastAsia="es-ES"/>
        </w:rPr>
      </w:pPr>
      <w:bookmarkStart w:id="0" w:name="_Hlk28946138"/>
      <w:bookmarkStart w:id="1" w:name="_Hlk29548183"/>
    </w:p>
    <w:p w14:paraId="7C0173DD" w14:textId="77777777" w:rsidR="00F41534" w:rsidRPr="00E0189C" w:rsidRDefault="00F41534" w:rsidP="00F41534">
      <w:pPr>
        <w:jc w:val="right"/>
        <w:rPr>
          <w:rFonts w:ascii="Geomanist Light" w:hAnsi="Geomanist Light" w:cs="Arial"/>
          <w:b/>
          <w:bCs/>
          <w:sz w:val="16"/>
          <w:szCs w:val="16"/>
          <w:lang w:val="es-ES" w:eastAsia="es-ES"/>
        </w:rPr>
      </w:pPr>
      <w:r w:rsidRPr="00E0189C">
        <w:rPr>
          <w:rFonts w:ascii="Geomanist Light" w:hAnsi="Geomanist Light" w:cs="Arial"/>
          <w:b/>
          <w:sz w:val="21"/>
          <w:szCs w:val="21"/>
          <w:lang w:val="es-ES_tradnl" w:eastAsia="es-ES"/>
        </w:rPr>
        <w:tab/>
      </w:r>
      <w:r w:rsidRPr="00E0189C">
        <w:rPr>
          <w:rFonts w:ascii="Geomanist Light" w:hAnsi="Geomanist Light" w:cs="Arial"/>
          <w:b/>
          <w:bCs/>
          <w:sz w:val="16"/>
          <w:szCs w:val="16"/>
          <w:lang w:val="es-ES" w:eastAsia="es-ES"/>
        </w:rPr>
        <w:t>CCE-DES-FM-17</w:t>
      </w:r>
    </w:p>
    <w:p w14:paraId="5EC6D71A" w14:textId="77777777" w:rsidR="00F41534" w:rsidRPr="00E0189C" w:rsidRDefault="00F41534" w:rsidP="00F41534">
      <w:pPr>
        <w:jc w:val="both"/>
        <w:rPr>
          <w:rFonts w:ascii="Geomanist Light" w:eastAsia="Calibri" w:hAnsi="Geomanist Light" w:cs="Arial"/>
          <w:sz w:val="16"/>
          <w:szCs w:val="16"/>
          <w:lang w:val="es-ES_tradnl"/>
        </w:rPr>
      </w:pPr>
    </w:p>
    <w:p w14:paraId="5F1C2C70" w14:textId="77777777" w:rsidR="00E73A2B" w:rsidRPr="00E0189C" w:rsidRDefault="00E73A2B" w:rsidP="00E73A2B">
      <w:pPr>
        <w:jc w:val="both"/>
        <w:rPr>
          <w:rFonts w:ascii="Geomanist Light" w:eastAsia="Calibri" w:hAnsi="Geomanist Light" w:cs="Arial"/>
          <w:b/>
          <w:bCs/>
          <w:sz w:val="22"/>
          <w:szCs w:val="22"/>
          <w:lang w:val="es-ES" w:eastAsia="en-US"/>
        </w:rPr>
      </w:pPr>
      <w:r w:rsidRPr="00E0189C">
        <w:rPr>
          <w:rFonts w:ascii="Geomanist Light" w:eastAsia="Calibri" w:hAnsi="Geomanist Light" w:cs="Arial"/>
          <w:b/>
          <w:bCs/>
          <w:sz w:val="22"/>
          <w:szCs w:val="22"/>
          <w:lang w:val="es-ES" w:eastAsia="en-US"/>
        </w:rPr>
        <w:t>PUEBLOS INDÍGENAS – Convenio No. 169 de la OIT – Compromisos</w:t>
      </w:r>
    </w:p>
    <w:p w14:paraId="56E1B65A" w14:textId="77777777" w:rsidR="00E73A2B" w:rsidRPr="00E0189C" w:rsidRDefault="00E73A2B" w:rsidP="00E73A2B">
      <w:pPr>
        <w:jc w:val="both"/>
        <w:rPr>
          <w:rFonts w:ascii="Geomanist Light" w:eastAsia="Calibri" w:hAnsi="Geomanist Light" w:cs="Arial"/>
          <w:sz w:val="20"/>
          <w:szCs w:val="22"/>
          <w:lang w:val="es-ES_tradnl" w:eastAsia="en-US"/>
        </w:rPr>
      </w:pPr>
    </w:p>
    <w:p w14:paraId="2C1D8997" w14:textId="77777777" w:rsidR="00E73A2B" w:rsidRPr="00E0189C" w:rsidRDefault="00E73A2B" w:rsidP="00E73A2B">
      <w:pPr>
        <w:jc w:val="both"/>
        <w:rPr>
          <w:rFonts w:ascii="Geomanist Light" w:hAnsi="Geomanist Light" w:cs="Arial"/>
          <w:bCs/>
          <w:sz w:val="20"/>
          <w:szCs w:val="20"/>
          <w:lang w:val="es-ES_tradnl" w:eastAsia="es-ES"/>
        </w:rPr>
      </w:pPr>
      <w:r w:rsidRPr="00E0189C">
        <w:rPr>
          <w:rFonts w:ascii="Geomanist Light" w:eastAsia="Calibri" w:hAnsi="Geomanist Light" w:cs="Arial"/>
          <w:sz w:val="20"/>
          <w:szCs w:val="20"/>
          <w:lang w:val="es-ES_tradnl" w:eastAsia="en-US"/>
        </w:rPr>
        <w:t>Con la suscripción del Convenio No. 169 de 1989 «Sobre pueblos indígenas y tribales en países independientes» de la Organización Internacional del Trabajo – OIT, incorporado al bloque de constitucionalidad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Artículo 2. 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El cumplimiento de este compromiso ha requerido de la creación de un marco jurídico legal y reglamentario que permita desarrollar las acciones que se ameritan.  Es esta la principal razón por la que en el ordenamiento jurídico colombiano existen múltiples disposiciones dirigidas a satisfacer en diferentes contextos derechos de los pueblos indígenas. La normativa que al efecto hoy día se encuentra vigente ha repercutido en el ámbito de la contratación pública en gran medida porque las actuaciones orientadas a la satisfacción de derechos en situaciones concretas requieren de la concertación entre las comunidades indígenas y las entidades estatales.</w:t>
      </w:r>
    </w:p>
    <w:p w14:paraId="37660009" w14:textId="77777777" w:rsidR="00E73A2B" w:rsidRPr="00E0189C" w:rsidRDefault="00E73A2B" w:rsidP="002B64AC">
      <w:pPr>
        <w:jc w:val="both"/>
        <w:rPr>
          <w:rFonts w:ascii="Geomanist Light" w:eastAsia="Calibri" w:hAnsi="Geomanist Light" w:cs="Arial"/>
          <w:b/>
          <w:bCs/>
          <w:sz w:val="22"/>
          <w:szCs w:val="22"/>
          <w:lang w:val="es-ES_tradnl" w:eastAsia="en-US"/>
        </w:rPr>
      </w:pPr>
    </w:p>
    <w:p w14:paraId="47B0FF7A" w14:textId="1E838A86" w:rsidR="009413DB" w:rsidRPr="00E0189C" w:rsidRDefault="00CE43E7" w:rsidP="002B64AC">
      <w:pPr>
        <w:jc w:val="both"/>
        <w:rPr>
          <w:rFonts w:ascii="Geomanist Light" w:eastAsia="Calibri" w:hAnsi="Geomanist Light" w:cs="Arial"/>
          <w:b/>
          <w:bCs/>
          <w:sz w:val="22"/>
          <w:szCs w:val="22"/>
          <w:lang w:val="es-MX" w:eastAsia="en-US"/>
        </w:rPr>
      </w:pPr>
      <w:r w:rsidRPr="00E0189C">
        <w:rPr>
          <w:rFonts w:ascii="Geomanist Light" w:eastAsia="Calibri" w:hAnsi="Geomanist Light" w:cs="Arial"/>
          <w:b/>
          <w:bCs/>
          <w:sz w:val="22"/>
          <w:szCs w:val="22"/>
          <w:lang w:val="es-MX" w:eastAsia="en-US"/>
        </w:rPr>
        <w:t xml:space="preserve">ASOCIACIONES DE AUTORIDADES TRADICIONALES – </w:t>
      </w:r>
      <w:r w:rsidR="006A3D94" w:rsidRPr="00E0189C">
        <w:rPr>
          <w:rFonts w:ascii="Geomanist Light" w:eastAsia="Calibri" w:hAnsi="Geomanist Light" w:cs="Arial"/>
          <w:b/>
          <w:bCs/>
          <w:sz w:val="22"/>
          <w:szCs w:val="22"/>
          <w:lang w:val="es-MX" w:eastAsia="en-US"/>
        </w:rPr>
        <w:t>Capacidad contractual –</w:t>
      </w:r>
      <w:r w:rsidRPr="00E0189C">
        <w:rPr>
          <w:rFonts w:ascii="Geomanist Light" w:eastAsia="Calibri" w:hAnsi="Geomanist Light" w:cs="Arial"/>
          <w:b/>
          <w:bCs/>
          <w:sz w:val="22"/>
          <w:szCs w:val="22"/>
          <w:lang w:val="es-MX" w:eastAsia="en-US"/>
        </w:rPr>
        <w:t xml:space="preserve">Contratación directa – </w:t>
      </w:r>
      <w:r w:rsidR="006A3D94" w:rsidRPr="00E0189C">
        <w:rPr>
          <w:rFonts w:ascii="Geomanist Light" w:eastAsia="Calibri" w:hAnsi="Geomanist Light" w:cs="Arial"/>
          <w:b/>
          <w:bCs/>
          <w:sz w:val="22"/>
          <w:szCs w:val="22"/>
          <w:lang w:val="es-MX" w:eastAsia="en-US"/>
        </w:rPr>
        <w:t xml:space="preserve">Ley 2160 de 2021 – Organizaciones regionales indígenas – Noción </w:t>
      </w:r>
    </w:p>
    <w:p w14:paraId="497EC087" w14:textId="77777777" w:rsidR="009413DB" w:rsidRPr="00E0189C" w:rsidRDefault="009413DB" w:rsidP="002B64AC">
      <w:pPr>
        <w:jc w:val="both"/>
        <w:rPr>
          <w:rFonts w:ascii="Geomanist Light" w:eastAsia="Calibri" w:hAnsi="Geomanist Light" w:cs="Arial"/>
          <w:b/>
          <w:bCs/>
          <w:sz w:val="22"/>
          <w:szCs w:val="22"/>
          <w:lang w:val="es-MX" w:eastAsia="en-US"/>
        </w:rPr>
      </w:pPr>
    </w:p>
    <w:p w14:paraId="619BA70B" w14:textId="3F9097D7" w:rsidR="006A3D94" w:rsidRPr="00E0189C" w:rsidRDefault="006A3D94" w:rsidP="006A3D94">
      <w:pPr>
        <w:jc w:val="both"/>
        <w:rPr>
          <w:rFonts w:ascii="Geomanist Light" w:eastAsia="Calibri" w:hAnsi="Geomanist Light" w:cs="Arial"/>
          <w:sz w:val="20"/>
          <w:szCs w:val="20"/>
          <w:lang w:val="es-MX" w:eastAsia="en-US"/>
        </w:rPr>
      </w:pPr>
      <w:r w:rsidRPr="00E0189C">
        <w:rPr>
          <w:rFonts w:ascii="Geomanist Light" w:eastAsia="Calibri" w:hAnsi="Geomanist Light" w:cs="Arial"/>
          <w:sz w:val="20"/>
          <w:szCs w:val="20"/>
          <w:lang w:val="es-MX" w:eastAsia="en-US"/>
        </w:rPr>
        <w:t xml:space="preserve">Lo que debe entenderse por organizaciones regionales indígenas es un tema que no es abordado de manera directa por la Ley 2160 de 2021, ni tampoco se trata de un concepto con definido en el ámbito de la contratación estatal. En ese sentido, para precisar el alcance de las organizaciones regionales indígenas, en virtud de lo establecido en el artículo 28 del Código Civil , es necesario acudir al sentido natural y obvio de las palabras que conforman esta expresión, particularmente, de los términos organización y regional, los cuales se tornan determinantes para el alcance del artículo 7-8 de la Ley 2160 de 2021.  El Diccionario de la Real Academia Española define la palabra organización en los siguientes términos: «1. f. Acción y efecto de organizar u organizarse. 2. f. Disposición de los órganos de la vida, o manera de estar organizado el cuerpo animal o vegetal. 3. f. Asociación de personas regulada por un conjunto de normas en función de determinados fines. 4. f. Disposición, arreglo, orden»  (cursivas propias). Por su parte, el Diccionario Jurídico Elemental asocia la palabra en cuestión a las siguientes nociones «Disposición, arreglo, orden. I Grupo social, estructurado con una finalidad. I Conjunto de elementos personales, reales e ideales; es decir, una empresa donde no existe una finalidad lucrativa. I Establecimiento, implantación o institución de algo […]»  (énfasis fuera de texto). </w:t>
      </w:r>
    </w:p>
    <w:p w14:paraId="4153C20C" w14:textId="77777777" w:rsidR="006A3D94" w:rsidRPr="00E0189C" w:rsidRDefault="006A3D94" w:rsidP="006A3D94">
      <w:pPr>
        <w:jc w:val="both"/>
        <w:rPr>
          <w:rFonts w:ascii="Geomanist Light" w:eastAsia="Calibri" w:hAnsi="Geomanist Light" w:cs="Arial"/>
          <w:sz w:val="20"/>
          <w:szCs w:val="20"/>
          <w:lang w:val="es-MX" w:eastAsia="en-US"/>
        </w:rPr>
      </w:pPr>
    </w:p>
    <w:p w14:paraId="2B644044" w14:textId="3B3026F8" w:rsidR="006A3D94" w:rsidRPr="00E0189C" w:rsidRDefault="006A3D94" w:rsidP="006A3D94">
      <w:pPr>
        <w:jc w:val="both"/>
        <w:rPr>
          <w:rFonts w:ascii="Geomanist Light" w:eastAsia="Calibri" w:hAnsi="Geomanist Light" w:cs="Arial"/>
          <w:sz w:val="20"/>
          <w:szCs w:val="20"/>
          <w:lang w:val="es-MX" w:eastAsia="en-US"/>
        </w:rPr>
      </w:pPr>
      <w:r w:rsidRPr="00E0189C">
        <w:rPr>
          <w:rFonts w:ascii="Geomanist Light" w:eastAsia="Calibri" w:hAnsi="Geomanist Light" w:cs="Arial"/>
          <w:sz w:val="20"/>
          <w:szCs w:val="20"/>
          <w:lang w:val="es-MX" w:eastAsia="en-US"/>
        </w:rPr>
        <w:t xml:space="preserve">La palabra regionales, es la expresión en plural del término regional, el cual es un adjetivo que indica que algo es «Perteneciente o relativo a una región»  o «Concerniente a las regiones» . A su vez la palabra región alude a «1. f. Porción de territorio determinada por caracteres étnicos o circunstancias especiales de clima, producción, topografía, administración, gobierno, etc. 2. f. Cada una de las grandes divisiones territoriales de una nación, definida por características geográficas, históricas y sociales, y que puede dividirse a su vez en provincias, departamentos, etc. […]» . De otra parte, el término región es definido como «Parte del territorio de un Estado, caracterizada por cierta unidad étnica, lingüística, topográfica, climatológica o de producción, o </w:t>
      </w:r>
      <w:r w:rsidRPr="00E0189C">
        <w:rPr>
          <w:rFonts w:ascii="Geomanist Light" w:eastAsia="Calibri" w:hAnsi="Geomanist Light" w:cs="Arial"/>
          <w:sz w:val="20"/>
          <w:szCs w:val="20"/>
          <w:lang w:val="es-MX" w:eastAsia="en-US"/>
        </w:rPr>
        <w:lastRenderedPageBreak/>
        <w:t>por una diversidad administrativa o de régimen político dentro de la nación, en la cual se integra, sin alcanzar el valor histórico que ésta»  (énfasis fuera de texto).</w:t>
      </w:r>
    </w:p>
    <w:p w14:paraId="56316996" w14:textId="77777777" w:rsidR="006A3D94" w:rsidRPr="00E0189C" w:rsidRDefault="006A3D94" w:rsidP="006A3D94">
      <w:pPr>
        <w:jc w:val="both"/>
        <w:rPr>
          <w:rFonts w:ascii="Geomanist Light" w:eastAsia="Calibri" w:hAnsi="Geomanist Light" w:cs="Arial"/>
          <w:sz w:val="20"/>
          <w:szCs w:val="20"/>
          <w:lang w:val="es-MX" w:eastAsia="en-US"/>
        </w:rPr>
      </w:pPr>
    </w:p>
    <w:p w14:paraId="21A681ED" w14:textId="77777777" w:rsidR="00E73A2B" w:rsidRPr="00E0189C" w:rsidRDefault="006A3D94" w:rsidP="006A3D94">
      <w:pPr>
        <w:jc w:val="both"/>
        <w:rPr>
          <w:rFonts w:ascii="Geomanist Light" w:eastAsia="Calibri" w:hAnsi="Geomanist Light" w:cs="Arial"/>
          <w:sz w:val="20"/>
          <w:szCs w:val="20"/>
          <w:lang w:val="es-MX" w:eastAsia="en-US"/>
        </w:rPr>
      </w:pPr>
      <w:r w:rsidRPr="00E0189C">
        <w:rPr>
          <w:rFonts w:ascii="Geomanist Light" w:eastAsia="Calibri" w:hAnsi="Geomanist Light" w:cs="Arial"/>
          <w:sz w:val="20"/>
          <w:szCs w:val="20"/>
          <w:lang w:val="es-MX" w:eastAsia="en-US"/>
        </w:rPr>
        <w:t xml:space="preserve">Analizadas estas definiciones en el contexto de la modificación realizada por la Ley 2160 de 2021 al artículo 7 de la Ley 80 de 1993, se estima que cuando estas normas, para establecer el umbral mínimo de conformación de una Asociación de autoridades tradicionales indígenas, se refieren a las organizaciones regionales como entes asociativos en los que convergen personas con características étnicas similares, o una misma identidad cultural, o incluso en virtud de circunstancias especiales comunes de clima, producción, topografía, administración o gobierno. De acuerdo con esto, se considera que, cuando el artículo 7-8 de la Ley 2160 de 2021 se refiere a organizaciones regionales indígenas, alude a entes asociativos en los que se agrupan personas o autoridades tradicionales indígenas vinculados por una unidad étnica y cultural asociada a una región en particular.  A este respecto, es preciso advertir que, aunque el ordenamiento jurídico colombiano ha desarrollado diferentes tipologías de regiones en las disposiciones que rigen el ordenamiento territorial, se desestima que lo dispuesto en el artículo 7-8 de la Ley 80 de 1993 deba ser interpretado en función las regiones reguladas por la Ley 1454 de 2011, modificada por la Ley 1962 de 2019. Esto por cuanto del texto de la Ley 2160 de 2021 no puede colegirse referencia alguna a categorías con las categorías de Región Administrativa de Planificación (RAP), Región Administrativa y de Planeación Especial (RAP-E) o Región Entidad Territorial (RET), desarrolladas por las referidas leyes de ordenamiento territorial . Por el contrario, se considera que el contexto de la Ley 2160 de 2021 permite concluir que la organizaciones regionales a las que se refiere la norma están determinadas por criterios de identidad étnica, cultural o lingüística propios de los pueblos indígenas de una misma región geográfica. </w:t>
      </w:r>
    </w:p>
    <w:p w14:paraId="3EDF9983" w14:textId="77777777" w:rsidR="00E73A2B" w:rsidRPr="00E0189C" w:rsidRDefault="00E73A2B" w:rsidP="006A3D94">
      <w:pPr>
        <w:jc w:val="both"/>
        <w:rPr>
          <w:rFonts w:ascii="Geomanist Light" w:eastAsia="Calibri" w:hAnsi="Geomanist Light" w:cs="Arial"/>
          <w:sz w:val="20"/>
          <w:szCs w:val="20"/>
          <w:lang w:val="es-MX" w:eastAsia="en-US"/>
        </w:rPr>
      </w:pPr>
    </w:p>
    <w:p w14:paraId="2310FB3A" w14:textId="77777777" w:rsidR="00E73A2B" w:rsidRPr="00E0189C" w:rsidRDefault="00E73A2B" w:rsidP="00E73A2B">
      <w:pPr>
        <w:jc w:val="both"/>
        <w:rPr>
          <w:rFonts w:ascii="Geomanist Light" w:eastAsia="Calibri" w:hAnsi="Geomanist Light" w:cs="Arial"/>
          <w:sz w:val="20"/>
          <w:szCs w:val="20"/>
          <w:lang w:val="es-MX" w:eastAsia="en-US"/>
        </w:rPr>
      </w:pPr>
      <w:r w:rsidRPr="00E0189C">
        <w:rPr>
          <w:rFonts w:ascii="Geomanist Light" w:eastAsia="Calibri" w:hAnsi="Geomanist Light" w:cs="Arial"/>
          <w:b/>
          <w:bCs/>
          <w:sz w:val="22"/>
          <w:szCs w:val="22"/>
          <w:lang w:val="es-MX" w:eastAsia="en-US"/>
        </w:rPr>
        <w:t>CABILDOS INDÍGENAS – Capacidad contractual – Ley 2160 de 2021 – Contratación Directa</w:t>
      </w:r>
    </w:p>
    <w:p w14:paraId="5D82A23B" w14:textId="77777777" w:rsidR="00E73A2B" w:rsidRPr="00E0189C" w:rsidRDefault="00E73A2B" w:rsidP="00E73A2B">
      <w:pPr>
        <w:jc w:val="both"/>
        <w:rPr>
          <w:rFonts w:ascii="Geomanist Light" w:eastAsia="Calibri" w:hAnsi="Geomanist Light" w:cs="Arial"/>
          <w:sz w:val="20"/>
          <w:szCs w:val="20"/>
          <w:lang w:val="es-MX" w:eastAsia="en-US"/>
        </w:rPr>
      </w:pPr>
    </w:p>
    <w:p w14:paraId="77969A2E" w14:textId="77777777" w:rsidR="00E73A2B" w:rsidRPr="00E0189C" w:rsidRDefault="00E73A2B" w:rsidP="00E73A2B">
      <w:pPr>
        <w:jc w:val="both"/>
        <w:rPr>
          <w:rFonts w:ascii="Geomanist Light" w:eastAsia="Calibri" w:hAnsi="Geomanist Light" w:cs="Arial"/>
          <w:sz w:val="20"/>
          <w:szCs w:val="20"/>
          <w:lang w:val="es-MX" w:eastAsia="en-US"/>
        </w:rPr>
      </w:pPr>
      <w:r w:rsidRPr="00E0189C">
        <w:rPr>
          <w:rFonts w:ascii="Geomanist Light" w:eastAsia="Calibri" w:hAnsi="Geomanist Light" w:cs="Arial"/>
          <w:sz w:val="20"/>
          <w:szCs w:val="20"/>
          <w:lang w:val="es-MX" w:eastAsia="en-US"/>
        </w:rPr>
        <w:t>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En este escenario en el que no existe una norma que permita que los cabildos indígenas individualmente considerados sean parte en contratos estatales–distintos de convenios solidarios y los de uso o usufructo de bienes públicos–, se promulga la Ley 2160 de 2021 «por medio del cual se modifica la ley 80 de 1993 y la ley 1150 de 2007». Uno de los objetivos de esta norma, conforme se desprende de la exposición de motivos del respectivo proyecto de ley, es asignar capacidad jurídica a los cabildos indígenas, comoquiera que el marco jurídico existente no la contemplaba, lo que significaba una limitante para el «[…] desarrollo de programas o inversión de recurso en beneficio de las comunidades indígenas como sujetos de especial protección» .</w:t>
      </w:r>
    </w:p>
    <w:p w14:paraId="67A5D45D" w14:textId="77777777" w:rsidR="00E73A2B" w:rsidRPr="00E0189C" w:rsidRDefault="00E73A2B" w:rsidP="00E73A2B">
      <w:pPr>
        <w:jc w:val="right"/>
        <w:rPr>
          <w:rFonts w:ascii="Geomanist Light" w:hAnsi="Geomanist Light" w:cs="Arial"/>
          <w:b/>
          <w:sz w:val="22"/>
          <w:szCs w:val="22"/>
          <w:lang w:val="es-ES_tradnl" w:eastAsia="es-ES"/>
        </w:rPr>
      </w:pPr>
    </w:p>
    <w:p w14:paraId="5FD0E526" w14:textId="77777777" w:rsidR="00E73A2B" w:rsidRPr="00E0189C" w:rsidRDefault="00E73A2B" w:rsidP="00E73A2B">
      <w:pPr>
        <w:rPr>
          <w:rFonts w:ascii="Geomanist Light" w:hAnsi="Geomanist Light" w:cs="Arial"/>
          <w:b/>
          <w:sz w:val="22"/>
          <w:szCs w:val="22"/>
          <w:lang w:val="es-ES_tradnl" w:eastAsia="es-ES"/>
        </w:rPr>
      </w:pPr>
      <w:r w:rsidRPr="00E0189C">
        <w:rPr>
          <w:rFonts w:ascii="Geomanist Light" w:hAnsi="Geomanist Light" w:cs="Arial"/>
          <w:b/>
          <w:sz w:val="22"/>
          <w:szCs w:val="22"/>
          <w:lang w:val="es-ES_tradnl" w:eastAsia="es-ES"/>
        </w:rPr>
        <w:t>CONTRATACIÓN DIRECTA – Decretos autónomos – Vigencia</w:t>
      </w:r>
    </w:p>
    <w:p w14:paraId="6BF3DC30" w14:textId="77777777" w:rsidR="00E73A2B" w:rsidRPr="00E0189C" w:rsidRDefault="00E73A2B" w:rsidP="00E73A2B">
      <w:pPr>
        <w:jc w:val="right"/>
        <w:rPr>
          <w:rFonts w:ascii="Geomanist Light" w:hAnsi="Geomanist Light" w:cs="Arial"/>
          <w:bCs/>
          <w:sz w:val="20"/>
          <w:szCs w:val="20"/>
          <w:lang w:val="es-ES_tradnl" w:eastAsia="es-ES"/>
        </w:rPr>
      </w:pPr>
    </w:p>
    <w:p w14:paraId="0553012C" w14:textId="77777777" w:rsidR="00E73A2B" w:rsidRPr="00E0189C" w:rsidRDefault="00E73A2B" w:rsidP="00E73A2B">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 xml:space="preserve">Es importante hacer énfasis en que la adecuada implementación de la contratación directa regulada por el Decreto 1088 de 1993, adicionado por Decreto 252 de 2020 y la Ley 2160 de 2021, exige tener especial cuidado </w:t>
      </w:r>
      <w:r w:rsidRPr="00E0189C">
        <w:rPr>
          <w:rFonts w:ascii="Geomanist Light" w:hAnsi="Geomanist Light" w:cs="Arial"/>
          <w:bCs/>
          <w:sz w:val="20"/>
          <w:szCs w:val="20"/>
          <w:lang w:val="es-ES_tradnl" w:eastAsia="es-ES"/>
        </w:rPr>
        <w:lastRenderedPageBreak/>
        <w:t xml:space="preserve">sobre la aplicación de los requisitos que consagran una y otra normativa, de tal manera que esta se haga en el marco de su ámbito de aplicación. Esto por cuanto, por ejemplo, el Decreto 1088 de 1993 no puede servir de fundamento a una contratación directa entre una entidad estatal y un Cabildo Indígena, ni siquiera estando su objeto relacionado con el fortalecimiento del gobierno propio, ya que esta norma no aplica a los cabildos individualmente considerados. Del mismo modo, no podría celebrarse un contrato de manera directa con un Cabildo Indígena con sustento en el literal L) del artículo 2-4 de la Ley 1150 de 2007, si su objeto no está relacionado con el fortalecimiento del gobierno propio, la identidad cultural o la garantía de los derechos de los pueblos indígenas.  </w:t>
      </w:r>
    </w:p>
    <w:p w14:paraId="5C609F78" w14:textId="77777777" w:rsidR="00E73A2B" w:rsidRPr="00E0189C" w:rsidRDefault="00E73A2B" w:rsidP="00E73A2B">
      <w:pPr>
        <w:jc w:val="both"/>
        <w:rPr>
          <w:rFonts w:ascii="Geomanist Light" w:hAnsi="Geomanist Light" w:cs="Arial"/>
          <w:bCs/>
          <w:sz w:val="20"/>
          <w:szCs w:val="20"/>
          <w:lang w:val="es-ES_tradnl" w:eastAsia="es-ES"/>
        </w:rPr>
      </w:pPr>
    </w:p>
    <w:p w14:paraId="23D065A0" w14:textId="44915FA3" w:rsidR="00154430" w:rsidRPr="00E0189C" w:rsidRDefault="00E73A2B" w:rsidP="006A3D94">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 xml:space="preserve">En síntesis, estima esta Agencia que no existe contrariedad entre el parágrafo del artículo 10 del Decreto 1088 de 1993, adicionado por el Decreto 252 de 2020 y el literal L) del artículo 2-4 de la Ley 1150 de 2007, adicionado por la Ley 2160 de 2021, comoquiera que son normas que tienen ámbitos de aplicación distintos. En ese sentido, lo dispuesto en el artículo 7 de la Ley 2160 de 2021 conduce a que los mencionados decretos fueron objeto de derogatoria, comoquiera que, si bien estos, al igual que la Ley 2160 de 2021 establecen la posibilidad de celebrar contratos de manera directa con organismos que representan a los pueblos indígenas, aplican </w:t>
      </w:r>
      <w:proofErr w:type="gramStart"/>
      <w:r w:rsidRPr="00E0189C">
        <w:rPr>
          <w:rFonts w:ascii="Geomanist Light" w:hAnsi="Geomanist Light" w:cs="Arial"/>
          <w:bCs/>
          <w:sz w:val="20"/>
          <w:szCs w:val="20"/>
          <w:lang w:val="es-ES_tradnl" w:eastAsia="es-ES"/>
        </w:rPr>
        <w:t>en razón de</w:t>
      </w:r>
      <w:proofErr w:type="gramEnd"/>
      <w:r w:rsidRPr="00E0189C">
        <w:rPr>
          <w:rFonts w:ascii="Geomanist Light" w:hAnsi="Geomanist Light" w:cs="Arial"/>
          <w:bCs/>
          <w:sz w:val="20"/>
          <w:szCs w:val="20"/>
          <w:lang w:val="es-ES_tradnl" w:eastAsia="es-ES"/>
        </w:rPr>
        <w:t xml:space="preserve"> supuestos distintos y respecto de sujetos con naturaleza jurídica disímil.  </w:t>
      </w:r>
      <w:r w:rsidRPr="00E0189C">
        <w:rPr>
          <w:rFonts w:ascii="Geomanist Light" w:hAnsi="Geomanist Light" w:cs="Arial"/>
          <w:bCs/>
          <w:sz w:val="20"/>
          <w:szCs w:val="20"/>
          <w:lang w:val="es-ES_tradnl" w:eastAsia="es-ES"/>
        </w:rPr>
        <w:tab/>
        <w:t xml:space="preserve"> En conclusión, ante la persistencia de la </w:t>
      </w:r>
      <w:proofErr w:type="spellStart"/>
      <w:r w:rsidRPr="00E0189C">
        <w:rPr>
          <w:rFonts w:ascii="Geomanist Light" w:hAnsi="Geomanist Light" w:cs="Arial"/>
          <w:bCs/>
          <w:sz w:val="20"/>
          <w:szCs w:val="20"/>
          <w:lang w:val="es-ES_tradnl" w:eastAsia="es-ES"/>
        </w:rPr>
        <w:t>omisión</w:t>
      </w:r>
      <w:proofErr w:type="spellEnd"/>
      <w:r w:rsidRPr="00E0189C">
        <w:rPr>
          <w:rFonts w:ascii="Geomanist Light" w:hAnsi="Geomanist Light" w:cs="Arial"/>
          <w:bCs/>
          <w:sz w:val="20"/>
          <w:szCs w:val="20"/>
          <w:lang w:val="es-ES_tradnl" w:eastAsia="es-ES"/>
        </w:rPr>
        <w:t xml:space="preserve"> legislativa con relación a la implementación de las entidades territoriales indígenas, el Decreto 1088 de 1993, adicionado por el Decreto 252 de 2020 continúan siendo aplicables, por lo que a la fecha,  son normas que coexisten en el ordenamiento jurídico vigente con el literal L) del artículo 2-4 de la Ley 1150 de 2007, adicionado por la Ley 2160 de 2021, y que, por tanto, pueden ser válidamente aducidas, dentro de sus respectivos ámbitos de aplicación. Una vez el Congreso de la República haga cesar dicha omisión, otro será el análisis respecto de la vigencia de los mencionados decretos.  </w:t>
      </w:r>
      <w:r w:rsidR="006A3D94" w:rsidRPr="00E0189C">
        <w:rPr>
          <w:rFonts w:ascii="Geomanist Light" w:eastAsia="Calibri" w:hAnsi="Geomanist Light" w:cs="Arial"/>
          <w:sz w:val="20"/>
          <w:szCs w:val="20"/>
          <w:lang w:val="es-MX" w:eastAsia="en-US"/>
        </w:rPr>
        <w:t xml:space="preserve">  </w:t>
      </w:r>
    </w:p>
    <w:p w14:paraId="77F1C0D9" w14:textId="79866BC3" w:rsidR="001152B2" w:rsidRPr="00E0189C" w:rsidRDefault="001152B2" w:rsidP="00B277D8">
      <w:pPr>
        <w:rPr>
          <w:rFonts w:ascii="Geomanist Light" w:hAnsi="Geomanist Light" w:cs="Arial"/>
          <w:bCs/>
          <w:sz w:val="20"/>
          <w:szCs w:val="20"/>
          <w:lang w:val="es-ES_tradnl" w:eastAsia="es-ES"/>
        </w:rPr>
      </w:pPr>
    </w:p>
    <w:p w14:paraId="34E1218F" w14:textId="2997C387" w:rsidR="001152B2" w:rsidRPr="00E0189C" w:rsidRDefault="005C30A5" w:rsidP="005F5F8E">
      <w:pPr>
        <w:jc w:val="both"/>
        <w:rPr>
          <w:rFonts w:ascii="Geomanist Light" w:hAnsi="Geomanist Light" w:cs="Arial"/>
          <w:b/>
          <w:sz w:val="22"/>
          <w:szCs w:val="22"/>
          <w:lang w:val="es-ES_tradnl" w:eastAsia="es-ES"/>
        </w:rPr>
      </w:pPr>
      <w:r w:rsidRPr="00E0189C">
        <w:rPr>
          <w:rFonts w:ascii="Geomanist Light" w:hAnsi="Geomanist Light" w:cs="Arial"/>
          <w:b/>
          <w:sz w:val="22"/>
          <w:szCs w:val="22"/>
          <w:lang w:val="es-ES_tradnl" w:eastAsia="es-ES"/>
        </w:rPr>
        <w:t xml:space="preserve">CONTRATACIÓN DIRECTA – Pueblos indígenas – </w:t>
      </w:r>
      <w:r w:rsidR="005F5F8E" w:rsidRPr="00E0189C">
        <w:rPr>
          <w:rFonts w:ascii="Geomanist Light" w:hAnsi="Geomanist Light" w:cs="Arial"/>
          <w:b/>
          <w:sz w:val="22"/>
          <w:szCs w:val="22"/>
          <w:lang w:val="es-ES_tradnl" w:eastAsia="es-ES"/>
        </w:rPr>
        <w:t>Regímenes – Ámbito de aplicación</w:t>
      </w:r>
    </w:p>
    <w:p w14:paraId="5DFF452D" w14:textId="443E9135" w:rsidR="001152B2" w:rsidRPr="00E0189C" w:rsidRDefault="001152B2" w:rsidP="00693ABA">
      <w:pPr>
        <w:rPr>
          <w:rFonts w:ascii="Geomanist Light" w:hAnsi="Geomanist Light" w:cs="Arial"/>
          <w:bCs/>
          <w:sz w:val="20"/>
          <w:szCs w:val="20"/>
          <w:lang w:val="es-ES_tradnl" w:eastAsia="es-ES"/>
        </w:rPr>
      </w:pPr>
    </w:p>
    <w:p w14:paraId="053FDD8C" w14:textId="77777777" w:rsidR="009424E6" w:rsidRPr="00E0189C" w:rsidRDefault="009424E6" w:rsidP="009424E6">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Conforme a lo expuesto, la Ley 2160 de 2021 modificó los artículo 6 de la Ley 80 de 1993, asignando capacidad jurídica para suscribir contratos estatales a los Cabildos Indígenas, las Asociaciones de Autoridades Tradicionales Indígenas y los Consejos Comunitarios de las Comunidades Negras regulados por la Ley 70 de 1993. A tales efectos, la Ley 2160 de 2021 adicionó el numeral 8 al artículo 7 de la Ley 80 de 1993, en el que se definen las Asociaciones de Autoridades Tradicionales Indígenas como: «Entidad de derecho público, encargada de fomentar y coordinar con las autoridades locales, regionales y nacionales, la ejecución de proyectos en salad, educación y vivienda. Esta entidad estará conformada por diez (10) organizaciones regionales indígenas».</w:t>
      </w:r>
    </w:p>
    <w:p w14:paraId="7E22ED24" w14:textId="77777777" w:rsidR="009424E6" w:rsidRPr="00E0189C" w:rsidRDefault="009424E6" w:rsidP="009424E6">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ab/>
        <w:t>Adicionalmente, la Ley 2160 de 2021 adicionó el artículo 2-4 de la Ley 1150 de 2007, introduciendo unas causales de contratación directa que aplican de manera específica a algunos de los nuevos sujetos a los que se asigna capacidad jurídica. Respecto de los Cabildos Indígenas y las Autoridades Tradicionales Indígenas se incluyó el literal L), disposición que establece una causal que opera solamente respecto de estos sujetos, siempre que el objeto contractual esté relacionado con el fortalecimiento del gobierno propio, la identidad cultural y los derechos de los pueblos indígenas.</w:t>
      </w:r>
    </w:p>
    <w:p w14:paraId="1CF08181" w14:textId="77777777" w:rsidR="009424E6" w:rsidRPr="00E0189C" w:rsidRDefault="009424E6" w:rsidP="009424E6">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 xml:space="preserve"> La aplicación de esta causal, en el caso de las Asociaciones de Autoridades Tradicionales Indígenas, además está condicionada a que el respectivo ente asociativo se ajuste a la definición del artículo 7-8 de la Ley 80 de 1993, por lo que necesariamente deberá contar con al menos diez (10) organizaciones regionales indígenas. A juicio de esta Agencia, las asociaciones a las que se refiere esta disposición, conforme al significado natural y obvio que en el </w:t>
      </w:r>
      <w:proofErr w:type="spellStart"/>
      <w:r w:rsidRPr="00E0189C">
        <w:rPr>
          <w:rFonts w:ascii="Geomanist Light" w:hAnsi="Geomanist Light" w:cs="Arial"/>
          <w:bCs/>
          <w:sz w:val="20"/>
          <w:szCs w:val="20"/>
          <w:lang w:val="es-ES_tradnl" w:eastAsia="es-ES"/>
        </w:rPr>
        <w:t>leguaje</w:t>
      </w:r>
      <w:proofErr w:type="spellEnd"/>
      <w:r w:rsidRPr="00E0189C">
        <w:rPr>
          <w:rFonts w:ascii="Geomanist Light" w:hAnsi="Geomanist Light" w:cs="Arial"/>
          <w:bCs/>
          <w:sz w:val="20"/>
          <w:szCs w:val="20"/>
          <w:lang w:val="es-ES_tradnl" w:eastAsia="es-ES"/>
        </w:rPr>
        <w:t xml:space="preserve"> común se les asigna a las palabras que conforman la expresión, son entes asociativos en los que se agrupan personas o autoridades tradicionales indígenas vinculados por una identidad étnica, cultural o lingüística propios de los pueblos indígenas de una misma región geográfica.   </w:t>
      </w:r>
    </w:p>
    <w:p w14:paraId="51A4FC6B" w14:textId="77777777" w:rsidR="009424E6" w:rsidRPr="00E0189C" w:rsidRDefault="009424E6" w:rsidP="009424E6">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 xml:space="preserve">De otra parte, el Decreto autónomo 1088 de 1993, modificado por el 252 de 2020, también regulan la posibilidad de contratar de manera directa con Asociaciones de Cabildos y/o Autoridades Tradicionales –art. </w:t>
      </w:r>
      <w:r w:rsidRPr="00E0189C">
        <w:rPr>
          <w:rFonts w:ascii="Geomanist Light" w:hAnsi="Geomanist Light" w:cs="Arial"/>
          <w:bCs/>
          <w:sz w:val="20"/>
          <w:szCs w:val="20"/>
          <w:lang w:val="es-ES_tradnl" w:eastAsia="es-ES"/>
        </w:rPr>
        <w:lastRenderedPageBreak/>
        <w:t xml:space="preserve">2 y ss. D. 1088 de 1993– y Organizaciones Indígenas –conformadas exclusivamente por cabildos, resguardos, asociaciones de cabildos, asociación de autoridades u otra forma de autoridad indígena propia–, esto es, sujetos diferentes a los establecidos a los que se refiere la Ley 2160 de 2021. Adicionalmente, la contratación directa regulada por el Decreto 1088 de 1993 no exige relación del objeto contractual con algún tema específico, ni tampoco exige que las Asociaciones de Cabildos y/o Autoridades Tradicionales estén conformadas por un </w:t>
      </w:r>
      <w:proofErr w:type="spellStart"/>
      <w:r w:rsidRPr="00E0189C">
        <w:rPr>
          <w:rFonts w:ascii="Geomanist Light" w:hAnsi="Geomanist Light" w:cs="Arial"/>
          <w:bCs/>
          <w:sz w:val="20"/>
          <w:szCs w:val="20"/>
          <w:lang w:val="es-ES_tradnl" w:eastAsia="es-ES"/>
        </w:rPr>
        <w:t>numero</w:t>
      </w:r>
      <w:proofErr w:type="spellEnd"/>
      <w:r w:rsidRPr="00E0189C">
        <w:rPr>
          <w:rFonts w:ascii="Geomanist Light" w:hAnsi="Geomanist Light" w:cs="Arial"/>
          <w:bCs/>
          <w:sz w:val="20"/>
          <w:szCs w:val="20"/>
          <w:lang w:val="es-ES_tradnl" w:eastAsia="es-ES"/>
        </w:rPr>
        <w:t xml:space="preserve"> mínimo de cabildos, autoridades tradicional u organizaciones regionales indígenas, por lo que podrá contratarse directamente con los sujetos cuya naturaleza jurídica es regulada por el artículo 2 y ss. del Decreto 1088 de 1993, siempre que cumplan con los presupuestos establecido en dicha normativa en particular.       </w:t>
      </w:r>
    </w:p>
    <w:p w14:paraId="41746472" w14:textId="77777777" w:rsidR="009424E6" w:rsidRPr="00E0189C" w:rsidRDefault="009424E6" w:rsidP="009424E6">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 xml:space="preserve">De acuerdo con lo anterior, el Decreto 1088 de 1993, modificado por el Decreto 252 de 2020, y la Ley 2160 de 2021 regulan escenarios de contratación directa distintos, en la medida en que proceden en atención a supuestos disímiles y operan respecto de sujetos diferentes, lo que significa que difieren en su ámbito de aplicación. Esto implica que lo dispuesto en los referidos decretos autónomos no resulta contrario a las disposiciones introducidas por la mencionada ley, la cual incluye una posibilidad de celebrar contratos de manera directa, al margen de la ya contemplada por el Decreto 1088 de 1993. En ese sentido, a la fecha, resulta posible que se celebren contratos de manera directa conforme a una u otra normativa, siempre que se respeten sus respectivos ámbitos de aplicación, exigiendo los requisitos y formalidades pertinentes conforme a cada normativa. </w:t>
      </w:r>
    </w:p>
    <w:p w14:paraId="43BC7DE1" w14:textId="7A34A152" w:rsidR="001152B2" w:rsidRPr="00E0189C" w:rsidRDefault="009424E6" w:rsidP="009424E6">
      <w:pPr>
        <w:jc w:val="both"/>
        <w:rPr>
          <w:rFonts w:ascii="Geomanist Light" w:hAnsi="Geomanist Light" w:cs="Arial"/>
          <w:bCs/>
          <w:sz w:val="20"/>
          <w:szCs w:val="20"/>
          <w:lang w:val="es-ES_tradnl" w:eastAsia="es-ES"/>
        </w:rPr>
      </w:pPr>
      <w:r w:rsidRPr="00E0189C">
        <w:rPr>
          <w:rFonts w:ascii="Geomanist Light" w:hAnsi="Geomanist Light" w:cs="Arial"/>
          <w:bCs/>
          <w:sz w:val="20"/>
          <w:szCs w:val="20"/>
          <w:lang w:val="es-ES_tradnl" w:eastAsia="es-ES"/>
        </w:rPr>
        <w:t xml:space="preserve">En todo caso, se aclara que la vigencia de los Decretos 1088 de 1993 y 252 de 2020,  en tanto reglamentos constitucionales autónomos, así como la posibilidad de suscribir contratos de manera directa en aplicación de los mismos, está supeditada a la permanencia de la </w:t>
      </w:r>
      <w:proofErr w:type="spellStart"/>
      <w:r w:rsidRPr="00E0189C">
        <w:rPr>
          <w:rFonts w:ascii="Geomanist Light" w:hAnsi="Geomanist Light" w:cs="Arial"/>
          <w:bCs/>
          <w:sz w:val="20"/>
          <w:szCs w:val="20"/>
          <w:lang w:val="es-ES_tradnl" w:eastAsia="es-ES"/>
        </w:rPr>
        <w:t>omisión</w:t>
      </w:r>
      <w:proofErr w:type="spellEnd"/>
      <w:r w:rsidRPr="00E0189C">
        <w:rPr>
          <w:rFonts w:ascii="Geomanist Light" w:hAnsi="Geomanist Light" w:cs="Arial"/>
          <w:bCs/>
          <w:sz w:val="20"/>
          <w:szCs w:val="20"/>
          <w:lang w:val="es-ES_tradnl" w:eastAsia="es-ES"/>
        </w:rPr>
        <w:t xml:space="preserve"> legislativa existente con relación a la implementación de los territorios indígenas, a la que se refirió la Corte Constitucional en las sentencias C-489 de 2012 y C-617 de 2015, circunstancia que permitió el ejercicio de la competencia establecida en el artículo 56 transitorio de la Constitución Política. Al no haber expedido el Legislador una norma en este sentido, dichos decretos continúan vigentes al no haber desaparecido sus fundamentos de hecho.</w:t>
      </w:r>
    </w:p>
    <w:p w14:paraId="0556223D" w14:textId="77777777" w:rsidR="00B277D8" w:rsidRPr="00E0189C" w:rsidRDefault="00B277D8" w:rsidP="009424E6">
      <w:pPr>
        <w:jc w:val="both"/>
        <w:rPr>
          <w:rFonts w:ascii="Geomanist Light" w:hAnsi="Geomanist Light" w:cs="Arial"/>
          <w:bCs/>
          <w:sz w:val="20"/>
          <w:szCs w:val="20"/>
          <w:lang w:val="es-ES_tradnl" w:eastAsia="es-ES"/>
        </w:rPr>
      </w:pPr>
    </w:p>
    <w:p w14:paraId="3FBC3B30" w14:textId="2150BB6B" w:rsidR="001152B2" w:rsidRPr="00E0189C" w:rsidRDefault="001152B2" w:rsidP="00CC1897">
      <w:pPr>
        <w:jc w:val="right"/>
        <w:rPr>
          <w:rFonts w:ascii="Geomanist Light" w:hAnsi="Geomanist Light" w:cs="Arial"/>
          <w:bCs/>
          <w:sz w:val="20"/>
          <w:szCs w:val="20"/>
          <w:lang w:val="es-ES_tradnl" w:eastAsia="es-ES"/>
        </w:rPr>
      </w:pPr>
    </w:p>
    <w:p w14:paraId="3132C62C" w14:textId="007B0955" w:rsidR="001152B2" w:rsidRPr="00E0189C" w:rsidRDefault="001152B2" w:rsidP="00CC1897">
      <w:pPr>
        <w:jc w:val="right"/>
        <w:rPr>
          <w:rFonts w:ascii="Geomanist Light" w:hAnsi="Geomanist Light" w:cs="Arial"/>
          <w:bCs/>
          <w:sz w:val="20"/>
          <w:szCs w:val="20"/>
          <w:lang w:val="es-ES_tradnl" w:eastAsia="es-ES"/>
        </w:rPr>
      </w:pPr>
    </w:p>
    <w:p w14:paraId="0B21AEFD" w14:textId="3AF186F3" w:rsidR="001152B2" w:rsidRPr="00E0189C" w:rsidRDefault="001152B2" w:rsidP="00CC1897">
      <w:pPr>
        <w:jc w:val="right"/>
        <w:rPr>
          <w:rFonts w:ascii="Geomanist Light" w:hAnsi="Geomanist Light" w:cs="Arial"/>
          <w:bCs/>
          <w:sz w:val="20"/>
          <w:szCs w:val="20"/>
          <w:lang w:val="es-ES_tradnl" w:eastAsia="es-ES"/>
        </w:rPr>
      </w:pPr>
    </w:p>
    <w:p w14:paraId="5ED2DC63" w14:textId="1C368CB8" w:rsidR="001152B2" w:rsidRPr="00E0189C" w:rsidRDefault="001152B2" w:rsidP="00CC1897">
      <w:pPr>
        <w:jc w:val="right"/>
        <w:rPr>
          <w:rFonts w:ascii="Geomanist Light" w:hAnsi="Geomanist Light" w:cs="Arial"/>
          <w:bCs/>
          <w:sz w:val="20"/>
          <w:szCs w:val="20"/>
          <w:lang w:val="es-ES_tradnl" w:eastAsia="es-ES"/>
        </w:rPr>
      </w:pPr>
    </w:p>
    <w:p w14:paraId="73C11F3F" w14:textId="4D904896" w:rsidR="001152B2" w:rsidRPr="00E0189C" w:rsidRDefault="001152B2" w:rsidP="00CC1897">
      <w:pPr>
        <w:jc w:val="right"/>
        <w:rPr>
          <w:rFonts w:ascii="Geomanist Light" w:hAnsi="Geomanist Light" w:cs="Arial"/>
          <w:bCs/>
          <w:sz w:val="20"/>
          <w:szCs w:val="20"/>
          <w:lang w:val="es-ES_tradnl" w:eastAsia="es-ES"/>
        </w:rPr>
      </w:pPr>
    </w:p>
    <w:p w14:paraId="333D7750" w14:textId="1396F556" w:rsidR="001152B2" w:rsidRPr="00E0189C" w:rsidRDefault="001152B2" w:rsidP="00CC1897">
      <w:pPr>
        <w:jc w:val="right"/>
        <w:rPr>
          <w:rFonts w:ascii="Geomanist Light" w:hAnsi="Geomanist Light" w:cs="Arial"/>
          <w:bCs/>
          <w:sz w:val="20"/>
          <w:szCs w:val="20"/>
          <w:lang w:val="es-ES_tradnl" w:eastAsia="es-ES"/>
        </w:rPr>
      </w:pPr>
    </w:p>
    <w:p w14:paraId="214EA7D4" w14:textId="3B6E65A7" w:rsidR="001152B2" w:rsidRPr="00E0189C" w:rsidRDefault="001152B2" w:rsidP="00CC1897">
      <w:pPr>
        <w:jc w:val="right"/>
        <w:rPr>
          <w:rFonts w:ascii="Geomanist Light" w:hAnsi="Geomanist Light" w:cs="Arial"/>
          <w:bCs/>
          <w:sz w:val="20"/>
          <w:szCs w:val="20"/>
          <w:lang w:val="es-ES_tradnl" w:eastAsia="es-ES"/>
        </w:rPr>
      </w:pPr>
    </w:p>
    <w:p w14:paraId="153E92EF" w14:textId="3F145CEA" w:rsidR="001152B2" w:rsidRPr="00E0189C" w:rsidRDefault="001152B2" w:rsidP="00CC1897">
      <w:pPr>
        <w:jc w:val="right"/>
        <w:rPr>
          <w:rFonts w:ascii="Geomanist Light" w:hAnsi="Geomanist Light" w:cs="Arial"/>
          <w:bCs/>
          <w:sz w:val="20"/>
          <w:szCs w:val="20"/>
          <w:lang w:val="es-ES_tradnl" w:eastAsia="es-ES"/>
        </w:rPr>
      </w:pPr>
    </w:p>
    <w:p w14:paraId="0B3D6310" w14:textId="663ED09D" w:rsidR="001152B2" w:rsidRPr="00E0189C" w:rsidRDefault="001152B2" w:rsidP="00CC1897">
      <w:pPr>
        <w:jc w:val="right"/>
        <w:rPr>
          <w:rFonts w:ascii="Geomanist Light" w:hAnsi="Geomanist Light" w:cs="Arial"/>
          <w:bCs/>
          <w:sz w:val="20"/>
          <w:szCs w:val="20"/>
          <w:lang w:val="es-ES_tradnl" w:eastAsia="es-ES"/>
        </w:rPr>
      </w:pPr>
    </w:p>
    <w:p w14:paraId="50C0D637" w14:textId="7EF04354" w:rsidR="00975255" w:rsidRPr="00E0189C" w:rsidRDefault="00975255" w:rsidP="00975255">
      <w:pPr>
        <w:widowControl w:val="0"/>
        <w:autoSpaceDE w:val="0"/>
        <w:autoSpaceDN w:val="0"/>
        <w:spacing w:before="10"/>
        <w:rPr>
          <w:rFonts w:ascii="Geomanist Light" w:eastAsia="Arial MT" w:hAnsi="Geomanist Light" w:cs="Arial MT"/>
          <w:b/>
          <w:sz w:val="20"/>
          <w:szCs w:val="22"/>
          <w:lang w:val="es-ES" w:eastAsia="en-US"/>
        </w:rPr>
      </w:pPr>
    </w:p>
    <w:p w14:paraId="6253FA9B" w14:textId="77777777" w:rsidR="00975255" w:rsidRPr="00E0189C" w:rsidRDefault="00975255" w:rsidP="00975255">
      <w:pPr>
        <w:widowControl w:val="0"/>
        <w:autoSpaceDE w:val="0"/>
        <w:autoSpaceDN w:val="0"/>
        <w:spacing w:before="10"/>
        <w:rPr>
          <w:rFonts w:ascii="Geomanist Light" w:eastAsia="Arial MT" w:hAnsi="Geomanist Light" w:cs="Arial MT"/>
          <w:b/>
          <w:sz w:val="15"/>
          <w:szCs w:val="22"/>
          <w:lang w:val="es-ES" w:eastAsia="en-US"/>
        </w:rPr>
      </w:pPr>
    </w:p>
    <w:p w14:paraId="764A362E" w14:textId="524AB087" w:rsidR="007C6B10" w:rsidRPr="00E0189C" w:rsidRDefault="007C6B10" w:rsidP="0030575F">
      <w:pPr>
        <w:spacing w:after="120"/>
        <w:contextualSpacing/>
        <w:jc w:val="both"/>
        <w:rPr>
          <w:rFonts w:ascii="Geomanist Light" w:eastAsia="Calibri" w:hAnsi="Geomanist Light" w:cs="Arial"/>
          <w:b/>
          <w:bCs/>
          <w:sz w:val="22"/>
          <w:szCs w:val="22"/>
          <w:lang w:val="es-MX" w:eastAsia="en-US"/>
        </w:rPr>
      </w:pPr>
      <w:bookmarkStart w:id="2" w:name="_Hlk79765235"/>
      <w:bookmarkEnd w:id="0"/>
      <w:bookmarkEnd w:id="1"/>
    </w:p>
    <w:p w14:paraId="226A3D4D" w14:textId="77777777" w:rsidR="000D0104" w:rsidRPr="00E0189C" w:rsidRDefault="000D0104" w:rsidP="000D0104">
      <w:pPr>
        <w:rPr>
          <w:rFonts w:ascii="Geomanist Light" w:eastAsia="Calibri" w:hAnsi="Geomanist Light" w:cs="Arial"/>
          <w:sz w:val="22"/>
          <w:szCs w:val="22"/>
          <w:lang w:val="es-ES_tradnl"/>
        </w:rPr>
      </w:pPr>
      <w:bookmarkStart w:id="3" w:name="_Hlk80951783"/>
      <w:bookmarkEnd w:id="2"/>
    </w:p>
    <w:p w14:paraId="4EB7C132" w14:textId="77777777" w:rsidR="00693ABA" w:rsidRPr="00E0189C" w:rsidRDefault="00693ABA" w:rsidP="000D0104">
      <w:pPr>
        <w:rPr>
          <w:rFonts w:ascii="Geomanist Light" w:eastAsia="Calibri" w:hAnsi="Geomanist Light" w:cs="Arial"/>
          <w:sz w:val="22"/>
          <w:szCs w:val="22"/>
          <w:lang w:val="es-ES_tradnl"/>
        </w:rPr>
      </w:pPr>
    </w:p>
    <w:p w14:paraId="6E302E6E" w14:textId="395CF8BA" w:rsidR="00693ABA" w:rsidRPr="00E0189C" w:rsidRDefault="00693ABA" w:rsidP="000D0104">
      <w:pPr>
        <w:rPr>
          <w:rFonts w:ascii="Geomanist Light" w:eastAsia="Calibri" w:hAnsi="Geomanist Light" w:cs="Arial"/>
          <w:sz w:val="22"/>
          <w:szCs w:val="22"/>
          <w:lang w:val="es-ES_tradnl"/>
        </w:rPr>
      </w:pPr>
    </w:p>
    <w:p w14:paraId="0AF7266D" w14:textId="77777777" w:rsidR="00E73A2B" w:rsidRPr="00E0189C" w:rsidRDefault="00E73A2B" w:rsidP="000D0104">
      <w:pPr>
        <w:rPr>
          <w:rFonts w:ascii="Geomanist Light" w:eastAsia="Calibri" w:hAnsi="Geomanist Light" w:cs="Arial"/>
          <w:sz w:val="22"/>
          <w:szCs w:val="22"/>
          <w:lang w:val="es-ES_tradnl"/>
        </w:rPr>
      </w:pPr>
    </w:p>
    <w:p w14:paraId="7D9311CE" w14:textId="77777777" w:rsidR="00E0189C" w:rsidRDefault="00E0189C" w:rsidP="000D0104">
      <w:pPr>
        <w:rPr>
          <w:rFonts w:ascii="Geomanist Light" w:eastAsia="Calibri" w:hAnsi="Geomanist Light" w:cs="Arial"/>
          <w:sz w:val="22"/>
          <w:szCs w:val="22"/>
          <w:lang w:val="es-ES_tradnl"/>
        </w:rPr>
      </w:pPr>
    </w:p>
    <w:p w14:paraId="56E45B8D" w14:textId="77777777" w:rsidR="00E0189C" w:rsidRDefault="00E0189C" w:rsidP="000D0104">
      <w:pPr>
        <w:rPr>
          <w:rFonts w:ascii="Geomanist Light" w:eastAsia="Calibri" w:hAnsi="Geomanist Light" w:cs="Arial"/>
          <w:sz w:val="22"/>
          <w:szCs w:val="22"/>
          <w:lang w:val="es-ES_tradnl"/>
        </w:rPr>
      </w:pPr>
    </w:p>
    <w:p w14:paraId="377CF57A" w14:textId="77777777" w:rsidR="00E0189C" w:rsidRDefault="00E0189C" w:rsidP="000D0104">
      <w:pPr>
        <w:rPr>
          <w:rFonts w:ascii="Geomanist Light" w:eastAsia="Calibri" w:hAnsi="Geomanist Light" w:cs="Arial"/>
          <w:sz w:val="22"/>
          <w:szCs w:val="22"/>
          <w:lang w:val="es-ES_tradnl"/>
        </w:rPr>
      </w:pPr>
    </w:p>
    <w:p w14:paraId="2F74A433" w14:textId="77777777" w:rsidR="00E0189C" w:rsidRDefault="00E0189C" w:rsidP="000D0104">
      <w:pPr>
        <w:rPr>
          <w:rFonts w:ascii="Geomanist Light" w:eastAsia="Calibri" w:hAnsi="Geomanist Light" w:cs="Arial"/>
          <w:sz w:val="22"/>
          <w:szCs w:val="22"/>
          <w:lang w:val="es-ES_tradnl"/>
        </w:rPr>
      </w:pPr>
    </w:p>
    <w:p w14:paraId="2BED3F24" w14:textId="77777777" w:rsidR="00506677" w:rsidRDefault="00506677" w:rsidP="000D0104">
      <w:pPr>
        <w:rPr>
          <w:rFonts w:ascii="Geomanist Light" w:eastAsia="Calibri" w:hAnsi="Geomanist Light" w:cs="Arial"/>
          <w:sz w:val="22"/>
          <w:szCs w:val="22"/>
          <w:lang w:val="es-ES_tradnl"/>
        </w:rPr>
      </w:pPr>
    </w:p>
    <w:p w14:paraId="7F06C385" w14:textId="489DE4BD" w:rsidR="00D76A47" w:rsidRPr="00E0189C" w:rsidRDefault="00D76A47" w:rsidP="000D0104">
      <w:pPr>
        <w:rPr>
          <w:rFonts w:ascii="Geomanist Light" w:eastAsia="Calibri" w:hAnsi="Geomanist Light" w:cs="Arial"/>
          <w:sz w:val="22"/>
          <w:szCs w:val="22"/>
          <w:lang w:val="es-ES_tradnl"/>
        </w:rPr>
      </w:pPr>
      <w:r w:rsidRPr="00E0189C">
        <w:rPr>
          <w:rFonts w:ascii="Geomanist Light" w:eastAsia="Calibri" w:hAnsi="Geomanist Light" w:cs="Arial"/>
          <w:sz w:val="22"/>
          <w:szCs w:val="22"/>
          <w:lang w:val="es-ES_tradnl"/>
        </w:rPr>
        <w:lastRenderedPageBreak/>
        <w:t>Bogotá D.C.,</w:t>
      </w:r>
      <w:r w:rsidR="00506677">
        <w:rPr>
          <w:rFonts w:ascii="Geomanist Light" w:eastAsia="Calibri" w:hAnsi="Geomanist Light" w:cs="Arial"/>
          <w:sz w:val="22"/>
          <w:szCs w:val="22"/>
          <w:lang w:val="es-ES_tradnl"/>
        </w:rPr>
        <w:t xml:space="preserve"> 24 de octubre de 2022                                                </w:t>
      </w:r>
      <w:r w:rsidR="00506677" w:rsidRPr="00506677">
        <w:rPr>
          <w:rFonts w:ascii="Geomanist Light" w:eastAsia="Calibri" w:hAnsi="Geomanist Light" w:cs="Arial"/>
          <w:noProof/>
          <w:sz w:val="22"/>
          <w:szCs w:val="22"/>
          <w:lang w:val="es-ES_tradnl"/>
        </w:rPr>
        <w:drawing>
          <wp:inline distT="0" distB="0" distL="0" distR="0" wp14:anchorId="6C5CFDB9" wp14:editId="79C02E53">
            <wp:extent cx="1942302" cy="76263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71893" cy="774254"/>
                    </a:xfrm>
                    <a:prstGeom prst="rect">
                      <a:avLst/>
                    </a:prstGeom>
                  </pic:spPr>
                </pic:pic>
              </a:graphicData>
            </a:graphic>
          </wp:inline>
        </w:drawing>
      </w:r>
    </w:p>
    <w:p w14:paraId="4E2533AC" w14:textId="77777777" w:rsidR="00693ABA" w:rsidRPr="00E0189C" w:rsidRDefault="00693ABA" w:rsidP="000D0104">
      <w:pPr>
        <w:rPr>
          <w:rFonts w:ascii="Geomanist Light" w:eastAsia="Calibri" w:hAnsi="Geomanist Light" w:cs="Arial"/>
          <w:sz w:val="22"/>
          <w:szCs w:val="22"/>
          <w:lang w:val="es-ES_tradnl"/>
        </w:rPr>
      </w:pPr>
    </w:p>
    <w:p w14:paraId="60BE66E5" w14:textId="75CCF5DE" w:rsidR="000D0104" w:rsidRPr="00E0189C" w:rsidRDefault="00645841" w:rsidP="000D0104">
      <w:pPr>
        <w:rPr>
          <w:rFonts w:ascii="Geomanist Light" w:eastAsia="Calibri" w:hAnsi="Geomanist Light" w:cs="Arial"/>
          <w:sz w:val="22"/>
          <w:szCs w:val="22"/>
          <w:lang w:val="es-ES_tradnl"/>
        </w:rPr>
      </w:pPr>
      <w:bookmarkStart w:id="4" w:name="_Hlk98244851"/>
      <w:r w:rsidRPr="00E0189C">
        <w:rPr>
          <w:rFonts w:ascii="Geomanist Light" w:eastAsia="Calibri" w:hAnsi="Geomanist Light" w:cs="Arial"/>
          <w:sz w:val="22"/>
          <w:szCs w:val="22"/>
          <w:lang w:val="es-ES_tradnl"/>
        </w:rPr>
        <w:t>Señor</w:t>
      </w:r>
    </w:p>
    <w:p w14:paraId="5B90422C" w14:textId="46E5542F" w:rsidR="004A40F1" w:rsidRPr="00E0189C" w:rsidRDefault="004E66E6" w:rsidP="000D0104">
      <w:pPr>
        <w:rPr>
          <w:rFonts w:ascii="Geomanist Light" w:hAnsi="Geomanist Light" w:cs="Arial"/>
          <w:b/>
          <w:bCs/>
          <w:sz w:val="22"/>
          <w:szCs w:val="22"/>
        </w:rPr>
      </w:pPr>
      <w:r w:rsidRPr="00E0189C">
        <w:rPr>
          <w:rFonts w:ascii="Geomanist Light" w:hAnsi="Geomanist Light" w:cs="Arial"/>
          <w:b/>
          <w:bCs/>
          <w:sz w:val="22"/>
          <w:szCs w:val="22"/>
        </w:rPr>
        <w:t>Fabián Cañas</w:t>
      </w:r>
    </w:p>
    <w:p w14:paraId="21695F83" w14:textId="7D27CB29" w:rsidR="000D0104" w:rsidRPr="00E0189C" w:rsidRDefault="005207A8" w:rsidP="000D0104">
      <w:pPr>
        <w:rPr>
          <w:rFonts w:ascii="Geomanist Light" w:hAnsi="Geomanist Light" w:cs="Arial"/>
          <w:sz w:val="22"/>
          <w:szCs w:val="22"/>
        </w:rPr>
      </w:pPr>
      <w:r w:rsidRPr="00E0189C">
        <w:rPr>
          <w:rFonts w:ascii="Geomanist Light" w:hAnsi="Geomanist Light" w:cs="Arial"/>
          <w:bCs/>
          <w:sz w:val="22"/>
          <w:szCs w:val="22"/>
        </w:rPr>
        <w:t>Ciudad</w:t>
      </w:r>
    </w:p>
    <w:p w14:paraId="2EA343CD" w14:textId="77777777" w:rsidR="000D0104" w:rsidRPr="00E0189C" w:rsidRDefault="000D0104" w:rsidP="000D0104">
      <w:pPr>
        <w:rPr>
          <w:rFonts w:ascii="Geomanist Light" w:hAnsi="Geomanist Light" w:cs="Arial"/>
          <w:sz w:val="22"/>
          <w:szCs w:val="22"/>
        </w:rPr>
      </w:pPr>
    </w:p>
    <w:p w14:paraId="486CD2E8" w14:textId="5BE73835" w:rsidR="000D0104" w:rsidRPr="00E0189C" w:rsidRDefault="000D0104" w:rsidP="000D0104">
      <w:pPr>
        <w:rPr>
          <w:rFonts w:ascii="Geomanist Light" w:eastAsia="Calibri" w:hAnsi="Geomanist Light" w:cs="Arial"/>
          <w:b/>
          <w:sz w:val="22"/>
          <w:szCs w:val="22"/>
          <w:lang w:val="es-ES_tradnl"/>
        </w:rPr>
      </w:pPr>
      <w:r w:rsidRPr="00E0189C">
        <w:rPr>
          <w:rFonts w:ascii="Geomanist Light" w:eastAsia="Calibri" w:hAnsi="Geomanist Light" w:cs="Arial"/>
          <w:b/>
          <w:sz w:val="22"/>
          <w:szCs w:val="22"/>
          <w:lang w:val="es-ES_tradnl"/>
        </w:rPr>
        <w:t xml:space="preserve">                            </w:t>
      </w:r>
      <w:r w:rsidR="00286C31" w:rsidRPr="00E0189C">
        <w:rPr>
          <w:rFonts w:ascii="Geomanist Light" w:eastAsia="Calibri" w:hAnsi="Geomanist Light" w:cs="Arial"/>
          <w:b/>
          <w:sz w:val="22"/>
          <w:szCs w:val="22"/>
          <w:lang w:val="es-ES_tradnl"/>
        </w:rPr>
        <w:t xml:space="preserve">                Concepto C – </w:t>
      </w:r>
      <w:r w:rsidR="004E66E6" w:rsidRPr="00E0189C">
        <w:rPr>
          <w:rFonts w:ascii="Geomanist Light" w:eastAsia="Calibri" w:hAnsi="Geomanist Light" w:cs="Arial"/>
          <w:b/>
          <w:sz w:val="22"/>
          <w:szCs w:val="22"/>
          <w:lang w:val="es-ES_tradnl"/>
        </w:rPr>
        <w:t>695</w:t>
      </w:r>
      <w:r w:rsidRPr="00E0189C">
        <w:rPr>
          <w:rFonts w:ascii="Geomanist Light" w:eastAsia="Calibri" w:hAnsi="Geomanist Light" w:cs="Arial"/>
          <w:b/>
          <w:sz w:val="22"/>
          <w:szCs w:val="22"/>
          <w:lang w:val="es-ES_tradnl"/>
        </w:rPr>
        <w:t xml:space="preserve"> de 202</w:t>
      </w:r>
      <w:r w:rsidR="00D15109" w:rsidRPr="00E0189C">
        <w:rPr>
          <w:rFonts w:ascii="Geomanist Light" w:eastAsia="Calibri" w:hAnsi="Geomanist Light" w:cs="Arial"/>
          <w:b/>
          <w:sz w:val="22"/>
          <w:szCs w:val="22"/>
          <w:lang w:val="es-ES_tradnl"/>
        </w:rPr>
        <w:t>2</w:t>
      </w:r>
    </w:p>
    <w:p w14:paraId="10CB41D1" w14:textId="77777777" w:rsidR="001152B2" w:rsidRPr="00E0189C" w:rsidRDefault="001152B2" w:rsidP="000D0104">
      <w:pPr>
        <w:rPr>
          <w:rFonts w:ascii="Geomanist Light" w:eastAsia="Calibri" w:hAnsi="Geomanist Light"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93A44" w:rsidRPr="00740E87" w14:paraId="5FA0CCC4" w14:textId="77777777" w:rsidTr="00D03234">
        <w:tc>
          <w:tcPr>
            <w:tcW w:w="2689" w:type="dxa"/>
            <w:hideMark/>
          </w:tcPr>
          <w:p w14:paraId="720A1F60" w14:textId="77777777" w:rsidR="000D0104" w:rsidRPr="00E0189C" w:rsidRDefault="000D0104" w:rsidP="00B04B86">
            <w:pPr>
              <w:rPr>
                <w:rFonts w:ascii="Geomanist Light" w:eastAsia="Calibri" w:hAnsi="Geomanist Light" w:cs="Arial"/>
                <w:sz w:val="22"/>
                <w:szCs w:val="22"/>
                <w:lang w:val="es-ES_tradnl"/>
              </w:rPr>
            </w:pPr>
            <w:r w:rsidRPr="00E0189C">
              <w:rPr>
                <w:rFonts w:ascii="Geomanist Light" w:eastAsia="Calibri" w:hAnsi="Geomanist Light" w:cs="Arial"/>
                <w:sz w:val="22"/>
                <w:szCs w:val="22"/>
                <w:lang w:val="es-ES_tradnl"/>
              </w:rPr>
              <w:t xml:space="preserve">Temas:           </w:t>
            </w:r>
          </w:p>
          <w:p w14:paraId="09629D8A" w14:textId="77777777" w:rsidR="000D0104" w:rsidRPr="00E0189C" w:rsidRDefault="000D0104" w:rsidP="00B04B86">
            <w:pPr>
              <w:rPr>
                <w:rFonts w:ascii="Geomanist Light" w:eastAsia="Calibri" w:hAnsi="Geomanist Light" w:cs="Arial"/>
                <w:sz w:val="22"/>
                <w:szCs w:val="22"/>
                <w:lang w:val="es-ES_tradnl"/>
              </w:rPr>
            </w:pPr>
            <w:r w:rsidRPr="00E0189C">
              <w:rPr>
                <w:rFonts w:ascii="Geomanist Light" w:eastAsia="Calibri" w:hAnsi="Geomanist Light" w:cs="Arial"/>
                <w:sz w:val="22"/>
                <w:szCs w:val="22"/>
                <w:lang w:val="es-ES_tradnl"/>
              </w:rPr>
              <w:t xml:space="preserve">                           </w:t>
            </w:r>
          </w:p>
        </w:tc>
        <w:tc>
          <w:tcPr>
            <w:tcW w:w="6237" w:type="dxa"/>
            <w:hideMark/>
          </w:tcPr>
          <w:p w14:paraId="3A796EEA" w14:textId="153C1F36" w:rsidR="000D0104" w:rsidRPr="00E0189C" w:rsidRDefault="00E73A2B" w:rsidP="00700250">
            <w:pPr>
              <w:spacing w:after="120"/>
              <w:jc w:val="both"/>
              <w:rPr>
                <w:rFonts w:ascii="Geomanist Light" w:hAnsi="Geomanist Light" w:cs="Arial"/>
                <w:noProof/>
                <w:sz w:val="22"/>
                <w:szCs w:val="22"/>
                <w:lang w:val="es-ES_tradnl"/>
              </w:rPr>
            </w:pPr>
            <w:r w:rsidRPr="00E0189C">
              <w:rPr>
                <w:rFonts w:ascii="Geomanist Light" w:hAnsi="Geomanist Light" w:cs="Arial"/>
                <w:noProof/>
                <w:sz w:val="22"/>
                <w:szCs w:val="22"/>
                <w:lang w:val="es-ES_tradnl"/>
              </w:rPr>
              <w:t>PUEBLOS INDÍGENAS – Convenio No. 169 de la OIT – Compromisos / ASOCIACIONES DE AUTORIDADES TRADICIONALES – Capacidad contractual –Contratación directa – Ley 2160 de 2021 – Organizaciones regionales indígenas – Noción  / CABILDOS INDÍGENAS – Capacidad contractual – Ley 2160 de 2021 – Contratación Directa / CONTRATACIÓN DIRECTA – Decretos autónomos – Vigencia / CONTRATACIÓN DIRECTA – Pueblos indígenas – Regímenes – Ámbito de aplicación</w:t>
            </w:r>
          </w:p>
        </w:tc>
      </w:tr>
      <w:tr w:rsidR="00493A44" w:rsidRPr="00740E87" w14:paraId="5C61B7F7" w14:textId="77777777" w:rsidTr="00D03234">
        <w:tc>
          <w:tcPr>
            <w:tcW w:w="2689" w:type="dxa"/>
          </w:tcPr>
          <w:p w14:paraId="36DC592A" w14:textId="77777777" w:rsidR="000D0104" w:rsidRPr="00E0189C" w:rsidRDefault="000D0104" w:rsidP="00D03234">
            <w:pPr>
              <w:rPr>
                <w:rFonts w:ascii="Geomanist Light" w:eastAsia="Calibri" w:hAnsi="Geomanist Light" w:cs="Arial"/>
                <w:sz w:val="22"/>
                <w:szCs w:val="22"/>
                <w:lang w:val="es-ES_tradnl"/>
              </w:rPr>
            </w:pPr>
            <w:r w:rsidRPr="00E0189C">
              <w:rPr>
                <w:rFonts w:ascii="Geomanist Light" w:eastAsia="Calibri" w:hAnsi="Geomanist Light" w:cs="Arial"/>
                <w:sz w:val="22"/>
                <w:szCs w:val="22"/>
                <w:lang w:val="es-ES_tradnl"/>
              </w:rPr>
              <w:t xml:space="preserve">Radicación:                              </w:t>
            </w:r>
          </w:p>
        </w:tc>
        <w:tc>
          <w:tcPr>
            <w:tcW w:w="6237" w:type="dxa"/>
          </w:tcPr>
          <w:p w14:paraId="6EF2317F" w14:textId="378513FB" w:rsidR="000D0104" w:rsidRPr="00E0189C" w:rsidRDefault="000D0104" w:rsidP="00700250">
            <w:pPr>
              <w:widowControl w:val="0"/>
              <w:autoSpaceDE w:val="0"/>
              <w:autoSpaceDN w:val="0"/>
              <w:adjustRightInd w:val="0"/>
              <w:spacing w:after="240" w:line="300" w:lineRule="atLeast"/>
              <w:rPr>
                <w:rFonts w:ascii="Geomanist Light" w:eastAsia="Calibri" w:hAnsi="Geomanist Light" w:cs="Arial"/>
                <w:sz w:val="22"/>
                <w:szCs w:val="22"/>
                <w:lang w:val="es-ES_tradnl"/>
              </w:rPr>
            </w:pPr>
            <w:r w:rsidRPr="00E0189C">
              <w:rPr>
                <w:rFonts w:ascii="Geomanist Light" w:eastAsia="Calibri" w:hAnsi="Geomanist Light" w:cs="Arial"/>
                <w:sz w:val="22"/>
                <w:szCs w:val="22"/>
                <w:lang w:val="es-ES_tradnl"/>
              </w:rPr>
              <w:t>Respuesta a consulta #</w:t>
            </w:r>
            <w:r w:rsidR="001152B2" w:rsidRPr="00E0189C">
              <w:rPr>
                <w:rFonts w:ascii="Geomanist Light" w:eastAsia="Calibri" w:hAnsi="Geomanist Light" w:cs="Arial"/>
                <w:sz w:val="22"/>
                <w:szCs w:val="22"/>
                <w:lang w:val="es-ES_tradnl"/>
              </w:rPr>
              <w:t xml:space="preserve"> </w:t>
            </w:r>
            <w:r w:rsidR="004E66E6" w:rsidRPr="00E0189C">
              <w:rPr>
                <w:rFonts w:ascii="Geomanist Light" w:eastAsia="Calibri" w:hAnsi="Geomanist Light" w:cs="Arial"/>
                <w:sz w:val="22"/>
                <w:szCs w:val="22"/>
                <w:lang w:val="es-ES_tradnl"/>
              </w:rPr>
              <w:t>P20220912009170</w:t>
            </w:r>
          </w:p>
        </w:tc>
      </w:tr>
    </w:tbl>
    <w:p w14:paraId="0D688CC2" w14:textId="77777777" w:rsidR="00E64226" w:rsidRPr="00E0189C" w:rsidRDefault="00E64226" w:rsidP="000D0104">
      <w:pPr>
        <w:rPr>
          <w:rFonts w:ascii="Geomanist Light" w:eastAsia="Calibri" w:hAnsi="Geomanist Light" w:cs="Arial"/>
          <w:sz w:val="22"/>
          <w:szCs w:val="22"/>
          <w:lang w:val="es-ES_tradnl"/>
        </w:rPr>
      </w:pPr>
    </w:p>
    <w:p w14:paraId="2BDB6F0D" w14:textId="444AC861" w:rsidR="000D0104" w:rsidRPr="00E0189C" w:rsidRDefault="00286C31" w:rsidP="000D0104">
      <w:pPr>
        <w:rPr>
          <w:rFonts w:ascii="Geomanist Light" w:eastAsia="Calibri" w:hAnsi="Geomanist Light" w:cs="Arial"/>
          <w:sz w:val="22"/>
          <w:szCs w:val="22"/>
          <w:lang w:val="es-ES_tradnl"/>
        </w:rPr>
      </w:pPr>
      <w:r w:rsidRPr="00E0189C">
        <w:rPr>
          <w:rFonts w:ascii="Geomanist Light" w:eastAsia="Calibri" w:hAnsi="Geomanist Light" w:cs="Arial"/>
          <w:sz w:val="22"/>
          <w:szCs w:val="22"/>
          <w:lang w:val="es-ES_tradnl"/>
        </w:rPr>
        <w:t>Estimad</w:t>
      </w:r>
      <w:r w:rsidR="005207A8" w:rsidRPr="00E0189C">
        <w:rPr>
          <w:rFonts w:ascii="Geomanist Light" w:eastAsia="Calibri" w:hAnsi="Geomanist Light" w:cs="Arial"/>
          <w:sz w:val="22"/>
          <w:szCs w:val="22"/>
          <w:lang w:val="es-ES_tradnl"/>
        </w:rPr>
        <w:t xml:space="preserve">o </w:t>
      </w:r>
      <w:r w:rsidRPr="00E0189C">
        <w:rPr>
          <w:rFonts w:ascii="Geomanist Light" w:eastAsia="Calibri" w:hAnsi="Geomanist Light" w:cs="Arial"/>
          <w:sz w:val="22"/>
          <w:szCs w:val="22"/>
          <w:lang w:val="es-ES_tradnl"/>
        </w:rPr>
        <w:t xml:space="preserve">Señor </w:t>
      </w:r>
      <w:r w:rsidR="004E66E6" w:rsidRPr="00E0189C">
        <w:rPr>
          <w:rFonts w:ascii="Geomanist Light" w:eastAsia="Calibri" w:hAnsi="Geomanist Light" w:cs="Arial"/>
          <w:sz w:val="22"/>
          <w:szCs w:val="22"/>
          <w:lang w:val="es-ES_tradnl"/>
        </w:rPr>
        <w:t>Cañas</w:t>
      </w:r>
      <w:r w:rsidR="00D97CB7" w:rsidRPr="00E0189C">
        <w:rPr>
          <w:rFonts w:ascii="Geomanist Light" w:eastAsia="Calibri" w:hAnsi="Geomanist Light" w:cs="Arial"/>
          <w:sz w:val="22"/>
          <w:szCs w:val="22"/>
          <w:lang w:val="es-ES_tradnl"/>
        </w:rPr>
        <w:t>:</w:t>
      </w:r>
    </w:p>
    <w:p w14:paraId="1C4003EA" w14:textId="6F0198BD" w:rsidR="000D0104" w:rsidRPr="00E0189C" w:rsidRDefault="000D0104" w:rsidP="000D0104">
      <w:pPr>
        <w:rPr>
          <w:rFonts w:ascii="Geomanist Light" w:eastAsia="Calibri" w:hAnsi="Geomanist Light" w:cs="Arial"/>
          <w:sz w:val="22"/>
          <w:szCs w:val="22"/>
          <w:lang w:val="es-ES"/>
        </w:rPr>
      </w:pPr>
    </w:p>
    <w:p w14:paraId="5EE2F8B4" w14:textId="075C448D" w:rsidR="000D0104" w:rsidRPr="00E0189C" w:rsidRDefault="000D0104" w:rsidP="000D0104">
      <w:pPr>
        <w:spacing w:line="276" w:lineRule="auto"/>
        <w:ind w:right="49"/>
        <w:jc w:val="both"/>
        <w:rPr>
          <w:rFonts w:ascii="Geomanist Light" w:eastAsia="Calibri" w:hAnsi="Geomanist Light" w:cs="Arial"/>
          <w:sz w:val="22"/>
          <w:szCs w:val="22"/>
          <w:lang w:val="es-ES_tradnl"/>
        </w:rPr>
      </w:pPr>
      <w:r w:rsidRPr="00E0189C">
        <w:rPr>
          <w:rFonts w:ascii="Geomanist Light" w:eastAsia="Calibri" w:hAnsi="Geomanist Light" w:cs="Arial"/>
          <w:sz w:val="22"/>
          <w:szCs w:val="22"/>
          <w:lang w:val="es-ES_tradnl"/>
        </w:rPr>
        <w:t xml:space="preserve">La Agencia Nacional de Contratación Pública </w:t>
      </w:r>
      <w:r w:rsidR="00630172" w:rsidRPr="00E0189C">
        <w:rPr>
          <w:rFonts w:ascii="Geomanist Light" w:eastAsia="Calibri" w:hAnsi="Geomanist Light" w:cs="Arial"/>
          <w:sz w:val="22"/>
          <w:szCs w:val="22"/>
          <w:lang w:val="es-ES_tradnl"/>
        </w:rPr>
        <w:t>–</w:t>
      </w:r>
      <w:r w:rsidRPr="00E0189C">
        <w:rPr>
          <w:rFonts w:ascii="Geomanist Light" w:eastAsia="Calibri" w:hAnsi="Geomanist Light" w:cs="Arial"/>
          <w:sz w:val="22"/>
          <w:szCs w:val="22"/>
          <w:lang w:val="es-ES_tradnl"/>
        </w:rPr>
        <w:t xml:space="preserve"> Colombia Compra Eficiente</w:t>
      </w:r>
      <w:r w:rsidR="00630172" w:rsidRPr="00E0189C">
        <w:rPr>
          <w:rFonts w:ascii="Geomanist Light" w:eastAsia="Calibri" w:hAnsi="Geomanist Light" w:cs="Arial"/>
          <w:sz w:val="22"/>
          <w:szCs w:val="22"/>
          <w:lang w:val="es-ES_tradnl"/>
        </w:rPr>
        <w:t>, en ejercicio de la competencia otorgada por el numeral 8 del artículo 11 y el numeral 5 del artículo 3 del Decreto Ley 4170 de 2011,</w:t>
      </w:r>
      <w:r w:rsidRPr="00E0189C">
        <w:rPr>
          <w:rFonts w:ascii="Geomanist Light" w:eastAsia="Calibri" w:hAnsi="Geomanist Light" w:cs="Arial"/>
          <w:sz w:val="22"/>
          <w:szCs w:val="22"/>
          <w:lang w:val="es-ES_tradnl"/>
        </w:rPr>
        <w:t xml:space="preserve"> responde su consulta </w:t>
      </w:r>
      <w:r w:rsidR="005207A8" w:rsidRPr="00E0189C">
        <w:rPr>
          <w:rFonts w:ascii="Geomanist Light" w:eastAsia="Calibri" w:hAnsi="Geomanist Light" w:cs="Arial"/>
          <w:sz w:val="22"/>
          <w:szCs w:val="22"/>
          <w:lang w:val="es-ES_tradnl"/>
        </w:rPr>
        <w:t>recibida el</w:t>
      </w:r>
      <w:r w:rsidR="004E66E6" w:rsidRPr="00E0189C">
        <w:rPr>
          <w:rFonts w:ascii="Geomanist Light" w:eastAsia="Calibri" w:hAnsi="Geomanist Light" w:cs="Arial"/>
          <w:sz w:val="22"/>
          <w:szCs w:val="22"/>
          <w:lang w:val="es-ES_tradnl"/>
        </w:rPr>
        <w:t xml:space="preserve"> 9</w:t>
      </w:r>
      <w:r w:rsidR="006A4AF9" w:rsidRPr="00E0189C">
        <w:rPr>
          <w:rFonts w:ascii="Geomanist Light" w:eastAsia="Calibri" w:hAnsi="Geomanist Light" w:cs="Arial"/>
          <w:sz w:val="22"/>
          <w:szCs w:val="22"/>
          <w:lang w:val="es-ES_tradnl"/>
        </w:rPr>
        <w:t xml:space="preserve"> de </w:t>
      </w:r>
      <w:r w:rsidR="004E66E6" w:rsidRPr="00E0189C">
        <w:rPr>
          <w:rFonts w:ascii="Geomanist Light" w:eastAsia="Calibri" w:hAnsi="Geomanist Light" w:cs="Arial"/>
          <w:sz w:val="22"/>
          <w:szCs w:val="22"/>
          <w:lang w:val="es-ES_tradnl"/>
        </w:rPr>
        <w:t>septiembre</w:t>
      </w:r>
      <w:r w:rsidR="006A4AF9" w:rsidRPr="00E0189C">
        <w:rPr>
          <w:rFonts w:ascii="Geomanist Light" w:eastAsia="Calibri" w:hAnsi="Geomanist Light" w:cs="Arial"/>
          <w:sz w:val="22"/>
          <w:szCs w:val="22"/>
          <w:lang w:val="es-ES_tradnl"/>
        </w:rPr>
        <w:t xml:space="preserve"> de </w:t>
      </w:r>
      <w:r w:rsidRPr="00E0189C">
        <w:rPr>
          <w:rFonts w:ascii="Geomanist Light" w:eastAsia="Calibri" w:hAnsi="Geomanist Light" w:cs="Arial"/>
          <w:sz w:val="22"/>
          <w:szCs w:val="22"/>
          <w:lang w:val="es-ES_tradnl"/>
        </w:rPr>
        <w:t>202</w:t>
      </w:r>
      <w:r w:rsidR="00467151" w:rsidRPr="00E0189C">
        <w:rPr>
          <w:rFonts w:ascii="Geomanist Light" w:eastAsia="Calibri" w:hAnsi="Geomanist Light" w:cs="Arial"/>
          <w:sz w:val="22"/>
          <w:szCs w:val="22"/>
          <w:lang w:val="es-ES_tradnl"/>
        </w:rPr>
        <w:t>2</w:t>
      </w:r>
      <w:r w:rsidR="005207A8" w:rsidRPr="00E0189C">
        <w:rPr>
          <w:rFonts w:ascii="Geomanist Light" w:eastAsia="Calibri" w:hAnsi="Geomanist Light" w:cs="Arial"/>
          <w:sz w:val="22"/>
          <w:szCs w:val="22"/>
          <w:lang w:val="es-ES_tradnl"/>
        </w:rPr>
        <w:t>.</w:t>
      </w:r>
      <w:r w:rsidRPr="00E0189C">
        <w:rPr>
          <w:rFonts w:ascii="Geomanist Light" w:eastAsia="Calibri" w:hAnsi="Geomanist Light" w:cs="Arial"/>
          <w:sz w:val="22"/>
          <w:szCs w:val="22"/>
          <w:lang w:val="es-ES_tradnl"/>
        </w:rPr>
        <w:t xml:space="preserve"> </w:t>
      </w:r>
    </w:p>
    <w:p w14:paraId="446C0348" w14:textId="77777777" w:rsidR="000D0104" w:rsidRPr="00E0189C" w:rsidRDefault="000D0104" w:rsidP="000D0104">
      <w:pPr>
        <w:spacing w:line="276" w:lineRule="auto"/>
        <w:jc w:val="both"/>
        <w:rPr>
          <w:rFonts w:ascii="Geomanist Light" w:eastAsia="Calibri" w:hAnsi="Geomanist Light" w:cs="Arial"/>
          <w:sz w:val="22"/>
          <w:szCs w:val="22"/>
          <w:lang w:val="es-ES_tradnl"/>
        </w:rPr>
      </w:pPr>
    </w:p>
    <w:p w14:paraId="7EC6BE97" w14:textId="77777777" w:rsidR="000D0104" w:rsidRPr="00E0189C" w:rsidRDefault="000D0104" w:rsidP="000D0104">
      <w:pPr>
        <w:pStyle w:val="Prrafodelista"/>
        <w:numPr>
          <w:ilvl w:val="0"/>
          <w:numId w:val="6"/>
        </w:numPr>
        <w:tabs>
          <w:tab w:val="left" w:pos="284"/>
        </w:tabs>
        <w:spacing w:line="276" w:lineRule="auto"/>
        <w:ind w:left="0" w:firstLine="0"/>
        <w:jc w:val="both"/>
        <w:rPr>
          <w:rFonts w:ascii="Geomanist Light" w:eastAsia="Calibri" w:hAnsi="Geomanist Light" w:cs="Arial"/>
          <w:b/>
          <w:sz w:val="22"/>
          <w:lang w:val="es-ES_tradnl"/>
        </w:rPr>
      </w:pPr>
      <w:r w:rsidRPr="00E0189C">
        <w:rPr>
          <w:rFonts w:ascii="Geomanist Light" w:eastAsia="Calibri" w:hAnsi="Geomanist Light" w:cs="Arial"/>
          <w:b/>
          <w:sz w:val="22"/>
          <w:lang w:val="es-ES_tradnl"/>
        </w:rPr>
        <w:t xml:space="preserve">Problemas planteados </w:t>
      </w:r>
    </w:p>
    <w:p w14:paraId="298A941A" w14:textId="77777777" w:rsidR="000D0104" w:rsidRPr="00E0189C" w:rsidRDefault="000D0104" w:rsidP="000D0104">
      <w:pPr>
        <w:tabs>
          <w:tab w:val="left" w:pos="426"/>
        </w:tabs>
        <w:spacing w:line="276" w:lineRule="auto"/>
        <w:jc w:val="both"/>
        <w:rPr>
          <w:rFonts w:ascii="Geomanist Light" w:eastAsia="Calibri" w:hAnsi="Geomanist Light" w:cs="Arial"/>
          <w:b/>
          <w:sz w:val="22"/>
          <w:szCs w:val="22"/>
          <w:lang w:val="es-ES_tradnl"/>
        </w:rPr>
      </w:pPr>
    </w:p>
    <w:p w14:paraId="403630AF" w14:textId="2824DE26" w:rsidR="001702D7" w:rsidRPr="00E0189C" w:rsidRDefault="00FD57CA" w:rsidP="009655B7">
      <w:pPr>
        <w:tabs>
          <w:tab w:val="left" w:pos="426"/>
        </w:tabs>
        <w:spacing w:line="276" w:lineRule="auto"/>
        <w:jc w:val="both"/>
        <w:rPr>
          <w:rFonts w:ascii="Geomanist Light" w:eastAsiaTheme="minorHAnsi" w:hAnsi="Geomanist Light" w:cs="Arial"/>
          <w:sz w:val="22"/>
          <w:szCs w:val="22"/>
          <w:lang w:eastAsia="en-US"/>
        </w:rPr>
      </w:pPr>
      <w:r w:rsidRPr="00E0189C">
        <w:rPr>
          <w:rFonts w:ascii="Geomanist Light" w:eastAsia="Calibri" w:hAnsi="Geomanist Light" w:cs="Arial"/>
          <w:sz w:val="22"/>
          <w:szCs w:val="22"/>
          <w:lang w:val="es-ES_tradnl"/>
        </w:rPr>
        <w:t>En relación con la aplicación de</w:t>
      </w:r>
      <w:r w:rsidR="009655B7" w:rsidRPr="00E0189C">
        <w:rPr>
          <w:rFonts w:ascii="Geomanist Light" w:eastAsia="Calibri" w:hAnsi="Geomanist Light" w:cs="Arial"/>
          <w:sz w:val="22"/>
          <w:szCs w:val="22"/>
          <w:lang w:val="es-ES_tradnl"/>
        </w:rPr>
        <w:t xml:space="preserve"> la Ley 2160 de 2021</w:t>
      </w:r>
      <w:r w:rsidR="00BE4FEC" w:rsidRPr="00E0189C">
        <w:rPr>
          <w:rFonts w:ascii="Geomanist Light" w:eastAsia="Calibri" w:hAnsi="Geomanist Light" w:cs="Arial"/>
          <w:sz w:val="22"/>
          <w:szCs w:val="22"/>
          <w:lang w:val="es-ES_tradnl"/>
        </w:rPr>
        <w:t xml:space="preserve">, usted </w:t>
      </w:r>
      <w:r w:rsidR="009655B7" w:rsidRPr="00E0189C">
        <w:rPr>
          <w:rFonts w:ascii="Geomanist Light" w:eastAsia="Calibri" w:hAnsi="Geomanist Light" w:cs="Arial"/>
          <w:sz w:val="22"/>
          <w:szCs w:val="22"/>
          <w:lang w:val="es-ES_tradnl"/>
        </w:rPr>
        <w:t xml:space="preserve">formuló la siguiente consulta: </w:t>
      </w:r>
      <w:r w:rsidR="001702D7" w:rsidRPr="00E0189C">
        <w:rPr>
          <w:rFonts w:ascii="Geomanist Light" w:eastAsiaTheme="minorHAnsi" w:hAnsi="Geomanist Light" w:cs="Arial"/>
          <w:sz w:val="22"/>
          <w:szCs w:val="22"/>
          <w:lang w:eastAsia="en-US"/>
        </w:rPr>
        <w:t>«</w:t>
      </w:r>
      <w:r w:rsidR="009655B7" w:rsidRPr="00E0189C">
        <w:rPr>
          <w:rFonts w:ascii="Geomanist Light" w:eastAsiaTheme="minorHAnsi" w:hAnsi="Geomanist Light" w:cs="Arial"/>
          <w:sz w:val="22"/>
          <w:szCs w:val="22"/>
          <w:lang w:eastAsia="en-US"/>
        </w:rPr>
        <w:t xml:space="preserve">Solicitamos nos den respuesta formal frente a la capacidad juridica que tienen los cabildos indigenas o resguardos indigenas para contratar con las entidades territoriales Alcaldia, amparados en la ley 2160 del 25 de </w:t>
      </w:r>
      <w:r w:rsidR="00E0189C" w:rsidRPr="00E0189C">
        <w:rPr>
          <w:rFonts w:ascii="Geomanist Light" w:eastAsiaTheme="minorHAnsi" w:hAnsi="Geomanist Light" w:cs="Arial"/>
          <w:sz w:val="22"/>
          <w:szCs w:val="22"/>
          <w:lang w:eastAsia="en-US"/>
        </w:rPr>
        <w:t>noviembre</w:t>
      </w:r>
      <w:r w:rsidR="009655B7" w:rsidRPr="00E0189C">
        <w:rPr>
          <w:rFonts w:ascii="Geomanist Light" w:eastAsiaTheme="minorHAnsi" w:hAnsi="Geomanist Light" w:cs="Arial"/>
          <w:sz w:val="22"/>
          <w:szCs w:val="22"/>
          <w:lang w:eastAsia="en-US"/>
        </w:rPr>
        <w:t xml:space="preserve"> de 2021 Dado el caso que se pueda contratar, nos interesa saber los requisitos o experiencia exigida. Hasta la fecha se viene adelantando la contratación a traves de convenios interadministrativos con las asociaciones indigenas</w:t>
      </w:r>
      <w:r w:rsidR="001702D7" w:rsidRPr="00E0189C">
        <w:rPr>
          <w:rFonts w:ascii="Geomanist Light" w:hAnsi="Geomanist Light" w:cs="Arial"/>
          <w:sz w:val="22"/>
          <w:szCs w:val="22"/>
        </w:rPr>
        <w:t>»</w:t>
      </w:r>
      <w:r w:rsidR="009655B7" w:rsidRPr="00E0189C">
        <w:rPr>
          <w:rFonts w:ascii="Geomanist Light" w:hAnsi="Geomanist Light" w:cs="Arial"/>
          <w:sz w:val="22"/>
          <w:szCs w:val="22"/>
        </w:rPr>
        <w:t xml:space="preserve"> (sic)</w:t>
      </w:r>
      <w:r w:rsidR="00467151" w:rsidRPr="00E0189C">
        <w:rPr>
          <w:rFonts w:ascii="Geomanist Light" w:hAnsi="Geomanist Light" w:cs="Arial"/>
          <w:i/>
          <w:iCs/>
          <w:sz w:val="22"/>
          <w:szCs w:val="22"/>
        </w:rPr>
        <w:t>.</w:t>
      </w:r>
    </w:p>
    <w:p w14:paraId="394E8DD8" w14:textId="77777777" w:rsidR="00493A44" w:rsidRPr="00E0189C" w:rsidRDefault="00493A44" w:rsidP="001019E8">
      <w:pPr>
        <w:tabs>
          <w:tab w:val="left" w:pos="426"/>
        </w:tabs>
        <w:spacing w:line="276" w:lineRule="auto"/>
        <w:ind w:right="709"/>
        <w:jc w:val="both"/>
        <w:rPr>
          <w:rFonts w:ascii="Geomanist Light" w:eastAsia="Calibri" w:hAnsi="Geomanist Light" w:cs="Arial"/>
          <w:sz w:val="22"/>
          <w:lang w:val="es-ES"/>
        </w:rPr>
      </w:pPr>
    </w:p>
    <w:p w14:paraId="77E4C75F" w14:textId="77777777" w:rsidR="000D0104" w:rsidRPr="00E0189C" w:rsidRDefault="000D0104" w:rsidP="000D0104">
      <w:pPr>
        <w:pStyle w:val="Prrafodelista"/>
        <w:numPr>
          <w:ilvl w:val="0"/>
          <w:numId w:val="6"/>
        </w:numPr>
        <w:tabs>
          <w:tab w:val="left" w:pos="426"/>
        </w:tabs>
        <w:spacing w:line="276" w:lineRule="auto"/>
        <w:ind w:left="284" w:hanging="284"/>
        <w:jc w:val="both"/>
        <w:rPr>
          <w:rFonts w:ascii="Geomanist Light" w:eastAsia="Calibri" w:hAnsi="Geomanist Light" w:cs="Arial"/>
          <w:b/>
          <w:sz w:val="22"/>
          <w:lang w:val="es-ES_tradnl"/>
        </w:rPr>
      </w:pPr>
      <w:r w:rsidRPr="00E0189C">
        <w:rPr>
          <w:rFonts w:ascii="Geomanist Light" w:eastAsia="Calibri" w:hAnsi="Geomanist Light" w:cs="Arial"/>
          <w:b/>
          <w:sz w:val="22"/>
          <w:lang w:val="es-ES_tradnl"/>
        </w:rPr>
        <w:t>Consideraciones</w:t>
      </w:r>
    </w:p>
    <w:p w14:paraId="1EC182FF" w14:textId="77777777" w:rsidR="000D0104" w:rsidRPr="00E0189C" w:rsidRDefault="000D0104" w:rsidP="000D0104">
      <w:pPr>
        <w:spacing w:line="276" w:lineRule="auto"/>
        <w:jc w:val="both"/>
        <w:rPr>
          <w:rFonts w:ascii="Geomanist Light" w:hAnsi="Geomanist Light" w:cs="Arial"/>
          <w:sz w:val="22"/>
          <w:lang w:val="es-ES_tradnl"/>
        </w:rPr>
      </w:pPr>
    </w:p>
    <w:p w14:paraId="7F7A5AB3" w14:textId="54BB1199" w:rsidR="00B05ADB" w:rsidRPr="00E0189C" w:rsidRDefault="0016362F" w:rsidP="00493A44">
      <w:pPr>
        <w:spacing w:after="120" w:line="276" w:lineRule="auto"/>
        <w:jc w:val="both"/>
        <w:rPr>
          <w:rFonts w:ascii="Geomanist Light" w:eastAsia="Calibri" w:hAnsi="Geomanist Light" w:cs="Arial"/>
          <w:sz w:val="22"/>
          <w:szCs w:val="22"/>
          <w:lang w:val="es-MX" w:eastAsia="en-US"/>
        </w:rPr>
      </w:pPr>
      <w:r w:rsidRPr="00E0189C">
        <w:rPr>
          <w:rFonts w:ascii="Geomanist Light" w:eastAsia="Calibri" w:hAnsi="Geomanist Light" w:cs="Arial"/>
          <w:sz w:val="22"/>
          <w:szCs w:val="22"/>
          <w:lang w:val="es-MX" w:eastAsia="en-US"/>
        </w:rPr>
        <w:lastRenderedPageBreak/>
        <w:t xml:space="preserve">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y las normas y jurisprudencia sobre la materia. Particularmente, en los conceptos C-718 del 23 de enero de 2022, C- 720 del 25 de enero de 2022, C-731 del 26 de enero de 2022, </w:t>
      </w:r>
      <w:r w:rsidRPr="00E0189C">
        <w:rPr>
          <w:rFonts w:ascii="Geomanist Light" w:eastAsia="Calibri" w:hAnsi="Geomanist Light" w:cs="Arial"/>
          <w:sz w:val="22"/>
          <w:lang w:val="es-ES"/>
        </w:rPr>
        <w:t>C-063 del 15 de marzo de 2022</w:t>
      </w:r>
      <w:r w:rsidR="00012A7E" w:rsidRPr="00E0189C">
        <w:rPr>
          <w:rFonts w:ascii="Geomanist Light" w:eastAsia="Calibri" w:hAnsi="Geomanist Light" w:cs="Arial"/>
          <w:sz w:val="22"/>
          <w:lang w:val="es-ES"/>
        </w:rPr>
        <w:t>,</w:t>
      </w:r>
      <w:r w:rsidRPr="00E0189C">
        <w:rPr>
          <w:rFonts w:ascii="Geomanist Light" w:eastAsia="Calibri" w:hAnsi="Geomanist Light" w:cs="Arial"/>
          <w:sz w:val="22"/>
          <w:lang w:val="es-ES"/>
        </w:rPr>
        <w:t xml:space="preserve"> </w:t>
      </w:r>
      <w:r w:rsidR="00B05ADB" w:rsidRPr="00E0189C">
        <w:rPr>
          <w:rFonts w:ascii="Geomanist Light" w:eastAsia="Calibri" w:hAnsi="Geomanist Light" w:cs="Arial"/>
          <w:sz w:val="22"/>
          <w:lang w:val="es-ES"/>
        </w:rPr>
        <w:t>C-359 de 2022</w:t>
      </w:r>
      <w:r w:rsidR="00012A7E" w:rsidRPr="00E0189C">
        <w:rPr>
          <w:rFonts w:ascii="Geomanist Light" w:eastAsia="Calibri" w:hAnsi="Geomanist Light" w:cs="Arial"/>
          <w:sz w:val="22"/>
          <w:lang w:val="es-ES"/>
        </w:rPr>
        <w:t xml:space="preserve"> y C-575 de 5 de octubre de 2022</w:t>
      </w:r>
      <w:r w:rsidRPr="00E0189C">
        <w:rPr>
          <w:rFonts w:ascii="Geomanist Light" w:eastAsia="Calibri" w:hAnsi="Geomanist Light" w:cs="Arial"/>
          <w:sz w:val="22"/>
          <w:szCs w:val="22"/>
          <w:lang w:val="es-MX" w:eastAsia="en-US"/>
        </w:rPr>
        <w:t>, se estudiaron temas relacionados con la aplicación de la Ley 2160 de 2022.</w:t>
      </w:r>
      <w:r w:rsidR="00012A7E" w:rsidRPr="00E0189C">
        <w:rPr>
          <w:rFonts w:ascii="Geomanist Light" w:eastAsia="Calibri" w:hAnsi="Geomanist Light" w:cs="Arial"/>
          <w:sz w:val="22"/>
          <w:szCs w:val="22"/>
          <w:lang w:val="es-MX" w:eastAsia="en-US"/>
        </w:rPr>
        <w:t xml:space="preserve"> </w:t>
      </w:r>
      <w:r w:rsidR="00B05ADB" w:rsidRPr="00E0189C">
        <w:rPr>
          <w:rFonts w:ascii="Geomanist Light" w:eastAsia="Calibri" w:hAnsi="Geomanist Light" w:cs="Arial"/>
          <w:color w:val="000000" w:themeColor="text1"/>
          <w:sz w:val="22"/>
          <w:lang w:val="es-ES"/>
        </w:rPr>
        <w:t>Las tesis expuestas sobre esos temas se reiteran y complementan el o pertinente.</w:t>
      </w:r>
    </w:p>
    <w:p w14:paraId="59EDDDF3" w14:textId="6ECD4832" w:rsidR="001139CE" w:rsidRPr="00E0189C" w:rsidRDefault="000D0104" w:rsidP="00E0189C">
      <w:pPr>
        <w:spacing w:after="120" w:line="276" w:lineRule="auto"/>
        <w:ind w:firstLine="708"/>
        <w:jc w:val="both"/>
        <w:rPr>
          <w:rFonts w:ascii="Geomanist Light" w:eastAsia="Calibri" w:hAnsi="Geomanist Light" w:cs="Arial"/>
          <w:sz w:val="22"/>
          <w:szCs w:val="22"/>
          <w:lang w:val="es-ES" w:eastAsia="en-US"/>
        </w:rPr>
      </w:pPr>
      <w:r w:rsidRPr="00E0189C">
        <w:rPr>
          <w:rFonts w:ascii="Geomanist Light" w:eastAsia="Calibri" w:hAnsi="Geomanist Light" w:cs="Arial"/>
          <w:sz w:val="22"/>
          <w:lang w:val="es-ES_tradnl"/>
        </w:rPr>
        <w:t xml:space="preserve">Para </w:t>
      </w:r>
      <w:r w:rsidR="00957643" w:rsidRPr="00E0189C">
        <w:rPr>
          <w:rFonts w:ascii="Geomanist Light" w:eastAsia="Calibri" w:hAnsi="Geomanist Light" w:cs="Arial"/>
          <w:sz w:val="22"/>
          <w:lang w:val="es-ES_tradnl"/>
        </w:rPr>
        <w:t>responder a la pregunta</w:t>
      </w:r>
      <w:r w:rsidRPr="00E0189C">
        <w:rPr>
          <w:rFonts w:ascii="Geomanist Light" w:eastAsia="Calibri" w:hAnsi="Geomanist Light" w:cs="Arial"/>
          <w:sz w:val="22"/>
          <w:lang w:val="es-ES_tradnl"/>
        </w:rPr>
        <w:t xml:space="preserve"> plantead</w:t>
      </w:r>
      <w:r w:rsidR="00957643" w:rsidRPr="00E0189C">
        <w:rPr>
          <w:rFonts w:ascii="Geomanist Light" w:eastAsia="Calibri" w:hAnsi="Geomanist Light" w:cs="Arial"/>
          <w:sz w:val="22"/>
          <w:lang w:val="es-ES_tradnl"/>
        </w:rPr>
        <w:t>a</w:t>
      </w:r>
      <w:r w:rsidRPr="00E0189C">
        <w:rPr>
          <w:rFonts w:ascii="Geomanist Light" w:eastAsia="Calibri" w:hAnsi="Geomanist Light" w:cs="Arial"/>
          <w:sz w:val="22"/>
          <w:lang w:val="es-ES_tradnl"/>
        </w:rPr>
        <w:t xml:space="preserve"> se abordarán los siguientes </w:t>
      </w:r>
      <w:r w:rsidR="00012A7E" w:rsidRPr="00E0189C">
        <w:rPr>
          <w:rFonts w:ascii="Geomanist Light" w:eastAsia="Calibri" w:hAnsi="Geomanist Light" w:cs="Arial"/>
          <w:sz w:val="22"/>
          <w:lang w:val="es-ES_tradnl"/>
        </w:rPr>
        <w:t>aspectos</w:t>
      </w:r>
      <w:r w:rsidRPr="00E0189C">
        <w:rPr>
          <w:rFonts w:ascii="Geomanist Light" w:eastAsia="Calibri" w:hAnsi="Geomanist Light" w:cs="Arial"/>
          <w:sz w:val="22"/>
          <w:lang w:val="es-ES_tradnl"/>
        </w:rPr>
        <w:t>: i)</w:t>
      </w:r>
      <w:r w:rsidR="002B64AC" w:rsidRPr="00E0189C">
        <w:rPr>
          <w:rFonts w:ascii="Geomanist Light" w:eastAsia="Calibri" w:hAnsi="Geomanist Light" w:cs="Arial"/>
          <w:sz w:val="22"/>
          <w:lang w:val="es-ES_tradnl"/>
        </w:rPr>
        <w:t xml:space="preserve"> </w:t>
      </w:r>
      <w:r w:rsidR="00290FE1" w:rsidRPr="00E0189C">
        <w:rPr>
          <w:rFonts w:ascii="Geomanist Light" w:eastAsia="Calibri" w:hAnsi="Geomanist Light" w:cs="Arial"/>
          <w:sz w:val="22"/>
          <w:lang w:val="es-ES_tradnl"/>
        </w:rPr>
        <w:t xml:space="preserve">naturaleza jurídica y capacidad contractual de las diferentes formas de organización de la población indígena; </w:t>
      </w:r>
      <w:proofErr w:type="spellStart"/>
      <w:r w:rsidR="00290FE1" w:rsidRPr="00E0189C">
        <w:rPr>
          <w:rFonts w:ascii="Geomanist Light" w:eastAsia="Calibri" w:hAnsi="Geomanist Light" w:cs="Arial"/>
          <w:sz w:val="22"/>
          <w:lang w:val="es-ES_tradnl"/>
        </w:rPr>
        <w:t>ii</w:t>
      </w:r>
      <w:proofErr w:type="spellEnd"/>
      <w:r w:rsidR="00F308C6" w:rsidRPr="00E0189C">
        <w:rPr>
          <w:rFonts w:ascii="Geomanist Light" w:eastAsia="Calibri" w:hAnsi="Geomanist Light" w:cs="Arial"/>
          <w:sz w:val="22"/>
          <w:lang w:val="es-ES_tradnl"/>
        </w:rPr>
        <w:t>)</w:t>
      </w:r>
      <w:r w:rsidR="00F308C6" w:rsidRPr="00E0189C">
        <w:rPr>
          <w:rFonts w:ascii="Geomanist Light" w:eastAsia="Calibri" w:hAnsi="Geomanist Light" w:cs="Arial"/>
          <w:sz w:val="22"/>
          <w:szCs w:val="22"/>
          <w:lang w:val="es-ES" w:eastAsia="en-US"/>
        </w:rPr>
        <w:t xml:space="preserve"> contratación con territorios indígenas, asociaciones de cabildos y/o autoridades tradicionales, resguardos, asociaciones de resguardos y organizaciones indígenas. Contexto normativo previo a la expedición de la Ley 2160 de </w:t>
      </w:r>
      <w:proofErr w:type="gramStart"/>
      <w:r w:rsidR="00F308C6" w:rsidRPr="00E0189C">
        <w:rPr>
          <w:rFonts w:ascii="Geomanist Light" w:eastAsia="Calibri" w:hAnsi="Geomanist Light" w:cs="Arial"/>
          <w:sz w:val="22"/>
          <w:szCs w:val="22"/>
          <w:lang w:val="es-ES" w:eastAsia="en-US"/>
        </w:rPr>
        <w:t xml:space="preserve">2021; </w:t>
      </w:r>
      <w:r w:rsidR="00290FE1" w:rsidRPr="00E0189C">
        <w:rPr>
          <w:rFonts w:ascii="Geomanist Light" w:eastAsia="Calibri" w:hAnsi="Geomanist Light" w:cs="Arial"/>
          <w:sz w:val="22"/>
          <w:lang w:val="es-ES_tradnl"/>
        </w:rPr>
        <w:t xml:space="preserve"> </w:t>
      </w:r>
      <w:proofErr w:type="spellStart"/>
      <w:r w:rsidR="00F308C6" w:rsidRPr="00E0189C">
        <w:rPr>
          <w:rFonts w:ascii="Geomanist Light" w:eastAsia="Calibri" w:hAnsi="Geomanist Light" w:cs="Arial"/>
          <w:sz w:val="22"/>
          <w:lang w:val="es-ES_tradnl"/>
        </w:rPr>
        <w:t>iii</w:t>
      </w:r>
      <w:proofErr w:type="spellEnd"/>
      <w:proofErr w:type="gramEnd"/>
      <w:r w:rsidR="00F308C6" w:rsidRPr="00E0189C">
        <w:rPr>
          <w:rFonts w:ascii="Geomanist Light" w:eastAsia="Calibri" w:hAnsi="Geomanist Light" w:cs="Arial"/>
          <w:sz w:val="22"/>
          <w:lang w:val="es-ES_tradnl"/>
        </w:rPr>
        <w:t xml:space="preserve">) </w:t>
      </w:r>
      <w:r w:rsidR="00F308C6" w:rsidRPr="00E0189C">
        <w:rPr>
          <w:rFonts w:ascii="Geomanist Light" w:hAnsi="Geomanist Light" w:cs="Arial"/>
          <w:sz w:val="22"/>
          <w:szCs w:val="22"/>
        </w:rPr>
        <w:t>contratación directa con Cabildos Indígenas y Asociaciones de Autoridades Tradicionales Indígenas</w:t>
      </w:r>
      <w:r w:rsidR="00012A7E" w:rsidRPr="00E0189C">
        <w:rPr>
          <w:rFonts w:ascii="Geomanist Light" w:hAnsi="Geomanist Light" w:cs="Arial"/>
          <w:sz w:val="22"/>
          <w:szCs w:val="22"/>
        </w:rPr>
        <w:t>.</w:t>
      </w:r>
      <w:r w:rsidR="00F308C6" w:rsidRPr="00E0189C">
        <w:rPr>
          <w:rFonts w:ascii="Geomanist Light" w:hAnsi="Geomanist Light" w:cs="Arial"/>
          <w:sz w:val="22"/>
          <w:szCs w:val="22"/>
        </w:rPr>
        <w:t xml:space="preserve"> Alcance de los artículos 7-8 de la Ley 80 de 1993 y 2-4 literal L) de la Ley 1150 de 2007 tras la expedición de Ley 2160 202</w:t>
      </w:r>
      <w:r w:rsidR="002D011B" w:rsidRPr="00E0189C">
        <w:rPr>
          <w:rFonts w:ascii="Geomanist Light" w:hAnsi="Geomanist Light" w:cs="Arial"/>
          <w:sz w:val="22"/>
          <w:szCs w:val="22"/>
        </w:rPr>
        <w:t>2</w:t>
      </w:r>
      <w:r w:rsidR="00012A7E" w:rsidRPr="00E0189C">
        <w:rPr>
          <w:rFonts w:ascii="Geomanist Light" w:hAnsi="Geomanist Light" w:cs="Arial"/>
          <w:sz w:val="22"/>
          <w:szCs w:val="22"/>
        </w:rPr>
        <w:t xml:space="preserve"> y</w:t>
      </w:r>
      <w:r w:rsidR="00F308C6" w:rsidRPr="00E0189C">
        <w:rPr>
          <w:rFonts w:ascii="Geomanist Light" w:hAnsi="Geomanist Light" w:cs="Arial"/>
          <w:sz w:val="22"/>
          <w:szCs w:val="22"/>
        </w:rPr>
        <w:t xml:space="preserve"> </w:t>
      </w:r>
      <w:proofErr w:type="spellStart"/>
      <w:r w:rsidR="00F308C6" w:rsidRPr="00E0189C">
        <w:rPr>
          <w:rFonts w:ascii="Geomanist Light" w:hAnsi="Geomanist Light" w:cs="Arial"/>
          <w:sz w:val="22"/>
          <w:szCs w:val="22"/>
        </w:rPr>
        <w:t>iv</w:t>
      </w:r>
      <w:proofErr w:type="spellEnd"/>
      <w:r w:rsidR="00F308C6" w:rsidRPr="00E0189C">
        <w:rPr>
          <w:rFonts w:ascii="Geomanist Light" w:hAnsi="Geomanist Light" w:cs="Arial"/>
          <w:sz w:val="22"/>
          <w:szCs w:val="22"/>
        </w:rPr>
        <w:t>)</w:t>
      </w:r>
      <w:r w:rsidR="00943215" w:rsidRPr="00E0189C">
        <w:rPr>
          <w:rFonts w:ascii="Geomanist Light" w:eastAsia="Calibri" w:hAnsi="Geomanist Light" w:cs="Arial"/>
          <w:sz w:val="22"/>
          <w:lang w:val="es-ES_tradnl"/>
        </w:rPr>
        <w:t xml:space="preserve"> vigencia y ámbito de aplicación de la Ley 2160 de 2021 y los Decretos autónomos 1088 de 1993 y 252 de 2020</w:t>
      </w:r>
      <w:r w:rsidR="00012A7E" w:rsidRPr="00E0189C">
        <w:rPr>
          <w:rFonts w:ascii="Geomanist Light" w:eastAsia="Calibri" w:hAnsi="Geomanist Light" w:cs="Arial"/>
          <w:sz w:val="22"/>
          <w:lang w:val="es-ES_tradnl"/>
        </w:rPr>
        <w:t>.</w:t>
      </w:r>
    </w:p>
    <w:p w14:paraId="1F1D013B" w14:textId="0BF19A3C" w:rsidR="002B64AC" w:rsidRPr="00E0189C" w:rsidRDefault="002B64AC" w:rsidP="002D011B">
      <w:pPr>
        <w:spacing w:line="276" w:lineRule="auto"/>
        <w:jc w:val="both"/>
        <w:rPr>
          <w:rFonts w:ascii="Geomanist Light" w:eastAsia="Calibri" w:hAnsi="Geomanist Light" w:cs="Arial"/>
          <w:sz w:val="22"/>
          <w:szCs w:val="22"/>
          <w:lang w:val="es-ES" w:eastAsia="en-US"/>
        </w:rPr>
      </w:pPr>
    </w:p>
    <w:p w14:paraId="5637C96E" w14:textId="6962A929" w:rsidR="00547874" w:rsidRPr="00E0189C" w:rsidRDefault="00963DFC" w:rsidP="002A56F0">
      <w:pPr>
        <w:spacing w:line="276" w:lineRule="auto"/>
        <w:jc w:val="both"/>
        <w:rPr>
          <w:rFonts w:ascii="Geomanist Light" w:eastAsia="Calibri" w:hAnsi="Geomanist Light" w:cs="Arial"/>
          <w:b/>
          <w:sz w:val="22"/>
          <w:szCs w:val="22"/>
          <w:lang w:val="es-ES_tradnl" w:eastAsia="en-US"/>
        </w:rPr>
      </w:pPr>
      <w:r w:rsidRPr="00E0189C">
        <w:rPr>
          <w:rFonts w:ascii="Geomanist Light" w:eastAsia="Calibri" w:hAnsi="Geomanist Light" w:cs="Arial"/>
          <w:b/>
          <w:sz w:val="22"/>
          <w:szCs w:val="22"/>
          <w:lang w:val="es-ES_tradnl" w:eastAsia="en-US"/>
        </w:rPr>
        <w:t>2.</w:t>
      </w:r>
      <w:r w:rsidR="000034AF" w:rsidRPr="00E0189C">
        <w:rPr>
          <w:rFonts w:ascii="Geomanist Light" w:eastAsia="Calibri" w:hAnsi="Geomanist Light" w:cs="Arial"/>
          <w:b/>
          <w:sz w:val="22"/>
          <w:szCs w:val="22"/>
          <w:lang w:val="es-ES_tradnl" w:eastAsia="en-US"/>
        </w:rPr>
        <w:t>1</w:t>
      </w:r>
      <w:r w:rsidR="00547874" w:rsidRPr="00E0189C">
        <w:rPr>
          <w:rFonts w:ascii="Geomanist Light" w:eastAsia="Calibri" w:hAnsi="Geomanist Light" w:cs="Arial"/>
          <w:b/>
          <w:sz w:val="22"/>
          <w:szCs w:val="22"/>
          <w:lang w:val="es-ES_tradnl" w:eastAsia="en-US"/>
        </w:rPr>
        <w:t xml:space="preserve">. </w:t>
      </w:r>
      <w:r w:rsidR="002A282C" w:rsidRPr="00E0189C">
        <w:rPr>
          <w:rFonts w:ascii="Geomanist Light" w:eastAsia="Calibri" w:hAnsi="Geomanist Light" w:cs="Arial"/>
          <w:b/>
          <w:sz w:val="22"/>
          <w:szCs w:val="22"/>
          <w:lang w:val="es-ES_tradnl" w:eastAsia="en-US"/>
        </w:rPr>
        <w:t>Naturaleza</w:t>
      </w:r>
      <w:r w:rsidR="00E71EE0" w:rsidRPr="00E0189C">
        <w:rPr>
          <w:rFonts w:ascii="Geomanist Light" w:eastAsia="Calibri" w:hAnsi="Geomanist Light" w:cs="Arial"/>
          <w:b/>
          <w:sz w:val="22"/>
          <w:szCs w:val="22"/>
          <w:lang w:val="es-ES_tradnl" w:eastAsia="en-US"/>
        </w:rPr>
        <w:t xml:space="preserve"> </w:t>
      </w:r>
      <w:r w:rsidR="00EF58E1" w:rsidRPr="00E0189C">
        <w:rPr>
          <w:rFonts w:ascii="Geomanist Light" w:eastAsia="Calibri" w:hAnsi="Geomanist Light" w:cs="Arial"/>
          <w:b/>
          <w:sz w:val="22"/>
          <w:szCs w:val="22"/>
          <w:lang w:val="es-ES_tradnl" w:eastAsia="en-US"/>
        </w:rPr>
        <w:t>jurídica</w:t>
      </w:r>
      <w:r w:rsidR="002A282C" w:rsidRPr="00E0189C">
        <w:rPr>
          <w:rFonts w:ascii="Geomanist Light" w:eastAsia="Calibri" w:hAnsi="Geomanist Light" w:cs="Arial"/>
          <w:b/>
          <w:sz w:val="22"/>
          <w:szCs w:val="22"/>
          <w:lang w:val="es-ES_tradnl" w:eastAsia="en-US"/>
        </w:rPr>
        <w:t xml:space="preserve"> y </w:t>
      </w:r>
      <w:r w:rsidR="000B6D86" w:rsidRPr="00E0189C">
        <w:rPr>
          <w:rFonts w:ascii="Geomanist Light" w:eastAsia="Calibri" w:hAnsi="Geomanist Light" w:cs="Arial"/>
          <w:b/>
          <w:sz w:val="22"/>
          <w:szCs w:val="22"/>
          <w:lang w:val="es-ES_tradnl" w:eastAsia="en-US"/>
        </w:rPr>
        <w:t>capacidad</w:t>
      </w:r>
      <w:r w:rsidR="002A282C" w:rsidRPr="00E0189C">
        <w:rPr>
          <w:rFonts w:ascii="Geomanist Light" w:eastAsia="Calibri" w:hAnsi="Geomanist Light" w:cs="Arial"/>
          <w:b/>
          <w:sz w:val="22"/>
          <w:szCs w:val="22"/>
          <w:lang w:val="es-ES_tradnl" w:eastAsia="en-US"/>
        </w:rPr>
        <w:t xml:space="preserve"> </w:t>
      </w:r>
      <w:r w:rsidR="00EF58E1" w:rsidRPr="00E0189C">
        <w:rPr>
          <w:rFonts w:ascii="Geomanist Light" w:eastAsia="Calibri" w:hAnsi="Geomanist Light" w:cs="Arial"/>
          <w:b/>
          <w:sz w:val="22"/>
          <w:szCs w:val="22"/>
          <w:lang w:val="es-ES_tradnl" w:eastAsia="en-US"/>
        </w:rPr>
        <w:t>contractual</w:t>
      </w:r>
      <w:r w:rsidR="002A282C" w:rsidRPr="00E0189C">
        <w:rPr>
          <w:rFonts w:ascii="Geomanist Light" w:eastAsia="Calibri" w:hAnsi="Geomanist Light" w:cs="Arial"/>
          <w:b/>
          <w:sz w:val="22"/>
          <w:szCs w:val="22"/>
          <w:lang w:val="es-ES_tradnl" w:eastAsia="en-US"/>
        </w:rPr>
        <w:t xml:space="preserve"> de </w:t>
      </w:r>
      <w:r w:rsidR="00E81979" w:rsidRPr="00E0189C">
        <w:rPr>
          <w:rFonts w:ascii="Geomanist Light" w:eastAsia="Calibri" w:hAnsi="Geomanist Light" w:cs="Arial"/>
          <w:b/>
          <w:sz w:val="22"/>
          <w:szCs w:val="22"/>
          <w:lang w:val="es-ES" w:eastAsia="en-US"/>
        </w:rPr>
        <w:t>la</w:t>
      </w:r>
      <w:r w:rsidR="00EF58E1" w:rsidRPr="00E0189C">
        <w:rPr>
          <w:rFonts w:ascii="Geomanist Light" w:eastAsia="Calibri" w:hAnsi="Geomanist Light" w:cs="Arial"/>
          <w:b/>
          <w:sz w:val="22"/>
          <w:szCs w:val="22"/>
          <w:lang w:val="es-ES" w:eastAsia="en-US"/>
        </w:rPr>
        <w:t>s</w:t>
      </w:r>
      <w:r w:rsidR="00E81979" w:rsidRPr="00E0189C">
        <w:rPr>
          <w:rFonts w:ascii="Geomanist Light" w:eastAsia="Calibri" w:hAnsi="Geomanist Light" w:cs="Arial"/>
          <w:b/>
          <w:sz w:val="22"/>
          <w:szCs w:val="22"/>
          <w:lang w:val="es-ES" w:eastAsia="en-US"/>
        </w:rPr>
        <w:t xml:space="preserve"> </w:t>
      </w:r>
      <w:r w:rsidR="00EF58E1" w:rsidRPr="00E0189C">
        <w:rPr>
          <w:rFonts w:ascii="Geomanist Light" w:eastAsia="Calibri" w:hAnsi="Geomanist Light" w:cs="Arial"/>
          <w:b/>
          <w:sz w:val="22"/>
          <w:szCs w:val="22"/>
          <w:lang w:val="es-ES" w:eastAsia="en-US"/>
        </w:rPr>
        <w:t xml:space="preserve">diferentes formas de organización de la </w:t>
      </w:r>
      <w:r w:rsidR="00E81979" w:rsidRPr="00E0189C">
        <w:rPr>
          <w:rFonts w:ascii="Geomanist Light" w:eastAsia="Calibri" w:hAnsi="Geomanist Light" w:cs="Arial"/>
          <w:b/>
          <w:sz w:val="22"/>
          <w:szCs w:val="22"/>
          <w:lang w:val="es-ES" w:eastAsia="en-US"/>
        </w:rPr>
        <w:t>población indígena</w:t>
      </w:r>
      <w:r w:rsidR="00E81979" w:rsidRPr="00E0189C">
        <w:rPr>
          <w:rFonts w:ascii="Geomanist Light" w:eastAsia="Calibri" w:hAnsi="Geomanist Light" w:cs="Arial"/>
          <w:b/>
          <w:sz w:val="22"/>
          <w:szCs w:val="22"/>
          <w:lang w:val="es-ES_tradnl" w:eastAsia="en-US"/>
        </w:rPr>
        <w:t xml:space="preserve"> </w:t>
      </w:r>
    </w:p>
    <w:p w14:paraId="58585C74" w14:textId="19D5D6AD" w:rsidR="00547874" w:rsidRPr="00E0189C" w:rsidRDefault="00547874" w:rsidP="00EF58E1">
      <w:pPr>
        <w:spacing w:line="276" w:lineRule="auto"/>
        <w:jc w:val="both"/>
        <w:rPr>
          <w:rFonts w:ascii="Geomanist Light" w:eastAsia="Calibri" w:hAnsi="Geomanist Light" w:cs="Arial"/>
          <w:sz w:val="22"/>
          <w:szCs w:val="22"/>
          <w:lang w:val="es-ES_tradnl" w:eastAsia="en-US"/>
        </w:rPr>
      </w:pPr>
    </w:p>
    <w:p w14:paraId="41D97C55" w14:textId="143D8B48" w:rsidR="00547874" w:rsidRPr="00E0189C" w:rsidRDefault="00547874" w:rsidP="00712B23">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Con la suscripción del Convenio No. 169 de 1989</w:t>
      </w:r>
      <w:r w:rsidR="005250A9" w:rsidRPr="00E0189C">
        <w:rPr>
          <w:rFonts w:ascii="Geomanist Light" w:eastAsia="Calibri" w:hAnsi="Geomanist Light" w:cs="Arial"/>
          <w:sz w:val="22"/>
          <w:szCs w:val="22"/>
          <w:lang w:val="es-ES" w:eastAsia="en-US"/>
        </w:rPr>
        <w:t>,</w:t>
      </w:r>
      <w:r w:rsidRPr="00E0189C">
        <w:rPr>
          <w:rFonts w:ascii="Geomanist Light" w:eastAsia="Calibri" w:hAnsi="Geomanist Light" w:cs="Arial"/>
          <w:sz w:val="22"/>
          <w:szCs w:val="22"/>
          <w:lang w:val="es-ES" w:eastAsia="en-US"/>
        </w:rPr>
        <w:t xml:space="preserve"> «Sobre pueblos indígenas y tribales en países independientes» de la Organización Internacional del Trabajo – OIT, incorporado al bloque de constitucionalidad</w:t>
      </w:r>
      <w:r w:rsidRPr="00E0189C">
        <w:rPr>
          <w:rFonts w:ascii="Geomanist Light" w:eastAsia="Calibri" w:hAnsi="Geomanist Light" w:cs="Arial"/>
          <w:sz w:val="22"/>
          <w:szCs w:val="22"/>
          <w:vertAlign w:val="superscript"/>
          <w:lang w:val="es-ES" w:eastAsia="en-US"/>
        </w:rPr>
        <w:footnoteReference w:id="2"/>
      </w:r>
      <w:r w:rsidRPr="00E0189C">
        <w:rPr>
          <w:rFonts w:ascii="Geomanist Light" w:eastAsia="Calibri" w:hAnsi="Geomanist Light" w:cs="Arial"/>
          <w:sz w:val="22"/>
          <w:szCs w:val="22"/>
          <w:lang w:val="es-ES" w:eastAsia="en-U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w:t>
      </w:r>
      <w:r w:rsidR="00D97CB7" w:rsidRPr="00E0189C">
        <w:rPr>
          <w:rFonts w:ascii="Geomanist Light" w:eastAsia="Calibri" w:hAnsi="Geomanist Light" w:cs="Arial"/>
          <w:sz w:val="22"/>
          <w:szCs w:val="22"/>
          <w:lang w:val="es-ES" w:eastAsia="en-US"/>
        </w:rPr>
        <w:t xml:space="preserve">el artículo 2 de </w:t>
      </w:r>
      <w:r w:rsidRPr="00E0189C">
        <w:rPr>
          <w:rFonts w:ascii="Geomanist Light" w:eastAsia="Calibri" w:hAnsi="Geomanist Light" w:cs="Arial"/>
          <w:sz w:val="22"/>
          <w:szCs w:val="22"/>
          <w:lang w:val="es-ES" w:eastAsia="en-US"/>
        </w:rPr>
        <w:t>la Ley 21 de 1991</w:t>
      </w:r>
      <w:r w:rsidR="00D97CB7" w:rsidRPr="00E0189C">
        <w:rPr>
          <w:rFonts w:ascii="Geomanist Light" w:eastAsia="Calibri" w:hAnsi="Geomanist Light" w:cs="Arial"/>
          <w:sz w:val="22"/>
          <w:szCs w:val="22"/>
          <w:lang w:val="es-ES" w:eastAsia="en-US"/>
        </w:rPr>
        <w:t xml:space="preserve"> </w:t>
      </w:r>
      <w:r w:rsidR="00D3375A" w:rsidRPr="00E0189C">
        <w:rPr>
          <w:rFonts w:ascii="Geomanist Light" w:eastAsia="Calibri" w:hAnsi="Geomanist Light" w:cs="Arial"/>
          <w:sz w:val="22"/>
          <w:szCs w:val="22"/>
          <w:lang w:val="es-ES" w:eastAsia="en-US"/>
        </w:rPr>
        <w:t>prescribe</w:t>
      </w:r>
      <w:r w:rsidR="005250A9" w:rsidRPr="00E0189C">
        <w:rPr>
          <w:rFonts w:ascii="Geomanist Light" w:eastAsia="Calibri" w:hAnsi="Geomanist Light" w:cs="Arial"/>
          <w:sz w:val="22"/>
          <w:szCs w:val="22"/>
          <w:lang w:val="es-ES" w:eastAsia="en-US"/>
        </w:rPr>
        <w:t xml:space="preserve"> que</w:t>
      </w:r>
      <w:r w:rsidRPr="00E0189C">
        <w:rPr>
          <w:rFonts w:ascii="Geomanist Light" w:eastAsia="Calibri" w:hAnsi="Geomanist Light" w:cs="Arial"/>
          <w:sz w:val="22"/>
          <w:szCs w:val="22"/>
          <w:lang w:val="es-ES" w:eastAsia="en-US"/>
        </w:rPr>
        <w:t xml:space="preserve">: </w:t>
      </w:r>
    </w:p>
    <w:p w14:paraId="4F8390BC"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3D7A465C" w14:textId="78B0DE92"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1. Los gobiernos deberán asumir la responsabilidad de desarrollar, con la participación de los pueblos interesados, una acción coordinada y sistemática con miras a proteger los derechos de esos pueblos y a garantizar el respeto de su integridad.</w:t>
      </w:r>
    </w:p>
    <w:p w14:paraId="2A074725" w14:textId="3457890A"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2. Esta acción deberá incluir medidas:</w:t>
      </w:r>
    </w:p>
    <w:p w14:paraId="03FFEAAB" w14:textId="1D31242B"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a). Que aseguren a los miembros de dichos pueblos gozar, en pie de igualdad, de los derechos y oportunidades que la legislación nacional otorga a los demás miembros de la población;</w:t>
      </w:r>
    </w:p>
    <w:p w14:paraId="52351EB4" w14:textId="01454FCE"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b). Que promuevan la plena efectividad de los derechos sociales, económicos y culturales de esos pueblos, respetando su identidad social y cultural, sus costumbres y tradiciones, y sus instituciones;</w:t>
      </w:r>
    </w:p>
    <w:p w14:paraId="5AE7ADB0"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04FF3207"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4D2ED809" w14:textId="0FAD7725" w:rsidR="00547874" w:rsidRPr="00E0189C" w:rsidRDefault="00547874" w:rsidP="00547874">
      <w:pPr>
        <w:spacing w:after="120"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r w:rsidR="00D411D0" w:rsidRPr="00E0189C">
        <w:rPr>
          <w:rFonts w:ascii="Geomanist Light" w:eastAsia="Calibri" w:hAnsi="Geomanist Light" w:cs="Arial"/>
          <w:sz w:val="22"/>
          <w:szCs w:val="22"/>
          <w:lang w:val="es-ES" w:eastAsia="en-US"/>
        </w:rPr>
        <w:t xml:space="preserve"> </w:t>
      </w:r>
    </w:p>
    <w:p w14:paraId="62F29677" w14:textId="6C2E48F3" w:rsidR="006F0C89" w:rsidRPr="00E0189C" w:rsidRDefault="00ED7DA6" w:rsidP="00547874">
      <w:pPr>
        <w:spacing w:after="120"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El cumplimiento de este compromiso ha </w:t>
      </w:r>
      <w:r w:rsidR="00120BF5" w:rsidRPr="00E0189C">
        <w:rPr>
          <w:rFonts w:ascii="Geomanist Light" w:eastAsia="Calibri" w:hAnsi="Geomanist Light" w:cs="Arial"/>
          <w:sz w:val="22"/>
          <w:szCs w:val="22"/>
          <w:lang w:val="es-ES" w:eastAsia="en-US"/>
        </w:rPr>
        <w:t>requerido</w:t>
      </w:r>
      <w:r w:rsidR="006F0C89" w:rsidRPr="00E0189C">
        <w:rPr>
          <w:rFonts w:ascii="Geomanist Light" w:eastAsia="Calibri" w:hAnsi="Geomanist Light" w:cs="Arial"/>
          <w:sz w:val="22"/>
          <w:szCs w:val="22"/>
          <w:lang w:val="es-ES" w:eastAsia="en-US"/>
        </w:rPr>
        <w:t xml:space="preserve"> la creación de un marco</w:t>
      </w:r>
      <w:r w:rsidR="0040071E" w:rsidRPr="00E0189C">
        <w:rPr>
          <w:rFonts w:ascii="Geomanist Light" w:eastAsia="Calibri" w:hAnsi="Geomanist Light" w:cs="Arial"/>
          <w:sz w:val="22"/>
          <w:szCs w:val="22"/>
          <w:lang w:val="es-ES" w:eastAsia="en-US"/>
        </w:rPr>
        <w:t xml:space="preserve"> jurídico legal y reglamentario </w:t>
      </w:r>
      <w:r w:rsidR="0002133B" w:rsidRPr="00E0189C">
        <w:rPr>
          <w:rFonts w:ascii="Geomanist Light" w:eastAsia="Calibri" w:hAnsi="Geomanist Light" w:cs="Arial"/>
          <w:sz w:val="22"/>
          <w:szCs w:val="22"/>
          <w:lang w:val="es-ES" w:eastAsia="en-US"/>
        </w:rPr>
        <w:t xml:space="preserve">que </w:t>
      </w:r>
      <w:r w:rsidR="00982691" w:rsidRPr="00E0189C">
        <w:rPr>
          <w:rFonts w:ascii="Geomanist Light" w:eastAsia="Calibri" w:hAnsi="Geomanist Light" w:cs="Arial"/>
          <w:sz w:val="22"/>
          <w:szCs w:val="22"/>
          <w:lang w:val="es-ES" w:eastAsia="en-US"/>
        </w:rPr>
        <w:t>permita desarrollar</w:t>
      </w:r>
      <w:r w:rsidR="006909F9" w:rsidRPr="00E0189C">
        <w:rPr>
          <w:rFonts w:ascii="Geomanist Light" w:eastAsia="Calibri" w:hAnsi="Geomanist Light" w:cs="Arial"/>
          <w:sz w:val="22"/>
          <w:szCs w:val="22"/>
          <w:lang w:val="es-ES" w:eastAsia="en-US"/>
        </w:rPr>
        <w:t xml:space="preserve"> las acciones</w:t>
      </w:r>
      <w:r w:rsidR="00246300" w:rsidRPr="00E0189C">
        <w:rPr>
          <w:rFonts w:ascii="Geomanist Light" w:eastAsia="Calibri" w:hAnsi="Geomanist Light" w:cs="Arial"/>
          <w:sz w:val="22"/>
          <w:szCs w:val="22"/>
          <w:lang w:val="es-ES" w:eastAsia="en-US"/>
        </w:rPr>
        <w:t xml:space="preserve"> </w:t>
      </w:r>
      <w:r w:rsidR="00D01AF6" w:rsidRPr="00E0189C">
        <w:rPr>
          <w:rFonts w:ascii="Geomanist Light" w:eastAsia="Calibri" w:hAnsi="Geomanist Light" w:cs="Arial"/>
          <w:sz w:val="22"/>
          <w:szCs w:val="22"/>
          <w:lang w:val="es-ES" w:eastAsia="en-US"/>
        </w:rPr>
        <w:t>pertinentes</w:t>
      </w:r>
      <w:r w:rsidR="009A3995" w:rsidRPr="00E0189C">
        <w:rPr>
          <w:rFonts w:ascii="Geomanist Light" w:eastAsia="Calibri" w:hAnsi="Geomanist Light" w:cs="Arial"/>
          <w:sz w:val="22"/>
          <w:szCs w:val="22"/>
          <w:lang w:val="es-ES" w:eastAsia="en-US"/>
        </w:rPr>
        <w:t xml:space="preserve"> para alcanzar dicha finalidad</w:t>
      </w:r>
      <w:r w:rsidR="00982691" w:rsidRPr="00E0189C">
        <w:rPr>
          <w:rFonts w:ascii="Geomanist Light" w:eastAsia="Calibri" w:hAnsi="Geomanist Light" w:cs="Arial"/>
          <w:sz w:val="22"/>
          <w:szCs w:val="22"/>
          <w:lang w:val="es-ES" w:eastAsia="en-US"/>
        </w:rPr>
        <w:t xml:space="preserve">. </w:t>
      </w:r>
      <w:r w:rsidR="000F2124" w:rsidRPr="00E0189C">
        <w:rPr>
          <w:rFonts w:ascii="Geomanist Light" w:eastAsia="Calibri" w:hAnsi="Geomanist Light" w:cs="Arial"/>
          <w:sz w:val="22"/>
          <w:szCs w:val="22"/>
          <w:lang w:val="es-ES" w:eastAsia="en-US"/>
        </w:rPr>
        <w:t xml:space="preserve"> </w:t>
      </w:r>
      <w:r w:rsidR="0092679E" w:rsidRPr="00E0189C">
        <w:rPr>
          <w:rFonts w:ascii="Geomanist Light" w:eastAsia="Calibri" w:hAnsi="Geomanist Light" w:cs="Arial"/>
          <w:sz w:val="22"/>
          <w:szCs w:val="22"/>
          <w:lang w:val="es-ES" w:eastAsia="en-US"/>
        </w:rPr>
        <w:t xml:space="preserve">Esta </w:t>
      </w:r>
      <w:r w:rsidR="00C27802" w:rsidRPr="00E0189C">
        <w:rPr>
          <w:rFonts w:ascii="Geomanist Light" w:eastAsia="Calibri" w:hAnsi="Geomanist Light" w:cs="Arial"/>
          <w:sz w:val="22"/>
          <w:szCs w:val="22"/>
          <w:lang w:val="es-ES" w:eastAsia="en-US"/>
        </w:rPr>
        <w:t xml:space="preserve">es </w:t>
      </w:r>
      <w:r w:rsidR="0092679E" w:rsidRPr="00E0189C">
        <w:rPr>
          <w:rFonts w:ascii="Geomanist Light" w:eastAsia="Calibri" w:hAnsi="Geomanist Light" w:cs="Arial"/>
          <w:sz w:val="22"/>
          <w:szCs w:val="22"/>
          <w:lang w:val="es-ES" w:eastAsia="en-US"/>
        </w:rPr>
        <w:t>la razón por la que</w:t>
      </w:r>
      <w:r w:rsidR="009A1909" w:rsidRPr="00E0189C">
        <w:rPr>
          <w:rFonts w:ascii="Geomanist Light" w:eastAsia="Calibri" w:hAnsi="Geomanist Light" w:cs="Arial"/>
          <w:sz w:val="22"/>
          <w:szCs w:val="22"/>
          <w:lang w:val="es-ES" w:eastAsia="en-US"/>
        </w:rPr>
        <w:t xml:space="preserve"> </w:t>
      </w:r>
      <w:r w:rsidR="00531EA5" w:rsidRPr="00E0189C">
        <w:rPr>
          <w:rFonts w:ascii="Geomanist Light" w:eastAsia="Calibri" w:hAnsi="Geomanist Light" w:cs="Arial"/>
          <w:sz w:val="22"/>
          <w:szCs w:val="22"/>
          <w:lang w:val="es-ES" w:eastAsia="en-US"/>
        </w:rPr>
        <w:t xml:space="preserve">en </w:t>
      </w:r>
      <w:r w:rsidR="00634CCC" w:rsidRPr="00E0189C">
        <w:rPr>
          <w:rFonts w:ascii="Geomanist Light" w:eastAsia="Calibri" w:hAnsi="Geomanist Light" w:cs="Arial"/>
          <w:sz w:val="22"/>
          <w:szCs w:val="22"/>
          <w:lang w:val="es-ES" w:eastAsia="en-US"/>
        </w:rPr>
        <w:t xml:space="preserve">el ordenamiento jurídico colombiano existen múltiples </w:t>
      </w:r>
      <w:r w:rsidR="0089003D" w:rsidRPr="00E0189C">
        <w:rPr>
          <w:rFonts w:ascii="Geomanist Light" w:eastAsia="Calibri" w:hAnsi="Geomanist Light" w:cs="Arial"/>
          <w:sz w:val="22"/>
          <w:szCs w:val="22"/>
          <w:lang w:val="es-ES" w:eastAsia="en-US"/>
        </w:rPr>
        <w:t>preceptos dirigidos</w:t>
      </w:r>
      <w:r w:rsidR="00634CCC" w:rsidRPr="00E0189C">
        <w:rPr>
          <w:rFonts w:ascii="Geomanist Light" w:eastAsia="Calibri" w:hAnsi="Geomanist Light" w:cs="Arial"/>
          <w:sz w:val="22"/>
          <w:szCs w:val="22"/>
          <w:lang w:val="es-ES" w:eastAsia="en-US"/>
        </w:rPr>
        <w:t xml:space="preserve"> </w:t>
      </w:r>
      <w:r w:rsidR="00672D23" w:rsidRPr="00E0189C">
        <w:rPr>
          <w:rFonts w:ascii="Geomanist Light" w:eastAsia="Calibri" w:hAnsi="Geomanist Light" w:cs="Arial"/>
          <w:sz w:val="22"/>
          <w:szCs w:val="22"/>
          <w:lang w:val="es-ES" w:eastAsia="en-US"/>
        </w:rPr>
        <w:t xml:space="preserve">a </w:t>
      </w:r>
      <w:r w:rsidR="00D01AF6" w:rsidRPr="00E0189C">
        <w:rPr>
          <w:rFonts w:ascii="Geomanist Light" w:eastAsia="Calibri" w:hAnsi="Geomanist Light" w:cs="Arial"/>
          <w:sz w:val="22"/>
          <w:szCs w:val="22"/>
          <w:lang w:val="es-ES" w:eastAsia="en-US"/>
        </w:rPr>
        <w:t xml:space="preserve">promover </w:t>
      </w:r>
      <w:r w:rsidR="00672D23" w:rsidRPr="00E0189C">
        <w:rPr>
          <w:rFonts w:ascii="Geomanist Light" w:eastAsia="Calibri" w:hAnsi="Geomanist Light" w:cs="Arial"/>
          <w:sz w:val="22"/>
          <w:szCs w:val="22"/>
          <w:lang w:val="es-ES" w:eastAsia="en-US"/>
        </w:rPr>
        <w:t xml:space="preserve">en diferentes contextos </w:t>
      </w:r>
      <w:r w:rsidR="000432DE" w:rsidRPr="00E0189C">
        <w:rPr>
          <w:rFonts w:ascii="Geomanist Light" w:eastAsia="Calibri" w:hAnsi="Geomanist Light" w:cs="Arial"/>
          <w:sz w:val="22"/>
          <w:szCs w:val="22"/>
          <w:lang w:val="es-ES" w:eastAsia="en-US"/>
        </w:rPr>
        <w:t xml:space="preserve">los </w:t>
      </w:r>
      <w:r w:rsidR="00672D23" w:rsidRPr="00E0189C">
        <w:rPr>
          <w:rFonts w:ascii="Geomanist Light" w:eastAsia="Calibri" w:hAnsi="Geomanist Light" w:cs="Arial"/>
          <w:sz w:val="22"/>
          <w:szCs w:val="22"/>
          <w:lang w:val="es-ES" w:eastAsia="en-US"/>
        </w:rPr>
        <w:t xml:space="preserve">derechos de los pueblos indígenas. </w:t>
      </w:r>
      <w:r w:rsidR="0089003D" w:rsidRPr="00E0189C">
        <w:rPr>
          <w:rFonts w:ascii="Geomanist Light" w:eastAsia="Calibri" w:hAnsi="Geomanist Light" w:cs="Arial"/>
          <w:sz w:val="22"/>
          <w:szCs w:val="22"/>
          <w:lang w:val="es-ES" w:eastAsia="en-US"/>
        </w:rPr>
        <w:t xml:space="preserve">Dentro de los ámbitos en los que han incidido estas disposiciones se encuentra el </w:t>
      </w:r>
      <w:r w:rsidR="006A4539" w:rsidRPr="00E0189C">
        <w:rPr>
          <w:rFonts w:ascii="Geomanist Light" w:eastAsia="Calibri" w:hAnsi="Geomanist Light" w:cs="Arial"/>
          <w:sz w:val="22"/>
          <w:szCs w:val="22"/>
          <w:lang w:val="es-ES" w:eastAsia="en-US"/>
        </w:rPr>
        <w:t>de la contratación pública</w:t>
      </w:r>
      <w:r w:rsidR="00D01AF6" w:rsidRPr="00E0189C">
        <w:rPr>
          <w:rFonts w:ascii="Geomanist Light" w:eastAsia="Calibri" w:hAnsi="Geomanist Light" w:cs="Arial"/>
          <w:sz w:val="22"/>
          <w:szCs w:val="22"/>
          <w:lang w:val="es-ES" w:eastAsia="en-US"/>
        </w:rPr>
        <w:t>,</w:t>
      </w:r>
      <w:r w:rsidR="0089003D" w:rsidRPr="00E0189C">
        <w:rPr>
          <w:rFonts w:ascii="Geomanist Light" w:eastAsia="Calibri" w:hAnsi="Geomanist Light" w:cs="Arial"/>
          <w:sz w:val="22"/>
          <w:szCs w:val="22"/>
          <w:lang w:val="es-ES" w:eastAsia="en-US"/>
        </w:rPr>
        <w:t xml:space="preserve"> en la medida en que</w:t>
      </w:r>
      <w:r w:rsidR="00C64E44" w:rsidRPr="00E0189C">
        <w:rPr>
          <w:rFonts w:ascii="Geomanist Light" w:eastAsia="Calibri" w:hAnsi="Geomanist Light" w:cs="Arial"/>
          <w:sz w:val="22"/>
          <w:szCs w:val="22"/>
          <w:lang w:val="es-ES" w:eastAsia="en-US"/>
        </w:rPr>
        <w:t xml:space="preserve"> </w:t>
      </w:r>
      <w:r w:rsidR="009800C3" w:rsidRPr="00E0189C">
        <w:rPr>
          <w:rFonts w:ascii="Geomanist Light" w:eastAsia="Calibri" w:hAnsi="Geomanist Light" w:cs="Arial"/>
          <w:sz w:val="22"/>
          <w:szCs w:val="22"/>
          <w:lang w:val="es-ES" w:eastAsia="en-US"/>
        </w:rPr>
        <w:t>la</w:t>
      </w:r>
      <w:r w:rsidR="0084365F" w:rsidRPr="00E0189C">
        <w:rPr>
          <w:rFonts w:ascii="Geomanist Light" w:eastAsia="Calibri" w:hAnsi="Geomanist Light" w:cs="Arial"/>
          <w:sz w:val="22"/>
          <w:szCs w:val="22"/>
          <w:lang w:val="es-ES" w:eastAsia="en-US"/>
        </w:rPr>
        <w:t>s actuaciones orientadas</w:t>
      </w:r>
      <w:r w:rsidR="009800C3" w:rsidRPr="00E0189C">
        <w:rPr>
          <w:rFonts w:ascii="Geomanist Light" w:eastAsia="Calibri" w:hAnsi="Geomanist Light" w:cs="Arial"/>
          <w:sz w:val="22"/>
          <w:szCs w:val="22"/>
          <w:lang w:val="es-ES" w:eastAsia="en-US"/>
        </w:rPr>
        <w:t xml:space="preserve"> </w:t>
      </w:r>
      <w:r w:rsidR="0084365F" w:rsidRPr="00E0189C">
        <w:rPr>
          <w:rFonts w:ascii="Geomanist Light" w:eastAsia="Calibri" w:hAnsi="Geomanist Light" w:cs="Arial"/>
          <w:sz w:val="22"/>
          <w:szCs w:val="22"/>
          <w:lang w:val="es-ES" w:eastAsia="en-US"/>
        </w:rPr>
        <w:t xml:space="preserve">a </w:t>
      </w:r>
      <w:r w:rsidR="007A0C9E" w:rsidRPr="00E0189C">
        <w:rPr>
          <w:rFonts w:ascii="Geomanist Light" w:eastAsia="Calibri" w:hAnsi="Geomanist Light" w:cs="Arial"/>
          <w:sz w:val="22"/>
          <w:szCs w:val="22"/>
          <w:lang w:val="es-ES" w:eastAsia="en-US"/>
        </w:rPr>
        <w:t xml:space="preserve">la </w:t>
      </w:r>
      <w:r w:rsidR="009800C3" w:rsidRPr="00E0189C">
        <w:rPr>
          <w:rFonts w:ascii="Geomanist Light" w:eastAsia="Calibri" w:hAnsi="Geomanist Light" w:cs="Arial"/>
          <w:sz w:val="22"/>
          <w:szCs w:val="22"/>
          <w:lang w:val="es-ES" w:eastAsia="en-US"/>
        </w:rPr>
        <w:t>satisfacción de derechos</w:t>
      </w:r>
      <w:r w:rsidR="0089003D" w:rsidRPr="00E0189C">
        <w:rPr>
          <w:rFonts w:ascii="Geomanist Light" w:eastAsia="Calibri" w:hAnsi="Geomanist Light" w:cs="Arial"/>
          <w:sz w:val="22"/>
          <w:szCs w:val="22"/>
          <w:lang w:val="es-ES" w:eastAsia="en-US"/>
        </w:rPr>
        <w:t xml:space="preserve"> de los pueblos indígenas</w:t>
      </w:r>
      <w:r w:rsidR="00191CB2" w:rsidRPr="00E0189C">
        <w:rPr>
          <w:rFonts w:ascii="Geomanist Light" w:eastAsia="Calibri" w:hAnsi="Geomanist Light" w:cs="Arial"/>
          <w:sz w:val="22"/>
          <w:szCs w:val="22"/>
          <w:lang w:val="es-ES" w:eastAsia="en-US"/>
        </w:rPr>
        <w:t xml:space="preserve"> </w:t>
      </w:r>
      <w:r w:rsidR="00996D15" w:rsidRPr="00E0189C">
        <w:rPr>
          <w:rFonts w:ascii="Geomanist Light" w:eastAsia="Calibri" w:hAnsi="Geomanist Light" w:cs="Arial"/>
          <w:sz w:val="22"/>
          <w:szCs w:val="22"/>
          <w:lang w:val="es-ES" w:eastAsia="en-US"/>
        </w:rPr>
        <w:t xml:space="preserve">en situaciones </w:t>
      </w:r>
      <w:r w:rsidR="00D4332B" w:rsidRPr="00E0189C">
        <w:rPr>
          <w:rFonts w:ascii="Geomanist Light" w:eastAsia="Calibri" w:hAnsi="Geomanist Light" w:cs="Arial"/>
          <w:sz w:val="22"/>
          <w:szCs w:val="22"/>
          <w:lang w:val="es-ES" w:eastAsia="en-US"/>
        </w:rPr>
        <w:t>concretas</w:t>
      </w:r>
      <w:r w:rsidR="0089003D" w:rsidRPr="00E0189C">
        <w:rPr>
          <w:rFonts w:ascii="Geomanist Light" w:eastAsia="Calibri" w:hAnsi="Geomanist Light" w:cs="Arial"/>
          <w:sz w:val="22"/>
          <w:szCs w:val="22"/>
          <w:lang w:val="es-ES" w:eastAsia="en-US"/>
        </w:rPr>
        <w:t xml:space="preserve"> </w:t>
      </w:r>
      <w:r w:rsidR="003E00ED" w:rsidRPr="00E0189C">
        <w:rPr>
          <w:rFonts w:ascii="Geomanist Light" w:eastAsia="Calibri" w:hAnsi="Geomanist Light" w:cs="Arial"/>
          <w:sz w:val="22"/>
          <w:szCs w:val="22"/>
          <w:lang w:val="es-ES" w:eastAsia="en-US"/>
        </w:rPr>
        <w:t>requieren de</w:t>
      </w:r>
      <w:r w:rsidR="00191CB2" w:rsidRPr="00E0189C">
        <w:rPr>
          <w:rFonts w:ascii="Geomanist Light" w:eastAsia="Calibri" w:hAnsi="Geomanist Light" w:cs="Arial"/>
          <w:sz w:val="22"/>
          <w:szCs w:val="22"/>
          <w:lang w:val="es-ES" w:eastAsia="en-US"/>
        </w:rPr>
        <w:t xml:space="preserve"> la concertación</w:t>
      </w:r>
      <w:r w:rsidR="007A73B4" w:rsidRPr="00E0189C">
        <w:rPr>
          <w:rFonts w:ascii="Geomanist Light" w:eastAsia="Calibri" w:hAnsi="Geomanist Light" w:cs="Arial"/>
          <w:sz w:val="22"/>
          <w:szCs w:val="22"/>
          <w:lang w:val="es-ES" w:eastAsia="en-US"/>
        </w:rPr>
        <w:t xml:space="preserve"> entre las comunidades indígenas</w:t>
      </w:r>
      <w:r w:rsidR="008377F5" w:rsidRPr="00E0189C">
        <w:rPr>
          <w:rFonts w:ascii="Geomanist Light" w:eastAsia="Calibri" w:hAnsi="Geomanist Light" w:cs="Arial"/>
          <w:sz w:val="22"/>
          <w:szCs w:val="22"/>
          <w:lang w:val="es-ES" w:eastAsia="en-US"/>
        </w:rPr>
        <w:t xml:space="preserve"> </w:t>
      </w:r>
      <w:r w:rsidR="007A73B4" w:rsidRPr="00E0189C">
        <w:rPr>
          <w:rFonts w:ascii="Geomanist Light" w:eastAsia="Calibri" w:hAnsi="Geomanist Light" w:cs="Arial"/>
          <w:sz w:val="22"/>
          <w:szCs w:val="22"/>
          <w:lang w:val="es-ES" w:eastAsia="en-US"/>
        </w:rPr>
        <w:t>y</w:t>
      </w:r>
      <w:r w:rsidR="008377F5" w:rsidRPr="00E0189C">
        <w:rPr>
          <w:rFonts w:ascii="Geomanist Light" w:eastAsia="Calibri" w:hAnsi="Geomanist Light" w:cs="Arial"/>
          <w:sz w:val="22"/>
          <w:szCs w:val="22"/>
          <w:lang w:val="es-ES" w:eastAsia="en-US"/>
        </w:rPr>
        <w:t xml:space="preserve"> las entidades estatales</w:t>
      </w:r>
      <w:r w:rsidR="0089003D" w:rsidRPr="00E0189C">
        <w:rPr>
          <w:rFonts w:ascii="Geomanist Light" w:eastAsia="Calibri" w:hAnsi="Geomanist Light" w:cs="Arial"/>
          <w:sz w:val="22"/>
          <w:szCs w:val="22"/>
          <w:lang w:val="es-ES" w:eastAsia="en-US"/>
        </w:rPr>
        <w:t xml:space="preserve">, lo que ha </w:t>
      </w:r>
      <w:r w:rsidR="00E60B6D" w:rsidRPr="00E0189C">
        <w:rPr>
          <w:rFonts w:ascii="Geomanist Light" w:eastAsia="Calibri" w:hAnsi="Geomanist Light" w:cs="Arial"/>
          <w:sz w:val="22"/>
          <w:szCs w:val="22"/>
          <w:lang w:val="es-ES" w:eastAsia="en-US"/>
        </w:rPr>
        <w:t>suscitado la necesidad de un</w:t>
      </w:r>
      <w:r w:rsidR="0089003D" w:rsidRPr="00E0189C">
        <w:rPr>
          <w:rFonts w:ascii="Geomanist Light" w:eastAsia="Calibri" w:hAnsi="Geomanist Light" w:cs="Arial"/>
          <w:sz w:val="22"/>
          <w:szCs w:val="22"/>
          <w:lang w:val="es-ES" w:eastAsia="en-US"/>
        </w:rPr>
        <w:t xml:space="preserve"> </w:t>
      </w:r>
      <w:r w:rsidR="00E60B6D" w:rsidRPr="00E0189C">
        <w:rPr>
          <w:rFonts w:ascii="Geomanist Light" w:eastAsia="Calibri" w:hAnsi="Geomanist Light" w:cs="Arial"/>
          <w:sz w:val="22"/>
          <w:szCs w:val="22"/>
          <w:lang w:val="es-ES" w:eastAsia="en-US"/>
        </w:rPr>
        <w:t>tratamiento jurídico particular para tales acuerdos.</w:t>
      </w:r>
      <w:r w:rsidR="0089003D" w:rsidRPr="00E0189C">
        <w:rPr>
          <w:rFonts w:ascii="Geomanist Light" w:eastAsia="Calibri" w:hAnsi="Geomanist Light" w:cs="Arial"/>
          <w:sz w:val="22"/>
          <w:szCs w:val="22"/>
          <w:lang w:val="es-ES" w:eastAsia="en-US"/>
        </w:rPr>
        <w:t xml:space="preserve"> </w:t>
      </w:r>
      <w:r w:rsidR="00907A62" w:rsidRPr="00E0189C">
        <w:rPr>
          <w:rFonts w:ascii="Geomanist Light" w:eastAsia="Calibri" w:hAnsi="Geomanist Light" w:cs="Arial"/>
          <w:sz w:val="22"/>
          <w:szCs w:val="22"/>
          <w:lang w:val="es-ES" w:eastAsia="en-US"/>
        </w:rPr>
        <w:t xml:space="preserve"> </w:t>
      </w:r>
    </w:p>
    <w:p w14:paraId="556C5754" w14:textId="3BACA508" w:rsidR="003E6471" w:rsidRPr="00E0189C" w:rsidRDefault="00CF44EE" w:rsidP="00912B79">
      <w:pPr>
        <w:spacing w:after="120"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Esto ha </w:t>
      </w:r>
      <w:r w:rsidR="00826087" w:rsidRPr="00E0189C">
        <w:rPr>
          <w:rFonts w:ascii="Geomanist Light" w:eastAsia="Calibri" w:hAnsi="Geomanist Light" w:cs="Arial"/>
          <w:sz w:val="22"/>
          <w:szCs w:val="22"/>
          <w:lang w:val="es-ES" w:eastAsia="en-US"/>
        </w:rPr>
        <w:t xml:space="preserve">generado </w:t>
      </w:r>
      <w:r w:rsidR="00F06644" w:rsidRPr="00E0189C">
        <w:rPr>
          <w:rFonts w:ascii="Geomanist Light" w:eastAsia="Calibri" w:hAnsi="Geomanist Light" w:cs="Arial"/>
          <w:sz w:val="22"/>
          <w:szCs w:val="22"/>
          <w:lang w:val="es-ES" w:eastAsia="en-US"/>
        </w:rPr>
        <w:t xml:space="preserve">que </w:t>
      </w:r>
      <w:r w:rsidR="00A4617C" w:rsidRPr="00E0189C">
        <w:rPr>
          <w:rFonts w:ascii="Geomanist Light" w:eastAsia="Calibri" w:hAnsi="Geomanist Light" w:cs="Arial"/>
          <w:sz w:val="22"/>
          <w:szCs w:val="22"/>
          <w:lang w:val="es-ES" w:eastAsia="en-US"/>
        </w:rPr>
        <w:t xml:space="preserve">diversas </w:t>
      </w:r>
      <w:r w:rsidR="00A40662" w:rsidRPr="00E0189C">
        <w:rPr>
          <w:rFonts w:ascii="Geomanist Light" w:eastAsia="Calibri" w:hAnsi="Geomanist Light" w:cs="Arial"/>
          <w:sz w:val="22"/>
          <w:szCs w:val="22"/>
          <w:lang w:val="es-ES" w:eastAsia="en-US"/>
        </w:rPr>
        <w:t xml:space="preserve">disposiciones </w:t>
      </w:r>
      <w:r w:rsidR="009674EC" w:rsidRPr="00E0189C">
        <w:rPr>
          <w:rFonts w:ascii="Geomanist Light" w:eastAsia="Calibri" w:hAnsi="Geomanist Light" w:cs="Arial"/>
          <w:sz w:val="22"/>
          <w:szCs w:val="22"/>
          <w:lang w:val="es-ES" w:eastAsia="en-US"/>
        </w:rPr>
        <w:t>recono</w:t>
      </w:r>
      <w:r w:rsidR="00860BD6" w:rsidRPr="00E0189C">
        <w:rPr>
          <w:rFonts w:ascii="Geomanist Light" w:eastAsia="Calibri" w:hAnsi="Geomanist Light" w:cs="Arial"/>
          <w:sz w:val="22"/>
          <w:szCs w:val="22"/>
          <w:lang w:val="es-ES" w:eastAsia="en-US"/>
        </w:rPr>
        <w:t>zcan</w:t>
      </w:r>
      <w:r w:rsidR="009674EC" w:rsidRPr="00E0189C">
        <w:rPr>
          <w:rFonts w:ascii="Geomanist Light" w:eastAsia="Calibri" w:hAnsi="Geomanist Light" w:cs="Arial"/>
          <w:sz w:val="22"/>
          <w:szCs w:val="22"/>
          <w:lang w:val="es-ES" w:eastAsia="en-US"/>
        </w:rPr>
        <w:t xml:space="preserve"> la posibilidad de celebrar </w:t>
      </w:r>
      <w:r w:rsidR="00B33FE2" w:rsidRPr="00E0189C">
        <w:rPr>
          <w:rFonts w:ascii="Geomanist Light" w:eastAsia="Calibri" w:hAnsi="Geomanist Light" w:cs="Arial"/>
          <w:sz w:val="22"/>
          <w:szCs w:val="22"/>
          <w:lang w:val="es-ES" w:eastAsia="en-US"/>
        </w:rPr>
        <w:t xml:space="preserve">convenios </w:t>
      </w:r>
      <w:r w:rsidR="00A4617C" w:rsidRPr="00E0189C">
        <w:rPr>
          <w:rFonts w:ascii="Geomanist Light" w:eastAsia="Calibri" w:hAnsi="Geomanist Light" w:cs="Arial"/>
          <w:sz w:val="22"/>
          <w:szCs w:val="22"/>
          <w:lang w:val="es-ES" w:eastAsia="en-US"/>
        </w:rPr>
        <w:t>o</w:t>
      </w:r>
      <w:r w:rsidR="00B33FE2" w:rsidRPr="00E0189C">
        <w:rPr>
          <w:rFonts w:ascii="Geomanist Light" w:eastAsia="Calibri" w:hAnsi="Geomanist Light" w:cs="Arial"/>
          <w:sz w:val="22"/>
          <w:szCs w:val="22"/>
          <w:lang w:val="es-ES" w:eastAsia="en-US"/>
        </w:rPr>
        <w:t xml:space="preserve"> contratos que involuc</w:t>
      </w:r>
      <w:r w:rsidR="00997C92" w:rsidRPr="00E0189C">
        <w:rPr>
          <w:rFonts w:ascii="Geomanist Light" w:eastAsia="Calibri" w:hAnsi="Geomanist Light" w:cs="Arial"/>
          <w:sz w:val="22"/>
          <w:szCs w:val="22"/>
          <w:lang w:val="es-ES" w:eastAsia="en-US"/>
        </w:rPr>
        <w:t xml:space="preserve">ran como </w:t>
      </w:r>
      <w:r w:rsidR="009F7D17" w:rsidRPr="00E0189C">
        <w:rPr>
          <w:rFonts w:ascii="Geomanist Light" w:eastAsia="Calibri" w:hAnsi="Geomanist Light" w:cs="Arial"/>
          <w:sz w:val="22"/>
          <w:szCs w:val="22"/>
          <w:lang w:val="es-ES" w:eastAsia="en-US"/>
        </w:rPr>
        <w:t>cocontratantes de las entidades estatales</w:t>
      </w:r>
      <w:r w:rsidR="00997C92" w:rsidRPr="00E0189C">
        <w:rPr>
          <w:rFonts w:ascii="Geomanist Light" w:eastAsia="Calibri" w:hAnsi="Geomanist Light" w:cs="Arial"/>
          <w:sz w:val="22"/>
          <w:szCs w:val="22"/>
          <w:lang w:val="es-ES" w:eastAsia="en-US"/>
        </w:rPr>
        <w:t xml:space="preserve"> a diferentes instancias de representación de las comunidades indígenas. </w:t>
      </w:r>
      <w:r w:rsidR="00C539A8" w:rsidRPr="00E0189C">
        <w:rPr>
          <w:rFonts w:ascii="Geomanist Light" w:eastAsia="Calibri" w:hAnsi="Geomanist Light" w:cs="Arial"/>
          <w:sz w:val="22"/>
          <w:szCs w:val="22"/>
          <w:lang w:val="es-ES" w:eastAsia="en-US"/>
        </w:rPr>
        <w:t>Para tales efectos,</w:t>
      </w:r>
      <w:r w:rsidR="00FB1334" w:rsidRPr="00E0189C">
        <w:rPr>
          <w:rFonts w:ascii="Geomanist Light" w:eastAsia="Calibri" w:hAnsi="Geomanist Light" w:cs="Arial"/>
          <w:sz w:val="22"/>
          <w:szCs w:val="22"/>
          <w:lang w:val="es-ES" w:eastAsia="en-US"/>
        </w:rPr>
        <w:t xml:space="preserve"> </w:t>
      </w:r>
      <w:r w:rsidR="003E6471" w:rsidRPr="00E0189C">
        <w:rPr>
          <w:rFonts w:ascii="Geomanist Light" w:eastAsia="Calibri" w:hAnsi="Geomanist Light" w:cs="Arial"/>
          <w:sz w:val="22"/>
          <w:szCs w:val="22"/>
          <w:lang w:val="es-ES" w:eastAsia="en-US"/>
        </w:rPr>
        <w:t xml:space="preserve">el </w:t>
      </w:r>
      <w:r w:rsidR="00EA57E6" w:rsidRPr="00E0189C">
        <w:rPr>
          <w:rFonts w:ascii="Geomanist Light" w:eastAsia="Calibri" w:hAnsi="Geomanist Light" w:cs="Arial"/>
          <w:sz w:val="22"/>
          <w:szCs w:val="22"/>
          <w:lang w:val="es-ES" w:eastAsia="en-US"/>
        </w:rPr>
        <w:t>legislador</w:t>
      </w:r>
      <w:r w:rsidR="003E6471" w:rsidRPr="00E0189C">
        <w:rPr>
          <w:rFonts w:ascii="Geomanist Light" w:eastAsia="Calibri" w:hAnsi="Geomanist Light" w:cs="Arial"/>
          <w:sz w:val="22"/>
          <w:szCs w:val="22"/>
          <w:lang w:val="es-ES" w:eastAsia="en-US"/>
        </w:rPr>
        <w:t xml:space="preserve"> </w:t>
      </w:r>
      <w:r w:rsidR="00AA474C" w:rsidRPr="00E0189C">
        <w:rPr>
          <w:rFonts w:ascii="Geomanist Light" w:eastAsia="Calibri" w:hAnsi="Geomanist Light" w:cs="Arial"/>
          <w:sz w:val="22"/>
          <w:szCs w:val="22"/>
          <w:lang w:val="es-ES" w:eastAsia="en-US"/>
        </w:rPr>
        <w:t xml:space="preserve">ha </w:t>
      </w:r>
      <w:r w:rsidR="008B518A" w:rsidRPr="00E0189C">
        <w:rPr>
          <w:rFonts w:ascii="Geomanist Light" w:eastAsia="Calibri" w:hAnsi="Geomanist Light" w:cs="Arial"/>
          <w:sz w:val="22"/>
          <w:szCs w:val="22"/>
          <w:lang w:val="es-ES" w:eastAsia="en-US"/>
        </w:rPr>
        <w:t xml:space="preserve">atribuido </w:t>
      </w:r>
      <w:r w:rsidR="003E6471" w:rsidRPr="00E0189C">
        <w:rPr>
          <w:rFonts w:ascii="Geomanist Light" w:eastAsia="Calibri" w:hAnsi="Geomanist Light" w:cs="Arial"/>
          <w:sz w:val="22"/>
          <w:szCs w:val="22"/>
          <w:lang w:val="es-ES" w:eastAsia="en-US"/>
        </w:rPr>
        <w:t xml:space="preserve">capacidad </w:t>
      </w:r>
      <w:r w:rsidR="00AE1B61" w:rsidRPr="00E0189C">
        <w:rPr>
          <w:rFonts w:ascii="Geomanist Light" w:eastAsia="Calibri" w:hAnsi="Geomanist Light" w:cs="Arial"/>
          <w:sz w:val="22"/>
          <w:szCs w:val="22"/>
          <w:lang w:val="es-ES" w:eastAsia="en-US"/>
        </w:rPr>
        <w:t xml:space="preserve">jurídica y </w:t>
      </w:r>
      <w:r w:rsidR="003E6471" w:rsidRPr="00E0189C">
        <w:rPr>
          <w:rFonts w:ascii="Geomanist Light" w:eastAsia="Calibri" w:hAnsi="Geomanist Light" w:cs="Arial"/>
          <w:sz w:val="22"/>
          <w:szCs w:val="22"/>
          <w:lang w:val="es-ES" w:eastAsia="en-US"/>
        </w:rPr>
        <w:t>contractual</w:t>
      </w:r>
      <w:r w:rsidR="00FB1334" w:rsidRPr="00E0189C">
        <w:rPr>
          <w:rFonts w:ascii="Geomanist Light" w:eastAsia="Calibri" w:hAnsi="Geomanist Light" w:cs="Arial"/>
          <w:sz w:val="22"/>
          <w:szCs w:val="22"/>
          <w:lang w:val="es-ES" w:eastAsia="en-US"/>
        </w:rPr>
        <w:t xml:space="preserve"> a diversas formas organizativas de los </w:t>
      </w:r>
      <w:r w:rsidR="0053617B" w:rsidRPr="00E0189C">
        <w:rPr>
          <w:rFonts w:ascii="Geomanist Light" w:eastAsia="Calibri" w:hAnsi="Geomanist Light" w:cs="Arial"/>
          <w:sz w:val="22"/>
          <w:szCs w:val="22"/>
          <w:lang w:val="es-ES" w:eastAsia="en-US"/>
        </w:rPr>
        <w:t>pueblos indígenas,</w:t>
      </w:r>
      <w:r w:rsidR="009F4015" w:rsidRPr="00E0189C">
        <w:rPr>
          <w:rFonts w:ascii="Geomanist Light" w:eastAsia="Calibri" w:hAnsi="Geomanist Light" w:cs="Arial"/>
          <w:sz w:val="22"/>
          <w:szCs w:val="22"/>
          <w:lang w:val="es-ES" w:eastAsia="en-US"/>
        </w:rPr>
        <w:t xml:space="preserve"> </w:t>
      </w:r>
      <w:r w:rsidR="0053617B" w:rsidRPr="00E0189C">
        <w:rPr>
          <w:rFonts w:ascii="Geomanist Light" w:eastAsia="Calibri" w:hAnsi="Geomanist Light" w:cs="Arial"/>
          <w:sz w:val="22"/>
          <w:szCs w:val="22"/>
          <w:lang w:val="es-ES" w:eastAsia="en-US"/>
        </w:rPr>
        <w:t>establec</w:t>
      </w:r>
      <w:r w:rsidR="006958B5" w:rsidRPr="00E0189C">
        <w:rPr>
          <w:rFonts w:ascii="Geomanist Light" w:eastAsia="Calibri" w:hAnsi="Geomanist Light" w:cs="Arial"/>
          <w:sz w:val="22"/>
          <w:szCs w:val="22"/>
          <w:lang w:val="es-ES" w:eastAsia="en-US"/>
        </w:rPr>
        <w:t>i</w:t>
      </w:r>
      <w:r w:rsidR="008B518A" w:rsidRPr="00E0189C">
        <w:rPr>
          <w:rFonts w:ascii="Geomanist Light" w:eastAsia="Calibri" w:hAnsi="Geomanist Light" w:cs="Arial"/>
          <w:sz w:val="22"/>
          <w:szCs w:val="22"/>
          <w:lang w:val="es-ES" w:eastAsia="en-US"/>
        </w:rPr>
        <w:t>endo</w:t>
      </w:r>
      <w:r w:rsidR="0053617B" w:rsidRPr="00E0189C">
        <w:rPr>
          <w:rFonts w:ascii="Geomanist Light" w:eastAsia="Calibri" w:hAnsi="Geomanist Light" w:cs="Arial"/>
          <w:sz w:val="22"/>
          <w:szCs w:val="22"/>
          <w:lang w:val="es-ES" w:eastAsia="en-US"/>
        </w:rPr>
        <w:t xml:space="preserve"> </w:t>
      </w:r>
      <w:r w:rsidR="009F4015" w:rsidRPr="00E0189C">
        <w:rPr>
          <w:rFonts w:ascii="Geomanist Light" w:eastAsia="Calibri" w:hAnsi="Geomanist Light" w:cs="Arial"/>
          <w:sz w:val="22"/>
          <w:szCs w:val="22"/>
          <w:lang w:val="es-ES" w:eastAsia="en-US"/>
        </w:rPr>
        <w:t>unos</w:t>
      </w:r>
      <w:r w:rsidR="0053617B" w:rsidRPr="00E0189C">
        <w:rPr>
          <w:rFonts w:ascii="Geomanist Light" w:eastAsia="Calibri" w:hAnsi="Geomanist Light" w:cs="Arial"/>
          <w:sz w:val="22"/>
          <w:szCs w:val="22"/>
          <w:lang w:val="es-ES" w:eastAsia="en-US"/>
        </w:rPr>
        <w:t xml:space="preserve"> supuestos</w:t>
      </w:r>
      <w:r w:rsidR="009F4015" w:rsidRPr="00E0189C">
        <w:rPr>
          <w:rFonts w:ascii="Geomanist Light" w:eastAsia="Calibri" w:hAnsi="Geomanist Light" w:cs="Arial"/>
          <w:sz w:val="22"/>
          <w:szCs w:val="22"/>
          <w:lang w:val="es-ES" w:eastAsia="en-US"/>
        </w:rPr>
        <w:t xml:space="preserve"> de hecho y requisitos</w:t>
      </w:r>
      <w:r w:rsidR="0053617B" w:rsidRPr="00E0189C">
        <w:rPr>
          <w:rFonts w:ascii="Geomanist Light" w:eastAsia="Calibri" w:hAnsi="Geomanist Light" w:cs="Arial"/>
          <w:sz w:val="22"/>
          <w:szCs w:val="22"/>
          <w:lang w:val="es-ES" w:eastAsia="en-US"/>
        </w:rPr>
        <w:t xml:space="preserve"> </w:t>
      </w:r>
      <w:r w:rsidR="002B4818" w:rsidRPr="00E0189C">
        <w:rPr>
          <w:rFonts w:ascii="Geomanist Light" w:eastAsia="Calibri" w:hAnsi="Geomanist Light" w:cs="Arial"/>
          <w:sz w:val="22"/>
          <w:szCs w:val="22"/>
          <w:lang w:val="es-ES" w:eastAsia="en-US"/>
        </w:rPr>
        <w:t xml:space="preserve">con sujeción </w:t>
      </w:r>
      <w:r w:rsidR="0053617B" w:rsidRPr="00E0189C">
        <w:rPr>
          <w:rFonts w:ascii="Geomanist Light" w:eastAsia="Calibri" w:hAnsi="Geomanist Light" w:cs="Arial"/>
          <w:sz w:val="22"/>
          <w:szCs w:val="22"/>
          <w:lang w:val="es-ES" w:eastAsia="en-US"/>
        </w:rPr>
        <w:t xml:space="preserve">a los cuales </w:t>
      </w:r>
      <w:r w:rsidR="00C14A42" w:rsidRPr="00E0189C">
        <w:rPr>
          <w:rFonts w:ascii="Geomanist Light" w:eastAsia="Calibri" w:hAnsi="Geomanist Light" w:cs="Arial"/>
          <w:sz w:val="22"/>
          <w:szCs w:val="22"/>
          <w:lang w:val="es-ES" w:eastAsia="en-US"/>
        </w:rPr>
        <w:t xml:space="preserve">procede la celebración de </w:t>
      </w:r>
      <w:r w:rsidR="00410A08" w:rsidRPr="00E0189C">
        <w:rPr>
          <w:rFonts w:ascii="Geomanist Light" w:eastAsia="Calibri" w:hAnsi="Geomanist Light" w:cs="Arial"/>
          <w:sz w:val="22"/>
          <w:szCs w:val="22"/>
          <w:lang w:val="es-ES" w:eastAsia="en-US"/>
        </w:rPr>
        <w:t>acuerdos de naturaleza</w:t>
      </w:r>
      <w:r w:rsidR="00C14A42" w:rsidRPr="00E0189C">
        <w:rPr>
          <w:rFonts w:ascii="Geomanist Light" w:eastAsia="Calibri" w:hAnsi="Geomanist Light" w:cs="Arial"/>
          <w:sz w:val="22"/>
          <w:szCs w:val="22"/>
          <w:lang w:val="es-ES" w:eastAsia="en-US"/>
        </w:rPr>
        <w:t xml:space="preserve"> con</w:t>
      </w:r>
      <w:r w:rsidR="00410A08" w:rsidRPr="00E0189C">
        <w:rPr>
          <w:rFonts w:ascii="Geomanist Light" w:eastAsia="Calibri" w:hAnsi="Geomanist Light" w:cs="Arial"/>
          <w:sz w:val="22"/>
          <w:szCs w:val="22"/>
          <w:lang w:val="es-ES" w:eastAsia="en-US"/>
        </w:rPr>
        <w:t>tractual con</w:t>
      </w:r>
      <w:r w:rsidR="00C14A42" w:rsidRPr="00E0189C">
        <w:rPr>
          <w:rFonts w:ascii="Geomanist Light" w:eastAsia="Calibri" w:hAnsi="Geomanist Light" w:cs="Arial"/>
          <w:sz w:val="22"/>
          <w:szCs w:val="22"/>
          <w:lang w:val="es-ES" w:eastAsia="en-US"/>
        </w:rPr>
        <w:t xml:space="preserve"> </w:t>
      </w:r>
      <w:r w:rsidR="00C73083" w:rsidRPr="00E0189C">
        <w:rPr>
          <w:rFonts w:ascii="Geomanist Light" w:eastAsia="Calibri" w:hAnsi="Geomanist Light" w:cs="Arial"/>
          <w:sz w:val="22"/>
          <w:szCs w:val="22"/>
          <w:lang w:val="es-ES" w:eastAsia="en-US"/>
        </w:rPr>
        <w:t>dichos</w:t>
      </w:r>
      <w:r w:rsidR="00C14A42" w:rsidRPr="00E0189C">
        <w:rPr>
          <w:rFonts w:ascii="Geomanist Light" w:eastAsia="Calibri" w:hAnsi="Geomanist Light" w:cs="Arial"/>
          <w:sz w:val="22"/>
          <w:szCs w:val="22"/>
          <w:lang w:val="es-ES" w:eastAsia="en-US"/>
        </w:rPr>
        <w:t xml:space="preserve"> </w:t>
      </w:r>
      <w:r w:rsidR="006958B5" w:rsidRPr="00E0189C">
        <w:rPr>
          <w:rFonts w:ascii="Geomanist Light" w:eastAsia="Calibri" w:hAnsi="Geomanist Light" w:cs="Arial"/>
          <w:sz w:val="22"/>
          <w:szCs w:val="22"/>
          <w:lang w:val="es-ES" w:eastAsia="en-US"/>
        </w:rPr>
        <w:t>agentes.</w:t>
      </w:r>
      <w:r w:rsidR="00C77CF6" w:rsidRPr="00E0189C">
        <w:rPr>
          <w:rFonts w:ascii="Geomanist Light" w:eastAsia="Calibri" w:hAnsi="Geomanist Light" w:cs="Arial"/>
          <w:sz w:val="22"/>
          <w:szCs w:val="22"/>
          <w:lang w:val="es-ES" w:eastAsia="en-US"/>
        </w:rPr>
        <w:t xml:space="preserve"> </w:t>
      </w:r>
      <w:r w:rsidR="003E6471" w:rsidRPr="00E0189C">
        <w:rPr>
          <w:rFonts w:ascii="Geomanist Light" w:eastAsia="Calibri" w:hAnsi="Geomanist Light" w:cs="Arial"/>
          <w:sz w:val="22"/>
          <w:szCs w:val="22"/>
          <w:lang w:val="es-ES" w:eastAsia="en-US"/>
        </w:rPr>
        <w:t xml:space="preserve"> </w:t>
      </w:r>
    </w:p>
    <w:p w14:paraId="11F7FAA4" w14:textId="74EA45E3" w:rsidR="00D411D0" w:rsidRPr="00E0189C" w:rsidRDefault="003F6DBF" w:rsidP="00C034C7">
      <w:pPr>
        <w:spacing w:after="120"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Debido a lo anterior</w:t>
      </w:r>
      <w:r w:rsidR="0076450E" w:rsidRPr="00E0189C">
        <w:rPr>
          <w:rFonts w:ascii="Geomanist Light" w:eastAsia="Calibri" w:hAnsi="Geomanist Light" w:cs="Arial"/>
          <w:sz w:val="22"/>
          <w:szCs w:val="22"/>
          <w:lang w:val="es-ES" w:eastAsia="en-US"/>
        </w:rPr>
        <w:t xml:space="preserve">, en </w:t>
      </w:r>
      <w:r w:rsidR="00410A08" w:rsidRPr="00E0189C">
        <w:rPr>
          <w:rFonts w:ascii="Geomanist Light" w:eastAsia="Calibri" w:hAnsi="Geomanist Light" w:cs="Arial"/>
          <w:sz w:val="22"/>
          <w:szCs w:val="22"/>
          <w:lang w:val="es-ES" w:eastAsia="en-US"/>
        </w:rPr>
        <w:t>varias</w:t>
      </w:r>
      <w:r w:rsidR="00743A30" w:rsidRPr="00E0189C">
        <w:rPr>
          <w:rFonts w:ascii="Geomanist Light" w:eastAsia="Calibri" w:hAnsi="Geomanist Light" w:cs="Arial"/>
          <w:sz w:val="22"/>
          <w:szCs w:val="22"/>
          <w:lang w:val="es-ES" w:eastAsia="en-US"/>
        </w:rPr>
        <w:t xml:space="preserve"> </w:t>
      </w:r>
      <w:r w:rsidRPr="00E0189C">
        <w:rPr>
          <w:rFonts w:ascii="Geomanist Light" w:eastAsia="Calibri" w:hAnsi="Geomanist Light" w:cs="Arial"/>
          <w:sz w:val="22"/>
          <w:szCs w:val="22"/>
          <w:lang w:val="es-ES" w:eastAsia="en-US"/>
        </w:rPr>
        <w:t xml:space="preserve">disposiciones dirigidas </w:t>
      </w:r>
      <w:r w:rsidR="009C160F" w:rsidRPr="00E0189C">
        <w:rPr>
          <w:rFonts w:ascii="Geomanist Light" w:eastAsia="Calibri" w:hAnsi="Geomanist Light" w:cs="Arial"/>
          <w:sz w:val="22"/>
          <w:szCs w:val="22"/>
          <w:lang w:val="es-ES" w:eastAsia="en-US"/>
        </w:rPr>
        <w:t>a garantizar</w:t>
      </w:r>
      <w:r w:rsidRPr="00E0189C">
        <w:rPr>
          <w:rFonts w:ascii="Geomanist Light" w:eastAsia="Calibri" w:hAnsi="Geomanist Light" w:cs="Arial"/>
          <w:sz w:val="22"/>
          <w:szCs w:val="22"/>
          <w:lang w:val="es-ES" w:eastAsia="en-US"/>
        </w:rPr>
        <w:t xml:space="preserve"> </w:t>
      </w:r>
      <w:r w:rsidR="00B0033A" w:rsidRPr="00E0189C">
        <w:rPr>
          <w:rFonts w:ascii="Geomanist Light" w:eastAsia="Calibri" w:hAnsi="Geomanist Light" w:cs="Arial"/>
          <w:sz w:val="22"/>
          <w:szCs w:val="22"/>
          <w:lang w:val="es-ES" w:eastAsia="en-US"/>
        </w:rPr>
        <w:t>la igualdad material</w:t>
      </w:r>
      <w:r w:rsidR="000F7C9F" w:rsidRPr="00E0189C">
        <w:rPr>
          <w:rFonts w:ascii="Geomanist Light" w:eastAsia="Calibri" w:hAnsi="Geomanist Light" w:cs="Arial"/>
          <w:sz w:val="22"/>
          <w:szCs w:val="22"/>
          <w:lang w:val="es-ES" w:eastAsia="en-US"/>
        </w:rPr>
        <w:t>,</w:t>
      </w:r>
      <w:r w:rsidRPr="00E0189C">
        <w:rPr>
          <w:rFonts w:ascii="Geomanist Light" w:eastAsia="Calibri" w:hAnsi="Geomanist Light" w:cs="Arial"/>
          <w:sz w:val="22"/>
          <w:szCs w:val="22"/>
          <w:lang w:val="es-ES" w:eastAsia="en-US"/>
        </w:rPr>
        <w:t xml:space="preserve"> </w:t>
      </w:r>
      <w:r w:rsidR="008F07CF" w:rsidRPr="00E0189C">
        <w:rPr>
          <w:rFonts w:ascii="Geomanist Light" w:eastAsia="Calibri" w:hAnsi="Geomanist Light" w:cs="Arial"/>
          <w:sz w:val="22"/>
          <w:szCs w:val="22"/>
          <w:lang w:val="es-ES" w:eastAsia="en-US"/>
        </w:rPr>
        <w:t>procurar la</w:t>
      </w:r>
      <w:r w:rsidRPr="00E0189C">
        <w:rPr>
          <w:rFonts w:ascii="Geomanist Light" w:eastAsia="Calibri" w:hAnsi="Geomanist Light" w:cs="Arial"/>
          <w:sz w:val="22"/>
          <w:szCs w:val="22"/>
          <w:lang w:val="es-ES" w:eastAsia="en-US"/>
        </w:rPr>
        <w:t xml:space="preserve"> satisfacción</w:t>
      </w:r>
      <w:r w:rsidR="0059339F" w:rsidRPr="00E0189C">
        <w:rPr>
          <w:rFonts w:ascii="Geomanist Light" w:eastAsia="Calibri" w:hAnsi="Geomanist Light" w:cs="Arial"/>
          <w:sz w:val="22"/>
          <w:szCs w:val="22"/>
          <w:lang w:val="es-ES" w:eastAsia="en-US"/>
        </w:rPr>
        <w:t xml:space="preserve"> de</w:t>
      </w:r>
      <w:r w:rsidR="00B0033A" w:rsidRPr="00E0189C">
        <w:rPr>
          <w:rFonts w:ascii="Geomanist Light" w:eastAsia="Calibri" w:hAnsi="Geomanist Light" w:cs="Arial"/>
          <w:sz w:val="22"/>
          <w:szCs w:val="22"/>
          <w:lang w:val="es-ES" w:eastAsia="en-US"/>
        </w:rPr>
        <w:t xml:space="preserve"> derechos sociales, económicos y culturales de </w:t>
      </w:r>
      <w:r w:rsidR="00EC2A92" w:rsidRPr="00E0189C">
        <w:rPr>
          <w:rFonts w:ascii="Geomanist Light" w:eastAsia="Calibri" w:hAnsi="Geomanist Light" w:cs="Arial"/>
          <w:sz w:val="22"/>
          <w:szCs w:val="22"/>
          <w:lang w:val="es-ES" w:eastAsia="en-US"/>
        </w:rPr>
        <w:t>l</w:t>
      </w:r>
      <w:r w:rsidR="009C160F" w:rsidRPr="00E0189C">
        <w:rPr>
          <w:rFonts w:ascii="Geomanist Light" w:eastAsia="Calibri" w:hAnsi="Geomanist Light" w:cs="Arial"/>
          <w:sz w:val="22"/>
          <w:szCs w:val="22"/>
          <w:lang w:val="es-ES" w:eastAsia="en-US"/>
        </w:rPr>
        <w:t>a</w:t>
      </w:r>
      <w:r w:rsidR="00EC2A92" w:rsidRPr="00E0189C">
        <w:rPr>
          <w:rFonts w:ascii="Geomanist Light" w:eastAsia="Calibri" w:hAnsi="Geomanist Light" w:cs="Arial"/>
          <w:sz w:val="22"/>
          <w:szCs w:val="22"/>
          <w:lang w:val="es-ES" w:eastAsia="en-US"/>
        </w:rPr>
        <w:t>s</w:t>
      </w:r>
      <w:r w:rsidR="009C160F" w:rsidRPr="00E0189C">
        <w:rPr>
          <w:rFonts w:ascii="Geomanist Light" w:eastAsia="Calibri" w:hAnsi="Geomanist Light" w:cs="Arial"/>
          <w:sz w:val="22"/>
          <w:szCs w:val="22"/>
          <w:lang w:val="es-ES" w:eastAsia="en-US"/>
        </w:rPr>
        <w:t xml:space="preserve"> comunidades</w:t>
      </w:r>
      <w:r w:rsidR="00B0033A" w:rsidRPr="00E0189C">
        <w:rPr>
          <w:rFonts w:ascii="Geomanist Light" w:eastAsia="Calibri" w:hAnsi="Geomanist Light" w:cs="Arial"/>
          <w:sz w:val="22"/>
          <w:szCs w:val="22"/>
          <w:lang w:val="es-ES" w:eastAsia="en-US"/>
        </w:rPr>
        <w:t xml:space="preserve">, </w:t>
      </w:r>
      <w:r w:rsidR="001B217A" w:rsidRPr="00E0189C">
        <w:rPr>
          <w:rFonts w:ascii="Geomanist Light" w:eastAsia="Calibri" w:hAnsi="Geomanist Light" w:cs="Arial"/>
          <w:sz w:val="22"/>
          <w:szCs w:val="22"/>
          <w:lang w:val="es-ES" w:eastAsia="en-US"/>
        </w:rPr>
        <w:t xml:space="preserve">así como a </w:t>
      </w:r>
      <w:r w:rsidR="0059339F" w:rsidRPr="00E0189C">
        <w:rPr>
          <w:rFonts w:ascii="Geomanist Light" w:eastAsia="Calibri" w:hAnsi="Geomanist Light" w:cs="Arial"/>
          <w:sz w:val="22"/>
          <w:szCs w:val="22"/>
          <w:lang w:val="es-ES" w:eastAsia="en-US"/>
        </w:rPr>
        <w:t xml:space="preserve">la preservación </w:t>
      </w:r>
      <w:r w:rsidR="00FD2BD9" w:rsidRPr="00E0189C">
        <w:rPr>
          <w:rFonts w:ascii="Geomanist Light" w:eastAsia="Calibri" w:hAnsi="Geomanist Light" w:cs="Arial"/>
          <w:sz w:val="22"/>
          <w:szCs w:val="22"/>
          <w:lang w:val="es-ES" w:eastAsia="en-US"/>
        </w:rPr>
        <w:t xml:space="preserve">de </w:t>
      </w:r>
      <w:r w:rsidR="000F7C9F" w:rsidRPr="00E0189C">
        <w:rPr>
          <w:rFonts w:ascii="Geomanist Light" w:eastAsia="Calibri" w:hAnsi="Geomanist Light" w:cs="Arial"/>
          <w:sz w:val="22"/>
          <w:szCs w:val="22"/>
          <w:lang w:val="es-ES" w:eastAsia="en-US"/>
        </w:rPr>
        <w:t>la</w:t>
      </w:r>
      <w:r w:rsidR="00B0033A" w:rsidRPr="00E0189C">
        <w:rPr>
          <w:rFonts w:ascii="Geomanist Light" w:eastAsia="Calibri" w:hAnsi="Geomanist Light" w:cs="Arial"/>
          <w:sz w:val="22"/>
          <w:szCs w:val="22"/>
          <w:lang w:val="es-ES" w:eastAsia="en-US"/>
        </w:rPr>
        <w:t xml:space="preserve"> identidad social y cultural</w:t>
      </w:r>
      <w:r w:rsidR="000F7C9F" w:rsidRPr="00E0189C">
        <w:rPr>
          <w:rFonts w:ascii="Geomanist Light" w:eastAsia="Calibri" w:hAnsi="Geomanist Light" w:cs="Arial"/>
          <w:sz w:val="22"/>
          <w:szCs w:val="22"/>
          <w:lang w:val="es-ES" w:eastAsia="en-US"/>
        </w:rPr>
        <w:t xml:space="preserve"> de los pueblo</w:t>
      </w:r>
      <w:r w:rsidR="00A71F83" w:rsidRPr="00E0189C">
        <w:rPr>
          <w:rFonts w:ascii="Geomanist Light" w:eastAsia="Calibri" w:hAnsi="Geomanist Light" w:cs="Arial"/>
          <w:sz w:val="22"/>
          <w:szCs w:val="22"/>
          <w:lang w:val="es-ES" w:eastAsia="en-US"/>
        </w:rPr>
        <w:t>s</w:t>
      </w:r>
      <w:r w:rsidR="000F7C9F" w:rsidRPr="00E0189C">
        <w:rPr>
          <w:rFonts w:ascii="Geomanist Light" w:eastAsia="Calibri" w:hAnsi="Geomanist Light" w:cs="Arial"/>
          <w:sz w:val="22"/>
          <w:szCs w:val="22"/>
          <w:lang w:val="es-ES" w:eastAsia="en-US"/>
        </w:rPr>
        <w:t xml:space="preserve"> indígenas</w:t>
      </w:r>
      <w:r w:rsidR="00B0033A" w:rsidRPr="00E0189C">
        <w:rPr>
          <w:rFonts w:ascii="Geomanist Light" w:eastAsia="Calibri" w:hAnsi="Geomanist Light" w:cs="Arial"/>
          <w:sz w:val="22"/>
          <w:szCs w:val="22"/>
          <w:lang w:val="es-ES" w:eastAsia="en-US"/>
        </w:rPr>
        <w:t>,</w:t>
      </w:r>
      <w:r w:rsidR="00743A30" w:rsidRPr="00E0189C">
        <w:rPr>
          <w:rFonts w:ascii="Geomanist Light" w:eastAsia="Calibri" w:hAnsi="Geomanist Light" w:cs="Arial"/>
          <w:sz w:val="22"/>
          <w:szCs w:val="22"/>
          <w:lang w:val="es-ES" w:eastAsia="en-US"/>
        </w:rPr>
        <w:t xml:space="preserve"> </w:t>
      </w:r>
      <w:r w:rsidR="0059339F" w:rsidRPr="00E0189C">
        <w:rPr>
          <w:rFonts w:ascii="Geomanist Light" w:eastAsia="Calibri" w:hAnsi="Geomanist Light" w:cs="Arial"/>
          <w:sz w:val="22"/>
          <w:szCs w:val="22"/>
          <w:lang w:val="es-ES" w:eastAsia="en-US"/>
        </w:rPr>
        <w:t xml:space="preserve">se </w:t>
      </w:r>
      <w:r w:rsidR="00743A30" w:rsidRPr="00E0189C">
        <w:rPr>
          <w:rFonts w:ascii="Geomanist Light" w:eastAsia="Calibri" w:hAnsi="Geomanist Light" w:cs="Arial"/>
          <w:sz w:val="22"/>
          <w:szCs w:val="22"/>
          <w:lang w:val="es-ES" w:eastAsia="en-US"/>
        </w:rPr>
        <w:t>h</w:t>
      </w:r>
      <w:r w:rsidR="00B85673" w:rsidRPr="00E0189C">
        <w:rPr>
          <w:rFonts w:ascii="Geomanist Light" w:eastAsia="Calibri" w:hAnsi="Geomanist Light" w:cs="Arial"/>
          <w:sz w:val="22"/>
          <w:szCs w:val="22"/>
          <w:lang w:val="es-ES" w:eastAsia="en-US"/>
        </w:rPr>
        <w:t>a</w:t>
      </w:r>
      <w:r w:rsidR="00AB3A19" w:rsidRPr="00E0189C">
        <w:rPr>
          <w:rFonts w:ascii="Geomanist Light" w:eastAsia="Calibri" w:hAnsi="Geomanist Light" w:cs="Arial"/>
          <w:sz w:val="22"/>
          <w:szCs w:val="22"/>
          <w:lang w:val="es-ES" w:eastAsia="en-US"/>
        </w:rPr>
        <w:t>n regulado</w:t>
      </w:r>
      <w:r w:rsidR="008650A5" w:rsidRPr="00E0189C">
        <w:rPr>
          <w:rFonts w:ascii="Geomanist Light" w:eastAsia="Calibri" w:hAnsi="Geomanist Light" w:cs="Arial"/>
          <w:sz w:val="22"/>
          <w:szCs w:val="22"/>
          <w:lang w:val="es-ES" w:eastAsia="en-US"/>
        </w:rPr>
        <w:t xml:space="preserve"> </w:t>
      </w:r>
      <w:r w:rsidR="00C73083" w:rsidRPr="00E0189C">
        <w:rPr>
          <w:rFonts w:ascii="Geomanist Light" w:eastAsia="Calibri" w:hAnsi="Geomanist Light" w:cs="Arial"/>
          <w:sz w:val="22"/>
          <w:szCs w:val="22"/>
          <w:lang w:val="es-ES" w:eastAsia="en-US"/>
        </w:rPr>
        <w:t xml:space="preserve">algunos </w:t>
      </w:r>
      <w:r w:rsidR="00C73083" w:rsidRPr="00E0189C">
        <w:rPr>
          <w:rFonts w:ascii="Geomanist Light" w:eastAsia="Calibri" w:hAnsi="Geomanist Light" w:cs="Arial"/>
          <w:sz w:val="22"/>
          <w:szCs w:val="22"/>
          <w:lang w:val="es-ES" w:eastAsia="en-US"/>
        </w:rPr>
        <w:lastRenderedPageBreak/>
        <w:t xml:space="preserve">aspectos </w:t>
      </w:r>
      <w:r w:rsidR="008650A5" w:rsidRPr="00E0189C">
        <w:rPr>
          <w:rFonts w:ascii="Geomanist Light" w:eastAsia="Calibri" w:hAnsi="Geomanist Light" w:cs="Arial"/>
          <w:sz w:val="22"/>
          <w:szCs w:val="22"/>
          <w:lang w:val="es-ES" w:eastAsia="en-US"/>
        </w:rPr>
        <w:t xml:space="preserve">contractuales en relación con </w:t>
      </w:r>
      <w:r w:rsidR="00A71F83" w:rsidRPr="00E0189C">
        <w:rPr>
          <w:rFonts w:ascii="Geomanist Light" w:eastAsia="Calibri" w:hAnsi="Geomanist Light" w:cs="Arial"/>
          <w:sz w:val="22"/>
          <w:szCs w:val="22"/>
          <w:lang w:val="es-ES" w:eastAsia="en-US"/>
        </w:rPr>
        <w:t>su</w:t>
      </w:r>
      <w:r w:rsidR="002001C6" w:rsidRPr="00E0189C">
        <w:rPr>
          <w:rFonts w:ascii="Geomanist Light" w:eastAsia="Calibri" w:hAnsi="Geomanist Light" w:cs="Arial"/>
          <w:sz w:val="22"/>
          <w:szCs w:val="22"/>
          <w:lang w:val="es-ES" w:eastAsia="en-US"/>
        </w:rPr>
        <w:t>s</w:t>
      </w:r>
      <w:r w:rsidR="008650A5" w:rsidRPr="00E0189C">
        <w:rPr>
          <w:rFonts w:ascii="Geomanist Light" w:eastAsia="Calibri" w:hAnsi="Geomanist Light" w:cs="Arial"/>
          <w:sz w:val="22"/>
          <w:szCs w:val="22"/>
          <w:lang w:val="es-ES" w:eastAsia="en-US"/>
        </w:rPr>
        <w:t xml:space="preserve"> </w:t>
      </w:r>
      <w:r w:rsidR="00C73083" w:rsidRPr="00E0189C">
        <w:rPr>
          <w:rFonts w:ascii="Geomanist Light" w:eastAsia="Calibri" w:hAnsi="Geomanist Light" w:cs="Arial"/>
          <w:sz w:val="22"/>
          <w:szCs w:val="22"/>
          <w:lang w:val="es-ES" w:eastAsia="en-US"/>
        </w:rPr>
        <w:t xml:space="preserve">órganos </w:t>
      </w:r>
      <w:r w:rsidR="008650A5" w:rsidRPr="00E0189C">
        <w:rPr>
          <w:rFonts w:ascii="Geomanist Light" w:eastAsia="Calibri" w:hAnsi="Geomanist Light" w:cs="Arial"/>
          <w:sz w:val="22"/>
          <w:szCs w:val="22"/>
          <w:lang w:val="es-ES" w:eastAsia="en-US"/>
        </w:rPr>
        <w:t>representativos</w:t>
      </w:r>
      <w:r w:rsidR="00D22C8C" w:rsidRPr="00E0189C">
        <w:rPr>
          <w:rFonts w:ascii="Geomanist Light" w:eastAsia="Calibri" w:hAnsi="Geomanist Light" w:cs="Arial"/>
          <w:sz w:val="22"/>
          <w:szCs w:val="22"/>
          <w:lang w:val="es-ES" w:eastAsia="en-US"/>
        </w:rPr>
        <w:t>. Sin embargo</w:t>
      </w:r>
      <w:r w:rsidR="00052477" w:rsidRPr="00E0189C">
        <w:rPr>
          <w:rFonts w:ascii="Geomanist Light" w:eastAsia="Calibri" w:hAnsi="Geomanist Light" w:cs="Arial"/>
          <w:sz w:val="22"/>
          <w:szCs w:val="22"/>
          <w:lang w:val="es-ES" w:eastAsia="en-US"/>
        </w:rPr>
        <w:t xml:space="preserve">, </w:t>
      </w:r>
      <w:r w:rsidR="003A7E7C" w:rsidRPr="00E0189C">
        <w:rPr>
          <w:rFonts w:ascii="Geomanist Light" w:eastAsia="Calibri" w:hAnsi="Geomanist Light" w:cs="Arial"/>
          <w:sz w:val="22"/>
          <w:szCs w:val="22"/>
          <w:lang w:val="es-ES" w:eastAsia="en-US"/>
        </w:rPr>
        <w:t xml:space="preserve">está regulación </w:t>
      </w:r>
      <w:r w:rsidR="008E102E" w:rsidRPr="00E0189C">
        <w:rPr>
          <w:rFonts w:ascii="Geomanist Light" w:eastAsia="Calibri" w:hAnsi="Geomanist Light" w:cs="Arial"/>
          <w:sz w:val="22"/>
          <w:szCs w:val="22"/>
          <w:lang w:val="es-ES" w:eastAsia="en-US"/>
        </w:rPr>
        <w:t xml:space="preserve">se torna </w:t>
      </w:r>
      <w:r w:rsidR="002001C6" w:rsidRPr="00E0189C">
        <w:rPr>
          <w:rFonts w:ascii="Geomanist Light" w:eastAsia="Calibri" w:hAnsi="Geomanist Light" w:cs="Arial"/>
          <w:sz w:val="22"/>
          <w:szCs w:val="22"/>
          <w:lang w:val="es-ES" w:eastAsia="en-US"/>
        </w:rPr>
        <w:t xml:space="preserve">dispersa </w:t>
      </w:r>
      <w:r w:rsidR="003E2C1A" w:rsidRPr="00E0189C">
        <w:rPr>
          <w:rFonts w:ascii="Geomanist Light" w:eastAsia="Calibri" w:hAnsi="Geomanist Light" w:cs="Arial"/>
          <w:sz w:val="22"/>
          <w:szCs w:val="22"/>
          <w:lang w:val="es-ES" w:eastAsia="en-US"/>
        </w:rPr>
        <w:t xml:space="preserve">dado </w:t>
      </w:r>
      <w:r w:rsidR="00E241DF" w:rsidRPr="00E0189C">
        <w:rPr>
          <w:rFonts w:ascii="Geomanist Light" w:eastAsia="Calibri" w:hAnsi="Geomanist Light" w:cs="Arial"/>
          <w:sz w:val="22"/>
          <w:szCs w:val="22"/>
          <w:lang w:val="es-ES" w:eastAsia="en-US"/>
        </w:rPr>
        <w:t>que</w:t>
      </w:r>
      <w:r w:rsidR="00304F91" w:rsidRPr="00E0189C">
        <w:rPr>
          <w:rFonts w:ascii="Geomanist Light" w:eastAsia="Calibri" w:hAnsi="Geomanist Light" w:cs="Arial"/>
          <w:sz w:val="22"/>
          <w:szCs w:val="22"/>
          <w:lang w:val="es-ES" w:eastAsia="en-US"/>
        </w:rPr>
        <w:t xml:space="preserve"> </w:t>
      </w:r>
      <w:r w:rsidR="00E241DF" w:rsidRPr="00E0189C">
        <w:rPr>
          <w:rFonts w:ascii="Geomanist Light" w:eastAsia="Calibri" w:hAnsi="Geomanist Light" w:cs="Arial"/>
          <w:sz w:val="22"/>
          <w:szCs w:val="22"/>
          <w:lang w:val="es-ES" w:eastAsia="en-US"/>
        </w:rPr>
        <w:t>el grueso de</w:t>
      </w:r>
      <w:r w:rsidR="00304F91" w:rsidRPr="00E0189C">
        <w:rPr>
          <w:rFonts w:ascii="Geomanist Light" w:eastAsia="Calibri" w:hAnsi="Geomanist Light" w:cs="Arial"/>
          <w:sz w:val="22"/>
          <w:szCs w:val="22"/>
          <w:lang w:val="es-ES" w:eastAsia="en-US"/>
        </w:rPr>
        <w:t xml:space="preserve"> las disposiciones </w:t>
      </w:r>
      <w:r w:rsidR="001B7F08" w:rsidRPr="00E0189C">
        <w:rPr>
          <w:rFonts w:ascii="Geomanist Light" w:eastAsia="Calibri" w:hAnsi="Geomanist Light" w:cs="Arial"/>
          <w:sz w:val="22"/>
          <w:szCs w:val="22"/>
          <w:lang w:val="es-ES" w:eastAsia="en-US"/>
        </w:rPr>
        <w:t xml:space="preserve">en las que se sustentan </w:t>
      </w:r>
      <w:r w:rsidR="00947167" w:rsidRPr="00E0189C">
        <w:rPr>
          <w:rFonts w:ascii="Geomanist Light" w:eastAsia="Calibri" w:hAnsi="Geomanist Light" w:cs="Arial"/>
          <w:sz w:val="22"/>
          <w:szCs w:val="22"/>
          <w:lang w:val="es-ES" w:eastAsia="en-US"/>
        </w:rPr>
        <w:t>las modalidades contractuales y la capa</w:t>
      </w:r>
      <w:r w:rsidR="00E55ADC" w:rsidRPr="00E0189C">
        <w:rPr>
          <w:rFonts w:ascii="Geomanist Light" w:eastAsia="Calibri" w:hAnsi="Geomanist Light" w:cs="Arial"/>
          <w:sz w:val="22"/>
          <w:szCs w:val="22"/>
          <w:lang w:val="es-ES" w:eastAsia="en-US"/>
        </w:rPr>
        <w:t xml:space="preserve">cidad para </w:t>
      </w:r>
      <w:r w:rsidR="009553CF" w:rsidRPr="00E0189C">
        <w:rPr>
          <w:rFonts w:ascii="Geomanist Light" w:eastAsia="Calibri" w:hAnsi="Geomanist Light" w:cs="Arial"/>
          <w:sz w:val="22"/>
          <w:szCs w:val="22"/>
          <w:lang w:val="es-ES" w:eastAsia="en-US"/>
        </w:rPr>
        <w:t>celebrarlas</w:t>
      </w:r>
      <w:r w:rsidR="008E102E" w:rsidRPr="00E0189C">
        <w:rPr>
          <w:rFonts w:ascii="Geomanist Light" w:eastAsia="Calibri" w:hAnsi="Geomanist Light" w:cs="Arial"/>
          <w:sz w:val="22"/>
          <w:szCs w:val="22"/>
          <w:lang w:val="es-ES" w:eastAsia="en-US"/>
        </w:rPr>
        <w:t xml:space="preserve"> </w:t>
      </w:r>
      <w:r w:rsidR="004D638B" w:rsidRPr="00E0189C">
        <w:rPr>
          <w:rFonts w:ascii="Geomanist Light" w:eastAsia="Calibri" w:hAnsi="Geomanist Light" w:cs="Arial"/>
          <w:sz w:val="22"/>
          <w:szCs w:val="22"/>
          <w:lang w:val="es-ES" w:eastAsia="en-US"/>
        </w:rPr>
        <w:t>se encuentra</w:t>
      </w:r>
      <w:r w:rsidR="00D85BF7" w:rsidRPr="00E0189C">
        <w:rPr>
          <w:rFonts w:ascii="Geomanist Light" w:eastAsia="Calibri" w:hAnsi="Geomanist Light" w:cs="Arial"/>
          <w:sz w:val="22"/>
          <w:szCs w:val="22"/>
          <w:lang w:val="es-ES" w:eastAsia="en-US"/>
        </w:rPr>
        <w:t xml:space="preserve"> en</w:t>
      </w:r>
      <w:r w:rsidR="00C034C7" w:rsidRPr="00E0189C">
        <w:rPr>
          <w:rFonts w:ascii="Geomanist Light" w:eastAsia="Calibri" w:hAnsi="Geomanist Light" w:cs="Arial"/>
          <w:sz w:val="22"/>
          <w:szCs w:val="22"/>
          <w:lang w:val="es-ES" w:eastAsia="en-US"/>
        </w:rPr>
        <w:t xml:space="preserve"> varios cuerpos normativos </w:t>
      </w:r>
      <w:r w:rsidR="00825165" w:rsidRPr="00E0189C">
        <w:rPr>
          <w:rFonts w:ascii="Geomanist Light" w:eastAsia="Calibri" w:hAnsi="Geomanist Light" w:cs="Arial"/>
          <w:sz w:val="22"/>
          <w:szCs w:val="22"/>
          <w:lang w:val="es-ES" w:eastAsia="en-US"/>
        </w:rPr>
        <w:t>que</w:t>
      </w:r>
      <w:r w:rsidR="008E102E" w:rsidRPr="00E0189C">
        <w:rPr>
          <w:rFonts w:ascii="Geomanist Light" w:eastAsia="Calibri" w:hAnsi="Geomanist Light" w:cs="Arial"/>
          <w:sz w:val="22"/>
          <w:szCs w:val="22"/>
          <w:lang w:val="es-ES" w:eastAsia="en-US"/>
        </w:rPr>
        <w:t xml:space="preserve"> </w:t>
      </w:r>
      <w:r w:rsidR="00C034C7" w:rsidRPr="00E0189C">
        <w:rPr>
          <w:rFonts w:ascii="Geomanist Light" w:eastAsia="Calibri" w:hAnsi="Geomanist Light" w:cs="Arial"/>
          <w:sz w:val="22"/>
          <w:szCs w:val="22"/>
          <w:lang w:val="es-ES" w:eastAsia="en-US"/>
        </w:rPr>
        <w:t>aplican</w:t>
      </w:r>
      <w:r w:rsidR="00825165" w:rsidRPr="00E0189C">
        <w:rPr>
          <w:rFonts w:ascii="Geomanist Light" w:eastAsia="Calibri" w:hAnsi="Geomanist Light" w:cs="Arial"/>
          <w:sz w:val="22"/>
          <w:szCs w:val="22"/>
          <w:lang w:val="es-ES" w:eastAsia="en-US"/>
        </w:rPr>
        <w:t xml:space="preserve"> a </w:t>
      </w:r>
      <w:r w:rsidR="00047C9D" w:rsidRPr="00E0189C">
        <w:rPr>
          <w:rFonts w:ascii="Geomanist Light" w:eastAsia="Calibri" w:hAnsi="Geomanist Light" w:cs="Arial"/>
          <w:sz w:val="22"/>
          <w:szCs w:val="22"/>
          <w:lang w:val="es-ES" w:eastAsia="en-US"/>
        </w:rPr>
        <w:t>distintos</w:t>
      </w:r>
      <w:r w:rsidR="00825165" w:rsidRPr="00E0189C">
        <w:rPr>
          <w:rFonts w:ascii="Geomanist Light" w:eastAsia="Calibri" w:hAnsi="Geomanist Light" w:cs="Arial"/>
          <w:sz w:val="22"/>
          <w:szCs w:val="22"/>
          <w:lang w:val="es-ES" w:eastAsia="en-US"/>
        </w:rPr>
        <w:t xml:space="preserve"> entes estatales</w:t>
      </w:r>
      <w:r w:rsidR="008E102E" w:rsidRPr="00E0189C">
        <w:rPr>
          <w:rFonts w:ascii="Geomanist Light" w:eastAsia="Calibri" w:hAnsi="Geomanist Light" w:cs="Arial"/>
          <w:sz w:val="22"/>
          <w:szCs w:val="22"/>
          <w:lang w:val="es-ES" w:eastAsia="en-US"/>
        </w:rPr>
        <w:t>,</w:t>
      </w:r>
      <w:r w:rsidR="00594CBA" w:rsidRPr="00E0189C">
        <w:rPr>
          <w:rFonts w:ascii="Geomanist Light" w:eastAsia="Calibri" w:hAnsi="Geomanist Light" w:cs="Arial"/>
          <w:sz w:val="22"/>
          <w:szCs w:val="22"/>
          <w:lang w:val="es-ES" w:eastAsia="en-US"/>
        </w:rPr>
        <w:t xml:space="preserve"> obedecen a </w:t>
      </w:r>
      <w:r w:rsidR="007104EE" w:rsidRPr="00E0189C">
        <w:rPr>
          <w:rFonts w:ascii="Geomanist Light" w:eastAsia="Calibri" w:hAnsi="Geomanist Light" w:cs="Arial"/>
          <w:sz w:val="22"/>
          <w:szCs w:val="22"/>
          <w:lang w:val="es-ES" w:eastAsia="en-US"/>
        </w:rPr>
        <w:t>contextos</w:t>
      </w:r>
      <w:r w:rsidR="00912B79" w:rsidRPr="00E0189C">
        <w:rPr>
          <w:rFonts w:ascii="Geomanist Light" w:eastAsia="Calibri" w:hAnsi="Geomanist Light" w:cs="Arial"/>
          <w:sz w:val="22"/>
          <w:szCs w:val="22"/>
          <w:lang w:val="es-ES" w:eastAsia="en-US"/>
        </w:rPr>
        <w:t xml:space="preserve"> dis</w:t>
      </w:r>
      <w:r w:rsidR="00D27B08" w:rsidRPr="00E0189C">
        <w:rPr>
          <w:rFonts w:ascii="Geomanist Light" w:eastAsia="Calibri" w:hAnsi="Geomanist Light" w:cs="Arial"/>
          <w:sz w:val="22"/>
          <w:szCs w:val="22"/>
          <w:lang w:val="es-ES" w:eastAsia="en-US"/>
        </w:rPr>
        <w:t>í</w:t>
      </w:r>
      <w:r w:rsidR="00912B79" w:rsidRPr="00E0189C">
        <w:rPr>
          <w:rFonts w:ascii="Geomanist Light" w:eastAsia="Calibri" w:hAnsi="Geomanist Light" w:cs="Arial"/>
          <w:sz w:val="22"/>
          <w:szCs w:val="22"/>
          <w:lang w:val="es-ES" w:eastAsia="en-US"/>
        </w:rPr>
        <w:t>miles</w:t>
      </w:r>
      <w:r w:rsidR="008E102E" w:rsidRPr="00E0189C">
        <w:rPr>
          <w:rFonts w:ascii="Geomanist Light" w:eastAsia="Calibri" w:hAnsi="Geomanist Light" w:cs="Arial"/>
          <w:sz w:val="22"/>
          <w:szCs w:val="22"/>
          <w:lang w:val="es-ES" w:eastAsia="en-US"/>
        </w:rPr>
        <w:t xml:space="preserve"> y tienen naturaleza normativa</w:t>
      </w:r>
      <w:r w:rsidR="00D85BF7" w:rsidRPr="00E0189C">
        <w:rPr>
          <w:rFonts w:ascii="Geomanist Light" w:eastAsia="Calibri" w:hAnsi="Geomanist Light" w:cs="Arial"/>
          <w:sz w:val="22"/>
          <w:szCs w:val="22"/>
          <w:lang w:val="es-ES" w:eastAsia="en-US"/>
        </w:rPr>
        <w:t xml:space="preserve"> diferente</w:t>
      </w:r>
      <w:r w:rsidR="00CC39D5" w:rsidRPr="00E0189C">
        <w:rPr>
          <w:rFonts w:ascii="Geomanist Light" w:eastAsia="Calibri" w:hAnsi="Geomanist Light" w:cs="Arial"/>
          <w:sz w:val="22"/>
          <w:szCs w:val="22"/>
          <w:lang w:val="es-ES" w:eastAsia="en-US"/>
        </w:rPr>
        <w:t>.</w:t>
      </w:r>
      <w:r w:rsidR="007104EE" w:rsidRPr="00E0189C">
        <w:rPr>
          <w:rFonts w:ascii="Geomanist Light" w:eastAsia="Calibri" w:hAnsi="Geomanist Light" w:cs="Arial"/>
          <w:sz w:val="22"/>
          <w:szCs w:val="22"/>
          <w:lang w:val="es-ES" w:eastAsia="en-US"/>
        </w:rPr>
        <w:t xml:space="preserve"> </w:t>
      </w:r>
      <w:r w:rsidR="000C4EC5" w:rsidRPr="00E0189C">
        <w:rPr>
          <w:rFonts w:ascii="Geomanist Light" w:eastAsia="Calibri" w:hAnsi="Geomanist Light" w:cs="Arial"/>
          <w:sz w:val="22"/>
          <w:szCs w:val="22"/>
          <w:lang w:val="es-ES" w:eastAsia="en-US"/>
        </w:rPr>
        <w:t xml:space="preserve">Las </w:t>
      </w:r>
      <w:r w:rsidR="004D638B" w:rsidRPr="00E0189C">
        <w:rPr>
          <w:rFonts w:ascii="Geomanist Light" w:eastAsia="Calibri" w:hAnsi="Geomanist Light" w:cs="Arial"/>
          <w:sz w:val="22"/>
          <w:szCs w:val="22"/>
          <w:lang w:val="es-ES" w:eastAsia="en-US"/>
        </w:rPr>
        <w:t xml:space="preserve">disposiciones </w:t>
      </w:r>
      <w:r w:rsidR="000C4EC5" w:rsidRPr="00E0189C">
        <w:rPr>
          <w:rFonts w:ascii="Geomanist Light" w:eastAsia="Calibri" w:hAnsi="Geomanist Light" w:cs="Arial"/>
          <w:sz w:val="22"/>
          <w:szCs w:val="22"/>
          <w:lang w:val="es-ES" w:eastAsia="en-US"/>
        </w:rPr>
        <w:t xml:space="preserve">que integran </w:t>
      </w:r>
      <w:r w:rsidR="00A05E22" w:rsidRPr="00E0189C">
        <w:rPr>
          <w:rFonts w:ascii="Geomanist Light" w:eastAsia="Calibri" w:hAnsi="Geomanist Light" w:cs="Arial"/>
          <w:sz w:val="22"/>
          <w:szCs w:val="22"/>
          <w:lang w:val="es-ES" w:eastAsia="en-US"/>
        </w:rPr>
        <w:t>este marco</w:t>
      </w:r>
      <w:r w:rsidR="006F54EF" w:rsidRPr="00E0189C">
        <w:rPr>
          <w:rFonts w:ascii="Geomanist Light" w:eastAsia="Calibri" w:hAnsi="Geomanist Light" w:cs="Arial"/>
          <w:sz w:val="22"/>
          <w:szCs w:val="22"/>
          <w:lang w:val="es-ES" w:eastAsia="en-US"/>
        </w:rPr>
        <w:t xml:space="preserve"> jurídico heterogéneo</w:t>
      </w:r>
      <w:r w:rsidR="004D638B" w:rsidRPr="00E0189C">
        <w:rPr>
          <w:rFonts w:ascii="Geomanist Light" w:eastAsia="Calibri" w:hAnsi="Geomanist Light" w:cs="Arial"/>
          <w:sz w:val="22"/>
          <w:szCs w:val="22"/>
          <w:lang w:val="es-ES" w:eastAsia="en-US"/>
        </w:rPr>
        <w:t>,</w:t>
      </w:r>
      <w:r w:rsidR="006F54EF" w:rsidRPr="00E0189C">
        <w:rPr>
          <w:rFonts w:ascii="Geomanist Light" w:eastAsia="Calibri" w:hAnsi="Geomanist Light" w:cs="Arial"/>
          <w:sz w:val="22"/>
          <w:szCs w:val="22"/>
          <w:lang w:val="es-ES" w:eastAsia="en-US"/>
        </w:rPr>
        <w:t xml:space="preserve"> </w:t>
      </w:r>
      <w:r w:rsidR="00FF0FBF" w:rsidRPr="00E0189C">
        <w:rPr>
          <w:rFonts w:ascii="Geomanist Light" w:eastAsia="Calibri" w:hAnsi="Geomanist Light" w:cs="Arial"/>
          <w:sz w:val="22"/>
          <w:szCs w:val="22"/>
          <w:lang w:val="es-ES" w:eastAsia="en-US"/>
        </w:rPr>
        <w:t xml:space="preserve">si bien contemplan </w:t>
      </w:r>
      <w:r w:rsidR="00A05E22" w:rsidRPr="00E0189C">
        <w:rPr>
          <w:rFonts w:ascii="Geomanist Light" w:eastAsia="Calibri" w:hAnsi="Geomanist Light" w:cs="Arial"/>
          <w:sz w:val="22"/>
          <w:szCs w:val="22"/>
          <w:lang w:val="es-ES" w:eastAsia="en-US"/>
        </w:rPr>
        <w:t xml:space="preserve">la </w:t>
      </w:r>
      <w:r w:rsidR="00832A3B" w:rsidRPr="00E0189C">
        <w:rPr>
          <w:rFonts w:ascii="Geomanist Light" w:eastAsia="Calibri" w:hAnsi="Geomanist Light" w:cs="Arial"/>
          <w:sz w:val="22"/>
          <w:szCs w:val="22"/>
          <w:lang w:val="es-ES" w:eastAsia="en-US"/>
        </w:rPr>
        <w:t xml:space="preserve">posibilidad de que las entidades estatales </w:t>
      </w:r>
      <w:r w:rsidR="002F5168" w:rsidRPr="00E0189C">
        <w:rPr>
          <w:rFonts w:ascii="Geomanist Light" w:eastAsia="Calibri" w:hAnsi="Geomanist Light" w:cs="Arial"/>
          <w:sz w:val="22"/>
          <w:szCs w:val="22"/>
          <w:lang w:val="es-ES" w:eastAsia="en-US"/>
        </w:rPr>
        <w:t xml:space="preserve">celebren </w:t>
      </w:r>
      <w:r w:rsidR="002E606F" w:rsidRPr="00E0189C">
        <w:rPr>
          <w:rFonts w:ascii="Geomanist Light" w:eastAsia="Calibri" w:hAnsi="Geomanist Light" w:cs="Arial"/>
          <w:sz w:val="22"/>
          <w:szCs w:val="22"/>
          <w:lang w:val="es-ES" w:eastAsia="en-US"/>
        </w:rPr>
        <w:t xml:space="preserve">contratos o convenios </w:t>
      </w:r>
      <w:r w:rsidR="00832A3B" w:rsidRPr="00E0189C">
        <w:rPr>
          <w:rFonts w:ascii="Geomanist Light" w:eastAsia="Calibri" w:hAnsi="Geomanist Light" w:cs="Arial"/>
          <w:sz w:val="22"/>
          <w:szCs w:val="22"/>
          <w:lang w:val="es-ES" w:eastAsia="en-US"/>
        </w:rPr>
        <w:t>con l</w:t>
      </w:r>
      <w:r w:rsidR="002F5168" w:rsidRPr="00E0189C">
        <w:rPr>
          <w:rFonts w:ascii="Geomanist Light" w:eastAsia="Calibri" w:hAnsi="Geomanist Light" w:cs="Arial"/>
          <w:sz w:val="22"/>
          <w:szCs w:val="22"/>
          <w:lang w:val="es-ES" w:eastAsia="en-US"/>
        </w:rPr>
        <w:t>as</w:t>
      </w:r>
      <w:r w:rsidR="00832A3B" w:rsidRPr="00E0189C">
        <w:rPr>
          <w:rFonts w:ascii="Geomanist Light" w:eastAsia="Calibri" w:hAnsi="Geomanist Light" w:cs="Arial"/>
          <w:sz w:val="22"/>
          <w:szCs w:val="22"/>
          <w:lang w:val="es-ES" w:eastAsia="en-US"/>
        </w:rPr>
        <w:t xml:space="preserve"> autoridades y mecanismos asociativos de las comunidades indígenas</w:t>
      </w:r>
      <w:r w:rsidR="004D638B" w:rsidRPr="00E0189C">
        <w:rPr>
          <w:rFonts w:ascii="Geomanist Light" w:eastAsia="Calibri" w:hAnsi="Geomanist Light" w:cs="Arial"/>
          <w:sz w:val="22"/>
          <w:szCs w:val="22"/>
          <w:lang w:val="es-ES" w:eastAsia="en-US"/>
        </w:rPr>
        <w:t>,</w:t>
      </w:r>
      <w:r w:rsidR="002F5168" w:rsidRPr="00E0189C">
        <w:rPr>
          <w:rFonts w:ascii="Geomanist Light" w:eastAsia="Calibri" w:hAnsi="Geomanist Light" w:cs="Arial"/>
          <w:sz w:val="22"/>
          <w:szCs w:val="22"/>
          <w:lang w:val="es-ES" w:eastAsia="en-US"/>
        </w:rPr>
        <w:t xml:space="preserve"> </w:t>
      </w:r>
      <w:r w:rsidR="00A05E22" w:rsidRPr="00E0189C">
        <w:rPr>
          <w:rFonts w:ascii="Geomanist Light" w:eastAsia="Calibri" w:hAnsi="Geomanist Light" w:cs="Arial"/>
          <w:sz w:val="22"/>
          <w:szCs w:val="22"/>
          <w:lang w:val="es-ES" w:eastAsia="en-US"/>
        </w:rPr>
        <w:t>las</w:t>
      </w:r>
      <w:r w:rsidR="002F5168" w:rsidRPr="00E0189C">
        <w:rPr>
          <w:rFonts w:ascii="Geomanist Light" w:eastAsia="Calibri" w:hAnsi="Geomanist Light" w:cs="Arial"/>
          <w:sz w:val="22"/>
          <w:szCs w:val="22"/>
          <w:lang w:val="es-ES" w:eastAsia="en-US"/>
        </w:rPr>
        <w:t xml:space="preserve"> supedita</w:t>
      </w:r>
      <w:r w:rsidR="00A05E22" w:rsidRPr="00E0189C">
        <w:rPr>
          <w:rFonts w:ascii="Geomanist Light" w:eastAsia="Calibri" w:hAnsi="Geomanist Light" w:cs="Arial"/>
          <w:sz w:val="22"/>
          <w:szCs w:val="22"/>
          <w:lang w:val="es-ES" w:eastAsia="en-US"/>
        </w:rPr>
        <w:t>n</w:t>
      </w:r>
      <w:r w:rsidR="002F5168" w:rsidRPr="00E0189C">
        <w:rPr>
          <w:rFonts w:ascii="Geomanist Light" w:eastAsia="Calibri" w:hAnsi="Geomanist Light" w:cs="Arial"/>
          <w:sz w:val="22"/>
          <w:szCs w:val="22"/>
          <w:lang w:val="es-ES" w:eastAsia="en-US"/>
        </w:rPr>
        <w:t xml:space="preserve"> a unas condiciones especiales</w:t>
      </w:r>
      <w:r w:rsidR="009553CF" w:rsidRPr="00E0189C">
        <w:rPr>
          <w:rFonts w:ascii="Geomanist Light" w:eastAsia="Calibri" w:hAnsi="Geomanist Light" w:cs="Arial"/>
          <w:sz w:val="22"/>
          <w:szCs w:val="22"/>
          <w:lang w:val="es-ES" w:eastAsia="en-US"/>
        </w:rPr>
        <w:t xml:space="preserve"> propias de cada ámbito normativo. </w:t>
      </w:r>
      <w:r w:rsidR="00FB2EAF" w:rsidRPr="00E0189C">
        <w:rPr>
          <w:rFonts w:ascii="Geomanist Light" w:eastAsia="Calibri" w:hAnsi="Geomanist Light" w:cs="Arial"/>
          <w:sz w:val="22"/>
          <w:szCs w:val="22"/>
          <w:lang w:val="es-ES" w:eastAsia="en-US"/>
        </w:rPr>
        <w:t xml:space="preserve"> </w:t>
      </w:r>
    </w:p>
    <w:p w14:paraId="4D16AB5A" w14:textId="35AED480" w:rsidR="004D638B" w:rsidRPr="00E0189C" w:rsidRDefault="00A05E22" w:rsidP="00B04B86">
      <w:pPr>
        <w:spacing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D</w:t>
      </w:r>
      <w:r w:rsidR="00D76002" w:rsidRPr="00E0189C">
        <w:rPr>
          <w:rFonts w:ascii="Geomanist Light" w:eastAsia="Calibri" w:hAnsi="Geomanist Light" w:cs="Arial"/>
          <w:sz w:val="22"/>
          <w:szCs w:val="22"/>
          <w:lang w:val="es-ES" w:eastAsia="en-US"/>
        </w:rPr>
        <w:t xml:space="preserve">e este </w:t>
      </w:r>
      <w:r w:rsidR="00394D59" w:rsidRPr="00E0189C">
        <w:rPr>
          <w:rFonts w:ascii="Geomanist Light" w:eastAsia="Calibri" w:hAnsi="Geomanist Light" w:cs="Arial"/>
          <w:sz w:val="22"/>
          <w:szCs w:val="22"/>
          <w:lang w:val="es-ES" w:eastAsia="en-US"/>
        </w:rPr>
        <w:t>marco</w:t>
      </w:r>
      <w:r w:rsidR="00D76002" w:rsidRPr="00E0189C">
        <w:rPr>
          <w:rFonts w:ascii="Geomanist Light" w:eastAsia="Calibri" w:hAnsi="Geomanist Light" w:cs="Arial"/>
          <w:sz w:val="22"/>
          <w:szCs w:val="22"/>
          <w:lang w:val="es-ES" w:eastAsia="en-US"/>
        </w:rPr>
        <w:t xml:space="preserve"> jurídico </w:t>
      </w:r>
      <w:r w:rsidR="00077F8F" w:rsidRPr="00E0189C">
        <w:rPr>
          <w:rFonts w:ascii="Geomanist Light" w:eastAsia="Calibri" w:hAnsi="Geomanist Light" w:cs="Arial"/>
          <w:sz w:val="22"/>
          <w:szCs w:val="22"/>
          <w:lang w:val="es-ES" w:eastAsia="en-US"/>
        </w:rPr>
        <w:t xml:space="preserve">hacen parte </w:t>
      </w:r>
      <w:r w:rsidR="004A363E" w:rsidRPr="00E0189C">
        <w:rPr>
          <w:rFonts w:ascii="Geomanist Light" w:eastAsia="Calibri" w:hAnsi="Geomanist Light" w:cs="Arial"/>
          <w:sz w:val="22"/>
          <w:szCs w:val="22"/>
          <w:lang w:val="es-ES" w:eastAsia="en-US"/>
        </w:rPr>
        <w:t>normas</w:t>
      </w:r>
      <w:r w:rsidR="00CD692C" w:rsidRPr="00E0189C">
        <w:rPr>
          <w:rFonts w:ascii="Geomanist Light" w:eastAsia="Calibri" w:hAnsi="Geomanist Light" w:cs="Arial"/>
          <w:sz w:val="22"/>
          <w:szCs w:val="22"/>
          <w:lang w:val="es-ES" w:eastAsia="en-US"/>
        </w:rPr>
        <w:t xml:space="preserve"> relevantes</w:t>
      </w:r>
      <w:r w:rsidR="004A363E" w:rsidRPr="00E0189C">
        <w:rPr>
          <w:rFonts w:ascii="Geomanist Light" w:eastAsia="Calibri" w:hAnsi="Geomanist Light" w:cs="Arial"/>
          <w:sz w:val="22"/>
          <w:szCs w:val="22"/>
          <w:lang w:val="es-ES" w:eastAsia="en-US"/>
        </w:rPr>
        <w:t xml:space="preserve"> como el artículo 329 constitucional, </w:t>
      </w:r>
      <w:r w:rsidR="004C385D" w:rsidRPr="00E0189C">
        <w:rPr>
          <w:rFonts w:ascii="Geomanist Light" w:eastAsia="Calibri" w:hAnsi="Geomanist Light" w:cs="Arial"/>
          <w:sz w:val="22"/>
          <w:szCs w:val="22"/>
          <w:lang w:val="es-ES" w:eastAsia="en-US"/>
        </w:rPr>
        <w:t>la</w:t>
      </w:r>
      <w:r w:rsidR="00597EB9" w:rsidRPr="00E0189C">
        <w:rPr>
          <w:rFonts w:ascii="Geomanist Light" w:eastAsia="Calibri" w:hAnsi="Geomanist Light" w:cs="Arial"/>
          <w:sz w:val="22"/>
          <w:szCs w:val="22"/>
          <w:lang w:val="es-ES" w:eastAsia="en-US"/>
        </w:rPr>
        <w:t xml:space="preserve">s </w:t>
      </w:r>
      <w:r w:rsidR="004C385D" w:rsidRPr="00E0189C">
        <w:rPr>
          <w:rFonts w:ascii="Geomanist Light" w:eastAsia="Calibri" w:hAnsi="Geomanist Light" w:cs="Arial"/>
          <w:sz w:val="22"/>
          <w:szCs w:val="22"/>
          <w:lang w:val="es-ES" w:eastAsia="en-US"/>
        </w:rPr>
        <w:t>Ley</w:t>
      </w:r>
      <w:r w:rsidR="00597EB9" w:rsidRPr="00E0189C">
        <w:rPr>
          <w:rFonts w:ascii="Geomanist Light" w:eastAsia="Calibri" w:hAnsi="Geomanist Light" w:cs="Arial"/>
          <w:sz w:val="22"/>
          <w:szCs w:val="22"/>
          <w:lang w:val="es-ES" w:eastAsia="en-US"/>
        </w:rPr>
        <w:t xml:space="preserve">es 80 de 1993, </w:t>
      </w:r>
      <w:r w:rsidR="005519D1" w:rsidRPr="00E0189C">
        <w:rPr>
          <w:rFonts w:ascii="Geomanist Light" w:eastAsia="Calibri" w:hAnsi="Geomanist Light" w:cs="Arial"/>
          <w:sz w:val="22"/>
          <w:szCs w:val="22"/>
          <w:lang w:val="es-ES" w:eastAsia="en-US"/>
        </w:rPr>
        <w:t>136 de 1994</w:t>
      </w:r>
      <w:r w:rsidR="00E704E1" w:rsidRPr="00E0189C">
        <w:rPr>
          <w:rFonts w:ascii="Geomanist Light" w:eastAsia="Calibri" w:hAnsi="Geomanist Light" w:cs="Arial"/>
          <w:sz w:val="22"/>
          <w:szCs w:val="22"/>
          <w:lang w:val="es-ES" w:eastAsia="en-US"/>
        </w:rPr>
        <w:t>–</w:t>
      </w:r>
      <w:r w:rsidR="005519D1" w:rsidRPr="00E0189C">
        <w:rPr>
          <w:rFonts w:ascii="Geomanist Light" w:eastAsia="Calibri" w:hAnsi="Geomanist Light" w:cs="Arial"/>
          <w:sz w:val="22"/>
          <w:szCs w:val="22"/>
          <w:lang w:val="es-ES" w:eastAsia="en-US"/>
        </w:rPr>
        <w:t xml:space="preserve"> modificada por la Ley</w:t>
      </w:r>
      <w:r w:rsidR="004C385D" w:rsidRPr="00E0189C">
        <w:rPr>
          <w:rFonts w:ascii="Geomanist Light" w:eastAsia="Calibri" w:hAnsi="Geomanist Light" w:cs="Arial"/>
          <w:sz w:val="22"/>
          <w:szCs w:val="22"/>
          <w:lang w:val="es-ES" w:eastAsia="en-US"/>
        </w:rPr>
        <w:t xml:space="preserve"> 1551 de 2012</w:t>
      </w:r>
      <w:r w:rsidR="00E704E1" w:rsidRPr="00E0189C">
        <w:rPr>
          <w:rFonts w:ascii="Geomanist Light" w:eastAsia="Calibri" w:hAnsi="Geomanist Light" w:cs="Arial"/>
          <w:sz w:val="22"/>
          <w:szCs w:val="22"/>
          <w:lang w:val="es-ES" w:eastAsia="en-US"/>
        </w:rPr>
        <w:t>–</w:t>
      </w:r>
      <w:r w:rsidR="004C385D" w:rsidRPr="00E0189C">
        <w:rPr>
          <w:rFonts w:ascii="Geomanist Light" w:eastAsia="Calibri" w:hAnsi="Geomanist Light" w:cs="Arial"/>
          <w:sz w:val="22"/>
          <w:szCs w:val="22"/>
          <w:lang w:val="es-ES" w:eastAsia="en-US"/>
        </w:rPr>
        <w:t xml:space="preserve"> los</w:t>
      </w:r>
      <w:r w:rsidR="004A363E" w:rsidRPr="00E0189C">
        <w:rPr>
          <w:rFonts w:ascii="Geomanist Light" w:eastAsia="Calibri" w:hAnsi="Geomanist Light" w:cs="Arial"/>
          <w:sz w:val="22"/>
          <w:szCs w:val="22"/>
          <w:lang w:val="es-ES" w:eastAsia="en-US"/>
        </w:rPr>
        <w:t xml:space="preserve"> Decreto</w:t>
      </w:r>
      <w:r w:rsidR="004C385D" w:rsidRPr="00E0189C">
        <w:rPr>
          <w:rFonts w:ascii="Geomanist Light" w:eastAsia="Calibri" w:hAnsi="Geomanist Light" w:cs="Arial"/>
          <w:sz w:val="22"/>
          <w:szCs w:val="22"/>
          <w:lang w:val="es-ES" w:eastAsia="en-US"/>
        </w:rPr>
        <w:t>s</w:t>
      </w:r>
      <w:r w:rsidR="004A363E" w:rsidRPr="00E0189C">
        <w:rPr>
          <w:rFonts w:ascii="Geomanist Light" w:eastAsia="Calibri" w:hAnsi="Geomanist Light" w:cs="Arial"/>
          <w:sz w:val="22"/>
          <w:szCs w:val="22"/>
          <w:lang w:val="es-ES" w:eastAsia="en-US"/>
        </w:rPr>
        <w:t xml:space="preserve"> 1088 de 1993,</w:t>
      </w:r>
      <w:r w:rsidR="004C385D" w:rsidRPr="00E0189C">
        <w:rPr>
          <w:rFonts w:ascii="Geomanist Light" w:eastAsia="Calibri" w:hAnsi="Geomanist Light" w:cs="Arial"/>
          <w:sz w:val="22"/>
          <w:szCs w:val="22"/>
          <w:lang w:val="es-ES" w:eastAsia="en-US"/>
        </w:rPr>
        <w:t xml:space="preserve"> 1953 de 2014</w:t>
      </w:r>
      <w:r w:rsidR="00E704E1" w:rsidRPr="00E0189C">
        <w:rPr>
          <w:rFonts w:ascii="Geomanist Light" w:eastAsia="Calibri" w:hAnsi="Geomanist Light" w:cs="Arial"/>
          <w:sz w:val="22"/>
          <w:szCs w:val="22"/>
          <w:lang w:val="es-ES" w:eastAsia="en-US"/>
        </w:rPr>
        <w:t xml:space="preserve"> y</w:t>
      </w:r>
      <w:r w:rsidR="004C385D" w:rsidRPr="00E0189C">
        <w:rPr>
          <w:rFonts w:ascii="Geomanist Light" w:eastAsia="Calibri" w:hAnsi="Geomanist Light" w:cs="Arial"/>
          <w:sz w:val="22"/>
          <w:szCs w:val="22"/>
          <w:lang w:val="es-ES" w:eastAsia="en-US"/>
        </w:rPr>
        <w:t xml:space="preserve"> 252 de 2020</w:t>
      </w:r>
      <w:r w:rsidR="005519D1" w:rsidRPr="00E0189C">
        <w:rPr>
          <w:rFonts w:ascii="Geomanist Light" w:eastAsia="Calibri" w:hAnsi="Geomanist Light" w:cs="Arial"/>
          <w:sz w:val="22"/>
          <w:szCs w:val="22"/>
          <w:lang w:val="es-ES" w:eastAsia="en-US"/>
        </w:rPr>
        <w:t>, entre otras disposiciones</w:t>
      </w:r>
      <w:r w:rsidR="00597EB9" w:rsidRPr="00E0189C">
        <w:rPr>
          <w:rFonts w:ascii="Geomanist Light" w:eastAsia="Calibri" w:hAnsi="Geomanist Light" w:cs="Arial"/>
          <w:sz w:val="22"/>
          <w:szCs w:val="22"/>
          <w:lang w:val="es-ES" w:eastAsia="en-US"/>
        </w:rPr>
        <w:t xml:space="preserve"> a las que recientemente se les ha añadido</w:t>
      </w:r>
      <w:r w:rsidR="00E704E1" w:rsidRPr="00E0189C">
        <w:rPr>
          <w:rFonts w:ascii="Geomanist Light" w:eastAsia="Calibri" w:hAnsi="Geomanist Light" w:cs="Arial"/>
          <w:sz w:val="22"/>
          <w:szCs w:val="22"/>
          <w:lang w:val="es-ES" w:eastAsia="en-US"/>
        </w:rPr>
        <w:t xml:space="preserve"> la Ley 2</w:t>
      </w:r>
      <w:r w:rsidR="00FA191B" w:rsidRPr="00E0189C">
        <w:rPr>
          <w:rFonts w:ascii="Geomanist Light" w:eastAsia="Calibri" w:hAnsi="Geomanist Light" w:cs="Arial"/>
          <w:sz w:val="22"/>
          <w:szCs w:val="22"/>
          <w:lang w:val="es-ES" w:eastAsia="en-US"/>
        </w:rPr>
        <w:t>1</w:t>
      </w:r>
      <w:r w:rsidR="00E704E1" w:rsidRPr="00E0189C">
        <w:rPr>
          <w:rFonts w:ascii="Geomanist Light" w:eastAsia="Calibri" w:hAnsi="Geomanist Light" w:cs="Arial"/>
          <w:sz w:val="22"/>
          <w:szCs w:val="22"/>
          <w:lang w:val="es-ES" w:eastAsia="en-US"/>
        </w:rPr>
        <w:t>60 de 2021</w:t>
      </w:r>
      <w:r w:rsidR="0040130A" w:rsidRPr="00E0189C">
        <w:rPr>
          <w:rFonts w:ascii="Geomanist Light" w:eastAsia="Calibri" w:hAnsi="Geomanist Light" w:cs="Arial"/>
          <w:sz w:val="22"/>
          <w:szCs w:val="22"/>
          <w:lang w:val="es-ES" w:eastAsia="en-US"/>
        </w:rPr>
        <w:t xml:space="preserve">. Para efectos del presente concepto, </w:t>
      </w:r>
      <w:r w:rsidR="000A2E16" w:rsidRPr="00E0189C">
        <w:rPr>
          <w:rFonts w:ascii="Geomanist Light" w:eastAsia="Calibri" w:hAnsi="Geomanist Light" w:cs="Arial"/>
          <w:sz w:val="22"/>
          <w:szCs w:val="22"/>
          <w:lang w:val="es-ES" w:eastAsia="en-US"/>
        </w:rPr>
        <w:t>con</w:t>
      </w:r>
      <w:r w:rsidR="00283B48" w:rsidRPr="00E0189C">
        <w:rPr>
          <w:rFonts w:ascii="Geomanist Light" w:eastAsia="Calibri" w:hAnsi="Geomanist Light" w:cs="Arial"/>
          <w:sz w:val="22"/>
          <w:szCs w:val="22"/>
          <w:lang w:val="es-ES" w:eastAsia="en-US"/>
        </w:rPr>
        <w:t xml:space="preserve"> el propósito </w:t>
      </w:r>
      <w:r w:rsidR="000A2E16" w:rsidRPr="00E0189C">
        <w:rPr>
          <w:rFonts w:ascii="Geomanist Light" w:eastAsia="Calibri" w:hAnsi="Geomanist Light" w:cs="Arial"/>
          <w:sz w:val="22"/>
          <w:szCs w:val="22"/>
          <w:lang w:val="es-ES" w:eastAsia="en-US"/>
        </w:rPr>
        <w:t xml:space="preserve">explicar con claridad </w:t>
      </w:r>
      <w:r w:rsidR="00334A80" w:rsidRPr="00E0189C">
        <w:rPr>
          <w:rFonts w:ascii="Geomanist Light" w:eastAsia="Calibri" w:hAnsi="Geomanist Light" w:cs="Arial"/>
          <w:sz w:val="22"/>
          <w:szCs w:val="22"/>
          <w:lang w:val="es-ES" w:eastAsia="en-US"/>
        </w:rPr>
        <w:t xml:space="preserve">la </w:t>
      </w:r>
      <w:r w:rsidR="00C530C3" w:rsidRPr="00E0189C">
        <w:rPr>
          <w:rFonts w:ascii="Geomanist Light" w:eastAsia="Calibri" w:hAnsi="Geomanist Light" w:cs="Arial"/>
          <w:sz w:val="22"/>
          <w:szCs w:val="22"/>
          <w:lang w:val="es-ES" w:eastAsia="en-US"/>
        </w:rPr>
        <w:t>postura que se expone, se estima necesario dividir el análisis requerido de las mencionadas</w:t>
      </w:r>
      <w:r w:rsidR="002A5876" w:rsidRPr="00E0189C">
        <w:rPr>
          <w:rFonts w:ascii="Geomanist Light" w:eastAsia="Calibri" w:hAnsi="Geomanist Light" w:cs="Arial"/>
          <w:sz w:val="22"/>
          <w:szCs w:val="22"/>
          <w:lang w:val="es-ES" w:eastAsia="en-US"/>
        </w:rPr>
        <w:t xml:space="preserve"> disposiciones, por lo que a continuación se desarrollar</w:t>
      </w:r>
      <w:r w:rsidR="00436BBE" w:rsidRPr="00E0189C">
        <w:rPr>
          <w:rFonts w:ascii="Geomanist Light" w:eastAsia="Calibri" w:hAnsi="Geomanist Light" w:cs="Arial"/>
          <w:sz w:val="22"/>
          <w:szCs w:val="22"/>
          <w:lang w:val="es-ES" w:eastAsia="en-US"/>
        </w:rPr>
        <w:t>á</w:t>
      </w:r>
      <w:r w:rsidR="002A5876" w:rsidRPr="00E0189C">
        <w:rPr>
          <w:rFonts w:ascii="Geomanist Light" w:eastAsia="Calibri" w:hAnsi="Geomanist Light" w:cs="Arial"/>
          <w:sz w:val="22"/>
          <w:szCs w:val="22"/>
          <w:lang w:val="es-ES" w:eastAsia="en-US"/>
        </w:rPr>
        <w:t xml:space="preserve">n </w:t>
      </w:r>
      <w:r w:rsidR="00D4640D" w:rsidRPr="00E0189C">
        <w:rPr>
          <w:rFonts w:ascii="Geomanist Light" w:eastAsia="Calibri" w:hAnsi="Geomanist Light" w:cs="Arial"/>
          <w:sz w:val="22"/>
          <w:szCs w:val="22"/>
          <w:lang w:val="es-ES" w:eastAsia="en-US"/>
        </w:rPr>
        <w:t xml:space="preserve">dos acápites, uno dirigido a </w:t>
      </w:r>
      <w:r w:rsidR="002913D3" w:rsidRPr="00E0189C">
        <w:rPr>
          <w:rFonts w:ascii="Geomanist Light" w:eastAsia="Calibri" w:hAnsi="Geomanist Light" w:cs="Arial"/>
          <w:sz w:val="22"/>
          <w:szCs w:val="22"/>
          <w:lang w:val="es-ES" w:eastAsia="en-US"/>
        </w:rPr>
        <w:t xml:space="preserve">precisar el alcance de las </w:t>
      </w:r>
      <w:r w:rsidR="003677F9" w:rsidRPr="00E0189C">
        <w:rPr>
          <w:rFonts w:ascii="Geomanist Light" w:eastAsia="Calibri" w:hAnsi="Geomanist Light" w:cs="Arial"/>
          <w:sz w:val="22"/>
          <w:szCs w:val="22"/>
          <w:lang w:val="es-ES" w:eastAsia="en-US"/>
        </w:rPr>
        <w:t xml:space="preserve">normas expedidas hasta el 2020, y otro para explicar el alcance de la </w:t>
      </w:r>
      <w:r w:rsidR="00264679" w:rsidRPr="00E0189C">
        <w:rPr>
          <w:rFonts w:ascii="Geomanist Light" w:eastAsia="Calibri" w:hAnsi="Geomanist Light" w:cs="Arial"/>
          <w:sz w:val="22"/>
          <w:szCs w:val="22"/>
          <w:lang w:val="es-ES" w:eastAsia="en-US"/>
        </w:rPr>
        <w:t xml:space="preserve">Ley 2160 de 2021, recientemente </w:t>
      </w:r>
      <w:r w:rsidR="004D638B" w:rsidRPr="00E0189C">
        <w:rPr>
          <w:rFonts w:ascii="Geomanist Light" w:eastAsia="Calibri" w:hAnsi="Geomanist Light" w:cs="Arial"/>
          <w:sz w:val="22"/>
          <w:szCs w:val="22"/>
          <w:lang w:val="es-ES" w:eastAsia="en-US"/>
        </w:rPr>
        <w:t>sancionada</w:t>
      </w:r>
      <w:r w:rsidR="00264679" w:rsidRPr="00E0189C">
        <w:rPr>
          <w:rFonts w:ascii="Geomanist Light" w:eastAsia="Calibri" w:hAnsi="Geomanist Light" w:cs="Arial"/>
          <w:sz w:val="22"/>
          <w:szCs w:val="22"/>
          <w:lang w:val="es-ES" w:eastAsia="en-US"/>
        </w:rPr>
        <w:t>.</w:t>
      </w:r>
    </w:p>
    <w:p w14:paraId="355D8047" w14:textId="166C200F" w:rsidR="00D411D0" w:rsidRPr="00E0189C" w:rsidRDefault="00264679" w:rsidP="00493A44">
      <w:pPr>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 </w:t>
      </w:r>
      <w:r w:rsidR="00D4640D" w:rsidRPr="00E0189C">
        <w:rPr>
          <w:rFonts w:ascii="Geomanist Light" w:eastAsia="Calibri" w:hAnsi="Geomanist Light" w:cs="Arial"/>
          <w:sz w:val="22"/>
          <w:szCs w:val="22"/>
          <w:lang w:val="es-ES" w:eastAsia="en-US"/>
        </w:rPr>
        <w:t xml:space="preserve"> </w:t>
      </w:r>
      <w:r w:rsidR="00C530C3" w:rsidRPr="00E0189C">
        <w:rPr>
          <w:rFonts w:ascii="Geomanist Light" w:eastAsia="Calibri" w:hAnsi="Geomanist Light" w:cs="Arial"/>
          <w:sz w:val="22"/>
          <w:szCs w:val="22"/>
          <w:lang w:val="es-ES" w:eastAsia="en-US"/>
        </w:rPr>
        <w:t xml:space="preserve"> </w:t>
      </w:r>
      <w:r w:rsidR="004A363E" w:rsidRPr="00E0189C">
        <w:rPr>
          <w:rFonts w:ascii="Geomanist Light" w:eastAsia="Calibri" w:hAnsi="Geomanist Light" w:cs="Arial"/>
          <w:sz w:val="22"/>
          <w:szCs w:val="22"/>
          <w:lang w:val="es-ES" w:eastAsia="en-US"/>
        </w:rPr>
        <w:t xml:space="preserve"> </w:t>
      </w:r>
    </w:p>
    <w:p w14:paraId="2B32EDA5" w14:textId="77777777" w:rsidR="00062285" w:rsidRPr="00E0189C" w:rsidRDefault="00264679" w:rsidP="004D638B">
      <w:pPr>
        <w:spacing w:line="276" w:lineRule="auto"/>
        <w:ind w:firstLine="680"/>
        <w:jc w:val="both"/>
        <w:rPr>
          <w:rFonts w:ascii="Geomanist Light" w:eastAsia="Calibri" w:hAnsi="Geomanist Light" w:cs="Arial"/>
          <w:b/>
          <w:bCs/>
          <w:sz w:val="22"/>
          <w:szCs w:val="22"/>
          <w:lang w:val="es-ES" w:eastAsia="en-US"/>
        </w:rPr>
      </w:pPr>
      <w:r w:rsidRPr="00E0189C">
        <w:rPr>
          <w:rFonts w:ascii="Geomanist Light" w:eastAsia="Calibri" w:hAnsi="Geomanist Light" w:cs="Arial"/>
          <w:b/>
          <w:bCs/>
          <w:i/>
          <w:iCs/>
          <w:sz w:val="22"/>
          <w:szCs w:val="22"/>
          <w:lang w:val="es-ES" w:eastAsia="en-US"/>
        </w:rPr>
        <w:t>2.1.1.</w:t>
      </w:r>
      <w:r w:rsidR="00F86FF8" w:rsidRPr="00E0189C">
        <w:rPr>
          <w:rFonts w:ascii="Geomanist Light" w:eastAsia="Calibri" w:hAnsi="Geomanist Light" w:cs="Arial"/>
          <w:b/>
          <w:bCs/>
          <w:i/>
          <w:iCs/>
          <w:sz w:val="22"/>
          <w:szCs w:val="22"/>
          <w:lang w:val="es-ES" w:eastAsia="en-US"/>
        </w:rPr>
        <w:t xml:space="preserve"> </w:t>
      </w:r>
      <w:r w:rsidR="00982B1A" w:rsidRPr="00E0189C">
        <w:rPr>
          <w:rFonts w:ascii="Geomanist Light" w:eastAsia="Calibri" w:hAnsi="Geomanist Light" w:cs="Arial"/>
          <w:b/>
          <w:bCs/>
          <w:i/>
          <w:iCs/>
          <w:sz w:val="22"/>
          <w:szCs w:val="22"/>
          <w:lang w:val="es-ES" w:eastAsia="en-US"/>
        </w:rPr>
        <w:t xml:space="preserve"> </w:t>
      </w:r>
      <w:r w:rsidR="00532482" w:rsidRPr="00E0189C">
        <w:rPr>
          <w:rFonts w:ascii="Geomanist Light" w:eastAsia="Calibri" w:hAnsi="Geomanist Light" w:cs="Arial"/>
          <w:b/>
          <w:bCs/>
          <w:sz w:val="22"/>
          <w:szCs w:val="22"/>
          <w:lang w:val="es-ES" w:eastAsia="en-US"/>
        </w:rPr>
        <w:t>C</w:t>
      </w:r>
      <w:r w:rsidR="00870D8B" w:rsidRPr="00E0189C">
        <w:rPr>
          <w:rFonts w:ascii="Geomanist Light" w:eastAsia="Calibri" w:hAnsi="Geomanist Light" w:cs="Arial"/>
          <w:b/>
          <w:bCs/>
          <w:sz w:val="22"/>
          <w:szCs w:val="22"/>
          <w:lang w:val="es-ES" w:eastAsia="en-US"/>
        </w:rPr>
        <w:t>ontratación</w:t>
      </w:r>
      <w:r w:rsidR="00532482" w:rsidRPr="00E0189C">
        <w:rPr>
          <w:rFonts w:ascii="Geomanist Light" w:eastAsia="Calibri" w:hAnsi="Geomanist Light" w:cs="Arial"/>
          <w:b/>
          <w:bCs/>
          <w:sz w:val="22"/>
          <w:szCs w:val="22"/>
          <w:lang w:val="es-ES" w:eastAsia="en-US"/>
        </w:rPr>
        <w:t xml:space="preserve"> con</w:t>
      </w:r>
      <w:r w:rsidR="00AB7175" w:rsidRPr="00E0189C">
        <w:rPr>
          <w:rFonts w:ascii="Geomanist Light" w:eastAsia="Calibri" w:hAnsi="Geomanist Light" w:cs="Arial"/>
          <w:b/>
          <w:bCs/>
          <w:sz w:val="22"/>
          <w:szCs w:val="22"/>
          <w:lang w:val="es-ES" w:eastAsia="en-US"/>
        </w:rPr>
        <w:t xml:space="preserve"> </w:t>
      </w:r>
      <w:r w:rsidR="003A75FF" w:rsidRPr="00E0189C">
        <w:rPr>
          <w:rFonts w:ascii="Geomanist Light" w:eastAsia="Calibri" w:hAnsi="Geomanist Light" w:cs="Arial"/>
          <w:b/>
          <w:bCs/>
          <w:sz w:val="22"/>
          <w:szCs w:val="22"/>
          <w:lang w:val="es-ES" w:eastAsia="en-US"/>
        </w:rPr>
        <w:t>territorios</w:t>
      </w:r>
      <w:r w:rsidR="00AB7175" w:rsidRPr="00E0189C">
        <w:rPr>
          <w:rFonts w:ascii="Geomanist Light" w:eastAsia="Calibri" w:hAnsi="Geomanist Light" w:cs="Arial"/>
          <w:b/>
          <w:bCs/>
          <w:sz w:val="22"/>
          <w:szCs w:val="22"/>
          <w:lang w:val="es-ES" w:eastAsia="en-US"/>
        </w:rPr>
        <w:t xml:space="preserve"> indígenas,</w:t>
      </w:r>
      <w:r w:rsidR="00532482" w:rsidRPr="00E0189C">
        <w:rPr>
          <w:rFonts w:ascii="Geomanist Light" w:eastAsia="Calibri" w:hAnsi="Geomanist Light" w:cs="Arial"/>
          <w:b/>
          <w:bCs/>
          <w:sz w:val="22"/>
          <w:szCs w:val="22"/>
          <w:lang w:val="es-ES" w:eastAsia="en-US"/>
        </w:rPr>
        <w:t xml:space="preserve"> asociaciones de cabildos y</w:t>
      </w:r>
      <w:r w:rsidR="000E619D" w:rsidRPr="00E0189C">
        <w:rPr>
          <w:rFonts w:ascii="Geomanist Light" w:eastAsia="Calibri" w:hAnsi="Geomanist Light" w:cs="Arial"/>
          <w:b/>
          <w:bCs/>
          <w:sz w:val="22"/>
          <w:szCs w:val="22"/>
          <w:lang w:val="es-ES" w:eastAsia="en-US"/>
        </w:rPr>
        <w:t>/o</w:t>
      </w:r>
      <w:r w:rsidR="00532482" w:rsidRPr="00E0189C">
        <w:rPr>
          <w:rFonts w:ascii="Geomanist Light" w:eastAsia="Calibri" w:hAnsi="Geomanist Light" w:cs="Arial"/>
          <w:b/>
          <w:bCs/>
          <w:sz w:val="22"/>
          <w:szCs w:val="22"/>
          <w:lang w:val="es-ES" w:eastAsia="en-US"/>
        </w:rPr>
        <w:t xml:space="preserve"> autoridades tradicionales,</w:t>
      </w:r>
      <w:r w:rsidR="001C2D9B" w:rsidRPr="00E0189C">
        <w:rPr>
          <w:rFonts w:ascii="Geomanist Light" w:eastAsia="Calibri" w:hAnsi="Geomanist Light" w:cs="Arial"/>
          <w:b/>
          <w:bCs/>
          <w:sz w:val="22"/>
          <w:szCs w:val="22"/>
          <w:lang w:val="es-ES" w:eastAsia="en-US"/>
        </w:rPr>
        <w:t xml:space="preserve"> resguar</w:t>
      </w:r>
      <w:r w:rsidR="00AB7175" w:rsidRPr="00E0189C">
        <w:rPr>
          <w:rFonts w:ascii="Geomanist Light" w:eastAsia="Calibri" w:hAnsi="Geomanist Light" w:cs="Arial"/>
          <w:b/>
          <w:bCs/>
          <w:sz w:val="22"/>
          <w:szCs w:val="22"/>
          <w:lang w:val="es-ES" w:eastAsia="en-US"/>
        </w:rPr>
        <w:t>dos</w:t>
      </w:r>
      <w:r w:rsidR="003A75FF" w:rsidRPr="00E0189C">
        <w:rPr>
          <w:rFonts w:ascii="Geomanist Light" w:eastAsia="Calibri" w:hAnsi="Geomanist Light" w:cs="Arial"/>
          <w:b/>
          <w:bCs/>
          <w:sz w:val="22"/>
          <w:szCs w:val="22"/>
          <w:lang w:val="es-ES" w:eastAsia="en-US"/>
        </w:rPr>
        <w:t>, asociaciones de resguardos</w:t>
      </w:r>
      <w:r w:rsidR="000F05F3" w:rsidRPr="00E0189C">
        <w:rPr>
          <w:rFonts w:ascii="Geomanist Light" w:eastAsia="Calibri" w:hAnsi="Geomanist Light" w:cs="Arial"/>
          <w:b/>
          <w:bCs/>
          <w:sz w:val="22"/>
          <w:szCs w:val="22"/>
          <w:lang w:val="es-ES" w:eastAsia="en-US"/>
        </w:rPr>
        <w:t xml:space="preserve"> y organizaciones indígenas. Contexto</w:t>
      </w:r>
      <w:r w:rsidR="00062285" w:rsidRPr="00E0189C">
        <w:rPr>
          <w:rFonts w:ascii="Geomanist Light" w:eastAsia="Calibri" w:hAnsi="Geomanist Light" w:cs="Arial"/>
          <w:b/>
          <w:bCs/>
          <w:sz w:val="22"/>
          <w:szCs w:val="22"/>
          <w:lang w:val="es-ES" w:eastAsia="en-US"/>
        </w:rPr>
        <w:t xml:space="preserve"> normativo</w:t>
      </w:r>
      <w:r w:rsidR="000F05F3" w:rsidRPr="00E0189C">
        <w:rPr>
          <w:rFonts w:ascii="Geomanist Light" w:eastAsia="Calibri" w:hAnsi="Geomanist Light" w:cs="Arial"/>
          <w:b/>
          <w:bCs/>
          <w:sz w:val="22"/>
          <w:szCs w:val="22"/>
          <w:lang w:val="es-ES" w:eastAsia="en-US"/>
        </w:rPr>
        <w:t xml:space="preserve"> previo a la expedición de la Ley 2160 de 2021</w:t>
      </w:r>
      <w:r w:rsidR="00062285" w:rsidRPr="00E0189C">
        <w:rPr>
          <w:rFonts w:ascii="Geomanist Light" w:eastAsia="Calibri" w:hAnsi="Geomanist Light" w:cs="Arial"/>
          <w:b/>
          <w:bCs/>
          <w:sz w:val="22"/>
          <w:szCs w:val="22"/>
          <w:lang w:val="es-ES" w:eastAsia="en-US"/>
        </w:rPr>
        <w:t>.</w:t>
      </w:r>
      <w:r w:rsidR="000F05F3" w:rsidRPr="00E0189C">
        <w:rPr>
          <w:rFonts w:ascii="Geomanist Light" w:eastAsia="Calibri" w:hAnsi="Geomanist Light" w:cs="Arial"/>
          <w:b/>
          <w:bCs/>
          <w:sz w:val="22"/>
          <w:szCs w:val="22"/>
          <w:lang w:val="es-ES" w:eastAsia="en-US"/>
        </w:rPr>
        <w:t xml:space="preserve"> </w:t>
      </w:r>
      <w:r w:rsidR="003A75FF" w:rsidRPr="00E0189C">
        <w:rPr>
          <w:rFonts w:ascii="Geomanist Light" w:eastAsia="Calibri" w:hAnsi="Geomanist Light" w:cs="Arial"/>
          <w:b/>
          <w:bCs/>
          <w:sz w:val="22"/>
          <w:szCs w:val="22"/>
          <w:lang w:val="es-ES" w:eastAsia="en-US"/>
        </w:rPr>
        <w:t xml:space="preserve"> </w:t>
      </w:r>
      <w:r w:rsidR="001C2D9B" w:rsidRPr="00E0189C">
        <w:rPr>
          <w:rFonts w:ascii="Geomanist Light" w:eastAsia="Calibri" w:hAnsi="Geomanist Light" w:cs="Arial"/>
          <w:b/>
          <w:bCs/>
          <w:sz w:val="22"/>
          <w:szCs w:val="22"/>
          <w:lang w:val="es-ES" w:eastAsia="en-US"/>
        </w:rPr>
        <w:t xml:space="preserve"> </w:t>
      </w:r>
    </w:p>
    <w:p w14:paraId="59D227CD" w14:textId="516F0580" w:rsidR="00F86FF8" w:rsidRPr="00E0189C" w:rsidRDefault="00982B1A" w:rsidP="00112C5F">
      <w:pPr>
        <w:ind w:firstLine="680"/>
        <w:jc w:val="both"/>
        <w:rPr>
          <w:rFonts w:ascii="Geomanist Light" w:eastAsia="Calibri" w:hAnsi="Geomanist Light" w:cs="Arial"/>
          <w:b/>
          <w:bCs/>
          <w:sz w:val="22"/>
          <w:szCs w:val="22"/>
          <w:lang w:val="es-ES" w:eastAsia="en-US"/>
        </w:rPr>
      </w:pPr>
      <w:r w:rsidRPr="00E0189C">
        <w:rPr>
          <w:rFonts w:ascii="Geomanist Light" w:eastAsia="Calibri" w:hAnsi="Geomanist Light" w:cs="Arial"/>
          <w:b/>
          <w:bCs/>
          <w:sz w:val="22"/>
          <w:szCs w:val="22"/>
          <w:lang w:val="es-ES" w:eastAsia="en-US"/>
        </w:rPr>
        <w:t xml:space="preserve"> </w:t>
      </w:r>
      <w:r w:rsidR="00FE4991" w:rsidRPr="00E0189C">
        <w:rPr>
          <w:rFonts w:ascii="Geomanist Light" w:eastAsia="Calibri" w:hAnsi="Geomanist Light" w:cs="Arial"/>
          <w:b/>
          <w:bCs/>
          <w:sz w:val="22"/>
          <w:szCs w:val="22"/>
          <w:lang w:val="es-ES" w:eastAsia="en-US"/>
        </w:rPr>
        <w:t xml:space="preserve"> </w:t>
      </w:r>
    </w:p>
    <w:p w14:paraId="1922B287" w14:textId="1B031037" w:rsidR="00547874" w:rsidRPr="00E0189C" w:rsidRDefault="00547874" w:rsidP="00062285">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En relación con las formas de organización indígena, la Constitución Política de 1991 dispuso que la conformación de las entidades territoriales indígenas se </w:t>
      </w:r>
      <w:r w:rsidR="00543E04" w:rsidRPr="00E0189C">
        <w:rPr>
          <w:rFonts w:ascii="Geomanist Light" w:eastAsia="Calibri" w:hAnsi="Geomanist Light" w:cs="Arial"/>
          <w:sz w:val="22"/>
          <w:szCs w:val="22"/>
          <w:lang w:val="es-ES" w:eastAsia="en-US"/>
        </w:rPr>
        <w:t xml:space="preserve">realizaría </w:t>
      </w:r>
      <w:r w:rsidRPr="00E0189C">
        <w:rPr>
          <w:rFonts w:ascii="Geomanist Light" w:eastAsia="Calibri" w:hAnsi="Geomanist Light" w:cs="Arial"/>
          <w:sz w:val="22"/>
          <w:szCs w:val="22"/>
          <w:lang w:val="es-ES" w:eastAsia="en-US"/>
        </w:rPr>
        <w:t xml:space="preserve">conforme a lo dispuesto en la Ley de Ordenamiento Territorial – LOT. El artículo 329 de la Constitución prescribe lo siguiente: </w:t>
      </w:r>
    </w:p>
    <w:p w14:paraId="6327B60A"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081F773A" w14:textId="761932C7"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A2D8E17"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0B0CDAB"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5491D090" w14:textId="7E5AC989" w:rsidR="00547874" w:rsidRPr="00E0189C" w:rsidRDefault="00547874" w:rsidP="00B04B86">
      <w:pPr>
        <w:spacing w:after="120" w:line="276" w:lineRule="auto"/>
        <w:ind w:firstLine="709"/>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Esta norma dispuso que la conformación de las entidades territoriales indígenas se realizaría de acuerdo con lo indicado en la Ley de Ordenamiento Territorial. No obstante, mientras esa ley era </w:t>
      </w:r>
      <w:r w:rsidRPr="00E0189C">
        <w:rPr>
          <w:rFonts w:ascii="Geomanist Light" w:eastAsia="Calibri" w:hAnsi="Geomanist Light" w:cs="Arial"/>
          <w:sz w:val="22"/>
          <w:szCs w:val="22"/>
          <w:lang w:val="es-ES" w:eastAsia="en-US"/>
        </w:rPr>
        <w:lastRenderedPageBreak/>
        <w:t xml:space="preserve">expedida por el Congreso de la República, la Constitución dispuso un mecanismo para poner en funcionamiento los territorios indígenas de manera transitoria. En efecto, el artículo 56 transitorio de la Constitución Política prescribe </w:t>
      </w:r>
      <w:r w:rsidR="00543E04" w:rsidRPr="00E0189C">
        <w:rPr>
          <w:rFonts w:ascii="Geomanist Light" w:eastAsia="Calibri" w:hAnsi="Geomanist Light" w:cs="Arial"/>
          <w:sz w:val="22"/>
          <w:szCs w:val="22"/>
          <w:lang w:val="es-ES" w:eastAsia="en-US"/>
        </w:rPr>
        <w:t>que</w:t>
      </w:r>
      <w:r w:rsidRPr="00E0189C">
        <w:rPr>
          <w:rFonts w:ascii="Geomanist Light" w:eastAsia="Calibri" w:hAnsi="Geomanist Light" w:cs="Arial"/>
          <w:sz w:val="22"/>
          <w:szCs w:val="22"/>
          <w:lang w:val="es-ES" w:eastAsia="en-US"/>
        </w:rPr>
        <w:t xml:space="preserve"> </w:t>
      </w:r>
      <w:r w:rsidR="00543E04" w:rsidRPr="00E0189C">
        <w:rPr>
          <w:rFonts w:ascii="Geomanist Light" w:eastAsia="Calibri" w:hAnsi="Geomanist Light" w:cs="Arial"/>
          <w:sz w:val="22"/>
          <w:szCs w:val="22"/>
          <w:lang w:val="es-ES" w:eastAsia="en-US"/>
        </w:rPr>
        <w:t>«</w:t>
      </w:r>
      <w:r w:rsidRPr="00E0189C">
        <w:rPr>
          <w:rFonts w:ascii="Geomanist Light" w:eastAsia="Calibri" w:hAnsi="Geomanist Light" w:cs="Arial"/>
          <w:sz w:val="22"/>
          <w:szCs w:val="22"/>
          <w:lang w:val="es-ES" w:eastAsia="en-US"/>
        </w:rPr>
        <w:t>Mientras se expide la ley a que se refiere el artículo 329, el Gobierno podrá dictar las normas fiscales necesarias y las demás relativas al funcionamiento de los territorios indígenas y su coordinación con las demás entidades territoriales</w:t>
      </w:r>
      <w:r w:rsidR="00543E04" w:rsidRPr="00E0189C">
        <w:rPr>
          <w:rFonts w:ascii="Geomanist Light" w:eastAsia="Calibri" w:hAnsi="Geomanist Light" w:cs="Arial"/>
          <w:sz w:val="22"/>
          <w:szCs w:val="22"/>
          <w:lang w:val="es-ES" w:eastAsia="en-US"/>
        </w:rPr>
        <w:t>»</w:t>
      </w:r>
      <w:r w:rsidRPr="00E0189C">
        <w:rPr>
          <w:rFonts w:ascii="Geomanist Light" w:eastAsia="Calibri" w:hAnsi="Geomanist Light" w:cs="Arial"/>
          <w:sz w:val="21"/>
          <w:szCs w:val="21"/>
          <w:lang w:val="es-ES" w:eastAsia="en-US"/>
        </w:rPr>
        <w:t>.</w:t>
      </w:r>
    </w:p>
    <w:p w14:paraId="0039C7EA" w14:textId="2375D9DD" w:rsidR="00547874" w:rsidRPr="00E0189C" w:rsidRDefault="0005722B" w:rsidP="0005722B">
      <w:pPr>
        <w:spacing w:line="276" w:lineRule="auto"/>
        <w:ind w:firstLine="680"/>
        <w:jc w:val="both"/>
        <w:rPr>
          <w:rFonts w:ascii="Geomanist Light" w:eastAsia="Calibri" w:hAnsi="Geomanist Light" w:cs="Arial"/>
          <w:sz w:val="22"/>
          <w:szCs w:val="22"/>
          <w:lang w:val="es-ES" w:eastAsia="en-US"/>
        </w:rPr>
      </w:pPr>
      <w:bookmarkStart w:id="5" w:name="_Hlk34989337"/>
      <w:r w:rsidRPr="00E0189C">
        <w:rPr>
          <w:rFonts w:ascii="Geomanist Light" w:eastAsia="Calibri" w:hAnsi="Geomanist Light" w:cs="Arial"/>
          <w:sz w:val="22"/>
          <w:szCs w:val="22"/>
          <w:lang w:val="es-ES" w:eastAsia="en-US"/>
        </w:rPr>
        <w:t xml:space="preserve">De este modo, basados en </w:t>
      </w:r>
      <w:r w:rsidR="00547874" w:rsidRPr="00E0189C">
        <w:rPr>
          <w:rFonts w:ascii="Geomanist Light" w:eastAsia="Calibri" w:hAnsi="Geomanist Light" w:cs="Arial"/>
          <w:sz w:val="22"/>
          <w:szCs w:val="22"/>
          <w:lang w:val="es-ES" w:eastAsia="en-US"/>
        </w:rPr>
        <w:t>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w:t>
      </w:r>
      <w:r w:rsidR="00583B93" w:rsidRPr="00E0189C">
        <w:rPr>
          <w:rFonts w:ascii="Geomanist Light" w:eastAsia="Calibri" w:hAnsi="Geomanist Light" w:cs="Arial"/>
          <w:sz w:val="22"/>
          <w:szCs w:val="22"/>
          <w:lang w:val="es-ES" w:eastAsia="en-US"/>
        </w:rPr>
        <w:t xml:space="preserve"> estas últimas</w:t>
      </w:r>
      <w:r w:rsidR="00547874" w:rsidRPr="00E0189C">
        <w:rPr>
          <w:rFonts w:ascii="Geomanist Light" w:eastAsia="Calibri" w:hAnsi="Geomanist Light" w:cs="Arial"/>
          <w:sz w:val="22"/>
          <w:szCs w:val="22"/>
          <w:lang w:val="es-ES" w:eastAsia="en-US"/>
        </w:rPr>
        <w:t xml:space="preserve"> la naturaleza de entidades de derecho público, de carácter especial, con personería jurídica, patrimonio propio y autonomía administrativa. </w:t>
      </w:r>
      <w:bookmarkEnd w:id="5"/>
      <w:r w:rsidRPr="00E0189C">
        <w:rPr>
          <w:rFonts w:ascii="Geomanist Light" w:eastAsia="Calibri" w:hAnsi="Geomanist Light" w:cs="Arial"/>
          <w:sz w:val="22"/>
          <w:szCs w:val="22"/>
          <w:lang w:val="es-ES" w:eastAsia="en-US"/>
        </w:rPr>
        <w:t xml:space="preserve">Al respecto, la disposición prescribe: </w:t>
      </w:r>
    </w:p>
    <w:p w14:paraId="43B6FA6E"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15381459" w14:textId="65AC151D"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23714737"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Artículo 2° Naturaleza Jurídica. Las asociaciones de que trata el presente </w:t>
      </w:r>
      <w:proofErr w:type="gramStart"/>
      <w:r w:rsidRPr="00E0189C">
        <w:rPr>
          <w:rFonts w:ascii="Geomanist Light" w:eastAsia="Calibri" w:hAnsi="Geomanist Light" w:cs="Arial"/>
          <w:sz w:val="21"/>
          <w:szCs w:val="21"/>
          <w:lang w:val="es-ES" w:eastAsia="en-US"/>
        </w:rPr>
        <w:t>Decreto,</w:t>
      </w:r>
      <w:proofErr w:type="gramEnd"/>
      <w:r w:rsidRPr="00E0189C">
        <w:rPr>
          <w:rFonts w:ascii="Geomanist Light" w:eastAsia="Calibri" w:hAnsi="Geomanist Light" w:cs="Arial"/>
          <w:sz w:val="21"/>
          <w:szCs w:val="21"/>
          <w:lang w:val="es-ES" w:eastAsia="en-US"/>
        </w:rPr>
        <w:t xml:space="preserve"> son entidades de Derecho Público de carácter especial, con personería jurídica, patrimonio propio y autonomía administrativa.</w:t>
      </w:r>
    </w:p>
    <w:p w14:paraId="4BC5DB40"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00791107" w14:textId="7B1D78EC" w:rsidR="00547874" w:rsidRPr="00E0189C" w:rsidRDefault="00547874" w:rsidP="00547874">
      <w:pPr>
        <w:spacing w:after="120"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Con base en lo anterior, los cabildos y las autoridades tradicionales indígenas pueden asociarse en representación de sus territorios, y esas asociaciones </w:t>
      </w:r>
      <w:r w:rsidR="0005722B" w:rsidRPr="00E0189C">
        <w:rPr>
          <w:rFonts w:ascii="Geomanist Light" w:eastAsia="Calibri" w:hAnsi="Geomanist Light" w:cs="Arial"/>
          <w:sz w:val="22"/>
          <w:szCs w:val="22"/>
          <w:lang w:val="es-ES" w:eastAsia="en-US"/>
        </w:rPr>
        <w:t xml:space="preserve">tienen la naturaleza de ser entidades de derecho público de carácter especial, que </w:t>
      </w:r>
      <w:r w:rsidRPr="00E0189C">
        <w:rPr>
          <w:rFonts w:ascii="Geomanist Light" w:eastAsia="Calibri" w:hAnsi="Geomanist Light" w:cs="Arial"/>
          <w:sz w:val="22"/>
          <w:szCs w:val="22"/>
          <w:lang w:val="es-ES" w:eastAsia="en-US"/>
        </w:rPr>
        <w:t>gozan de personería jurídica y tienen capacidad para adquirir obligaciones.</w:t>
      </w:r>
    </w:p>
    <w:p w14:paraId="3F8EE6CD" w14:textId="46F086B6" w:rsidR="00547874" w:rsidRPr="00E0189C" w:rsidRDefault="00547874" w:rsidP="00547874">
      <w:pPr>
        <w:spacing w:before="120"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Posteriormente</w:t>
      </w:r>
      <w:r w:rsidR="00583B93" w:rsidRPr="00E0189C">
        <w:rPr>
          <w:rFonts w:ascii="Geomanist Light" w:eastAsia="Calibri" w:hAnsi="Geomanist Light" w:cs="Arial"/>
          <w:sz w:val="22"/>
          <w:szCs w:val="22"/>
          <w:lang w:val="es-ES" w:eastAsia="en-US"/>
        </w:rPr>
        <w:t>,</w:t>
      </w:r>
      <w:r w:rsidRPr="00E0189C">
        <w:rPr>
          <w:rFonts w:ascii="Geomanist Light" w:eastAsia="Calibri" w:hAnsi="Geomanist Light" w:cs="Arial"/>
          <w:sz w:val="22"/>
          <w:szCs w:val="22"/>
          <w:lang w:val="es-ES" w:eastAsia="en-US"/>
        </w:rPr>
        <w:t xml:space="preserve"> se expidió el Decreto 2164 de 1995, «Por el cual se reglamenta parcialmente el Capítulo XIV de la Ley 160 de 1994 en lo relacionado con la dotación y </w:t>
      </w:r>
      <w:bookmarkStart w:id="6" w:name="_Hlk97794511"/>
      <w:r w:rsidRPr="00E0189C">
        <w:rPr>
          <w:rFonts w:ascii="Geomanist Light" w:eastAsia="Calibri" w:hAnsi="Geomanist Light" w:cs="Arial"/>
          <w:sz w:val="22"/>
          <w:szCs w:val="22"/>
          <w:lang w:val="es-ES" w:eastAsia="en-US"/>
        </w:rPr>
        <w:t>titulación de tierras a las comunidades indígenas</w:t>
      </w:r>
      <w:bookmarkEnd w:id="6"/>
      <w:r w:rsidRPr="00E0189C">
        <w:rPr>
          <w:rFonts w:ascii="Geomanist Light" w:eastAsia="Calibri" w:hAnsi="Geomanist Light" w:cs="Arial"/>
          <w:sz w:val="22"/>
          <w:szCs w:val="22"/>
          <w:lang w:val="es-ES" w:eastAsia="en-U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8391539"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443C9015" w14:textId="15B2F9AA" w:rsidR="00547874" w:rsidRPr="00E0189C" w:rsidRDefault="00AC0941"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Artículo 2.14.7.5.1.</w:t>
      </w:r>
      <w:r w:rsidR="00547874" w:rsidRPr="00E0189C">
        <w:rPr>
          <w:rFonts w:ascii="Geomanist Light" w:eastAsia="Calibri" w:hAnsi="Geomanist Light" w:cs="Arial"/>
          <w:sz w:val="21"/>
          <w:szCs w:val="21"/>
          <w:lang w:val="es-ES" w:eastAsia="en-US"/>
        </w:rPr>
        <w:t xml:space="preserve">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2704893" w14:textId="77777777"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w:t>
      </w:r>
      <w:r w:rsidRPr="00E0189C">
        <w:rPr>
          <w:rFonts w:ascii="Geomanist Light" w:eastAsia="Calibri" w:hAnsi="Geomanist Light" w:cs="Arial"/>
          <w:sz w:val="21"/>
          <w:szCs w:val="21"/>
          <w:lang w:val="es-ES" w:eastAsia="en-US"/>
        </w:rPr>
        <w:lastRenderedPageBreak/>
        <w:t xml:space="preserve">manejo de este y su vida interna por una organización autónoma amparada por el fuero indígena y su sistema normativo propio. </w:t>
      </w:r>
    </w:p>
    <w:p w14:paraId="70EFB649" w14:textId="0E20B977"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373111B8"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70819BC7"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w:t>
      </w:r>
    </w:p>
    <w:p w14:paraId="37421CA0" w14:textId="77777777" w:rsidR="00547874" w:rsidRPr="00E0189C" w:rsidRDefault="00547874" w:rsidP="00547874">
      <w:pPr>
        <w:ind w:left="708" w:right="709"/>
        <w:jc w:val="both"/>
        <w:rPr>
          <w:rFonts w:ascii="Geomanist Light" w:eastAsia="Calibri" w:hAnsi="Geomanist Light" w:cs="Arial"/>
          <w:sz w:val="21"/>
          <w:szCs w:val="21"/>
          <w:lang w:val="es-ES" w:eastAsia="en-US"/>
        </w:rPr>
      </w:pPr>
    </w:p>
    <w:p w14:paraId="7E50FF5C"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Artículo 2.14.7.1.2. Definiciones. Para los fines exclusivos del presente título, </w:t>
      </w:r>
      <w:proofErr w:type="spellStart"/>
      <w:r w:rsidRPr="00E0189C">
        <w:rPr>
          <w:rFonts w:ascii="Geomanist Light" w:eastAsia="Calibri" w:hAnsi="Geomanist Light" w:cs="Arial"/>
          <w:sz w:val="21"/>
          <w:szCs w:val="21"/>
          <w:lang w:val="es-ES" w:eastAsia="en-US"/>
        </w:rPr>
        <w:t>establécense</w:t>
      </w:r>
      <w:proofErr w:type="spellEnd"/>
      <w:r w:rsidRPr="00E0189C">
        <w:rPr>
          <w:rFonts w:ascii="Geomanist Light" w:eastAsia="Calibri" w:hAnsi="Geomanist Light" w:cs="Arial"/>
          <w:sz w:val="21"/>
          <w:szCs w:val="21"/>
          <w:lang w:val="es-ES" w:eastAsia="en-US"/>
        </w:rPr>
        <w:t xml:space="preserve"> las siguientes definiciones:</w:t>
      </w:r>
    </w:p>
    <w:p w14:paraId="2A7C91D5" w14:textId="1877C161" w:rsidR="00547874" w:rsidRPr="00E0189C" w:rsidRDefault="00547874" w:rsidP="00B04B86">
      <w:pPr>
        <w:spacing w:after="120"/>
        <w:ind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ab/>
        <w:t>[...]</w:t>
      </w:r>
    </w:p>
    <w:p w14:paraId="2157C12F" w14:textId="45427417" w:rsidR="00547874" w:rsidRPr="00E0189C" w:rsidRDefault="00547874" w:rsidP="00B04B86">
      <w:pPr>
        <w:spacing w:after="120"/>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4. Autoridad tradicional. Las autoridades tradicionales son los miembros de una comunidad indígena que ejercen, dentro de la estructura propia de la respectiva cultura, un poder de organización, gobierno, gestión o control social. </w:t>
      </w:r>
    </w:p>
    <w:p w14:paraId="55A364DE" w14:textId="216C65A2" w:rsidR="00547874" w:rsidRPr="00E0189C" w:rsidRDefault="00547874" w:rsidP="00B04B86">
      <w:pPr>
        <w:spacing w:after="120"/>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Para los efectos de este título, las autoridades tradicionales de las comunidades indígenas tienen, frente al </w:t>
      </w:r>
      <w:proofErr w:type="spellStart"/>
      <w:r w:rsidRPr="00E0189C">
        <w:rPr>
          <w:rFonts w:ascii="Geomanist Light" w:eastAsia="Calibri" w:hAnsi="Geomanist Light" w:cs="Arial"/>
          <w:sz w:val="21"/>
          <w:szCs w:val="21"/>
          <w:lang w:val="es-ES" w:eastAsia="en-US"/>
        </w:rPr>
        <w:t>Incoder</w:t>
      </w:r>
      <w:proofErr w:type="spellEnd"/>
      <w:r w:rsidRPr="00E0189C">
        <w:rPr>
          <w:rFonts w:ascii="Geomanist Light" w:eastAsia="Calibri" w:hAnsi="Geomanist Light" w:cs="Arial"/>
          <w:sz w:val="21"/>
          <w:szCs w:val="21"/>
          <w:lang w:val="es-ES" w:eastAsia="en-US"/>
        </w:rPr>
        <w:t xml:space="preserve">, la misma representación y atribuciones que corresponde a los cabildos indígenas. </w:t>
      </w:r>
    </w:p>
    <w:p w14:paraId="78618418"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501578B1"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62C3EE66" w14:textId="77777777" w:rsidR="00547874" w:rsidRPr="00E0189C" w:rsidRDefault="00547874" w:rsidP="00547874">
      <w:pPr>
        <w:spacing w:line="276" w:lineRule="auto"/>
        <w:ind w:firstLine="708"/>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119D9F91"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66FF2F5A"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Artículo 2o. De la definición de entidades, servidores y servicios públicos. Para los solos efectos de esta ley: </w:t>
      </w:r>
    </w:p>
    <w:p w14:paraId="66C879F1" w14:textId="77777777" w:rsidR="00547874" w:rsidRPr="00E0189C" w:rsidRDefault="00547874" w:rsidP="00547874">
      <w:pPr>
        <w:ind w:left="708" w:right="709"/>
        <w:jc w:val="both"/>
        <w:rPr>
          <w:rFonts w:ascii="Geomanist Light" w:eastAsia="Calibri" w:hAnsi="Geomanist Light" w:cs="Arial"/>
          <w:sz w:val="21"/>
          <w:szCs w:val="21"/>
          <w:lang w:val="es-ES" w:eastAsia="en-US"/>
        </w:rPr>
      </w:pPr>
    </w:p>
    <w:p w14:paraId="33FB021F"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1o. Se denominan entidades estatales: </w:t>
      </w:r>
    </w:p>
    <w:p w14:paraId="3F8D247F" w14:textId="77777777" w:rsidR="00547874" w:rsidRPr="00E0189C" w:rsidRDefault="00547874" w:rsidP="00547874">
      <w:pPr>
        <w:ind w:left="708" w:right="709"/>
        <w:jc w:val="both"/>
        <w:rPr>
          <w:rFonts w:ascii="Geomanist Light" w:eastAsia="Calibri" w:hAnsi="Geomanist Light" w:cs="Arial"/>
          <w:sz w:val="21"/>
          <w:szCs w:val="21"/>
          <w:lang w:val="es-ES" w:eastAsia="en-US"/>
        </w:rPr>
      </w:pPr>
    </w:p>
    <w:p w14:paraId="24BDEFAF" w14:textId="57E1531D"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a) La Nación, las regiones, los departamentos, las provincias, el distrito capital y los distritos especiales, las áreas metropolitanas, las asociaciones de municipios, </w:t>
      </w:r>
      <w:r w:rsidRPr="00E0189C">
        <w:rPr>
          <w:rFonts w:ascii="Geomanist Light" w:eastAsia="Calibri" w:hAnsi="Geomanist Light" w:cs="Arial"/>
          <w:i/>
          <w:sz w:val="21"/>
          <w:szCs w:val="21"/>
          <w:lang w:val="es-ES" w:eastAsia="en-US"/>
        </w:rPr>
        <w:t>los territorios indígenas</w:t>
      </w:r>
      <w:r w:rsidRPr="00E0189C">
        <w:rPr>
          <w:rFonts w:ascii="Geomanist Light" w:eastAsia="Calibri" w:hAnsi="Geomanist Light" w:cs="Arial"/>
          <w:sz w:val="21"/>
          <w:szCs w:val="21"/>
          <w:lang w:val="es-ES" w:eastAsia="en-U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w:t>
      </w:r>
      <w:r w:rsidRPr="00E0189C">
        <w:rPr>
          <w:rFonts w:ascii="Geomanist Light" w:eastAsia="Calibri" w:hAnsi="Geomanist Light" w:cs="Arial"/>
          <w:sz w:val="21"/>
          <w:szCs w:val="21"/>
          <w:lang w:val="es-ES" w:eastAsia="en-US"/>
        </w:rPr>
        <w:lastRenderedPageBreak/>
        <w:t xml:space="preserve">dicha participación pública mayoritaria, cualquiera sea la denominación que ellas adopten, en todos los </w:t>
      </w:r>
      <w:r w:rsidR="0005722B" w:rsidRPr="00E0189C">
        <w:rPr>
          <w:rFonts w:ascii="Geomanist Light" w:eastAsia="Calibri" w:hAnsi="Geomanist Light" w:cs="Arial"/>
          <w:sz w:val="21"/>
          <w:szCs w:val="21"/>
          <w:lang w:val="es-ES" w:eastAsia="en-US"/>
        </w:rPr>
        <w:t>órdenes y niveles [...] (énfasis</w:t>
      </w:r>
      <w:r w:rsidRPr="00E0189C">
        <w:rPr>
          <w:rFonts w:ascii="Geomanist Light" w:eastAsia="Calibri" w:hAnsi="Geomanist Light" w:cs="Arial"/>
          <w:sz w:val="21"/>
          <w:szCs w:val="21"/>
          <w:lang w:val="es-ES" w:eastAsia="en-US"/>
        </w:rPr>
        <w:t xml:space="preserve"> fuera de texto).</w:t>
      </w:r>
    </w:p>
    <w:p w14:paraId="25A0D45C"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25FF8159" w14:textId="4504BF7A" w:rsidR="00547874" w:rsidRPr="00E0189C" w:rsidRDefault="00547874" w:rsidP="00547874">
      <w:pPr>
        <w:spacing w:after="120" w:line="276" w:lineRule="auto"/>
        <w:ind w:firstLine="708"/>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De acuerdo con la Ley 80 de 1993, los territorios indígenas </w:t>
      </w:r>
      <w:r w:rsidR="00672D8D" w:rsidRPr="00E0189C">
        <w:rPr>
          <w:rFonts w:ascii="Geomanist Light" w:eastAsia="Calibri" w:hAnsi="Geomanist Light" w:cs="Arial"/>
          <w:sz w:val="22"/>
          <w:szCs w:val="22"/>
          <w:lang w:val="es-ES" w:eastAsia="en-US"/>
        </w:rPr>
        <w:t>eran considerados</w:t>
      </w:r>
      <w:r w:rsidRPr="00E0189C">
        <w:rPr>
          <w:rFonts w:ascii="Geomanist Light" w:eastAsia="Calibri" w:hAnsi="Geomanist Light" w:cs="Arial"/>
          <w:sz w:val="22"/>
          <w:szCs w:val="22"/>
          <w:lang w:val="es-ES" w:eastAsia="en-US"/>
        </w:rPr>
        <w:t xml:space="preserve"> entidades estatales</w:t>
      </w:r>
      <w:r w:rsidR="00493D72" w:rsidRPr="00E0189C">
        <w:rPr>
          <w:rFonts w:ascii="Geomanist Light" w:eastAsia="Calibri" w:hAnsi="Geomanist Light" w:cs="Arial"/>
          <w:sz w:val="22"/>
          <w:szCs w:val="22"/>
          <w:lang w:val="es-ES" w:eastAsia="en-US"/>
        </w:rPr>
        <w:t>.</w:t>
      </w:r>
      <w:r w:rsidRPr="00E0189C">
        <w:rPr>
          <w:rFonts w:ascii="Geomanist Light" w:eastAsia="Calibri" w:hAnsi="Geomanist Light" w:cs="Arial"/>
          <w:sz w:val="22"/>
          <w:szCs w:val="22"/>
          <w:lang w:val="es-ES" w:eastAsia="en-US"/>
        </w:rPr>
        <w:t xml:space="preserve"> </w:t>
      </w:r>
      <w:r w:rsidR="00672D8D" w:rsidRPr="00E0189C">
        <w:rPr>
          <w:rFonts w:ascii="Geomanist Light" w:eastAsia="Calibri" w:hAnsi="Geomanist Light" w:cs="Arial"/>
          <w:sz w:val="22"/>
          <w:szCs w:val="22"/>
          <w:lang w:val="es-ES" w:eastAsia="en-US"/>
        </w:rPr>
        <w:t>Sin embargo</w:t>
      </w:r>
      <w:r w:rsidR="009F6B26" w:rsidRPr="00E0189C">
        <w:rPr>
          <w:rFonts w:ascii="Geomanist Light" w:eastAsia="Calibri" w:hAnsi="Geomanist Light" w:cs="Arial"/>
          <w:sz w:val="22"/>
          <w:szCs w:val="22"/>
          <w:lang w:val="es-ES" w:eastAsia="en-US"/>
        </w:rPr>
        <w:t>,</w:t>
      </w:r>
      <w:r w:rsidRPr="00E0189C">
        <w:rPr>
          <w:rFonts w:ascii="Geomanist Light" w:eastAsia="Calibri" w:hAnsi="Geomanist Light" w:cs="Arial"/>
          <w:sz w:val="22"/>
          <w:szCs w:val="22"/>
          <w:lang w:val="es-ES" w:eastAsia="en-US"/>
        </w:rPr>
        <w:t xml:space="preserve"> la existencia de </w:t>
      </w:r>
      <w:r w:rsidR="00C140F8" w:rsidRPr="00E0189C">
        <w:rPr>
          <w:rFonts w:ascii="Geomanist Light" w:eastAsia="Calibri" w:hAnsi="Geomanist Light" w:cs="Arial"/>
          <w:sz w:val="22"/>
          <w:szCs w:val="22"/>
          <w:lang w:val="es-ES" w:eastAsia="en-US"/>
        </w:rPr>
        <w:t xml:space="preserve">aquellos </w:t>
      </w:r>
      <w:r w:rsidRPr="00E0189C">
        <w:rPr>
          <w:rFonts w:ascii="Geomanist Light" w:eastAsia="Calibri" w:hAnsi="Geomanist Light" w:cs="Arial"/>
          <w:sz w:val="22"/>
          <w:szCs w:val="22"/>
          <w:lang w:val="es-ES" w:eastAsia="en-US"/>
        </w:rPr>
        <w:t>se encuentra condicionada a la expedición de la Ley de Ordenamiento Territorial, por lo que la aplicación de</w:t>
      </w:r>
      <w:r w:rsidR="00C140F8" w:rsidRPr="00E0189C">
        <w:rPr>
          <w:rFonts w:ascii="Geomanist Light" w:eastAsia="Calibri" w:hAnsi="Geomanist Light" w:cs="Arial"/>
          <w:sz w:val="22"/>
          <w:szCs w:val="22"/>
          <w:lang w:val="es-ES" w:eastAsia="en-US"/>
        </w:rPr>
        <w:t>l Estatuto General de Contratación de la Administración Pública</w:t>
      </w:r>
      <w:r w:rsidRPr="00E0189C">
        <w:rPr>
          <w:rFonts w:ascii="Geomanist Light" w:eastAsia="Calibri" w:hAnsi="Geomanist Light" w:cs="Arial"/>
          <w:sz w:val="22"/>
          <w:szCs w:val="22"/>
          <w:lang w:val="es-ES" w:eastAsia="en-US"/>
        </w:rPr>
        <w:t xml:space="preserve"> para este tipo de entidades</w:t>
      </w:r>
      <w:r w:rsidR="00C1254C" w:rsidRPr="00E0189C">
        <w:rPr>
          <w:rFonts w:ascii="Geomanist Light" w:eastAsia="Calibri" w:hAnsi="Geomanist Light" w:cs="Arial"/>
          <w:sz w:val="22"/>
          <w:szCs w:val="22"/>
          <w:lang w:val="es-ES" w:eastAsia="en-US"/>
        </w:rPr>
        <w:t xml:space="preserve">, a luz de las </w:t>
      </w:r>
      <w:r w:rsidR="00AC7E2B" w:rsidRPr="00E0189C">
        <w:rPr>
          <w:rFonts w:ascii="Geomanist Light" w:eastAsia="Calibri" w:hAnsi="Geomanist Light" w:cs="Arial"/>
          <w:sz w:val="22"/>
          <w:szCs w:val="22"/>
          <w:lang w:val="es-ES" w:eastAsia="en-US"/>
        </w:rPr>
        <w:t>disposiciones</w:t>
      </w:r>
      <w:r w:rsidR="00C1254C" w:rsidRPr="00E0189C">
        <w:rPr>
          <w:rFonts w:ascii="Geomanist Light" w:eastAsia="Calibri" w:hAnsi="Geomanist Light" w:cs="Arial"/>
          <w:sz w:val="22"/>
          <w:szCs w:val="22"/>
          <w:lang w:val="es-ES" w:eastAsia="en-US"/>
        </w:rPr>
        <w:t xml:space="preserve"> hasta aquí referidas, </w:t>
      </w:r>
      <w:r w:rsidRPr="00E0189C">
        <w:rPr>
          <w:rFonts w:ascii="Geomanist Light" w:eastAsia="Calibri" w:hAnsi="Geomanist Light" w:cs="Arial"/>
          <w:sz w:val="22"/>
          <w:szCs w:val="22"/>
          <w:lang w:val="es-ES" w:eastAsia="en-US"/>
        </w:rPr>
        <w:t>presenta</w:t>
      </w:r>
      <w:r w:rsidR="00C140F8" w:rsidRPr="00E0189C">
        <w:rPr>
          <w:rFonts w:ascii="Geomanist Light" w:eastAsia="Calibri" w:hAnsi="Geomanist Light" w:cs="Arial"/>
          <w:sz w:val="22"/>
          <w:szCs w:val="22"/>
          <w:lang w:val="es-ES" w:eastAsia="en-US"/>
        </w:rPr>
        <w:t xml:space="preserve"> </w:t>
      </w:r>
      <w:r w:rsidRPr="00E0189C">
        <w:rPr>
          <w:rFonts w:ascii="Geomanist Light" w:eastAsia="Calibri" w:hAnsi="Geomanist Light" w:cs="Arial"/>
          <w:sz w:val="22"/>
          <w:szCs w:val="22"/>
          <w:lang w:val="es-ES" w:eastAsia="en-US"/>
        </w:rPr>
        <w:t>dificultades</w:t>
      </w:r>
      <w:r w:rsidR="00C140F8" w:rsidRPr="00E0189C">
        <w:rPr>
          <w:rFonts w:ascii="Geomanist Light" w:eastAsia="Calibri" w:hAnsi="Geomanist Light" w:cs="Arial"/>
          <w:sz w:val="22"/>
          <w:szCs w:val="22"/>
          <w:lang w:val="es-ES" w:eastAsia="en-US"/>
        </w:rPr>
        <w:t xml:space="preserve">. Esto en la medida que </w:t>
      </w:r>
      <w:r w:rsidRPr="00E0189C">
        <w:rPr>
          <w:rFonts w:ascii="Geomanist Light" w:eastAsia="Calibri" w:hAnsi="Geomanist Light" w:cs="Arial"/>
          <w:sz w:val="22"/>
          <w:szCs w:val="22"/>
          <w:lang w:val="es-ES" w:eastAsia="en-US"/>
        </w:rPr>
        <w:t>no exist</w:t>
      </w:r>
      <w:r w:rsidR="00C140F8" w:rsidRPr="00E0189C">
        <w:rPr>
          <w:rFonts w:ascii="Geomanist Light" w:eastAsia="Calibri" w:hAnsi="Geomanist Light" w:cs="Arial"/>
          <w:sz w:val="22"/>
          <w:szCs w:val="22"/>
          <w:lang w:val="es-ES" w:eastAsia="en-US"/>
        </w:rPr>
        <w:t>e</w:t>
      </w:r>
      <w:r w:rsidRPr="00E0189C">
        <w:rPr>
          <w:rFonts w:ascii="Geomanist Light" w:eastAsia="Calibri" w:hAnsi="Geomanist Light" w:cs="Arial"/>
          <w:sz w:val="22"/>
          <w:szCs w:val="22"/>
          <w:lang w:val="es-ES" w:eastAsia="en-US"/>
        </w:rPr>
        <w:t xml:space="preserve"> una norma que defin</w:t>
      </w:r>
      <w:r w:rsidR="00C140F8" w:rsidRPr="00E0189C">
        <w:rPr>
          <w:rFonts w:ascii="Geomanist Light" w:eastAsia="Calibri" w:hAnsi="Geomanist Light" w:cs="Arial"/>
          <w:sz w:val="22"/>
          <w:szCs w:val="22"/>
          <w:lang w:val="es-ES" w:eastAsia="en-US"/>
        </w:rPr>
        <w:t>a</w:t>
      </w:r>
      <w:r w:rsidRPr="00E0189C">
        <w:rPr>
          <w:rFonts w:ascii="Geomanist Light" w:eastAsia="Calibri" w:hAnsi="Geomanist Light" w:cs="Arial"/>
          <w:sz w:val="22"/>
          <w:szCs w:val="22"/>
          <w:lang w:val="es-ES" w:eastAsia="en-US"/>
        </w:rPr>
        <w:t xml:space="preserve"> los territorios indígenas a los que</w:t>
      </w:r>
      <w:r w:rsidR="00AC7E2B" w:rsidRPr="00E0189C">
        <w:rPr>
          <w:rFonts w:ascii="Geomanist Light" w:eastAsia="Calibri" w:hAnsi="Geomanist Light" w:cs="Arial"/>
          <w:sz w:val="22"/>
          <w:szCs w:val="22"/>
          <w:lang w:val="es-ES" w:eastAsia="en-US"/>
        </w:rPr>
        <w:t xml:space="preserve"> </w:t>
      </w:r>
      <w:r w:rsidRPr="00E0189C">
        <w:rPr>
          <w:rFonts w:ascii="Geomanist Light" w:eastAsia="Calibri" w:hAnsi="Geomanist Light" w:cs="Arial"/>
          <w:sz w:val="22"/>
          <w:szCs w:val="22"/>
          <w:lang w:val="es-ES" w:eastAsia="en-US"/>
        </w:rPr>
        <w:t xml:space="preserve">hace referencia </w:t>
      </w:r>
      <w:r w:rsidR="00AC7E2B" w:rsidRPr="00E0189C">
        <w:rPr>
          <w:rFonts w:ascii="Geomanist Light" w:eastAsia="Calibri" w:hAnsi="Geomanist Light" w:cs="Arial"/>
          <w:sz w:val="22"/>
          <w:szCs w:val="22"/>
          <w:lang w:val="es-ES" w:eastAsia="en-US"/>
        </w:rPr>
        <w:t>el artículo 2 de esta</w:t>
      </w:r>
      <w:r w:rsidRPr="00E0189C">
        <w:rPr>
          <w:rFonts w:ascii="Geomanist Light" w:eastAsia="Calibri" w:hAnsi="Geomanist Light" w:cs="Arial"/>
          <w:sz w:val="22"/>
          <w:szCs w:val="22"/>
          <w:lang w:val="es-ES" w:eastAsia="en-US"/>
        </w:rPr>
        <w:t xml:space="preserve"> Ley, lo que necesariamente remite a otras normas </w:t>
      </w:r>
      <w:r w:rsidR="00A848F7" w:rsidRPr="00E0189C">
        <w:rPr>
          <w:rFonts w:ascii="Geomanist Light" w:eastAsia="Calibri" w:hAnsi="Geomanist Light" w:cs="Arial"/>
          <w:sz w:val="22"/>
          <w:szCs w:val="22"/>
          <w:lang w:val="es-ES" w:eastAsia="en-US"/>
        </w:rPr>
        <w:t xml:space="preserve">a efectos de </w:t>
      </w:r>
      <w:r w:rsidRPr="00E0189C">
        <w:rPr>
          <w:rFonts w:ascii="Geomanist Light" w:eastAsia="Calibri" w:hAnsi="Geomanist Light" w:cs="Arial"/>
          <w:sz w:val="22"/>
          <w:szCs w:val="22"/>
          <w:lang w:val="es-ES" w:eastAsia="en-US"/>
        </w:rPr>
        <w:t xml:space="preserve">determinar qué se entiende por </w:t>
      </w:r>
      <w:r w:rsidR="00C140F8" w:rsidRPr="00E0189C">
        <w:rPr>
          <w:rFonts w:ascii="Geomanist Light" w:eastAsia="Calibri" w:hAnsi="Geomanist Light" w:cs="Arial"/>
          <w:sz w:val="22"/>
          <w:szCs w:val="22"/>
          <w:lang w:val="es-ES" w:eastAsia="en-US"/>
        </w:rPr>
        <w:t>estos</w:t>
      </w:r>
      <w:r w:rsidRPr="00E0189C">
        <w:rPr>
          <w:rFonts w:ascii="Geomanist Light" w:eastAsia="Calibri" w:hAnsi="Geomanist Light" w:cs="Arial"/>
          <w:sz w:val="22"/>
          <w:szCs w:val="22"/>
          <w:lang w:val="es-ES" w:eastAsia="en-US"/>
        </w:rPr>
        <w:t xml:space="preserve"> y cuáles tienen capacidad para adquirir obligaciones. </w:t>
      </w:r>
    </w:p>
    <w:p w14:paraId="56120873" w14:textId="49D1A90C" w:rsidR="00547874" w:rsidRPr="00E0189C" w:rsidRDefault="000E57D3" w:rsidP="00547874">
      <w:pPr>
        <w:spacing w:before="120" w:line="276" w:lineRule="auto"/>
        <w:ind w:firstLine="680"/>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En este contexto, posteriormente, </w:t>
      </w:r>
      <w:r w:rsidR="00547874" w:rsidRPr="00E0189C">
        <w:rPr>
          <w:rFonts w:ascii="Geomanist Light" w:eastAsia="Calibri" w:hAnsi="Geomanist Light" w:cs="Arial"/>
          <w:sz w:val="22"/>
          <w:szCs w:val="22"/>
          <w:lang w:val="es-ES" w:eastAsia="en-US"/>
        </w:rPr>
        <w:t xml:space="preserve">se </w:t>
      </w:r>
      <w:r w:rsidRPr="00E0189C">
        <w:rPr>
          <w:rFonts w:ascii="Geomanist Light" w:eastAsia="Calibri" w:hAnsi="Geomanist Light" w:cs="Arial"/>
          <w:sz w:val="22"/>
          <w:szCs w:val="22"/>
          <w:lang w:val="es-ES" w:eastAsia="en-US"/>
        </w:rPr>
        <w:t>expediría</w:t>
      </w:r>
      <w:r w:rsidR="00547874" w:rsidRPr="00E0189C">
        <w:rPr>
          <w:rFonts w:ascii="Geomanist Light" w:eastAsia="Calibri" w:hAnsi="Geomanist Light" w:cs="Arial"/>
          <w:sz w:val="22"/>
          <w:szCs w:val="22"/>
          <w:lang w:val="es-ES" w:eastAsia="en-US"/>
        </w:rPr>
        <w:t xml:space="preserve"> la Ley 1454 de 2011, «Por la cual se dictan normas orgánicas sobre ordenamiento territorial y se modifican otras disposiciones», que reguló asuntos relacionados con el ordenamiento territorial</w:t>
      </w:r>
      <w:r w:rsidR="00C140F8" w:rsidRPr="00E0189C">
        <w:rPr>
          <w:rFonts w:ascii="Geomanist Light" w:eastAsia="Calibri" w:hAnsi="Geomanist Light" w:cs="Arial"/>
          <w:sz w:val="22"/>
          <w:szCs w:val="22"/>
          <w:lang w:val="es-ES" w:eastAsia="en-US"/>
        </w:rPr>
        <w:t xml:space="preserve">. Sin embargo, esta ley </w:t>
      </w:r>
      <w:r w:rsidR="00547874" w:rsidRPr="00E0189C">
        <w:rPr>
          <w:rFonts w:ascii="Geomanist Light" w:eastAsia="Calibri" w:hAnsi="Geomanist Light" w:cs="Arial"/>
          <w:sz w:val="22"/>
          <w:szCs w:val="22"/>
          <w:lang w:val="es-ES" w:eastAsia="en-US"/>
        </w:rPr>
        <w:t xml:space="preserve">no constituyó a los territorios indígenas, como lo demuestra el parágrafo 2° del artículo 37, al disponer que el Gobierno debía presentar al Congreso un proyecto de ley que regulara </w:t>
      </w:r>
      <w:r w:rsidR="00C140F8" w:rsidRPr="00E0189C">
        <w:rPr>
          <w:rFonts w:ascii="Geomanist Light" w:eastAsia="Calibri" w:hAnsi="Geomanist Light" w:cs="Arial"/>
          <w:sz w:val="22"/>
          <w:szCs w:val="22"/>
          <w:lang w:val="es-ES" w:eastAsia="en-US"/>
        </w:rPr>
        <w:t>la materia. Esta norma prescribe lo siguiente</w:t>
      </w:r>
      <w:r w:rsidR="00547874" w:rsidRPr="00E0189C">
        <w:rPr>
          <w:rFonts w:ascii="Geomanist Light" w:eastAsia="Calibri" w:hAnsi="Geomanist Light" w:cs="Arial"/>
          <w:sz w:val="22"/>
          <w:szCs w:val="22"/>
          <w:lang w:val="es-ES" w:eastAsia="en-US"/>
        </w:rPr>
        <w:t xml:space="preserve">: </w:t>
      </w:r>
    </w:p>
    <w:p w14:paraId="0CDB0ACF"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3A4E20B0" w14:textId="7056CD40" w:rsidR="00547874" w:rsidRPr="00E0189C" w:rsidRDefault="00547874" w:rsidP="0050364E">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6248C35F" w14:textId="77777777" w:rsidR="00547874" w:rsidRPr="00E0189C" w:rsidRDefault="00547874" w:rsidP="0050364E">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En desarrollo de esta norma y cuando corresponda, el Gobierno Nacional hará la delimitación correspondiente, previo concepto de la comisión de ordenamiento territorial, como instancia consultiva del proceso.</w:t>
      </w:r>
    </w:p>
    <w:p w14:paraId="1C7BFFA3"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5C0AC7CF" w14:textId="7DABC37F" w:rsidR="00547874" w:rsidRPr="00E0189C" w:rsidRDefault="00547874" w:rsidP="00547874">
      <w:pPr>
        <w:spacing w:line="276" w:lineRule="auto"/>
        <w:ind w:firstLine="708"/>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Por su parte, la Corte Constitucional, en Sentencia C-489 de 2012, se pronunció sobre la constitucionalidad de la Ley 1454 de 2011, determinando que existe una omisión legislativa respecto de los territorios indígenas:</w:t>
      </w:r>
    </w:p>
    <w:p w14:paraId="24A047DD"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578D9135" w14:textId="090F05F6"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w:t>
      </w:r>
      <w:r w:rsidRPr="00E0189C">
        <w:rPr>
          <w:rFonts w:ascii="Geomanist Light" w:eastAsia="Calibri" w:hAnsi="Geomanist Light" w:cs="Arial"/>
          <w:sz w:val="21"/>
          <w:szCs w:val="21"/>
          <w:lang w:val="es-ES" w:eastAsia="en-US"/>
        </w:rPr>
        <w:lastRenderedPageBreak/>
        <w:t>las Competencias", el Título IV "De las Regiones Administrativas y de Planificación" y el Título V sobre "Disposiciones Finales".</w:t>
      </w:r>
    </w:p>
    <w:p w14:paraId="31DE66C4" w14:textId="20645D93" w:rsidR="008572D4" w:rsidRPr="00E0189C" w:rsidRDefault="00547874" w:rsidP="00C140F8">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67AC807B" w14:textId="45669483" w:rsidR="007E4626" w:rsidRPr="00E0189C" w:rsidRDefault="007E4626" w:rsidP="00C140F8">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w:t>
      </w:r>
    </w:p>
    <w:p w14:paraId="2CE78F49" w14:textId="615DED31" w:rsidR="008572D4" w:rsidRPr="00E0189C" w:rsidRDefault="007E4626"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2.8.47. Teniendo en cuenta lo anterior se verifica que en la Ley 1454 de </w:t>
      </w:r>
      <w:proofErr w:type="gramStart"/>
      <w:r w:rsidRPr="00E0189C">
        <w:rPr>
          <w:rFonts w:ascii="Geomanist Light" w:eastAsia="Calibri" w:hAnsi="Geomanist Light" w:cs="Arial"/>
          <w:sz w:val="21"/>
          <w:szCs w:val="21"/>
          <w:lang w:val="es-ES" w:eastAsia="en-US"/>
        </w:rPr>
        <w:t xml:space="preserve">2011, </w:t>
      </w:r>
      <w:r w:rsidR="008572D4" w:rsidRPr="00E0189C">
        <w:rPr>
          <w:rFonts w:ascii="Geomanist Light" w:eastAsia="Calibri" w:hAnsi="Geomanist Light" w:cs="Arial"/>
          <w:sz w:val="21"/>
          <w:szCs w:val="21"/>
          <w:lang w:val="es-ES" w:eastAsia="en-US"/>
        </w:rPr>
        <w:t xml:space="preserve"> se</w:t>
      </w:r>
      <w:proofErr w:type="gramEnd"/>
      <w:r w:rsidR="008572D4" w:rsidRPr="00E0189C">
        <w:rPr>
          <w:rFonts w:ascii="Geomanist Light" w:eastAsia="Calibri" w:hAnsi="Geomanist Light" w:cs="Arial"/>
          <w:sz w:val="21"/>
          <w:szCs w:val="21"/>
          <w:lang w:val="es-ES" w:eastAsia="en-US"/>
        </w:rPr>
        <w:t xml:space="preserv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w:t>
      </w:r>
      <w:r w:rsidR="00AE4F2B" w:rsidRPr="00E0189C">
        <w:rPr>
          <w:rFonts w:ascii="Geomanist Light" w:eastAsia="Calibri" w:hAnsi="Geomanist Light" w:cs="Arial"/>
          <w:sz w:val="21"/>
          <w:szCs w:val="21"/>
          <w:lang w:val="es-ES" w:eastAsia="en-US"/>
        </w:rPr>
        <w:t xml:space="preserve"> [...]</w:t>
      </w:r>
      <w:r w:rsidR="00AE4F2B" w:rsidRPr="00E0189C">
        <w:rPr>
          <w:rFonts w:ascii="Geomanist Light" w:eastAsia="Calibri" w:hAnsi="Geomanist Light" w:cs="Arial"/>
          <w:sz w:val="22"/>
          <w:szCs w:val="22"/>
          <w:vertAlign w:val="superscript"/>
          <w:lang w:val="es-ES" w:eastAsia="en-US"/>
        </w:rPr>
        <w:footnoteReference w:id="3"/>
      </w:r>
      <w:r w:rsidR="008572D4" w:rsidRPr="00E0189C">
        <w:rPr>
          <w:rFonts w:ascii="Geomanist Light" w:eastAsia="Calibri" w:hAnsi="Geomanist Light" w:cs="Arial"/>
          <w:sz w:val="21"/>
          <w:szCs w:val="21"/>
          <w:lang w:val="es-ES" w:eastAsia="en-US"/>
        </w:rPr>
        <w:t>.</w:t>
      </w:r>
    </w:p>
    <w:p w14:paraId="7C4F7BB8" w14:textId="77777777" w:rsidR="00547874" w:rsidRPr="00E0189C" w:rsidRDefault="00547874" w:rsidP="00547874">
      <w:pPr>
        <w:ind w:left="708" w:right="709"/>
        <w:jc w:val="both"/>
        <w:rPr>
          <w:rFonts w:ascii="Geomanist Light" w:eastAsia="Calibri" w:hAnsi="Geomanist Light" w:cs="Arial"/>
          <w:sz w:val="21"/>
          <w:szCs w:val="21"/>
          <w:lang w:val="es-ES" w:eastAsia="en-US"/>
        </w:rPr>
      </w:pPr>
    </w:p>
    <w:p w14:paraId="104A3D1B" w14:textId="77777777" w:rsidR="00547874" w:rsidRPr="00E0189C" w:rsidRDefault="00547874" w:rsidP="00B04B86">
      <w:pPr>
        <w:spacing w:line="276" w:lineRule="auto"/>
        <w:ind w:firstLine="708"/>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0B16E0A5"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r>
    </w:p>
    <w:p w14:paraId="07B4D763"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Artículo 6°. El artículo 3° de la Ley 136 de 1994 quedará así: </w:t>
      </w:r>
    </w:p>
    <w:p w14:paraId="3FB7A258" w14:textId="77777777" w:rsidR="00547874" w:rsidRPr="00E0189C" w:rsidRDefault="00547874" w:rsidP="00547874">
      <w:pPr>
        <w:ind w:left="708" w:right="709"/>
        <w:jc w:val="both"/>
        <w:rPr>
          <w:rFonts w:ascii="Geomanist Light" w:eastAsia="Calibri" w:hAnsi="Geomanist Light" w:cs="Arial"/>
          <w:sz w:val="21"/>
          <w:szCs w:val="21"/>
          <w:lang w:val="es-ES" w:eastAsia="en-US"/>
        </w:rPr>
      </w:pPr>
    </w:p>
    <w:p w14:paraId="470781A8" w14:textId="0B5C43B4" w:rsidR="00547874" w:rsidRPr="00E0189C" w:rsidRDefault="00547874" w:rsidP="00643C08">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Artículo 3°. Funciones de los municipios. Corresponde al municipio:</w:t>
      </w:r>
    </w:p>
    <w:p w14:paraId="2D738EA0" w14:textId="6D9E0942"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w:t>
      </w:r>
    </w:p>
    <w:p w14:paraId="5D3EDF63" w14:textId="62D62402"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164AAB70" w14:textId="4C304475"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499F96D1" w14:textId="77777777" w:rsidR="00547874" w:rsidRPr="00E0189C" w:rsidRDefault="00547874" w:rsidP="00547874">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18. Celebrar convenios de uso de bienes públicos y/o de usufructo comunitario con los cabildos, autoridades y organizaciones indígenas y con los organismos de acción comunal y otros organismos comunitarios. […]</w:t>
      </w:r>
    </w:p>
    <w:p w14:paraId="0A69B36F" w14:textId="77777777" w:rsidR="00547874" w:rsidRPr="00E0189C" w:rsidRDefault="00547874" w:rsidP="00B04B86">
      <w:pPr>
        <w:spacing w:line="276" w:lineRule="auto"/>
        <w:ind w:left="708" w:right="709"/>
        <w:jc w:val="both"/>
        <w:rPr>
          <w:rFonts w:ascii="Geomanist Light" w:eastAsia="Calibri" w:hAnsi="Geomanist Light" w:cs="Arial"/>
          <w:sz w:val="21"/>
          <w:szCs w:val="21"/>
          <w:lang w:val="es-ES" w:eastAsia="en-US"/>
        </w:rPr>
      </w:pPr>
    </w:p>
    <w:p w14:paraId="13D7E7AA" w14:textId="1A36C1F9" w:rsidR="00547874" w:rsidRPr="00E0189C" w:rsidRDefault="00547874" w:rsidP="00B04B86">
      <w:pPr>
        <w:spacing w:line="276" w:lineRule="auto"/>
        <w:ind w:firstLine="709"/>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Así, los municipios y los distritos, por expresa autorización del </w:t>
      </w:r>
      <w:r w:rsidR="00A55F83" w:rsidRPr="00E0189C">
        <w:rPr>
          <w:rFonts w:ascii="Geomanist Light" w:eastAsia="Calibri" w:hAnsi="Geomanist Light" w:cs="Arial"/>
          <w:sz w:val="22"/>
          <w:szCs w:val="22"/>
          <w:lang w:val="es-ES" w:eastAsia="en-US"/>
        </w:rPr>
        <w:t>L</w:t>
      </w:r>
      <w:r w:rsidRPr="00E0189C">
        <w:rPr>
          <w:rFonts w:ascii="Geomanist Light" w:eastAsia="Calibri" w:hAnsi="Geomanist Light" w:cs="Arial"/>
          <w:sz w:val="22"/>
          <w:szCs w:val="22"/>
          <w:lang w:val="es-ES" w:eastAsia="en-US"/>
        </w:rPr>
        <w:t xml:space="preserve">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5CDF1695"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3C99C664" w14:textId="72BF0D46" w:rsidR="00547874" w:rsidRPr="00E0189C" w:rsidRDefault="00547874" w:rsidP="00E860CD">
      <w:pPr>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02AE8D3C" w14:textId="77777777" w:rsidR="00E860CD" w:rsidRPr="00E0189C" w:rsidRDefault="00E860CD" w:rsidP="00E860CD">
      <w:pPr>
        <w:ind w:left="709" w:right="709"/>
        <w:jc w:val="both"/>
        <w:rPr>
          <w:rFonts w:ascii="Geomanist Light" w:eastAsia="Calibri" w:hAnsi="Geomanist Light" w:cs="Arial"/>
          <w:sz w:val="21"/>
          <w:szCs w:val="21"/>
          <w:lang w:val="es-ES" w:eastAsia="en-US"/>
        </w:rPr>
      </w:pPr>
    </w:p>
    <w:p w14:paraId="68E7996F" w14:textId="745F2F82" w:rsidR="00547874" w:rsidRPr="00E0189C" w:rsidRDefault="00547874" w:rsidP="00E860CD">
      <w:pPr>
        <w:ind w:left="709" w:right="709"/>
        <w:jc w:val="both"/>
        <w:rPr>
          <w:rFonts w:ascii="Geomanist Light" w:eastAsia="Calibri" w:hAnsi="Geomanist Light" w:cs="Arial"/>
          <w:sz w:val="18"/>
          <w:szCs w:val="18"/>
          <w:lang w:val="es-ES" w:eastAsia="en-US"/>
        </w:rPr>
      </w:pPr>
      <w:r w:rsidRPr="00E0189C">
        <w:rPr>
          <w:rFonts w:ascii="Geomanist Light" w:eastAsia="Calibri" w:hAnsi="Geomanist Light" w:cs="Arial"/>
          <w:sz w:val="21"/>
          <w:szCs w:val="21"/>
          <w:lang w:val="es-ES" w:eastAsia="en-U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55B7D8DD" w14:textId="77777777" w:rsidR="00E860CD" w:rsidRPr="00E0189C" w:rsidRDefault="00E860CD" w:rsidP="00E860CD">
      <w:pPr>
        <w:ind w:left="708" w:right="709"/>
        <w:jc w:val="both"/>
        <w:rPr>
          <w:rFonts w:ascii="Geomanist Light" w:eastAsia="Calibri" w:hAnsi="Geomanist Light" w:cs="Arial"/>
          <w:sz w:val="21"/>
          <w:szCs w:val="21"/>
          <w:lang w:val="es-ES" w:eastAsia="en-US"/>
        </w:rPr>
      </w:pPr>
    </w:p>
    <w:p w14:paraId="17F61EA7" w14:textId="7D6CE5C6" w:rsidR="00547874" w:rsidRPr="00E0189C" w:rsidRDefault="00547874" w:rsidP="00E860CD">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5802B2A6" w14:textId="77777777"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7AAAC5EA" w14:textId="76C2E2BA" w:rsidR="00547874" w:rsidRPr="00E0189C" w:rsidRDefault="00547874" w:rsidP="00547874">
      <w:pPr>
        <w:spacing w:after="120"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ab/>
        <w:t>Posteriormente, se expidió el Decreto 1953</w:t>
      </w:r>
      <w:r w:rsidR="00C73EDC" w:rsidRPr="00E0189C">
        <w:rPr>
          <w:rFonts w:ascii="Geomanist Light" w:eastAsia="Calibri" w:hAnsi="Geomanist Light" w:cs="Arial"/>
          <w:sz w:val="22"/>
          <w:szCs w:val="22"/>
          <w:lang w:val="es-ES" w:eastAsia="en-US"/>
        </w:rPr>
        <w:t xml:space="preserve"> de 2014</w:t>
      </w:r>
      <w:r w:rsidRPr="00E0189C">
        <w:rPr>
          <w:rFonts w:ascii="Geomanist Light" w:eastAsia="Calibri" w:hAnsi="Geomanist Light" w:cs="Arial"/>
          <w:sz w:val="22"/>
          <w:szCs w:val="22"/>
          <w:lang w:val="es-ES" w:eastAsia="en-US"/>
        </w:rPr>
        <w:t xml:space="preserve">, «Por el cual se crea un régimen especial con el fin de poner en funcionamiento los </w:t>
      </w:r>
      <w:r w:rsidR="00F20670" w:rsidRPr="00E0189C">
        <w:rPr>
          <w:rFonts w:ascii="Geomanist Light" w:eastAsia="Calibri" w:hAnsi="Geomanist Light" w:cs="Arial"/>
          <w:sz w:val="22"/>
          <w:szCs w:val="22"/>
          <w:lang w:val="es-ES" w:eastAsia="en-US"/>
        </w:rPr>
        <w:t xml:space="preserve">territorios indígenas </w:t>
      </w:r>
      <w:r w:rsidRPr="00E0189C">
        <w:rPr>
          <w:rFonts w:ascii="Geomanist Light" w:eastAsia="Calibri" w:hAnsi="Geomanist Light" w:cs="Arial"/>
          <w:sz w:val="22"/>
          <w:szCs w:val="22"/>
          <w:lang w:val="es-ES" w:eastAsia="en-US"/>
        </w:rPr>
        <w:t xml:space="preserve">respecto de la administración de los sistemas propios de los pueblos indígenas hasta que el Congreso expida la ley de </w:t>
      </w:r>
      <w:r w:rsidR="00F20670" w:rsidRPr="00E0189C">
        <w:rPr>
          <w:rFonts w:ascii="Geomanist Light" w:eastAsia="Calibri" w:hAnsi="Geomanist Light" w:cs="Arial"/>
          <w:sz w:val="22"/>
          <w:szCs w:val="22"/>
          <w:lang w:val="es-ES" w:eastAsia="en-US"/>
        </w:rPr>
        <w:t>qué</w:t>
      </w:r>
      <w:r w:rsidRPr="00E0189C">
        <w:rPr>
          <w:rFonts w:ascii="Geomanist Light" w:eastAsia="Calibri" w:hAnsi="Geomanist Light" w:cs="Arial"/>
          <w:sz w:val="22"/>
          <w:szCs w:val="22"/>
          <w:lang w:val="es-ES" w:eastAsia="en-U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r w:rsidR="00A40089" w:rsidRPr="00E0189C">
        <w:rPr>
          <w:rFonts w:ascii="Geomanist Light" w:eastAsia="Calibri" w:hAnsi="Geomanist Light" w:cs="Arial"/>
          <w:sz w:val="22"/>
          <w:szCs w:val="22"/>
          <w:lang w:val="es-ES" w:eastAsia="en-US"/>
        </w:rPr>
        <w:t xml:space="preserve"> - SGP</w:t>
      </w:r>
      <w:r w:rsidRPr="00E0189C">
        <w:rPr>
          <w:rFonts w:ascii="Geomanist Light" w:eastAsia="Calibri" w:hAnsi="Geomanist Light" w:cs="Arial"/>
          <w:sz w:val="22"/>
          <w:szCs w:val="22"/>
          <w:lang w:val="es-ES" w:eastAsia="en-US"/>
        </w:rPr>
        <w:t>.</w:t>
      </w:r>
    </w:p>
    <w:p w14:paraId="7D37BC1E" w14:textId="2EBA3C91" w:rsidR="00547874" w:rsidRPr="00E0189C" w:rsidRDefault="00547874" w:rsidP="00B04B86">
      <w:pPr>
        <w:spacing w:line="276" w:lineRule="auto"/>
        <w:ind w:firstLine="708"/>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E38D105" w14:textId="77777777" w:rsidR="00547874" w:rsidRPr="00E0189C" w:rsidRDefault="00547874" w:rsidP="00C73EDC">
      <w:pPr>
        <w:spacing w:line="276" w:lineRule="auto"/>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lastRenderedPageBreak/>
        <w:tab/>
      </w:r>
    </w:p>
    <w:p w14:paraId="5084A364" w14:textId="58D662A7" w:rsidR="00547874" w:rsidRPr="00E0189C" w:rsidRDefault="00547874" w:rsidP="00C73EDC">
      <w:pPr>
        <w:ind w:left="708"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58E4AB7B" w14:textId="339392C9" w:rsidR="00547874"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w:t>
      </w:r>
    </w:p>
    <w:p w14:paraId="77867410" w14:textId="0D16D013" w:rsidR="003D33FB" w:rsidRPr="00E0189C" w:rsidRDefault="00547874" w:rsidP="00B04B86">
      <w:pPr>
        <w:spacing w:after="120"/>
        <w:ind w:left="709" w:right="709"/>
        <w:jc w:val="both"/>
        <w:rPr>
          <w:rFonts w:ascii="Geomanist Light" w:eastAsia="Calibri" w:hAnsi="Geomanist Light" w:cs="Arial"/>
          <w:sz w:val="21"/>
          <w:szCs w:val="21"/>
          <w:lang w:val="es-ES" w:eastAsia="en-US"/>
        </w:rPr>
      </w:pPr>
      <w:r w:rsidRPr="00E0189C">
        <w:rPr>
          <w:rFonts w:ascii="Geomanist Light" w:eastAsia="Calibri" w:hAnsi="Geomanist Light" w:cs="Arial"/>
          <w:sz w:val="21"/>
          <w:szCs w:val="21"/>
          <w:lang w:val="es-ES" w:eastAsia="en-U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2644D5FE" w14:textId="77777777" w:rsidR="00316E05" w:rsidRPr="00E0189C" w:rsidRDefault="003D33FB" w:rsidP="00C43086">
      <w:pPr>
        <w:ind w:left="708" w:right="709"/>
        <w:jc w:val="both"/>
        <w:rPr>
          <w:rFonts w:ascii="Geomanist Light" w:eastAsia="Calibri" w:hAnsi="Geomanist Light" w:cs="Arial"/>
          <w:sz w:val="21"/>
          <w:szCs w:val="21"/>
          <w:lang w:eastAsia="en-US"/>
        </w:rPr>
      </w:pPr>
      <w:r w:rsidRPr="00E0189C">
        <w:rPr>
          <w:rFonts w:ascii="Geomanist Light" w:eastAsia="Calibri" w:hAnsi="Geomanist Light" w:cs="Arial"/>
          <w:sz w:val="21"/>
          <w:szCs w:val="21"/>
          <w:lang w:eastAsia="en-US"/>
        </w:rPr>
        <w:t>Artículo 34. Ejecución de recursos de asignación especial no administrados por Resguardos Indígenas</w:t>
      </w:r>
      <w:r w:rsidRPr="00E0189C">
        <w:rPr>
          <w:rFonts w:ascii="Geomanist Light" w:eastAsia="Calibri" w:hAnsi="Geomanist Light" w:cs="Arial"/>
          <w:b/>
          <w:bCs/>
          <w:sz w:val="21"/>
          <w:szCs w:val="21"/>
          <w:lang w:eastAsia="en-US"/>
        </w:rPr>
        <w:t>.</w:t>
      </w:r>
      <w:r w:rsidRPr="00E0189C">
        <w:rPr>
          <w:rFonts w:ascii="Calibri" w:eastAsia="Calibri" w:hAnsi="Calibri" w:cs="Calibri"/>
          <w:sz w:val="21"/>
          <w:szCs w:val="21"/>
          <w:lang w:eastAsia="en-US"/>
        </w:rPr>
        <w:t> </w:t>
      </w:r>
      <w:r w:rsidRPr="00E0189C">
        <w:rPr>
          <w:rFonts w:ascii="Geomanist Light" w:eastAsia="Calibri" w:hAnsi="Geomanist Light" w:cs="Arial"/>
          <w:sz w:val="21"/>
          <w:szCs w:val="21"/>
          <w:lang w:eastAsia="en-US"/>
        </w:rPr>
        <w:t>En caso que un resguardo ind</w:t>
      </w:r>
      <w:r w:rsidRPr="00E0189C">
        <w:rPr>
          <w:rFonts w:ascii="Geomanist Light" w:eastAsia="Calibri" w:hAnsi="Geomanist Light" w:cs="Geomanist Light"/>
          <w:sz w:val="21"/>
          <w:szCs w:val="21"/>
          <w:lang w:eastAsia="en-US"/>
        </w:rPr>
        <w:t>í</w:t>
      </w:r>
      <w:r w:rsidRPr="00E0189C">
        <w:rPr>
          <w:rFonts w:ascii="Geomanist Light" w:eastAsia="Calibri" w:hAnsi="Geomanist Light" w:cs="Arial"/>
          <w:sz w:val="21"/>
          <w:szCs w:val="21"/>
          <w:lang w:eastAsia="en-US"/>
        </w:rPr>
        <w:t>gena no administre la asignaci</w:t>
      </w:r>
      <w:r w:rsidRPr="00E0189C">
        <w:rPr>
          <w:rFonts w:ascii="Geomanist Light" w:eastAsia="Calibri" w:hAnsi="Geomanist Light" w:cs="Geomanist Light"/>
          <w:sz w:val="21"/>
          <w:szCs w:val="21"/>
          <w:lang w:eastAsia="en-US"/>
        </w:rPr>
        <w:t>ó</w:t>
      </w:r>
      <w:r w:rsidRPr="00E0189C">
        <w:rPr>
          <w:rFonts w:ascii="Geomanist Light" w:eastAsia="Calibri" w:hAnsi="Geomanist Light" w:cs="Arial"/>
          <w:sz w:val="21"/>
          <w:szCs w:val="21"/>
          <w:lang w:eastAsia="en-US"/>
        </w:rPr>
        <w:t>n especial del Sistema General de Participaciones, o no se haya asociado con otros para administrarlos, su ejecuci</w:t>
      </w:r>
      <w:r w:rsidRPr="00E0189C">
        <w:rPr>
          <w:rFonts w:ascii="Geomanist Light" w:eastAsia="Calibri" w:hAnsi="Geomanist Light" w:cs="Geomanist Light"/>
          <w:sz w:val="21"/>
          <w:szCs w:val="21"/>
          <w:lang w:eastAsia="en-US"/>
        </w:rPr>
        <w:t>ó</w:t>
      </w:r>
      <w:r w:rsidRPr="00E0189C">
        <w:rPr>
          <w:rFonts w:ascii="Geomanist Light" w:eastAsia="Calibri" w:hAnsi="Geomanist Light" w:cs="Arial"/>
          <w:sz w:val="21"/>
          <w:szCs w:val="21"/>
          <w:lang w:eastAsia="en-US"/>
        </w:rPr>
        <w:t>n se realizar</w:t>
      </w:r>
      <w:r w:rsidRPr="00E0189C">
        <w:rPr>
          <w:rFonts w:ascii="Geomanist Light" w:eastAsia="Calibri" w:hAnsi="Geomanist Light" w:cs="Geomanist Light"/>
          <w:sz w:val="21"/>
          <w:szCs w:val="21"/>
          <w:lang w:eastAsia="en-US"/>
        </w:rPr>
        <w:t>á</w:t>
      </w:r>
      <w:r w:rsidRPr="00E0189C">
        <w:rPr>
          <w:rFonts w:ascii="Geomanist Light" w:eastAsia="Calibri" w:hAnsi="Geomanist Light" w:cs="Arial"/>
          <w:sz w:val="21"/>
          <w:szCs w:val="21"/>
          <w:lang w:eastAsia="en-US"/>
        </w:rPr>
        <w:t xml:space="preserve"> mediante la celebraci</w:t>
      </w:r>
      <w:r w:rsidRPr="00E0189C">
        <w:rPr>
          <w:rFonts w:ascii="Geomanist Light" w:eastAsia="Calibri" w:hAnsi="Geomanist Light" w:cs="Geomanist Light"/>
          <w:sz w:val="21"/>
          <w:szCs w:val="21"/>
          <w:lang w:eastAsia="en-US"/>
        </w:rPr>
        <w:t>ó</w:t>
      </w:r>
      <w:r w:rsidRPr="00E0189C">
        <w:rPr>
          <w:rFonts w:ascii="Geomanist Light" w:eastAsia="Calibri" w:hAnsi="Geomanist Light" w:cs="Arial"/>
          <w:sz w:val="21"/>
          <w:szCs w:val="21"/>
          <w:lang w:eastAsia="en-US"/>
        </w:rPr>
        <w:t>n de un contrato de administración suscrito entre la entidad territorial respectiva y el representante legal del resguardo designado por las autoridades propias.</w:t>
      </w:r>
    </w:p>
    <w:p w14:paraId="0759DC85" w14:textId="13CFCEFF" w:rsidR="003D33FB" w:rsidRPr="00E0189C" w:rsidRDefault="003D33FB" w:rsidP="00C43086">
      <w:pPr>
        <w:ind w:left="708" w:right="709"/>
        <w:jc w:val="both"/>
        <w:rPr>
          <w:rFonts w:ascii="Geomanist Light" w:eastAsia="Calibri" w:hAnsi="Geomanist Light" w:cs="Arial"/>
          <w:sz w:val="21"/>
          <w:szCs w:val="21"/>
          <w:lang w:eastAsia="en-US"/>
        </w:rPr>
      </w:pPr>
      <w:r w:rsidRPr="00E0189C">
        <w:rPr>
          <w:rFonts w:ascii="Geomanist Light" w:eastAsia="Calibri" w:hAnsi="Geomanist Light" w:cs="Arial"/>
          <w:sz w:val="21"/>
          <w:szCs w:val="21"/>
          <w:lang w:eastAsia="en-US"/>
        </w:rPr>
        <w:t>[…]</w:t>
      </w:r>
    </w:p>
    <w:p w14:paraId="6F1B9157" w14:textId="50E142E1" w:rsidR="00547874" w:rsidRPr="00E0189C" w:rsidRDefault="00547874" w:rsidP="00547874">
      <w:pPr>
        <w:spacing w:line="276" w:lineRule="auto"/>
        <w:jc w:val="both"/>
        <w:rPr>
          <w:rFonts w:ascii="Geomanist Light" w:eastAsia="Calibri" w:hAnsi="Geomanist Light" w:cs="Arial"/>
          <w:sz w:val="22"/>
          <w:szCs w:val="22"/>
          <w:lang w:val="es-ES" w:eastAsia="en-US"/>
        </w:rPr>
      </w:pPr>
    </w:p>
    <w:p w14:paraId="5EBD961C" w14:textId="36D63463" w:rsidR="00FF7682" w:rsidRPr="00E0189C" w:rsidRDefault="00E82F4D" w:rsidP="00B04B86">
      <w:pPr>
        <w:spacing w:after="120" w:line="276" w:lineRule="auto"/>
        <w:ind w:firstLine="708"/>
        <w:jc w:val="both"/>
        <w:rPr>
          <w:rFonts w:ascii="Geomanist Light" w:eastAsia="Calibri" w:hAnsi="Geomanist Light" w:cs="Arial"/>
          <w:sz w:val="22"/>
          <w:szCs w:val="22"/>
          <w:lang w:val="es-ES" w:eastAsia="en-US"/>
        </w:rPr>
      </w:pPr>
      <w:r w:rsidRPr="00E0189C">
        <w:rPr>
          <w:rFonts w:ascii="Geomanist Light" w:eastAsia="Calibri" w:hAnsi="Geomanist Light" w:cs="Arial"/>
          <w:sz w:val="22"/>
          <w:szCs w:val="22"/>
          <w:lang w:val="es-ES" w:eastAsia="en-US"/>
        </w:rPr>
        <w:t xml:space="preserve">Por otro lado, </w:t>
      </w:r>
      <w:r w:rsidR="000B7EB6" w:rsidRPr="00E0189C">
        <w:rPr>
          <w:rFonts w:ascii="Geomanist Light" w:eastAsia="Calibri" w:hAnsi="Geomanist Light" w:cs="Arial"/>
          <w:sz w:val="22"/>
          <w:szCs w:val="22"/>
          <w:lang w:val="es-ES" w:eastAsia="en-US"/>
        </w:rPr>
        <w:t>el artículo 20 d</w:t>
      </w:r>
      <w:r w:rsidRPr="00E0189C">
        <w:rPr>
          <w:rFonts w:ascii="Geomanist Light" w:eastAsia="Calibri" w:hAnsi="Geomanist Light" w:cs="Arial"/>
          <w:sz w:val="22"/>
          <w:szCs w:val="22"/>
          <w:lang w:val="es-ES" w:eastAsia="en-US"/>
        </w:rPr>
        <w:t>el</w:t>
      </w:r>
      <w:r w:rsidR="00547874" w:rsidRPr="00E0189C">
        <w:rPr>
          <w:rFonts w:ascii="Geomanist Light" w:eastAsia="Calibri" w:hAnsi="Geomanist Light" w:cs="Arial"/>
          <w:sz w:val="22"/>
          <w:szCs w:val="22"/>
          <w:lang w:val="es-ES" w:eastAsia="en-US"/>
        </w:rPr>
        <w:t xml:space="preserve"> Decreto 1953 de 2014</w:t>
      </w:r>
      <w:r w:rsidR="000B7EB6" w:rsidRPr="00E0189C">
        <w:rPr>
          <w:rFonts w:ascii="Geomanist Light" w:eastAsia="Calibri" w:hAnsi="Geomanist Light" w:cs="Arial"/>
          <w:sz w:val="22"/>
          <w:szCs w:val="22"/>
          <w:lang w:val="es-ES" w:eastAsia="en-US"/>
        </w:rPr>
        <w:t xml:space="preserve"> </w:t>
      </w:r>
      <w:r w:rsidR="00547874" w:rsidRPr="00E0189C">
        <w:rPr>
          <w:rFonts w:ascii="Geomanist Light" w:eastAsia="Calibri" w:hAnsi="Geomanist Light" w:cs="Arial"/>
          <w:sz w:val="22"/>
          <w:szCs w:val="22"/>
          <w:lang w:val="es-ES" w:eastAsia="en-US"/>
        </w:rPr>
        <w:t>d</w:t>
      </w:r>
      <w:r w:rsidR="000B7EB6" w:rsidRPr="00E0189C">
        <w:rPr>
          <w:rFonts w:ascii="Geomanist Light" w:eastAsia="Calibri" w:hAnsi="Geomanist Light" w:cs="Arial"/>
          <w:sz w:val="22"/>
          <w:szCs w:val="22"/>
          <w:lang w:val="es-ES" w:eastAsia="en-US"/>
        </w:rPr>
        <w:t>ispone</w:t>
      </w:r>
      <w:r w:rsidR="00547874" w:rsidRPr="00E0189C">
        <w:rPr>
          <w:rFonts w:ascii="Geomanist Light" w:eastAsia="Calibri" w:hAnsi="Geomanist Light" w:cs="Arial"/>
          <w:sz w:val="22"/>
          <w:szCs w:val="22"/>
          <w:lang w:val="es-ES" w:eastAsia="en-US"/>
        </w:rPr>
        <w:t xml:space="preserve"> que los actos o contratos que celebren o expidan los territorios indígenas en virtud de </w:t>
      </w:r>
      <w:r w:rsidR="000B7EB6" w:rsidRPr="00E0189C">
        <w:rPr>
          <w:rFonts w:ascii="Geomanist Light" w:eastAsia="Calibri" w:hAnsi="Geomanist Light" w:cs="Arial"/>
          <w:sz w:val="22"/>
          <w:szCs w:val="22"/>
          <w:lang w:val="es-ES" w:eastAsia="en-US"/>
        </w:rPr>
        <w:t>dicho</w:t>
      </w:r>
      <w:r w:rsidR="00547874" w:rsidRPr="00E0189C">
        <w:rPr>
          <w:rFonts w:ascii="Geomanist Light" w:eastAsia="Calibri" w:hAnsi="Geomanist Light" w:cs="Arial"/>
          <w:sz w:val="22"/>
          <w:szCs w:val="22"/>
          <w:lang w:val="es-ES" w:eastAsia="en-US"/>
        </w:rPr>
        <w:t xml:space="preserv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w:t>
      </w:r>
      <w:r w:rsidR="00886C0E" w:rsidRPr="00E0189C">
        <w:rPr>
          <w:rFonts w:ascii="Geomanist Light" w:eastAsia="Calibri" w:hAnsi="Geomanist Light" w:cs="Arial"/>
          <w:sz w:val="22"/>
          <w:szCs w:val="22"/>
          <w:lang w:val="es-ES" w:eastAsia="en-US"/>
        </w:rPr>
        <w:t xml:space="preserve">estos </w:t>
      </w:r>
      <w:r w:rsidR="00547874" w:rsidRPr="00E0189C">
        <w:rPr>
          <w:rFonts w:ascii="Geomanist Light" w:eastAsia="Calibri" w:hAnsi="Geomanist Light" w:cs="Arial"/>
          <w:sz w:val="22"/>
          <w:szCs w:val="22"/>
          <w:lang w:val="es-ES" w:eastAsia="en-US"/>
        </w:rPr>
        <w:t>solo podrán celebrarse entre territorios indígenas, cabildos y/o autoridades tradicionales constituidos bajo lo dispuesto en el Decreto 1088 de 1993, no con otras entidades del Estado</w:t>
      </w:r>
      <w:r w:rsidR="00734FE1" w:rsidRPr="00E0189C">
        <w:rPr>
          <w:rStyle w:val="Refdenotaalpie"/>
          <w:rFonts w:ascii="Geomanist Light" w:eastAsia="Calibri" w:hAnsi="Geomanist Light" w:cs="Arial"/>
          <w:sz w:val="22"/>
          <w:szCs w:val="22"/>
          <w:lang w:val="es-ES" w:eastAsia="en-US"/>
        </w:rPr>
        <w:footnoteReference w:id="4"/>
      </w:r>
      <w:r w:rsidR="00547874" w:rsidRPr="00E0189C">
        <w:rPr>
          <w:rFonts w:ascii="Geomanist Light" w:eastAsia="Calibri" w:hAnsi="Geomanist Light" w:cs="Arial"/>
          <w:sz w:val="22"/>
          <w:szCs w:val="22"/>
          <w:lang w:val="es-ES" w:eastAsia="en-US"/>
        </w:rPr>
        <w:t xml:space="preserve">. </w:t>
      </w:r>
    </w:p>
    <w:p w14:paraId="14851EB1" w14:textId="6723202F" w:rsidR="00825722" w:rsidRPr="00E0189C" w:rsidRDefault="00825722" w:rsidP="00C83824">
      <w:pPr>
        <w:spacing w:after="120" w:line="276" w:lineRule="auto"/>
        <w:ind w:firstLine="709"/>
        <w:jc w:val="both"/>
        <w:rPr>
          <w:rFonts w:ascii="Geomanist Light" w:eastAsia="Calibri" w:hAnsi="Geomanist Light" w:cs="Arial"/>
          <w:sz w:val="22"/>
          <w:lang w:val="es-ES"/>
        </w:rPr>
      </w:pPr>
      <w:r w:rsidRPr="00E0189C">
        <w:rPr>
          <w:rFonts w:ascii="Geomanist Light" w:eastAsia="Calibri" w:hAnsi="Geomanist Light" w:cs="Arial"/>
          <w:sz w:val="22"/>
          <w:lang w:val="es-ES"/>
        </w:rPr>
        <w:t xml:space="preserve">A las normas analizadas se </w:t>
      </w:r>
      <w:r w:rsidR="00AB68F3" w:rsidRPr="00E0189C">
        <w:rPr>
          <w:rFonts w:ascii="Geomanist Light" w:eastAsia="Calibri" w:hAnsi="Geomanist Light" w:cs="Arial"/>
          <w:sz w:val="22"/>
          <w:lang w:val="es-ES"/>
        </w:rPr>
        <w:t>suma</w:t>
      </w:r>
      <w:r w:rsidRPr="00E0189C">
        <w:rPr>
          <w:rFonts w:ascii="Geomanist Light" w:eastAsia="Calibri" w:hAnsi="Geomanist Light" w:cs="Arial"/>
          <w:sz w:val="22"/>
          <w:lang w:val="es-ES"/>
        </w:rPr>
        <w:t xml:space="preserve"> el Decreto 252 de 2020, expedido por el Gobierno Nacional, que adicion</w:t>
      </w:r>
      <w:r w:rsidR="00D90664" w:rsidRPr="00E0189C">
        <w:rPr>
          <w:rFonts w:ascii="Geomanist Light" w:eastAsia="Calibri" w:hAnsi="Geomanist Light" w:cs="Arial"/>
          <w:sz w:val="22"/>
          <w:lang w:val="es-ES"/>
        </w:rPr>
        <w:t>ó</w:t>
      </w:r>
      <w:r w:rsidRPr="00E0189C">
        <w:rPr>
          <w:rFonts w:ascii="Geomanist Light" w:eastAsia="Calibri" w:hAnsi="Geomanist Light" w:cs="Arial"/>
          <w:sz w:val="22"/>
          <w:lang w:val="es-ES"/>
        </w:rPr>
        <w:t xml:space="preserve"> el artículo 10 del Decreto 1088 de 1993</w:t>
      </w:r>
      <w:r w:rsidR="00D90664" w:rsidRPr="00E0189C">
        <w:rPr>
          <w:rFonts w:ascii="Geomanist Light" w:eastAsia="Calibri" w:hAnsi="Geomanist Light" w:cs="Arial"/>
          <w:sz w:val="22"/>
          <w:lang w:val="es-ES"/>
        </w:rPr>
        <w:t>, el cual establece</w:t>
      </w:r>
      <w:r w:rsidRPr="00E0189C">
        <w:rPr>
          <w:rFonts w:ascii="Geomanist Light" w:eastAsia="Calibri" w:hAnsi="Geomanist Light" w:cs="Arial"/>
          <w:sz w:val="22"/>
          <w:lang w:val="es-ES"/>
        </w:rPr>
        <w:t xml:space="preserve"> que l</w:t>
      </w:r>
      <w:r w:rsidR="00C83824" w:rsidRPr="00E0189C">
        <w:rPr>
          <w:rFonts w:ascii="Geomanist Light" w:eastAsia="Calibri" w:hAnsi="Geomanist Light" w:cs="Arial"/>
          <w:sz w:val="22"/>
          <w:lang w:val="es-ES"/>
        </w:rPr>
        <w:t>as actuaciones</w:t>
      </w:r>
      <w:r w:rsidRPr="00E0189C">
        <w:rPr>
          <w:rFonts w:ascii="Geomanist Light" w:eastAsia="Calibri" w:hAnsi="Geomanist Light" w:cs="Arial"/>
          <w:sz w:val="22"/>
          <w:lang w:val="es-ES"/>
        </w:rPr>
        <w:t xml:space="preserve"> de esas </w:t>
      </w:r>
      <w:r w:rsidRPr="00E0189C">
        <w:rPr>
          <w:rFonts w:ascii="Geomanist Light" w:eastAsia="Calibri" w:hAnsi="Geomanist Light" w:cs="Arial"/>
          <w:sz w:val="22"/>
          <w:lang w:val="es-ES"/>
        </w:rPr>
        <w:lastRenderedPageBreak/>
        <w:t xml:space="preserve">asociaciones –de cabildos y/o de autoridades tradicionales– se rigen por el derecho privado. </w:t>
      </w:r>
      <w:r w:rsidR="007B1D73" w:rsidRPr="00E0189C">
        <w:rPr>
          <w:rFonts w:ascii="Geomanist Light" w:eastAsia="Calibri" w:hAnsi="Geomanist Light" w:cs="Arial"/>
          <w:sz w:val="22"/>
          <w:lang w:val="es-ES"/>
        </w:rPr>
        <w:t xml:space="preserve">La modificación </w:t>
      </w:r>
      <w:r w:rsidR="000B7EB6" w:rsidRPr="00E0189C">
        <w:rPr>
          <w:rFonts w:ascii="Geomanist Light" w:eastAsia="Calibri" w:hAnsi="Geomanist Light" w:cs="Arial"/>
          <w:sz w:val="22"/>
          <w:lang w:val="es-ES"/>
        </w:rPr>
        <w:t>d</w:t>
      </w:r>
      <w:r w:rsidR="007B1D73" w:rsidRPr="00E0189C">
        <w:rPr>
          <w:rFonts w:ascii="Geomanist Light" w:eastAsia="Calibri" w:hAnsi="Geomanist Light" w:cs="Arial"/>
          <w:sz w:val="22"/>
          <w:lang w:val="es-ES"/>
        </w:rPr>
        <w:t>el</w:t>
      </w:r>
      <w:r w:rsidRPr="00E0189C">
        <w:rPr>
          <w:rFonts w:ascii="Geomanist Light" w:eastAsia="Calibri" w:hAnsi="Geomanist Light" w:cs="Arial"/>
          <w:sz w:val="22"/>
          <w:lang w:val="es-ES"/>
        </w:rPr>
        <w:t xml:space="preserve"> Decreto 252 de </w:t>
      </w:r>
      <w:r w:rsidR="005C3918" w:rsidRPr="00E0189C">
        <w:rPr>
          <w:rFonts w:ascii="Geomanist Light" w:eastAsia="Calibri" w:hAnsi="Geomanist Light" w:cs="Arial"/>
          <w:sz w:val="22"/>
          <w:lang w:val="es-ES"/>
        </w:rPr>
        <w:t>2020 consistió</w:t>
      </w:r>
      <w:r w:rsidR="007B1D73" w:rsidRPr="00E0189C">
        <w:rPr>
          <w:rFonts w:ascii="Geomanist Light" w:eastAsia="Calibri" w:hAnsi="Geomanist Light" w:cs="Arial"/>
          <w:sz w:val="22"/>
          <w:lang w:val="es-ES"/>
        </w:rPr>
        <w:t xml:space="preserve"> en la</w:t>
      </w:r>
      <w:r w:rsidRPr="00E0189C">
        <w:rPr>
          <w:rFonts w:ascii="Geomanist Light" w:eastAsia="Calibri" w:hAnsi="Geomanist Light" w:cs="Arial"/>
          <w:sz w:val="22"/>
          <w:lang w:val="es-ES"/>
        </w:rPr>
        <w:t xml:space="preserve"> adici</w:t>
      </w:r>
      <w:r w:rsidR="007B1D73" w:rsidRPr="00E0189C">
        <w:rPr>
          <w:rFonts w:ascii="Geomanist Light" w:eastAsia="Calibri" w:hAnsi="Geomanist Light" w:cs="Arial"/>
          <w:sz w:val="22"/>
          <w:lang w:val="es-ES"/>
        </w:rPr>
        <w:t>ón</w:t>
      </w:r>
      <w:r w:rsidRPr="00E0189C">
        <w:rPr>
          <w:rFonts w:ascii="Geomanist Light" w:eastAsia="Calibri" w:hAnsi="Geomanist Light" w:cs="Arial"/>
          <w:sz w:val="22"/>
          <w:lang w:val="es-ES"/>
        </w:rPr>
        <w:t xml:space="preserve"> un parágrafo, </w:t>
      </w:r>
      <w:r w:rsidR="00DA5F00" w:rsidRPr="00E0189C">
        <w:rPr>
          <w:rFonts w:ascii="Geomanist Light" w:eastAsia="Calibri" w:hAnsi="Geomanist Light" w:cs="Arial"/>
          <w:sz w:val="22"/>
          <w:lang w:val="es-ES"/>
        </w:rPr>
        <w:t>el cual</w:t>
      </w:r>
      <w:r w:rsidR="005C3918" w:rsidRPr="00E0189C">
        <w:rPr>
          <w:rFonts w:ascii="Geomanist Light" w:eastAsia="Calibri" w:hAnsi="Geomanist Light" w:cs="Arial"/>
          <w:sz w:val="22"/>
          <w:lang w:val="es-ES"/>
        </w:rPr>
        <w:t xml:space="preserve"> establece la posibilidad de</w:t>
      </w:r>
      <w:r w:rsidR="00E6311E" w:rsidRPr="00E0189C">
        <w:rPr>
          <w:rFonts w:ascii="Geomanist Light" w:eastAsia="Calibri" w:hAnsi="Geomanist Light" w:cs="Arial"/>
          <w:sz w:val="22"/>
          <w:lang w:val="es-ES"/>
        </w:rPr>
        <w:t xml:space="preserve"> que entidades estatales</w:t>
      </w:r>
      <w:r w:rsidR="005C3918" w:rsidRPr="00E0189C">
        <w:rPr>
          <w:rFonts w:ascii="Geomanist Light" w:eastAsia="Calibri" w:hAnsi="Geomanist Light" w:cs="Arial"/>
          <w:sz w:val="22"/>
          <w:lang w:val="es-ES"/>
        </w:rPr>
        <w:t xml:space="preserve"> celebr</w:t>
      </w:r>
      <w:r w:rsidR="00E6311E" w:rsidRPr="00E0189C">
        <w:rPr>
          <w:rFonts w:ascii="Geomanist Light" w:eastAsia="Calibri" w:hAnsi="Geomanist Light" w:cs="Arial"/>
          <w:sz w:val="22"/>
          <w:lang w:val="es-ES"/>
        </w:rPr>
        <w:t>en</w:t>
      </w:r>
      <w:r w:rsidR="005C3918" w:rsidRPr="00E0189C">
        <w:rPr>
          <w:rFonts w:ascii="Geomanist Light" w:eastAsia="Calibri" w:hAnsi="Geomanist Light" w:cs="Arial"/>
          <w:sz w:val="22"/>
          <w:lang w:val="es-ES"/>
        </w:rPr>
        <w:t xml:space="preserve"> convenio</w:t>
      </w:r>
      <w:r w:rsidR="00E6311E" w:rsidRPr="00E0189C">
        <w:rPr>
          <w:rFonts w:ascii="Geomanist Light" w:eastAsia="Calibri" w:hAnsi="Geomanist Light" w:cs="Arial"/>
          <w:sz w:val="22"/>
          <w:lang w:val="es-ES"/>
        </w:rPr>
        <w:t>s</w:t>
      </w:r>
      <w:r w:rsidR="005C3918" w:rsidRPr="00E0189C">
        <w:rPr>
          <w:rFonts w:ascii="Geomanist Light" w:eastAsia="Calibri" w:hAnsi="Geomanist Light" w:cs="Arial"/>
          <w:sz w:val="22"/>
          <w:lang w:val="es-ES"/>
        </w:rPr>
        <w:t xml:space="preserve"> o contratos </w:t>
      </w:r>
      <w:r w:rsidR="00E6311E" w:rsidRPr="00E0189C">
        <w:rPr>
          <w:rFonts w:ascii="Geomanist Light" w:eastAsia="Calibri" w:hAnsi="Geomanist Light" w:cs="Arial"/>
          <w:sz w:val="22"/>
          <w:lang w:val="es-ES"/>
        </w:rPr>
        <w:t>de manera directa con las Asociaciones de Cabildos y/o Autoridades Tradicionales y Organizaciones Indígenas</w:t>
      </w:r>
      <w:r w:rsidRPr="00E0189C">
        <w:rPr>
          <w:rFonts w:ascii="Geomanist Light" w:eastAsia="Calibri" w:hAnsi="Geomanist Light" w:cs="Arial"/>
          <w:sz w:val="22"/>
          <w:lang w:val="es-ES"/>
        </w:rPr>
        <w:t>, sin limitaciones en cuanto al objeto del contrato o por la fuente de los recursos.</w:t>
      </w:r>
    </w:p>
    <w:p w14:paraId="51F72565" w14:textId="6358EEFC" w:rsidR="00825722" w:rsidRPr="00E0189C" w:rsidRDefault="00825722" w:rsidP="00825722">
      <w:pPr>
        <w:spacing w:after="120" w:line="276" w:lineRule="auto"/>
        <w:ind w:firstLine="709"/>
        <w:jc w:val="both"/>
        <w:rPr>
          <w:rFonts w:ascii="Geomanist Light" w:eastAsia="Calibri" w:hAnsi="Geomanist Light" w:cs="Arial"/>
          <w:sz w:val="22"/>
          <w:lang w:val="es-ES"/>
        </w:rPr>
      </w:pPr>
      <w:r w:rsidRPr="00E0189C">
        <w:rPr>
          <w:rFonts w:ascii="Geomanist Light" w:eastAsia="Calibri" w:hAnsi="Geomanist Light" w:cs="Arial"/>
          <w:sz w:val="22"/>
          <w:lang w:val="es-ES"/>
        </w:rPr>
        <w:t xml:space="preserve">En este punto es necesario recordar que las </w:t>
      </w:r>
      <w:r w:rsidR="00E6311E" w:rsidRPr="00E0189C">
        <w:rPr>
          <w:rFonts w:ascii="Geomanist Light" w:eastAsia="Calibri" w:hAnsi="Geomanist Light" w:cs="Arial"/>
          <w:sz w:val="22"/>
          <w:lang w:val="es-ES"/>
        </w:rPr>
        <w:t>Organizaciones Indígenas</w:t>
      </w:r>
      <w:r w:rsidRPr="00E0189C">
        <w:rPr>
          <w:rFonts w:ascii="Geomanist Light" w:eastAsia="Calibri" w:hAnsi="Geomanist Light" w:cs="Arial"/>
          <w:sz w:val="22"/>
          <w:lang w:val="es-ES"/>
        </w:rPr>
        <w:t xml:space="preserve">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E0189C">
        <w:rPr>
          <w:rFonts w:ascii="Geomanist Light" w:eastAsia="Calibri" w:hAnsi="Geomanist Light" w:cs="Arial"/>
          <w:sz w:val="22"/>
          <w:lang w:val="es-ES"/>
        </w:rPr>
        <w:t>personería jurídica ni capacidad jurídica</w:t>
      </w:r>
      <w:proofErr w:type="gramEnd"/>
      <w:r w:rsidRPr="00E0189C">
        <w:rPr>
          <w:rFonts w:ascii="Geomanist Light" w:eastAsia="Calibri" w:hAnsi="Geomanist Light"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0D0BC3C0" w14:textId="13943731" w:rsidR="00FA1837" w:rsidRPr="00E0189C" w:rsidRDefault="00825722" w:rsidP="00435DED">
      <w:pPr>
        <w:spacing w:after="120" w:line="276" w:lineRule="auto"/>
        <w:ind w:firstLine="709"/>
        <w:jc w:val="both"/>
        <w:rPr>
          <w:rFonts w:ascii="Geomanist Light" w:eastAsia="Calibri" w:hAnsi="Geomanist Light" w:cs="Arial"/>
          <w:sz w:val="22"/>
          <w:lang w:val="es-ES"/>
        </w:rPr>
      </w:pPr>
      <w:r w:rsidRPr="00E0189C">
        <w:rPr>
          <w:rFonts w:ascii="Geomanist Light" w:eastAsia="Calibri" w:hAnsi="Geomanist Light" w:cs="Arial"/>
          <w:sz w:val="22"/>
          <w:lang w:val="es-ES"/>
        </w:rPr>
        <w:t xml:space="preserve">En cambio, el artículo 1 del Decreto 252 de 2020 permite que las </w:t>
      </w:r>
      <w:r w:rsidR="00E6311E" w:rsidRPr="00E0189C">
        <w:rPr>
          <w:rFonts w:ascii="Geomanist Light" w:eastAsia="Calibri" w:hAnsi="Geomanist Light" w:cs="Arial"/>
          <w:sz w:val="22"/>
          <w:lang w:val="es-ES"/>
        </w:rPr>
        <w:t xml:space="preserve">Asociaciones de Cabildos y/o Autoridades Tradicionales Indígenas </w:t>
      </w:r>
      <w:r w:rsidRPr="00E0189C">
        <w:rPr>
          <w:rFonts w:ascii="Geomanist Light" w:eastAsia="Calibri" w:hAnsi="Geomanist Light" w:cs="Arial"/>
          <w:sz w:val="22"/>
          <w:lang w:val="es-ES"/>
        </w:rPr>
        <w:t xml:space="preserve">y las </w:t>
      </w:r>
      <w:r w:rsidR="00E6311E" w:rsidRPr="00E0189C">
        <w:rPr>
          <w:rFonts w:ascii="Geomanist Light" w:eastAsia="Calibri" w:hAnsi="Geomanist Light" w:cs="Arial"/>
          <w:sz w:val="22"/>
          <w:lang w:val="es-ES"/>
        </w:rPr>
        <w:t>Organizaciones Indígenas</w:t>
      </w:r>
      <w:r w:rsidRPr="00E0189C">
        <w:rPr>
          <w:rFonts w:ascii="Geomanist Light" w:eastAsia="Calibri" w:hAnsi="Geomanist Light" w:cs="Arial"/>
          <w:sz w:val="22"/>
          <w:lang w:val="es-ES"/>
        </w:rPr>
        <w:t xml:space="preserve"> contraten con las entidades estatales definidas en el artículo 2 de la Ley 80 de 1993, y además pued</w:t>
      </w:r>
      <w:r w:rsidR="00E6311E" w:rsidRPr="00E0189C">
        <w:rPr>
          <w:rFonts w:ascii="Geomanist Light" w:eastAsia="Calibri" w:hAnsi="Geomanist Light" w:cs="Arial"/>
          <w:sz w:val="22"/>
          <w:lang w:val="es-ES"/>
        </w:rPr>
        <w:t>a</w:t>
      </w:r>
      <w:r w:rsidRPr="00E0189C">
        <w:rPr>
          <w:rFonts w:ascii="Geomanist Light" w:eastAsia="Calibri" w:hAnsi="Geomanist Light" w:cs="Arial"/>
          <w:sz w:val="22"/>
          <w:lang w:val="es-ES"/>
        </w:rPr>
        <w:t>n hacerlo de manera directa –sin necesidad de participar en licitaciones u otro proceso de selección–, pero condicionado a la composición de esas organizaciones, cuyos miembros deben ser, exclusivamente</w:t>
      </w:r>
      <w:r w:rsidR="00B85610" w:rsidRPr="00E0189C">
        <w:rPr>
          <w:rFonts w:ascii="Geomanist Light" w:eastAsia="Calibri" w:hAnsi="Geomanist Light" w:cs="Arial"/>
          <w:sz w:val="22"/>
          <w:lang w:val="es-ES"/>
        </w:rPr>
        <w:t xml:space="preserve"> </w:t>
      </w:r>
      <w:r w:rsidRPr="00E0189C">
        <w:rPr>
          <w:rFonts w:ascii="Geomanist Light" w:eastAsia="Calibri" w:hAnsi="Geomanist Light" w:cs="Arial"/>
          <w:sz w:val="22"/>
          <w:lang w:val="es-ES"/>
        </w:rPr>
        <w:t>cabildos indígenas, resguardos indígenas, asociaciones de cabildos indígenas, asociaciones de autoridades indígenas y</w:t>
      </w:r>
      <w:r w:rsidR="00B85610" w:rsidRPr="00E0189C">
        <w:rPr>
          <w:rFonts w:ascii="Geomanist Light" w:eastAsia="Calibri" w:hAnsi="Geomanist Light" w:cs="Arial"/>
          <w:sz w:val="22"/>
          <w:lang w:val="es-ES"/>
        </w:rPr>
        <w:t>/o</w:t>
      </w:r>
      <w:r w:rsidRPr="00E0189C">
        <w:rPr>
          <w:rFonts w:ascii="Geomanist Light" w:eastAsia="Calibri" w:hAnsi="Geomanist Light" w:cs="Arial"/>
          <w:sz w:val="22"/>
          <w:lang w:val="es-ES"/>
        </w:rPr>
        <w:t xml:space="preserve"> otras formas de autoridad indígena</w:t>
      </w:r>
      <w:r w:rsidRPr="00E0189C">
        <w:rPr>
          <w:rStyle w:val="Refdenotaalpie"/>
          <w:rFonts w:ascii="Geomanist Light" w:eastAsia="Calibri" w:hAnsi="Geomanist Light" w:cs="Arial"/>
          <w:sz w:val="22"/>
          <w:lang w:val="es-ES"/>
        </w:rPr>
        <w:footnoteReference w:id="5"/>
      </w:r>
      <w:r w:rsidRPr="00E0189C">
        <w:rPr>
          <w:rFonts w:ascii="Geomanist Light" w:eastAsia="Calibri" w:hAnsi="Geomanist Light" w:cs="Arial"/>
          <w:sz w:val="22"/>
          <w:lang w:val="es-ES"/>
        </w:rPr>
        <w:t>.</w:t>
      </w:r>
      <w:r w:rsidR="00E6311E" w:rsidRPr="00E0189C">
        <w:rPr>
          <w:rFonts w:ascii="Geomanist Light" w:eastAsia="Calibri" w:hAnsi="Geomanist Light" w:cs="Arial"/>
          <w:sz w:val="22"/>
          <w:lang w:val="es-ES"/>
        </w:rPr>
        <w:t xml:space="preserve"> </w:t>
      </w:r>
      <w:r w:rsidRPr="00E0189C">
        <w:rPr>
          <w:rFonts w:ascii="Geomanist Light" w:eastAsia="Calibri" w:hAnsi="Geomanist Light" w:cs="Arial"/>
          <w:sz w:val="22"/>
          <w:lang w:val="es-ES"/>
        </w:rPr>
        <w:t xml:space="preserve">En ese sentido, la norma le confirió a las </w:t>
      </w:r>
      <w:r w:rsidR="00E6311E" w:rsidRPr="00E0189C">
        <w:rPr>
          <w:rFonts w:ascii="Geomanist Light" w:eastAsia="Calibri" w:hAnsi="Geomanist Light" w:cs="Arial"/>
          <w:sz w:val="22"/>
          <w:lang w:val="es-ES"/>
        </w:rPr>
        <w:t>Organizaciones Indígenas</w:t>
      </w:r>
      <w:r w:rsidRPr="00E0189C">
        <w:rPr>
          <w:rFonts w:ascii="Geomanist Light" w:eastAsia="Calibri" w:hAnsi="Geomanist Light" w:cs="Arial"/>
          <w:sz w:val="22"/>
          <w:lang w:val="es-ES"/>
        </w:rPr>
        <w:t xml:space="preserve">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w:t>
      </w:r>
      <w:r w:rsidR="00E6311E" w:rsidRPr="00E0189C">
        <w:rPr>
          <w:rFonts w:ascii="Geomanist Light" w:eastAsia="Calibri" w:hAnsi="Geomanist Light" w:cs="Arial"/>
          <w:sz w:val="22"/>
          <w:lang w:val="es-ES"/>
        </w:rPr>
        <w:t>Organizaciones Indígenas</w:t>
      </w:r>
      <w:r w:rsidRPr="00E0189C">
        <w:rPr>
          <w:rFonts w:ascii="Geomanist Light" w:eastAsia="Calibri" w:hAnsi="Geomanist Light" w:cs="Arial"/>
          <w:sz w:val="22"/>
          <w:lang w:val="es-ES"/>
        </w:rPr>
        <w:t xml:space="preserve"> como entidades estatales, n</w:t>
      </w:r>
      <w:r w:rsidR="00E6311E" w:rsidRPr="00E0189C">
        <w:rPr>
          <w:rFonts w:ascii="Geomanist Light" w:eastAsia="Calibri" w:hAnsi="Geomanist Light" w:cs="Arial"/>
          <w:sz w:val="22"/>
          <w:lang w:val="es-ES"/>
        </w:rPr>
        <w:t>i</w:t>
      </w:r>
      <w:r w:rsidRPr="00E0189C">
        <w:rPr>
          <w:rFonts w:ascii="Geomanist Light" w:eastAsia="Calibri" w:hAnsi="Geomanist Light" w:cs="Arial"/>
          <w:sz w:val="22"/>
          <w:lang w:val="es-ES"/>
        </w:rPr>
        <w:t xml:space="preserve"> regula su naturaleza o régimen legal, sino que establece la regulación indicada en materia contractual. </w:t>
      </w:r>
    </w:p>
    <w:p w14:paraId="057E924C" w14:textId="3110B8AD" w:rsidR="003A2B1D" w:rsidRPr="00E0189C" w:rsidRDefault="00DA5F00" w:rsidP="003A2B1D">
      <w:pPr>
        <w:spacing w:after="120" w:line="276" w:lineRule="auto"/>
        <w:ind w:firstLine="709"/>
        <w:jc w:val="both"/>
        <w:rPr>
          <w:rFonts w:ascii="Geomanist Light" w:eastAsia="Calibri" w:hAnsi="Geomanist Light" w:cs="Arial"/>
          <w:sz w:val="22"/>
          <w:lang w:val="es-ES"/>
        </w:rPr>
      </w:pPr>
      <w:r w:rsidRPr="00E0189C">
        <w:rPr>
          <w:rFonts w:ascii="Geomanist Light" w:eastAsia="Calibri" w:hAnsi="Geomanist Light" w:cs="Arial"/>
          <w:sz w:val="22"/>
          <w:lang w:val="es-ES"/>
        </w:rPr>
        <w:lastRenderedPageBreak/>
        <w:t>D</w:t>
      </w:r>
      <w:r w:rsidR="003A2B1D" w:rsidRPr="00E0189C">
        <w:rPr>
          <w:rFonts w:ascii="Geomanist Light" w:eastAsia="Calibri" w:hAnsi="Geomanist Light" w:cs="Arial"/>
          <w:sz w:val="22"/>
          <w:lang w:val="es-ES"/>
        </w:rPr>
        <w:t xml:space="preserve">e las normas anteriormente citadas, </w:t>
      </w:r>
      <w:r w:rsidRPr="00E0189C">
        <w:rPr>
          <w:rFonts w:ascii="Geomanist Light" w:eastAsia="Calibri" w:hAnsi="Geomanist Light" w:cs="Arial"/>
          <w:sz w:val="22"/>
          <w:lang w:val="es-ES"/>
        </w:rPr>
        <w:t xml:space="preserve">se desprenden </w:t>
      </w:r>
      <w:r w:rsidR="003A2B1D" w:rsidRPr="00E0189C">
        <w:rPr>
          <w:rFonts w:ascii="Geomanist Light" w:eastAsia="Calibri" w:hAnsi="Geomanist Light" w:cs="Arial"/>
          <w:sz w:val="22"/>
          <w:lang w:val="es-ES"/>
        </w:rPr>
        <w:t>las siguientes conclusiones:</w:t>
      </w:r>
    </w:p>
    <w:p w14:paraId="63BF2B93" w14:textId="77777777" w:rsidR="003A2B1D" w:rsidRPr="00E0189C" w:rsidRDefault="003A2B1D" w:rsidP="003A2B1D">
      <w:pPr>
        <w:spacing w:after="120" w:line="276" w:lineRule="auto"/>
        <w:ind w:firstLine="709"/>
        <w:jc w:val="both"/>
        <w:rPr>
          <w:rFonts w:ascii="Geomanist Light" w:eastAsia="Calibri" w:hAnsi="Geomanist Light" w:cs="Arial"/>
          <w:sz w:val="22"/>
          <w:lang w:val="es-ES"/>
        </w:rPr>
      </w:pPr>
      <w:r w:rsidRPr="00E0189C">
        <w:rPr>
          <w:rFonts w:ascii="Geomanist Light" w:eastAsia="Calibri" w:hAnsi="Geomanist Light" w:cs="Arial"/>
          <w:sz w:val="22"/>
          <w:lang w:val="es-ES"/>
        </w:rPr>
        <w:t>i) Decreto 1088 de 1993: L</w:t>
      </w:r>
      <w:bookmarkStart w:id="7" w:name="_Hlk34905430"/>
      <w:r w:rsidRPr="00E0189C">
        <w:rPr>
          <w:rFonts w:ascii="Geomanist Light" w:eastAsia="Calibri" w:hAnsi="Geomanist Light" w:cs="Arial"/>
          <w:sz w:val="22"/>
          <w:lang w:val="es-ES"/>
        </w:rPr>
        <w:t>as asociaciones de Cabildos y/o Autoridades Tradicionales Indígenas</w:t>
      </w:r>
      <w:bookmarkEnd w:id="7"/>
      <w:r w:rsidRPr="00E0189C">
        <w:rPr>
          <w:rFonts w:ascii="Geomanist Light" w:eastAsia="Calibri" w:hAnsi="Geomanist Light" w:cs="Arial"/>
          <w:sz w:val="22"/>
          <w:lang w:val="es-ES"/>
        </w:rPr>
        <w:t xml:space="preserve">, en virtud del Decreto 1088 de 1993, son entidades de Derecho Público de carácter especial, con personería jurídica, patrimonio propio y autonomía administrativa. Por lo tanto, tienen la capacidad jurídica para contratar. </w:t>
      </w:r>
    </w:p>
    <w:p w14:paraId="37F7888F" w14:textId="6887D685" w:rsidR="003A2B1D" w:rsidRPr="00E0189C" w:rsidRDefault="003A2B1D" w:rsidP="003A2B1D">
      <w:pPr>
        <w:spacing w:after="120" w:line="276" w:lineRule="auto"/>
        <w:ind w:firstLine="709"/>
        <w:jc w:val="both"/>
        <w:rPr>
          <w:rFonts w:ascii="Geomanist Light" w:eastAsia="Calibri" w:hAnsi="Geomanist Light" w:cs="Arial"/>
          <w:sz w:val="22"/>
          <w:lang w:val="es-ES"/>
        </w:rPr>
      </w:pPr>
      <w:proofErr w:type="spellStart"/>
      <w:r w:rsidRPr="00E0189C">
        <w:rPr>
          <w:rFonts w:ascii="Geomanist Light" w:eastAsia="Calibri" w:hAnsi="Geomanist Light" w:cs="Arial"/>
          <w:sz w:val="22"/>
          <w:lang w:val="es-ES"/>
        </w:rPr>
        <w:t>ii</w:t>
      </w:r>
      <w:proofErr w:type="spellEnd"/>
      <w:r w:rsidRPr="00E0189C">
        <w:rPr>
          <w:rFonts w:ascii="Geomanist Light" w:eastAsia="Calibri" w:hAnsi="Geomanist Light"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r w:rsidR="003A041D" w:rsidRPr="00E0189C">
        <w:rPr>
          <w:rFonts w:ascii="Geomanist Light" w:eastAsia="Calibri" w:hAnsi="Geomanist Light" w:cs="Arial"/>
          <w:sz w:val="22"/>
          <w:lang w:val="es-ES"/>
        </w:rPr>
        <w:t xml:space="preserve"> Esta norma </w:t>
      </w:r>
      <w:r w:rsidR="0053190B" w:rsidRPr="00E0189C">
        <w:rPr>
          <w:rFonts w:ascii="Geomanist Light" w:eastAsia="Calibri" w:hAnsi="Geomanist Light" w:cs="Arial"/>
          <w:sz w:val="22"/>
          <w:lang w:val="es-ES"/>
        </w:rPr>
        <w:t>también</w:t>
      </w:r>
      <w:r w:rsidR="003A041D" w:rsidRPr="00E0189C">
        <w:rPr>
          <w:rFonts w:ascii="Geomanist Light" w:eastAsia="Calibri" w:hAnsi="Geomanist Light" w:cs="Arial"/>
          <w:sz w:val="22"/>
          <w:lang w:val="es-ES"/>
        </w:rPr>
        <w:t xml:space="preserve"> </w:t>
      </w:r>
      <w:r w:rsidR="0053190B" w:rsidRPr="00E0189C">
        <w:rPr>
          <w:rFonts w:ascii="Geomanist Light" w:eastAsia="Calibri" w:hAnsi="Geomanist Light" w:cs="Arial"/>
          <w:sz w:val="22"/>
          <w:lang w:val="es-ES"/>
        </w:rPr>
        <w:t>autoriza a los municipios a celebrar convenios de uso de bienes públicos y/o de usufructo comunitario con los cabildos, autoridades y organizaciones indígenas.</w:t>
      </w:r>
    </w:p>
    <w:p w14:paraId="2E3EADD7" w14:textId="77777777" w:rsidR="003A2B1D" w:rsidRPr="00E0189C" w:rsidRDefault="003A2B1D" w:rsidP="003A2B1D">
      <w:pPr>
        <w:spacing w:after="120" w:line="276" w:lineRule="auto"/>
        <w:ind w:firstLine="709"/>
        <w:jc w:val="both"/>
        <w:rPr>
          <w:rFonts w:ascii="Geomanist Light" w:eastAsia="Calibri" w:hAnsi="Geomanist Light" w:cs="Arial"/>
          <w:sz w:val="22"/>
          <w:lang w:val="es-ES"/>
        </w:rPr>
      </w:pPr>
      <w:proofErr w:type="spellStart"/>
      <w:r w:rsidRPr="00E0189C">
        <w:rPr>
          <w:rFonts w:ascii="Geomanist Light" w:eastAsia="Calibri" w:hAnsi="Geomanist Light" w:cs="Arial"/>
          <w:sz w:val="22"/>
          <w:lang w:val="es-ES"/>
        </w:rPr>
        <w:t>iii</w:t>
      </w:r>
      <w:proofErr w:type="spellEnd"/>
      <w:r w:rsidRPr="00E0189C">
        <w:rPr>
          <w:rFonts w:ascii="Geomanist Light" w:eastAsia="Calibri" w:hAnsi="Geomanist Light"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5363F351" w14:textId="1A6611EF" w:rsidR="003A2B1D" w:rsidRPr="00E0189C" w:rsidRDefault="003A2B1D" w:rsidP="003A2B1D">
      <w:pPr>
        <w:spacing w:after="120" w:line="276" w:lineRule="auto"/>
        <w:ind w:firstLine="709"/>
        <w:jc w:val="both"/>
        <w:rPr>
          <w:rFonts w:ascii="Geomanist Light" w:eastAsia="Calibri" w:hAnsi="Geomanist Light" w:cs="Arial"/>
          <w:sz w:val="22"/>
          <w:lang w:val="es-ES"/>
        </w:rPr>
      </w:pPr>
      <w:r w:rsidRPr="00E0189C">
        <w:rPr>
          <w:rFonts w:ascii="Geomanist Light" w:eastAsia="Calibri" w:hAnsi="Geomanist Light"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r w:rsidR="00A2279D" w:rsidRPr="00E0189C">
        <w:rPr>
          <w:rFonts w:ascii="Geomanist Light" w:eastAsia="Calibri" w:hAnsi="Geomanist Light" w:cs="Arial"/>
          <w:sz w:val="22"/>
          <w:lang w:val="es-ES"/>
        </w:rPr>
        <w:t xml:space="preserve"> </w:t>
      </w:r>
      <w:r w:rsidRPr="00E0189C">
        <w:rPr>
          <w:rFonts w:ascii="Geomanist Light" w:eastAsia="Calibri" w:hAnsi="Geomanist Light" w:cs="Arial"/>
          <w:sz w:val="22"/>
          <w:lang w:val="es-ES"/>
        </w:rPr>
        <w:t xml:space="preserve">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18D63C03" w14:textId="423D6978" w:rsidR="003F3E92" w:rsidRPr="00E0189C" w:rsidRDefault="003D53FE" w:rsidP="00666E27">
      <w:pPr>
        <w:pStyle w:val="NormalWeb"/>
        <w:spacing w:before="0" w:beforeAutospacing="0" w:after="120" w:afterAutospacing="0" w:line="276" w:lineRule="auto"/>
        <w:ind w:firstLine="709"/>
        <w:jc w:val="both"/>
        <w:rPr>
          <w:rFonts w:ascii="Geomanist Light" w:eastAsia="Calibri" w:hAnsi="Geomanist Light" w:cs="Arial"/>
          <w:sz w:val="22"/>
          <w:lang w:val="es-ES" w:eastAsia="es-ES_tradnl"/>
        </w:rPr>
      </w:pPr>
      <w:proofErr w:type="spellStart"/>
      <w:r w:rsidRPr="00E0189C">
        <w:rPr>
          <w:rFonts w:ascii="Geomanist Light" w:eastAsia="Calibri" w:hAnsi="Geomanist Light" w:cs="Arial"/>
          <w:sz w:val="22"/>
          <w:lang w:val="es-ES" w:eastAsia="es-ES_tradnl"/>
        </w:rPr>
        <w:t>iv</w:t>
      </w:r>
      <w:proofErr w:type="spellEnd"/>
      <w:r w:rsidRPr="00E0189C">
        <w:rPr>
          <w:rFonts w:ascii="Geomanist Light" w:eastAsia="Calibri" w:hAnsi="Geomanist Light" w:cs="Arial"/>
          <w:sz w:val="22"/>
          <w:lang w:val="es-ES" w:eastAsia="es-ES_tradnl"/>
        </w:rPr>
        <w:t xml:space="preserve">) </w:t>
      </w:r>
      <w:r w:rsidR="009D1F41" w:rsidRPr="00E0189C">
        <w:rPr>
          <w:rFonts w:ascii="Geomanist Light" w:eastAsia="Calibri" w:hAnsi="Geomanist Light" w:cs="Arial"/>
          <w:sz w:val="22"/>
          <w:lang w:val="es-ES" w:eastAsia="es-ES_tradnl"/>
        </w:rPr>
        <w:t xml:space="preserve">Decreto 252 de 2020: </w:t>
      </w:r>
      <w:r w:rsidR="001450D3" w:rsidRPr="00E0189C">
        <w:rPr>
          <w:rFonts w:ascii="Geomanist Light" w:eastAsia="Calibri" w:hAnsi="Geomanist Light" w:cs="Arial"/>
          <w:sz w:val="22"/>
          <w:lang w:val="es-ES" w:eastAsia="es-ES_tradnl"/>
        </w:rPr>
        <w:t xml:space="preserve">Las asociaciones de </w:t>
      </w:r>
      <w:r w:rsidR="00296C95" w:rsidRPr="00E0189C">
        <w:rPr>
          <w:rFonts w:ascii="Geomanist Light" w:eastAsia="Calibri" w:hAnsi="Geomanist Light" w:cs="Arial"/>
          <w:sz w:val="22"/>
          <w:lang w:val="es-ES" w:eastAsia="es-ES_tradnl"/>
        </w:rPr>
        <w:t>Cabildos y/o Autoridades Tradicionales Indígenas</w:t>
      </w:r>
      <w:r w:rsidR="001450D3" w:rsidRPr="00E0189C">
        <w:rPr>
          <w:rFonts w:ascii="Geomanist Light" w:eastAsia="Calibri" w:hAnsi="Geomanist Light" w:cs="Arial"/>
          <w:sz w:val="22"/>
          <w:lang w:val="es-ES" w:eastAsia="es-ES_tradnl"/>
        </w:rPr>
        <w:t>, así como</w:t>
      </w:r>
      <w:r w:rsidR="00582AD3" w:rsidRPr="00E0189C">
        <w:rPr>
          <w:rFonts w:ascii="Geomanist Light" w:eastAsia="Calibri" w:hAnsi="Geomanist Light" w:cs="Arial"/>
          <w:sz w:val="22"/>
          <w:lang w:val="es-ES" w:eastAsia="es-ES_tradnl"/>
        </w:rPr>
        <w:t xml:space="preserve"> las organizaciones indígenas, p</w:t>
      </w:r>
      <w:r w:rsidR="00296C95" w:rsidRPr="00E0189C">
        <w:rPr>
          <w:rFonts w:ascii="Geomanist Light" w:eastAsia="Calibri" w:hAnsi="Geomanist Light" w:cs="Arial"/>
          <w:sz w:val="22"/>
          <w:lang w:val="es-ES" w:eastAsia="es-ES_tradnl"/>
        </w:rPr>
        <w:t>ueden</w:t>
      </w:r>
      <w:r w:rsidR="00582AD3" w:rsidRPr="00E0189C">
        <w:rPr>
          <w:rFonts w:ascii="Geomanist Light" w:eastAsia="Calibri" w:hAnsi="Geomanist Light" w:cs="Arial"/>
          <w:sz w:val="22"/>
          <w:lang w:val="es-ES" w:eastAsia="es-ES_tradnl"/>
        </w:rPr>
        <w:t xml:space="preserve"> celebrar contratos o convenios de manera directa con las entidades estatales de acuerdo con lo contemplado en el</w:t>
      </w:r>
      <w:r w:rsidR="003F3E92" w:rsidRPr="00E0189C">
        <w:rPr>
          <w:rFonts w:ascii="Geomanist Light" w:eastAsia="Calibri" w:hAnsi="Geomanist Light" w:cs="Arial"/>
          <w:sz w:val="22"/>
          <w:lang w:val="es-ES" w:eastAsia="es-ES_tradnl"/>
        </w:rPr>
        <w:t xml:space="preserve"> Estatuto General de Contratación de la Administración Pública. </w:t>
      </w:r>
      <w:r w:rsidR="00BE08D2" w:rsidRPr="00E0189C">
        <w:rPr>
          <w:rFonts w:ascii="Geomanist Light" w:eastAsia="Calibri" w:hAnsi="Geomanist Light" w:cs="Arial"/>
          <w:sz w:val="22"/>
          <w:lang w:val="es-ES" w:eastAsia="es-ES_tradnl"/>
        </w:rPr>
        <w:t xml:space="preserve"> En el caso de las organizaciones, </w:t>
      </w:r>
      <w:r w:rsidR="007B75F3" w:rsidRPr="00E0189C">
        <w:rPr>
          <w:rFonts w:ascii="Geomanist Light" w:eastAsia="Calibri" w:hAnsi="Geomanist Light" w:cs="Arial"/>
          <w:sz w:val="22"/>
          <w:lang w:val="es-ES" w:eastAsia="es-ES_tradnl"/>
        </w:rPr>
        <w:t xml:space="preserve">esta posibilidad dependerá de que </w:t>
      </w:r>
      <w:r w:rsidR="003F3E92" w:rsidRPr="00E0189C">
        <w:rPr>
          <w:rFonts w:ascii="Geomanist Light" w:eastAsia="Calibri" w:hAnsi="Geomanist Light" w:cs="Arial"/>
          <w:sz w:val="22"/>
          <w:lang w:val="es-ES" w:eastAsia="es-ES_tradnl"/>
        </w:rPr>
        <w:t xml:space="preserve">estén conformadas exclusivamente por </w:t>
      </w:r>
      <w:r w:rsidR="00E6311E" w:rsidRPr="00E0189C">
        <w:rPr>
          <w:rFonts w:ascii="Geomanist Light" w:eastAsia="Calibri" w:hAnsi="Geomanist Light" w:cs="Arial"/>
          <w:sz w:val="22"/>
          <w:lang w:val="es-ES" w:eastAsia="es-ES_tradnl"/>
        </w:rPr>
        <w:t>Cabildos Indígenas</w:t>
      </w:r>
      <w:r w:rsidR="003F3E92" w:rsidRPr="00E0189C">
        <w:rPr>
          <w:rFonts w:ascii="Geomanist Light" w:eastAsia="Calibri" w:hAnsi="Geomanist Light" w:cs="Arial"/>
          <w:sz w:val="22"/>
          <w:lang w:val="es-ES" w:eastAsia="es-ES_tradnl"/>
        </w:rPr>
        <w:t>, resguardos indígenas, asociaciones de cabildos, asociación de autoridades u otra forma de autoridad indígena propia.</w:t>
      </w:r>
      <w:r w:rsidR="003F3E92" w:rsidRPr="00E0189C">
        <w:rPr>
          <w:rFonts w:ascii="Calibri" w:eastAsia="Calibri" w:hAnsi="Calibri" w:cs="Calibri"/>
          <w:sz w:val="22"/>
          <w:lang w:val="es-ES" w:eastAsia="es-ES_tradnl"/>
        </w:rPr>
        <w:t> </w:t>
      </w:r>
    </w:p>
    <w:p w14:paraId="5E556BBE" w14:textId="4B8200C3" w:rsidR="00E0608F" w:rsidRPr="00E0189C" w:rsidRDefault="003F3E92" w:rsidP="00E0608F">
      <w:pPr>
        <w:spacing w:after="120" w:line="276" w:lineRule="auto"/>
        <w:jc w:val="both"/>
        <w:rPr>
          <w:rFonts w:ascii="Geomanist Light" w:eastAsia="Calibri" w:hAnsi="Geomanist Light" w:cs="Arial"/>
          <w:sz w:val="22"/>
          <w:lang w:val="es-ES"/>
        </w:rPr>
      </w:pPr>
      <w:r w:rsidRPr="00E0189C">
        <w:rPr>
          <w:rFonts w:ascii="Calibri" w:eastAsia="Calibri" w:hAnsi="Calibri" w:cs="Calibri"/>
          <w:sz w:val="22"/>
          <w:lang w:val="es-ES"/>
        </w:rPr>
        <w:t>  </w:t>
      </w:r>
      <w:r w:rsidR="00666E27" w:rsidRPr="00E0189C">
        <w:rPr>
          <w:rFonts w:ascii="Geomanist Light" w:eastAsia="Calibri" w:hAnsi="Geomanist Light" w:cs="Arial"/>
          <w:sz w:val="22"/>
          <w:lang w:val="es-ES"/>
        </w:rPr>
        <w:tab/>
      </w:r>
      <w:r w:rsidR="003F13CD" w:rsidRPr="00E0189C">
        <w:rPr>
          <w:rFonts w:ascii="Geomanist Light" w:eastAsia="Calibri" w:hAnsi="Geomanist Light" w:cs="Arial"/>
          <w:sz w:val="22"/>
          <w:lang w:val="es-ES"/>
        </w:rPr>
        <w:t>En síntesis, l</w:t>
      </w:r>
      <w:r w:rsidR="00627657" w:rsidRPr="00E0189C">
        <w:rPr>
          <w:rFonts w:ascii="Geomanist Light" w:eastAsia="Calibri" w:hAnsi="Geomanist Light" w:cs="Arial"/>
          <w:sz w:val="22"/>
          <w:lang w:val="es-ES"/>
        </w:rPr>
        <w:t xml:space="preserve">as </w:t>
      </w:r>
      <w:r w:rsidR="002C6098" w:rsidRPr="00E0189C">
        <w:rPr>
          <w:rFonts w:ascii="Geomanist Light" w:eastAsia="Calibri" w:hAnsi="Geomanist Light" w:cs="Arial"/>
          <w:sz w:val="22"/>
          <w:lang w:val="es-ES"/>
        </w:rPr>
        <w:t xml:space="preserve">normas </w:t>
      </w:r>
      <w:r w:rsidR="00C33979" w:rsidRPr="00E0189C">
        <w:rPr>
          <w:rFonts w:ascii="Geomanist Light" w:eastAsia="Calibri" w:hAnsi="Geomanist Light" w:cs="Arial"/>
          <w:sz w:val="22"/>
          <w:lang w:val="es-ES"/>
        </w:rPr>
        <w:t>hasta aquí analizadas</w:t>
      </w:r>
      <w:r w:rsidR="00917E52" w:rsidRPr="00E0189C">
        <w:rPr>
          <w:rFonts w:ascii="Geomanist Light" w:eastAsia="Calibri" w:hAnsi="Geomanist Light" w:cs="Arial"/>
          <w:sz w:val="22"/>
          <w:lang w:val="es-ES"/>
        </w:rPr>
        <w:t xml:space="preserve"> </w:t>
      </w:r>
      <w:r w:rsidR="009C6F1B" w:rsidRPr="00E0189C">
        <w:rPr>
          <w:rFonts w:ascii="Geomanist Light" w:eastAsia="Calibri" w:hAnsi="Geomanist Light" w:cs="Arial"/>
          <w:sz w:val="22"/>
          <w:lang w:val="es-ES"/>
        </w:rPr>
        <w:t xml:space="preserve">asignan capacidad contractual a diferentes tipos de </w:t>
      </w:r>
      <w:r w:rsidR="00335B8B" w:rsidRPr="00E0189C">
        <w:rPr>
          <w:rFonts w:ascii="Geomanist Light" w:eastAsia="Calibri" w:hAnsi="Geomanist Light" w:cs="Arial"/>
          <w:sz w:val="22"/>
          <w:lang w:val="es-ES"/>
        </w:rPr>
        <w:t xml:space="preserve">entes y mecanismos de </w:t>
      </w:r>
      <w:r w:rsidR="00F457B9" w:rsidRPr="00E0189C">
        <w:rPr>
          <w:rFonts w:ascii="Geomanist Light" w:eastAsia="Calibri" w:hAnsi="Geomanist Light" w:cs="Arial"/>
          <w:sz w:val="22"/>
          <w:lang w:val="es-ES"/>
        </w:rPr>
        <w:t xml:space="preserve">asociación a través de los cuales los pueblos indígenas </w:t>
      </w:r>
      <w:r w:rsidR="0018391F" w:rsidRPr="00E0189C">
        <w:rPr>
          <w:rFonts w:ascii="Geomanist Light" w:eastAsia="Calibri" w:hAnsi="Geomanist Light" w:cs="Arial"/>
          <w:sz w:val="22"/>
          <w:lang w:val="es-ES"/>
        </w:rPr>
        <w:t xml:space="preserve">ejercen su representación, </w:t>
      </w:r>
      <w:r w:rsidR="000E0947" w:rsidRPr="00E0189C">
        <w:rPr>
          <w:rFonts w:ascii="Geomanist Light" w:eastAsia="Calibri" w:hAnsi="Geomanist Light" w:cs="Arial"/>
          <w:sz w:val="22"/>
          <w:lang w:val="es-ES"/>
        </w:rPr>
        <w:t>con la finalidad de</w:t>
      </w:r>
      <w:r w:rsidR="0018391F" w:rsidRPr="00E0189C">
        <w:rPr>
          <w:rFonts w:ascii="Geomanist Light" w:eastAsia="Calibri" w:hAnsi="Geomanist Light" w:cs="Arial"/>
          <w:sz w:val="22"/>
          <w:lang w:val="es-ES"/>
        </w:rPr>
        <w:t xml:space="preserve"> celebra</w:t>
      </w:r>
      <w:r w:rsidR="000E0947" w:rsidRPr="00E0189C">
        <w:rPr>
          <w:rFonts w:ascii="Geomanist Light" w:eastAsia="Calibri" w:hAnsi="Geomanist Light" w:cs="Arial"/>
          <w:sz w:val="22"/>
          <w:lang w:val="es-ES"/>
        </w:rPr>
        <w:t>r</w:t>
      </w:r>
      <w:r w:rsidR="0018391F" w:rsidRPr="00E0189C">
        <w:rPr>
          <w:rFonts w:ascii="Geomanist Light" w:eastAsia="Calibri" w:hAnsi="Geomanist Light" w:cs="Arial"/>
          <w:sz w:val="22"/>
          <w:lang w:val="es-ES"/>
        </w:rPr>
        <w:t xml:space="preserve"> negocios jurídicos</w:t>
      </w:r>
      <w:r w:rsidR="007C3260" w:rsidRPr="00E0189C">
        <w:rPr>
          <w:rFonts w:ascii="Geomanist Light" w:eastAsia="Calibri" w:hAnsi="Geomanist Light" w:cs="Arial"/>
          <w:sz w:val="22"/>
          <w:lang w:val="es-ES"/>
        </w:rPr>
        <w:t xml:space="preserve"> que deben </w:t>
      </w:r>
      <w:r w:rsidR="00000052" w:rsidRPr="00E0189C">
        <w:rPr>
          <w:rFonts w:ascii="Geomanist Light" w:eastAsia="Calibri" w:hAnsi="Geomanist Light" w:cs="Arial"/>
          <w:sz w:val="22"/>
          <w:lang w:val="es-ES"/>
        </w:rPr>
        <w:t>suscribirse</w:t>
      </w:r>
      <w:r w:rsidR="007C3260" w:rsidRPr="00E0189C">
        <w:rPr>
          <w:rFonts w:ascii="Geomanist Light" w:eastAsia="Calibri" w:hAnsi="Geomanist Light" w:cs="Arial"/>
          <w:sz w:val="22"/>
          <w:lang w:val="es-ES"/>
        </w:rPr>
        <w:t xml:space="preserve"> con sujeción a ciertas </w:t>
      </w:r>
      <w:r w:rsidR="00000052" w:rsidRPr="00E0189C">
        <w:rPr>
          <w:rFonts w:ascii="Geomanist Light" w:eastAsia="Calibri" w:hAnsi="Geomanist Light" w:cs="Arial"/>
          <w:sz w:val="22"/>
          <w:lang w:val="es-ES"/>
        </w:rPr>
        <w:t xml:space="preserve">disposiciones </w:t>
      </w:r>
      <w:r w:rsidR="00C41D28" w:rsidRPr="00E0189C">
        <w:rPr>
          <w:rFonts w:ascii="Geomanist Light" w:eastAsia="Calibri" w:hAnsi="Geomanist Light" w:cs="Arial"/>
          <w:sz w:val="22"/>
          <w:lang w:val="es-ES"/>
        </w:rPr>
        <w:t xml:space="preserve">especiales. </w:t>
      </w:r>
      <w:r w:rsidR="00085659" w:rsidRPr="00E0189C">
        <w:rPr>
          <w:rFonts w:ascii="Geomanist Light" w:eastAsia="Calibri" w:hAnsi="Geomanist Light" w:cs="Arial"/>
          <w:sz w:val="22"/>
          <w:lang w:val="es-ES"/>
        </w:rPr>
        <w:t>De esta manera</w:t>
      </w:r>
      <w:r w:rsidR="00212E58" w:rsidRPr="00E0189C">
        <w:rPr>
          <w:rFonts w:ascii="Geomanist Light" w:eastAsia="Calibri" w:hAnsi="Geomanist Light" w:cs="Arial"/>
          <w:sz w:val="22"/>
          <w:lang w:val="es-ES"/>
        </w:rPr>
        <w:t>,</w:t>
      </w:r>
      <w:r w:rsidR="00D2127A" w:rsidRPr="00E0189C">
        <w:rPr>
          <w:rFonts w:ascii="Geomanist Light" w:eastAsia="Calibri" w:hAnsi="Geomanist Light" w:cs="Arial"/>
          <w:sz w:val="22"/>
          <w:lang w:val="es-ES"/>
        </w:rPr>
        <w:t xml:space="preserve"> </w:t>
      </w:r>
      <w:r w:rsidR="00000052" w:rsidRPr="00E0189C">
        <w:rPr>
          <w:rFonts w:ascii="Geomanist Light" w:eastAsia="Calibri" w:hAnsi="Geomanist Light" w:cs="Arial"/>
          <w:sz w:val="22"/>
          <w:lang w:val="es-ES"/>
        </w:rPr>
        <w:t>el ordenamiento</w:t>
      </w:r>
      <w:r w:rsidR="00D2127A" w:rsidRPr="00E0189C">
        <w:rPr>
          <w:rFonts w:ascii="Geomanist Light" w:eastAsia="Calibri" w:hAnsi="Geomanist Light" w:cs="Arial"/>
          <w:sz w:val="22"/>
          <w:lang w:val="es-ES"/>
        </w:rPr>
        <w:t xml:space="preserve"> reconoce capacidad contractual a </w:t>
      </w:r>
      <w:r w:rsidR="00245797" w:rsidRPr="00E0189C">
        <w:rPr>
          <w:rFonts w:ascii="Geomanist Light" w:eastAsia="Calibri" w:hAnsi="Geomanist Light" w:cs="Arial"/>
          <w:sz w:val="22"/>
          <w:lang w:val="es-ES"/>
        </w:rPr>
        <w:t>las</w:t>
      </w:r>
      <w:r w:rsidR="00085659" w:rsidRPr="00E0189C">
        <w:rPr>
          <w:rFonts w:ascii="Geomanist Light" w:eastAsia="Calibri" w:hAnsi="Geomanist Light" w:cs="Arial"/>
          <w:sz w:val="22"/>
          <w:lang w:val="es-ES"/>
        </w:rPr>
        <w:t xml:space="preserve"> </w:t>
      </w:r>
      <w:r w:rsidR="00245797" w:rsidRPr="00E0189C">
        <w:rPr>
          <w:rFonts w:ascii="Geomanist Light" w:eastAsia="Calibri" w:hAnsi="Geomanist Light" w:cs="Arial"/>
          <w:sz w:val="22"/>
          <w:lang w:val="es-ES"/>
        </w:rPr>
        <w:t>asociaciones de Cabildos y/o Autoridades Tradicionales</w:t>
      </w:r>
      <w:r w:rsidR="00D2127A" w:rsidRPr="00E0189C">
        <w:rPr>
          <w:rFonts w:ascii="Geomanist Light" w:eastAsia="Calibri" w:hAnsi="Geomanist Light" w:cs="Arial"/>
          <w:sz w:val="22"/>
          <w:lang w:val="es-ES"/>
        </w:rPr>
        <w:t>,</w:t>
      </w:r>
      <w:r w:rsidR="00245797" w:rsidRPr="00E0189C">
        <w:rPr>
          <w:rFonts w:ascii="Geomanist Light" w:eastAsia="Calibri" w:hAnsi="Geomanist Light" w:cs="Arial"/>
          <w:sz w:val="22"/>
          <w:lang w:val="es-ES"/>
        </w:rPr>
        <w:t xml:space="preserve"> las </w:t>
      </w:r>
      <w:r w:rsidR="00E6311E" w:rsidRPr="00E0189C">
        <w:rPr>
          <w:rFonts w:ascii="Geomanist Light" w:eastAsia="Calibri" w:hAnsi="Geomanist Light" w:cs="Arial"/>
          <w:sz w:val="22"/>
          <w:lang w:val="es-ES"/>
        </w:rPr>
        <w:t>Organizaciones Indígenas</w:t>
      </w:r>
      <w:r w:rsidR="00FE18A3" w:rsidRPr="00E0189C">
        <w:rPr>
          <w:rFonts w:ascii="Geomanist Light" w:eastAsia="Calibri" w:hAnsi="Geomanist Light" w:cs="Arial"/>
          <w:sz w:val="22"/>
          <w:lang w:val="es-ES"/>
        </w:rPr>
        <w:t xml:space="preserve">, </w:t>
      </w:r>
      <w:r w:rsidR="00837037" w:rsidRPr="00E0189C">
        <w:rPr>
          <w:rFonts w:ascii="Geomanist Light" w:eastAsia="Calibri" w:hAnsi="Geomanist Light" w:cs="Arial"/>
          <w:sz w:val="22"/>
          <w:lang w:val="es-ES"/>
        </w:rPr>
        <w:t xml:space="preserve">resguardos y </w:t>
      </w:r>
      <w:r w:rsidR="00D2127A" w:rsidRPr="00E0189C">
        <w:rPr>
          <w:rFonts w:ascii="Geomanist Light" w:eastAsia="Calibri" w:hAnsi="Geomanist Light" w:cs="Arial"/>
          <w:sz w:val="22"/>
          <w:lang w:val="es-ES"/>
        </w:rPr>
        <w:t>asociaciones de resguardos</w:t>
      </w:r>
      <w:r w:rsidR="00576DD1" w:rsidRPr="00E0189C">
        <w:rPr>
          <w:rFonts w:ascii="Geomanist Light" w:eastAsia="Calibri" w:hAnsi="Geomanist Light" w:cs="Arial"/>
          <w:sz w:val="22"/>
          <w:lang w:val="es-ES"/>
        </w:rPr>
        <w:t xml:space="preserve"> autorizadas para administrar recursos del SGP</w:t>
      </w:r>
      <w:r w:rsidR="00B37DEF" w:rsidRPr="00E0189C">
        <w:rPr>
          <w:rFonts w:ascii="Geomanist Light" w:eastAsia="Calibri" w:hAnsi="Geomanist Light" w:cs="Arial"/>
          <w:sz w:val="22"/>
          <w:lang w:val="es-ES"/>
        </w:rPr>
        <w:t xml:space="preserve"> y, para la celebración de convenios solidarios</w:t>
      </w:r>
      <w:r w:rsidR="00D14F63" w:rsidRPr="00E0189C">
        <w:rPr>
          <w:rFonts w:ascii="Geomanist Light" w:eastAsia="Calibri" w:hAnsi="Geomanist Light" w:cs="Arial"/>
          <w:sz w:val="22"/>
          <w:lang w:val="es-ES"/>
        </w:rPr>
        <w:t>,</w:t>
      </w:r>
      <w:r w:rsidR="00B37DEF" w:rsidRPr="00E0189C">
        <w:rPr>
          <w:rFonts w:ascii="Geomanist Light" w:eastAsia="Calibri" w:hAnsi="Geomanist Light" w:cs="Arial"/>
          <w:sz w:val="22"/>
          <w:lang w:val="es-ES"/>
        </w:rPr>
        <w:t xml:space="preserve"> a los cabildos, autoridades y organizaciones indígenas.  </w:t>
      </w:r>
    </w:p>
    <w:p w14:paraId="4778189E" w14:textId="611A9EF4" w:rsidR="006C7ACE" w:rsidRPr="00E0189C" w:rsidRDefault="009E1ED2" w:rsidP="001D3B14">
      <w:pPr>
        <w:spacing w:after="120" w:line="276" w:lineRule="auto"/>
        <w:jc w:val="both"/>
        <w:rPr>
          <w:rFonts w:ascii="Geomanist Light" w:eastAsia="Calibri" w:hAnsi="Geomanist Light" w:cs="Arial"/>
          <w:sz w:val="22"/>
          <w:lang w:val="es-ES"/>
        </w:rPr>
      </w:pPr>
      <w:r w:rsidRPr="00E0189C">
        <w:rPr>
          <w:rFonts w:ascii="Geomanist Light" w:eastAsia="Calibri" w:hAnsi="Geomanist Light" w:cs="Arial"/>
          <w:sz w:val="22"/>
          <w:lang w:val="es-ES"/>
        </w:rPr>
        <w:lastRenderedPageBreak/>
        <w:tab/>
        <w:t xml:space="preserve">Adicionalmente, </w:t>
      </w:r>
      <w:r w:rsidR="003062DF" w:rsidRPr="00E0189C">
        <w:rPr>
          <w:rFonts w:ascii="Geomanist Light" w:eastAsia="Calibri" w:hAnsi="Geomanist Light" w:cs="Arial"/>
          <w:sz w:val="22"/>
          <w:lang w:val="es-ES"/>
        </w:rPr>
        <w:t xml:space="preserve">las disposiciones en comento </w:t>
      </w:r>
      <w:r w:rsidR="001D3B14" w:rsidRPr="00E0189C">
        <w:rPr>
          <w:rFonts w:ascii="Geomanist Light" w:eastAsia="Calibri" w:hAnsi="Geomanist Light" w:cs="Arial"/>
          <w:sz w:val="22"/>
          <w:lang w:val="es-ES"/>
        </w:rPr>
        <w:t xml:space="preserve">no solo coinciden en reconocer capacidad </w:t>
      </w:r>
      <w:r w:rsidR="001C2313" w:rsidRPr="00E0189C">
        <w:rPr>
          <w:rFonts w:ascii="Geomanist Light" w:eastAsia="Calibri" w:hAnsi="Geomanist Light" w:cs="Arial"/>
          <w:sz w:val="22"/>
          <w:lang w:val="es-ES"/>
        </w:rPr>
        <w:t>jurídica</w:t>
      </w:r>
      <w:r w:rsidR="001D3B14" w:rsidRPr="00E0189C">
        <w:rPr>
          <w:rFonts w:ascii="Geomanist Light" w:eastAsia="Calibri" w:hAnsi="Geomanist Light" w:cs="Arial"/>
          <w:sz w:val="22"/>
          <w:lang w:val="es-ES"/>
        </w:rPr>
        <w:t xml:space="preserve"> a los </w:t>
      </w:r>
      <w:r w:rsidR="006D3014" w:rsidRPr="00E0189C">
        <w:rPr>
          <w:rFonts w:ascii="Geomanist Light" w:eastAsia="Calibri" w:hAnsi="Geomanist Light" w:cs="Arial"/>
          <w:sz w:val="22"/>
          <w:lang w:val="es-ES"/>
        </w:rPr>
        <w:t xml:space="preserve">sujetos </w:t>
      </w:r>
      <w:r w:rsidR="001D3B14" w:rsidRPr="00E0189C">
        <w:rPr>
          <w:rFonts w:ascii="Geomanist Light" w:eastAsia="Calibri" w:hAnsi="Geomanist Light" w:cs="Arial"/>
          <w:sz w:val="22"/>
          <w:lang w:val="es-ES"/>
        </w:rPr>
        <w:t>mencionados, sino también en</w:t>
      </w:r>
      <w:r w:rsidR="00981B05" w:rsidRPr="00E0189C">
        <w:rPr>
          <w:rFonts w:ascii="Geomanist Light" w:eastAsia="Calibri" w:hAnsi="Geomanist Light" w:cs="Arial"/>
          <w:sz w:val="22"/>
          <w:lang w:val="es-ES"/>
        </w:rPr>
        <w:t xml:space="preserve"> </w:t>
      </w:r>
      <w:r w:rsidR="001D3B14" w:rsidRPr="00E0189C">
        <w:rPr>
          <w:rFonts w:ascii="Geomanist Light" w:eastAsia="Calibri" w:hAnsi="Geomanist Light" w:cs="Arial"/>
          <w:sz w:val="22"/>
          <w:lang w:val="es-ES"/>
        </w:rPr>
        <w:t>permit</w:t>
      </w:r>
      <w:r w:rsidR="00981B05" w:rsidRPr="00E0189C">
        <w:rPr>
          <w:rFonts w:ascii="Geomanist Light" w:eastAsia="Calibri" w:hAnsi="Geomanist Light" w:cs="Arial"/>
          <w:sz w:val="22"/>
          <w:lang w:val="es-ES"/>
        </w:rPr>
        <w:t>ir</w:t>
      </w:r>
      <w:r w:rsidR="001D3B14" w:rsidRPr="00E0189C">
        <w:rPr>
          <w:rFonts w:ascii="Geomanist Light" w:eastAsia="Calibri" w:hAnsi="Geomanist Light" w:cs="Arial"/>
          <w:sz w:val="22"/>
          <w:lang w:val="es-ES"/>
        </w:rPr>
        <w:t xml:space="preserve"> que los</w:t>
      </w:r>
      <w:r w:rsidR="00C83824" w:rsidRPr="00E0189C">
        <w:rPr>
          <w:rFonts w:ascii="Geomanist Light" w:eastAsia="Calibri" w:hAnsi="Geomanist Light" w:cs="Arial"/>
          <w:sz w:val="22"/>
          <w:lang w:val="es-ES"/>
        </w:rPr>
        <w:t xml:space="preserve"> contratos</w:t>
      </w:r>
      <w:r w:rsidR="001D3B14" w:rsidRPr="00E0189C">
        <w:rPr>
          <w:rFonts w:ascii="Geomanist Light" w:eastAsia="Calibri" w:hAnsi="Geomanist Light" w:cs="Arial"/>
          <w:sz w:val="22"/>
          <w:lang w:val="es-ES"/>
        </w:rPr>
        <w:t xml:space="preserve"> que regulan</w:t>
      </w:r>
      <w:r w:rsidR="00BF6A30" w:rsidRPr="00E0189C">
        <w:rPr>
          <w:rFonts w:ascii="Geomanist Light" w:eastAsia="Calibri" w:hAnsi="Geomanist Light" w:cs="Arial"/>
          <w:sz w:val="22"/>
          <w:lang w:val="es-ES"/>
        </w:rPr>
        <w:t xml:space="preserve"> </w:t>
      </w:r>
      <w:r w:rsidR="001D3B14" w:rsidRPr="00E0189C">
        <w:rPr>
          <w:rFonts w:ascii="Geomanist Light" w:eastAsia="Calibri" w:hAnsi="Geomanist Light" w:cs="Arial"/>
          <w:sz w:val="22"/>
          <w:lang w:val="es-ES"/>
        </w:rPr>
        <w:t>se celebr</w:t>
      </w:r>
      <w:r w:rsidR="006D3014" w:rsidRPr="00E0189C">
        <w:rPr>
          <w:rFonts w:ascii="Geomanist Light" w:eastAsia="Calibri" w:hAnsi="Geomanist Light" w:cs="Arial"/>
          <w:sz w:val="22"/>
          <w:lang w:val="es-ES"/>
        </w:rPr>
        <w:t>en</w:t>
      </w:r>
      <w:r w:rsidR="001D3B14" w:rsidRPr="00E0189C">
        <w:rPr>
          <w:rFonts w:ascii="Geomanist Light" w:eastAsia="Calibri" w:hAnsi="Geomanist Light" w:cs="Arial"/>
          <w:sz w:val="22"/>
          <w:lang w:val="es-ES"/>
        </w:rPr>
        <w:t xml:space="preserve"> directa</w:t>
      </w:r>
      <w:r w:rsidR="006D3014" w:rsidRPr="00E0189C">
        <w:rPr>
          <w:rFonts w:ascii="Geomanist Light" w:eastAsia="Calibri" w:hAnsi="Geomanist Light" w:cs="Arial"/>
          <w:sz w:val="22"/>
          <w:lang w:val="es-ES"/>
        </w:rPr>
        <w:t>mente</w:t>
      </w:r>
      <w:r w:rsidR="00BF6A30" w:rsidRPr="00E0189C">
        <w:rPr>
          <w:rFonts w:ascii="Geomanist Light" w:eastAsia="Calibri" w:hAnsi="Geomanist Light" w:cs="Arial"/>
          <w:sz w:val="22"/>
          <w:lang w:val="es-ES"/>
        </w:rPr>
        <w:t xml:space="preserve">. </w:t>
      </w:r>
      <w:r w:rsidR="00CE3A54" w:rsidRPr="00E0189C">
        <w:rPr>
          <w:rFonts w:ascii="Geomanist Light" w:eastAsia="Calibri" w:hAnsi="Geomanist Light" w:cs="Arial"/>
          <w:sz w:val="22"/>
          <w:lang w:val="es-ES"/>
        </w:rPr>
        <w:t>Sin perjuicio de las causales del artículo</w:t>
      </w:r>
      <w:r w:rsidR="00C555B6" w:rsidRPr="00E0189C">
        <w:rPr>
          <w:rFonts w:ascii="Geomanist Light" w:eastAsia="Calibri" w:hAnsi="Geomanist Light" w:cs="Arial"/>
          <w:sz w:val="22"/>
          <w:lang w:val="es-ES"/>
        </w:rPr>
        <w:t xml:space="preserve"> 2</w:t>
      </w:r>
      <w:r w:rsidR="00000052" w:rsidRPr="00E0189C">
        <w:rPr>
          <w:rFonts w:ascii="Geomanist Light" w:eastAsia="Calibri" w:hAnsi="Geomanist Light" w:cs="Arial"/>
          <w:sz w:val="22"/>
          <w:lang w:val="es-ES"/>
        </w:rPr>
        <w:t>.</w:t>
      </w:r>
      <w:r w:rsidR="00C555B6" w:rsidRPr="00E0189C">
        <w:rPr>
          <w:rFonts w:ascii="Geomanist Light" w:eastAsia="Calibri" w:hAnsi="Geomanist Light" w:cs="Arial"/>
          <w:sz w:val="22"/>
          <w:lang w:val="es-ES"/>
        </w:rPr>
        <w:t xml:space="preserve">4 de la Ley 1150 de 2007, </w:t>
      </w:r>
      <w:r w:rsidR="007A7CE8" w:rsidRPr="00E0189C">
        <w:rPr>
          <w:rFonts w:ascii="Geomanist Light" w:eastAsia="Calibri" w:hAnsi="Geomanist Light" w:cs="Arial"/>
          <w:sz w:val="22"/>
          <w:lang w:val="es-ES"/>
        </w:rPr>
        <w:t>el Decreto 1088 de 1993</w:t>
      </w:r>
      <w:r w:rsidR="007A1881" w:rsidRPr="00E0189C">
        <w:rPr>
          <w:rFonts w:ascii="Geomanist Light" w:eastAsia="Calibri" w:hAnsi="Geomanist Light" w:cs="Arial"/>
          <w:sz w:val="22"/>
          <w:lang w:val="es-ES"/>
        </w:rPr>
        <w:t xml:space="preserve"> </w:t>
      </w:r>
      <w:r w:rsidR="00000052" w:rsidRPr="00E0189C">
        <w:rPr>
          <w:rFonts w:ascii="Geomanist Light" w:eastAsia="Calibri" w:hAnsi="Geomanist Light" w:cs="Arial"/>
          <w:sz w:val="22"/>
          <w:lang w:val="es-ES"/>
        </w:rPr>
        <w:t>–</w:t>
      </w:r>
      <w:r w:rsidR="007A1881" w:rsidRPr="00E0189C">
        <w:rPr>
          <w:rFonts w:ascii="Geomanist Light" w:eastAsia="Calibri" w:hAnsi="Geomanist Light" w:cs="Arial"/>
          <w:sz w:val="22"/>
          <w:lang w:val="es-ES"/>
        </w:rPr>
        <w:t>adicionado por el Decreto 252 de 2020</w:t>
      </w:r>
      <w:r w:rsidR="00000052" w:rsidRPr="00E0189C">
        <w:rPr>
          <w:rFonts w:ascii="Geomanist Light" w:eastAsia="Calibri" w:hAnsi="Geomanist Light" w:cs="Arial"/>
          <w:sz w:val="22"/>
          <w:lang w:val="es-ES"/>
        </w:rPr>
        <w:t>–</w:t>
      </w:r>
      <w:r w:rsidR="000A2A70" w:rsidRPr="00E0189C">
        <w:rPr>
          <w:rFonts w:ascii="Geomanist Light" w:eastAsia="Calibri" w:hAnsi="Geomanist Light" w:cs="Arial"/>
          <w:sz w:val="22"/>
          <w:lang w:val="es-ES"/>
        </w:rPr>
        <w:t xml:space="preserve"> regula supuestos en l</w:t>
      </w:r>
      <w:r w:rsidR="00D8578F" w:rsidRPr="00E0189C">
        <w:rPr>
          <w:rFonts w:ascii="Geomanist Light" w:eastAsia="Calibri" w:hAnsi="Geomanist Light" w:cs="Arial"/>
          <w:sz w:val="22"/>
          <w:lang w:val="es-ES"/>
        </w:rPr>
        <w:t>o</w:t>
      </w:r>
      <w:r w:rsidR="000A2A70" w:rsidRPr="00E0189C">
        <w:rPr>
          <w:rFonts w:ascii="Geomanist Light" w:eastAsia="Calibri" w:hAnsi="Geomanist Light" w:cs="Arial"/>
          <w:sz w:val="22"/>
          <w:lang w:val="es-ES"/>
        </w:rPr>
        <w:t>s cuales las asociaciones de Cabildos y/o Autoridades Tradicionales Indígenas</w:t>
      </w:r>
      <w:r w:rsidR="00CC71A3" w:rsidRPr="00E0189C">
        <w:rPr>
          <w:rFonts w:ascii="Geomanist Light" w:eastAsia="Calibri" w:hAnsi="Geomanist Light" w:cs="Arial"/>
          <w:sz w:val="22"/>
          <w:lang w:val="es-ES"/>
        </w:rPr>
        <w:t xml:space="preserve"> y </w:t>
      </w:r>
      <w:r w:rsidR="00AC2AAD" w:rsidRPr="00E0189C">
        <w:rPr>
          <w:rFonts w:ascii="Geomanist Light" w:eastAsia="Calibri" w:hAnsi="Geomanist Light" w:cs="Arial"/>
          <w:sz w:val="22"/>
          <w:lang w:val="es-ES"/>
        </w:rPr>
        <w:t xml:space="preserve">Organizaciones Indígenas </w:t>
      </w:r>
      <w:r w:rsidR="00CC71A3" w:rsidRPr="00E0189C">
        <w:rPr>
          <w:rFonts w:ascii="Geomanist Light" w:eastAsia="Calibri" w:hAnsi="Geomanist Light" w:cs="Arial"/>
          <w:sz w:val="22"/>
          <w:lang w:val="es-ES"/>
        </w:rPr>
        <w:t xml:space="preserve">pueden celebrar contratos de manera directa con </w:t>
      </w:r>
      <w:r w:rsidR="000E4018" w:rsidRPr="00E0189C">
        <w:rPr>
          <w:rFonts w:ascii="Geomanist Light" w:eastAsia="Calibri" w:hAnsi="Geomanist Light" w:cs="Arial"/>
          <w:sz w:val="22"/>
          <w:lang w:val="es-ES"/>
        </w:rPr>
        <w:t>entidades estatales</w:t>
      </w:r>
      <w:r w:rsidR="00C110C7" w:rsidRPr="00E0189C">
        <w:rPr>
          <w:rFonts w:ascii="Geomanist Light" w:eastAsia="Calibri" w:hAnsi="Geomanist Light" w:cs="Arial"/>
          <w:sz w:val="22"/>
          <w:lang w:val="es-ES"/>
        </w:rPr>
        <w:t>, estableciendo formalidades</w:t>
      </w:r>
      <w:r w:rsidR="00434990" w:rsidRPr="00E0189C">
        <w:rPr>
          <w:rFonts w:ascii="Geomanist Light" w:eastAsia="Calibri" w:hAnsi="Geomanist Light" w:cs="Arial"/>
          <w:sz w:val="22"/>
          <w:lang w:val="es-ES"/>
        </w:rPr>
        <w:t xml:space="preserve"> especiales</w:t>
      </w:r>
      <w:r w:rsidR="00C110C7" w:rsidRPr="00E0189C">
        <w:rPr>
          <w:rFonts w:ascii="Geomanist Light" w:eastAsia="Calibri" w:hAnsi="Geomanist Light" w:cs="Arial"/>
          <w:sz w:val="22"/>
          <w:lang w:val="es-ES"/>
        </w:rPr>
        <w:t xml:space="preserve"> </w:t>
      </w:r>
      <w:r w:rsidR="00434990" w:rsidRPr="00E0189C">
        <w:rPr>
          <w:rFonts w:ascii="Geomanist Light" w:eastAsia="Calibri" w:hAnsi="Geomanist Light" w:cs="Arial"/>
          <w:sz w:val="22"/>
          <w:lang w:val="es-ES"/>
        </w:rPr>
        <w:t>–</w:t>
      </w:r>
      <w:r w:rsidR="00C110C7" w:rsidRPr="00E0189C">
        <w:rPr>
          <w:rFonts w:ascii="Geomanist Light" w:eastAsia="Calibri" w:hAnsi="Geomanist Light" w:cs="Arial"/>
          <w:sz w:val="22"/>
          <w:lang w:val="es-ES"/>
        </w:rPr>
        <w:t>relacionadas con la conformación de l</w:t>
      </w:r>
      <w:r w:rsidR="008A7E17" w:rsidRPr="00E0189C">
        <w:rPr>
          <w:rFonts w:ascii="Geomanist Light" w:eastAsia="Calibri" w:hAnsi="Geomanist Light" w:cs="Arial"/>
          <w:sz w:val="22"/>
          <w:lang w:val="es-ES"/>
        </w:rPr>
        <w:t>a</w:t>
      </w:r>
      <w:r w:rsidR="00C110C7" w:rsidRPr="00E0189C">
        <w:rPr>
          <w:rFonts w:ascii="Geomanist Light" w:eastAsia="Calibri" w:hAnsi="Geomanist Light" w:cs="Arial"/>
          <w:sz w:val="22"/>
          <w:lang w:val="es-ES"/>
        </w:rPr>
        <w:t>s respectiva</w:t>
      </w:r>
      <w:r w:rsidR="008A7E17" w:rsidRPr="00E0189C">
        <w:rPr>
          <w:rFonts w:ascii="Geomanist Light" w:eastAsia="Calibri" w:hAnsi="Geomanist Light" w:cs="Arial"/>
          <w:sz w:val="22"/>
          <w:lang w:val="es-ES"/>
        </w:rPr>
        <w:t>s</w:t>
      </w:r>
      <w:r w:rsidR="00C110C7" w:rsidRPr="00E0189C">
        <w:rPr>
          <w:rFonts w:ascii="Geomanist Light" w:eastAsia="Calibri" w:hAnsi="Geomanist Light" w:cs="Arial"/>
          <w:sz w:val="22"/>
          <w:lang w:val="es-ES"/>
        </w:rPr>
        <w:t xml:space="preserve"> asociaci</w:t>
      </w:r>
      <w:r w:rsidR="008A7E17" w:rsidRPr="00E0189C">
        <w:rPr>
          <w:rFonts w:ascii="Geomanist Light" w:eastAsia="Calibri" w:hAnsi="Geomanist Light" w:cs="Arial"/>
          <w:sz w:val="22"/>
          <w:lang w:val="es-ES"/>
        </w:rPr>
        <w:t>ones</w:t>
      </w:r>
      <w:r w:rsidR="00C110C7" w:rsidRPr="00E0189C">
        <w:rPr>
          <w:rFonts w:ascii="Geomanist Light" w:eastAsia="Calibri" w:hAnsi="Geomanist Light" w:cs="Arial"/>
          <w:sz w:val="22"/>
          <w:lang w:val="es-ES"/>
        </w:rPr>
        <w:t xml:space="preserve"> y</w:t>
      </w:r>
      <w:r w:rsidR="008A7E17" w:rsidRPr="00E0189C">
        <w:rPr>
          <w:rFonts w:ascii="Geomanist Light" w:eastAsia="Calibri" w:hAnsi="Geomanist Light" w:cs="Arial"/>
          <w:sz w:val="22"/>
          <w:lang w:val="es-ES"/>
        </w:rPr>
        <w:t>/o organizaciones</w:t>
      </w:r>
      <w:r w:rsidR="0004178B" w:rsidRPr="00E0189C">
        <w:rPr>
          <w:rFonts w:ascii="Geomanist Light" w:eastAsia="Calibri" w:hAnsi="Geomanist Light" w:cs="Arial"/>
          <w:sz w:val="22"/>
          <w:lang w:val="es-ES"/>
        </w:rPr>
        <w:t xml:space="preserve">, </w:t>
      </w:r>
      <w:r w:rsidR="00747AD1" w:rsidRPr="00E0189C">
        <w:rPr>
          <w:rFonts w:ascii="Geomanist Light" w:eastAsia="Calibri" w:hAnsi="Geomanist Light" w:cs="Arial"/>
          <w:sz w:val="22"/>
          <w:lang w:val="es-ES"/>
        </w:rPr>
        <w:t xml:space="preserve">la constitución de una garantía única y la valoración del conocimiento ancestral como aporte de las </w:t>
      </w:r>
      <w:r w:rsidR="001C2313" w:rsidRPr="00E0189C">
        <w:rPr>
          <w:rFonts w:ascii="Geomanist Light" w:eastAsia="Calibri" w:hAnsi="Geomanist Light" w:cs="Arial"/>
          <w:sz w:val="22"/>
          <w:lang w:val="es-ES"/>
        </w:rPr>
        <w:t>organizaciones indígenas a los convenios</w:t>
      </w:r>
      <w:r w:rsidR="00434990" w:rsidRPr="00E0189C">
        <w:rPr>
          <w:rFonts w:ascii="Geomanist Light" w:eastAsia="Calibri" w:hAnsi="Geomanist Light" w:cs="Arial"/>
          <w:sz w:val="22"/>
          <w:lang w:val="es-ES"/>
        </w:rPr>
        <w:t xml:space="preserve">–, </w:t>
      </w:r>
      <w:r w:rsidR="008229A2" w:rsidRPr="00E0189C">
        <w:rPr>
          <w:rFonts w:ascii="Geomanist Light" w:eastAsia="Calibri" w:hAnsi="Geomanist Light" w:cs="Arial"/>
          <w:sz w:val="22"/>
          <w:lang w:val="es-ES"/>
        </w:rPr>
        <w:t>pero remitiendo en lo demás al EGCAP</w:t>
      </w:r>
      <w:r w:rsidR="00504827" w:rsidRPr="00E0189C">
        <w:rPr>
          <w:rFonts w:ascii="Geomanist Light" w:eastAsia="Calibri" w:hAnsi="Geomanist Light" w:cs="Arial"/>
          <w:sz w:val="22"/>
          <w:lang w:val="es-ES"/>
        </w:rPr>
        <w:t>, régimen jurídico prevalente de estos contratos</w:t>
      </w:r>
      <w:r w:rsidR="008756CE" w:rsidRPr="00E0189C">
        <w:rPr>
          <w:rFonts w:ascii="Geomanist Light" w:eastAsia="Calibri" w:hAnsi="Geomanist Light" w:cs="Arial"/>
          <w:sz w:val="22"/>
          <w:lang w:val="es-ES"/>
        </w:rPr>
        <w:t>.</w:t>
      </w:r>
    </w:p>
    <w:p w14:paraId="0823D64B" w14:textId="4CB0866C" w:rsidR="00C05278" w:rsidRPr="00E0189C" w:rsidRDefault="00341B91" w:rsidP="00B04B86">
      <w:pPr>
        <w:spacing w:after="120" w:line="276" w:lineRule="auto"/>
        <w:ind w:firstLine="708"/>
        <w:jc w:val="both"/>
        <w:rPr>
          <w:rFonts w:ascii="Geomanist Light" w:eastAsia="Calibri" w:hAnsi="Geomanist Light" w:cs="Arial"/>
          <w:sz w:val="22"/>
          <w:lang w:val="es-ES"/>
        </w:rPr>
      </w:pPr>
      <w:r w:rsidRPr="00E0189C">
        <w:rPr>
          <w:rFonts w:ascii="Geomanist Light" w:eastAsia="Calibri" w:hAnsi="Geomanist Light" w:cs="Arial"/>
          <w:sz w:val="22"/>
          <w:lang w:val="es-ES"/>
        </w:rPr>
        <w:t xml:space="preserve"> </w:t>
      </w:r>
      <w:r w:rsidR="00176C64" w:rsidRPr="00E0189C">
        <w:rPr>
          <w:rFonts w:ascii="Geomanist Light" w:eastAsia="Calibri" w:hAnsi="Geomanist Light" w:cs="Arial"/>
          <w:sz w:val="22"/>
          <w:lang w:val="es-ES"/>
        </w:rPr>
        <w:t xml:space="preserve"> </w:t>
      </w:r>
      <w:r w:rsidR="00A55D85" w:rsidRPr="00E0189C">
        <w:rPr>
          <w:rFonts w:ascii="Geomanist Light" w:eastAsia="Calibri" w:hAnsi="Geomanist Light" w:cs="Arial"/>
          <w:sz w:val="22"/>
          <w:lang w:val="es-ES"/>
        </w:rPr>
        <w:t>En ese sentido, estas</w:t>
      </w:r>
      <w:r w:rsidR="002C4280" w:rsidRPr="00E0189C">
        <w:rPr>
          <w:rFonts w:ascii="Geomanist Light" w:eastAsia="Calibri" w:hAnsi="Geomanist Light" w:cs="Arial"/>
          <w:sz w:val="22"/>
          <w:lang w:val="es-ES"/>
        </w:rPr>
        <w:t xml:space="preserve"> normas</w:t>
      </w:r>
      <w:r w:rsidR="004C3CC3" w:rsidRPr="00E0189C">
        <w:rPr>
          <w:rFonts w:ascii="Geomanist Light" w:eastAsia="Calibri" w:hAnsi="Geomanist Light" w:cs="Arial"/>
          <w:sz w:val="22"/>
          <w:lang w:val="es-ES"/>
        </w:rPr>
        <w:t xml:space="preserve"> </w:t>
      </w:r>
      <w:r w:rsidR="002C4280" w:rsidRPr="00E0189C">
        <w:rPr>
          <w:rFonts w:ascii="Geomanist Light" w:eastAsia="Calibri" w:hAnsi="Geomanist Light" w:cs="Arial"/>
          <w:sz w:val="22"/>
          <w:lang w:val="es-ES"/>
        </w:rPr>
        <w:t xml:space="preserve">han </w:t>
      </w:r>
      <w:r w:rsidR="00D43FB3" w:rsidRPr="00E0189C">
        <w:rPr>
          <w:rFonts w:ascii="Geomanist Light" w:eastAsia="Calibri" w:hAnsi="Geomanist Light" w:cs="Arial"/>
          <w:sz w:val="22"/>
          <w:lang w:val="es-ES"/>
        </w:rPr>
        <w:t>complementa</w:t>
      </w:r>
      <w:r w:rsidR="002C4280" w:rsidRPr="00E0189C">
        <w:rPr>
          <w:rFonts w:ascii="Geomanist Light" w:eastAsia="Calibri" w:hAnsi="Geomanist Light" w:cs="Arial"/>
          <w:sz w:val="22"/>
          <w:lang w:val="es-ES"/>
        </w:rPr>
        <w:t>do</w:t>
      </w:r>
      <w:r w:rsidR="00D43FB3" w:rsidRPr="00E0189C">
        <w:rPr>
          <w:rFonts w:ascii="Geomanist Light" w:eastAsia="Calibri" w:hAnsi="Geomanist Light" w:cs="Arial"/>
          <w:sz w:val="22"/>
          <w:lang w:val="es-ES"/>
        </w:rPr>
        <w:t xml:space="preserve"> al </w:t>
      </w:r>
      <w:r w:rsidR="00AC2AAD" w:rsidRPr="00E0189C">
        <w:rPr>
          <w:rFonts w:ascii="Geomanist Light" w:eastAsia="Calibri" w:hAnsi="Geomanist Light" w:cs="Arial"/>
          <w:sz w:val="22"/>
          <w:lang w:val="es-ES"/>
        </w:rPr>
        <w:t>EGCAP</w:t>
      </w:r>
      <w:r w:rsidR="00974C90" w:rsidRPr="00E0189C">
        <w:rPr>
          <w:rFonts w:ascii="Geomanist Light" w:eastAsia="Calibri" w:hAnsi="Geomanist Light" w:cs="Arial"/>
          <w:sz w:val="22"/>
          <w:lang w:val="es-ES"/>
        </w:rPr>
        <w:t xml:space="preserve"> </w:t>
      </w:r>
      <w:r w:rsidR="00382EFA" w:rsidRPr="00E0189C">
        <w:rPr>
          <w:rFonts w:ascii="Geomanist Light" w:eastAsia="Calibri" w:hAnsi="Geomanist Light" w:cs="Arial"/>
          <w:sz w:val="22"/>
          <w:lang w:val="es-ES"/>
        </w:rPr>
        <w:t>en</w:t>
      </w:r>
      <w:r w:rsidR="00734EFE" w:rsidRPr="00E0189C">
        <w:rPr>
          <w:rFonts w:ascii="Geomanist Light" w:eastAsia="Calibri" w:hAnsi="Geomanist Light" w:cs="Arial"/>
          <w:sz w:val="22"/>
          <w:lang w:val="es-ES"/>
        </w:rPr>
        <w:t xml:space="preserve"> </w:t>
      </w:r>
      <w:r w:rsidR="00C05278" w:rsidRPr="00E0189C">
        <w:rPr>
          <w:rFonts w:ascii="Geomanist Light" w:eastAsia="Calibri" w:hAnsi="Geomanist Light" w:cs="Arial"/>
          <w:sz w:val="22"/>
          <w:lang w:val="es-ES"/>
        </w:rPr>
        <w:t>lo que tiene que ver con cada un</w:t>
      </w:r>
      <w:r w:rsidR="00981B05" w:rsidRPr="00E0189C">
        <w:rPr>
          <w:rFonts w:ascii="Geomanist Light" w:eastAsia="Calibri" w:hAnsi="Geomanist Light" w:cs="Arial"/>
          <w:sz w:val="22"/>
          <w:lang w:val="es-ES"/>
        </w:rPr>
        <w:t>a</w:t>
      </w:r>
      <w:r w:rsidR="00C05278" w:rsidRPr="00E0189C">
        <w:rPr>
          <w:rFonts w:ascii="Geomanist Light" w:eastAsia="Calibri" w:hAnsi="Geomanist Light" w:cs="Arial"/>
          <w:sz w:val="22"/>
          <w:lang w:val="es-ES"/>
        </w:rPr>
        <w:t xml:space="preserve"> de </w:t>
      </w:r>
      <w:r w:rsidR="00981B05" w:rsidRPr="00E0189C">
        <w:rPr>
          <w:rFonts w:ascii="Geomanist Light" w:eastAsia="Calibri" w:hAnsi="Geomanist Light" w:cs="Arial"/>
          <w:sz w:val="22"/>
          <w:lang w:val="es-ES"/>
        </w:rPr>
        <w:t>las modalidades de contratación</w:t>
      </w:r>
      <w:r w:rsidR="00C05278" w:rsidRPr="00E0189C">
        <w:rPr>
          <w:rFonts w:ascii="Geomanist Light" w:eastAsia="Calibri" w:hAnsi="Geomanist Light" w:cs="Arial"/>
          <w:sz w:val="22"/>
          <w:lang w:val="es-ES"/>
        </w:rPr>
        <w:t xml:space="preserve"> que regulan, en la medida en qu</w:t>
      </w:r>
      <w:r w:rsidR="00CA1E80" w:rsidRPr="00E0189C">
        <w:rPr>
          <w:rFonts w:ascii="Geomanist Light" w:eastAsia="Calibri" w:hAnsi="Geomanist Light" w:cs="Arial"/>
          <w:sz w:val="22"/>
          <w:lang w:val="es-ES"/>
        </w:rPr>
        <w:t>e sus contenidos han llenado vacíos normativos</w:t>
      </w:r>
      <w:r w:rsidR="00797811" w:rsidRPr="00E0189C">
        <w:rPr>
          <w:rFonts w:ascii="Geomanist Light" w:eastAsia="Calibri" w:hAnsi="Geomanist Light" w:cs="Arial"/>
          <w:sz w:val="22"/>
          <w:lang w:val="es-ES"/>
        </w:rPr>
        <w:t xml:space="preserve"> de las leyes 80 de 1993 y 1150 de 2007</w:t>
      </w:r>
      <w:r w:rsidR="00533028" w:rsidRPr="00E0189C">
        <w:rPr>
          <w:rFonts w:ascii="Geomanist Light" w:eastAsia="Calibri" w:hAnsi="Geomanist Light" w:cs="Arial"/>
          <w:sz w:val="22"/>
          <w:lang w:val="es-ES"/>
        </w:rPr>
        <w:t xml:space="preserve"> en </w:t>
      </w:r>
      <w:r w:rsidR="00797811" w:rsidRPr="00E0189C">
        <w:rPr>
          <w:rFonts w:ascii="Geomanist Light" w:eastAsia="Calibri" w:hAnsi="Geomanist Light" w:cs="Arial"/>
          <w:sz w:val="22"/>
          <w:lang w:val="es-ES"/>
        </w:rPr>
        <w:t xml:space="preserve">atención a </w:t>
      </w:r>
      <w:r w:rsidR="00533028" w:rsidRPr="00E0189C">
        <w:rPr>
          <w:rFonts w:ascii="Geomanist Light" w:eastAsia="Calibri" w:hAnsi="Geomanist Light" w:cs="Arial"/>
          <w:sz w:val="22"/>
          <w:lang w:val="es-ES"/>
        </w:rPr>
        <w:t>los cuales no era posible que entidades estatales suscribieran contratos estatales con</w:t>
      </w:r>
      <w:r w:rsidR="004B5604" w:rsidRPr="00E0189C">
        <w:rPr>
          <w:rFonts w:ascii="Geomanist Light" w:eastAsia="Calibri" w:hAnsi="Geomanist Light" w:cs="Arial"/>
          <w:sz w:val="22"/>
          <w:lang w:val="es-ES"/>
        </w:rPr>
        <w:t xml:space="preserve"> los pueblos indígenas</w:t>
      </w:r>
      <w:r w:rsidR="00677A01" w:rsidRPr="00E0189C">
        <w:rPr>
          <w:rFonts w:ascii="Geomanist Light" w:eastAsia="Calibri" w:hAnsi="Geomanist Light" w:cs="Arial"/>
          <w:sz w:val="22"/>
          <w:lang w:val="es-ES"/>
        </w:rPr>
        <w:t xml:space="preserve">, </w:t>
      </w:r>
      <w:r w:rsidRPr="00E0189C">
        <w:rPr>
          <w:rFonts w:ascii="Geomanist Light" w:eastAsia="Calibri" w:hAnsi="Geomanist Light" w:cs="Arial"/>
          <w:sz w:val="22"/>
          <w:lang w:val="es-ES"/>
        </w:rPr>
        <w:t>menos aun de manera direct</w:t>
      </w:r>
      <w:r w:rsidR="00F7073C" w:rsidRPr="00E0189C">
        <w:rPr>
          <w:rFonts w:ascii="Geomanist Light" w:eastAsia="Calibri" w:hAnsi="Geomanist Light" w:cs="Arial"/>
          <w:sz w:val="22"/>
          <w:lang w:val="es-ES"/>
        </w:rPr>
        <w:t xml:space="preserve">a, </w:t>
      </w:r>
      <w:r w:rsidR="00677A01" w:rsidRPr="00E0189C">
        <w:rPr>
          <w:rFonts w:ascii="Geomanist Light" w:eastAsia="Calibri" w:hAnsi="Geomanist Light" w:cs="Arial"/>
          <w:sz w:val="22"/>
          <w:lang w:val="es-ES"/>
        </w:rPr>
        <w:t xml:space="preserve">lo cual representa una cuestión </w:t>
      </w:r>
      <w:r w:rsidR="00187EBE" w:rsidRPr="00E0189C">
        <w:rPr>
          <w:rFonts w:ascii="Geomanist Light" w:eastAsia="Calibri" w:hAnsi="Geomanist Light" w:cs="Arial"/>
          <w:sz w:val="22"/>
          <w:lang w:val="es-ES"/>
        </w:rPr>
        <w:t>problemática para el Estado colombiano. Esto por cuanto</w:t>
      </w:r>
      <w:r w:rsidR="004B2320" w:rsidRPr="00E0189C">
        <w:rPr>
          <w:rFonts w:ascii="Geomanist Light" w:eastAsia="Calibri" w:hAnsi="Geomanist Light" w:cs="Arial"/>
          <w:sz w:val="22"/>
          <w:lang w:val="es-ES"/>
        </w:rPr>
        <w:t xml:space="preserve"> </w:t>
      </w:r>
      <w:r w:rsidR="00D77E38" w:rsidRPr="00E0189C">
        <w:rPr>
          <w:rFonts w:ascii="Geomanist Light" w:eastAsia="Calibri" w:hAnsi="Geomanist Light" w:cs="Arial"/>
          <w:sz w:val="22"/>
          <w:lang w:val="es-ES"/>
        </w:rPr>
        <w:t xml:space="preserve">el despliegue de </w:t>
      </w:r>
      <w:r w:rsidR="00ED6519" w:rsidRPr="00E0189C">
        <w:rPr>
          <w:rFonts w:ascii="Geomanist Light" w:eastAsia="Calibri" w:hAnsi="Geomanist Light" w:cs="Arial"/>
          <w:sz w:val="22"/>
          <w:lang w:val="es-ES"/>
        </w:rPr>
        <w:t>la acción coordinada</w:t>
      </w:r>
      <w:r w:rsidR="00102507" w:rsidRPr="00E0189C">
        <w:rPr>
          <w:rFonts w:ascii="Geomanist Light" w:eastAsia="Calibri" w:hAnsi="Geomanist Light" w:cs="Arial"/>
          <w:sz w:val="22"/>
          <w:lang w:val="es-ES"/>
        </w:rPr>
        <w:t xml:space="preserve"> y sistemática</w:t>
      </w:r>
      <w:r w:rsidR="00D77E38" w:rsidRPr="00E0189C">
        <w:rPr>
          <w:rFonts w:ascii="Geomanist Light" w:eastAsia="Calibri" w:hAnsi="Geomanist Light" w:cs="Arial"/>
          <w:sz w:val="22"/>
          <w:lang w:val="es-ES"/>
        </w:rPr>
        <w:t xml:space="preserve"> de las instituciones</w:t>
      </w:r>
      <w:r w:rsidR="00102507" w:rsidRPr="00E0189C">
        <w:rPr>
          <w:rFonts w:ascii="Geomanist Light" w:eastAsia="Calibri" w:hAnsi="Geomanist Light" w:cs="Arial"/>
          <w:sz w:val="22"/>
          <w:lang w:val="es-ES"/>
        </w:rPr>
        <w:t xml:space="preserve"> </w:t>
      </w:r>
      <w:r w:rsidR="00C50F4B" w:rsidRPr="00E0189C">
        <w:rPr>
          <w:rFonts w:ascii="Geomanist Light" w:eastAsia="Calibri" w:hAnsi="Geomanist Light" w:cs="Arial"/>
          <w:sz w:val="22"/>
          <w:lang w:val="es-ES"/>
        </w:rPr>
        <w:t>dirigida</w:t>
      </w:r>
      <w:r w:rsidR="00102507" w:rsidRPr="00E0189C">
        <w:rPr>
          <w:rFonts w:ascii="Geomanist Light" w:eastAsia="Calibri" w:hAnsi="Geomanist Light" w:cs="Arial"/>
          <w:sz w:val="22"/>
          <w:lang w:val="es-ES"/>
        </w:rPr>
        <w:t xml:space="preserve"> </w:t>
      </w:r>
      <w:r w:rsidR="00C50F4B" w:rsidRPr="00E0189C">
        <w:rPr>
          <w:rFonts w:ascii="Geomanist Light" w:eastAsia="Calibri" w:hAnsi="Geomanist Light" w:cs="Arial"/>
          <w:sz w:val="22"/>
          <w:lang w:val="es-ES"/>
        </w:rPr>
        <w:t xml:space="preserve">a </w:t>
      </w:r>
      <w:r w:rsidR="00102507" w:rsidRPr="00E0189C">
        <w:rPr>
          <w:rFonts w:ascii="Geomanist Light" w:eastAsia="Calibri" w:hAnsi="Geomanist Light" w:cs="Arial"/>
          <w:sz w:val="22"/>
          <w:lang w:val="es-ES"/>
        </w:rPr>
        <w:t xml:space="preserve">proteger los derechos </w:t>
      </w:r>
      <w:r w:rsidR="00D77E38" w:rsidRPr="00E0189C">
        <w:rPr>
          <w:rFonts w:ascii="Geomanist Light" w:eastAsia="Calibri" w:hAnsi="Geomanist Light" w:cs="Arial"/>
          <w:sz w:val="22"/>
          <w:lang w:val="es-ES"/>
        </w:rPr>
        <w:t xml:space="preserve">y garantizar la integridad </w:t>
      </w:r>
      <w:r w:rsidR="00102507" w:rsidRPr="00E0189C">
        <w:rPr>
          <w:rFonts w:ascii="Geomanist Light" w:eastAsia="Calibri" w:hAnsi="Geomanist Light" w:cs="Arial"/>
          <w:sz w:val="22"/>
          <w:lang w:val="es-ES"/>
        </w:rPr>
        <w:t xml:space="preserve">de </w:t>
      </w:r>
      <w:r w:rsidR="00C50F4B" w:rsidRPr="00E0189C">
        <w:rPr>
          <w:rFonts w:ascii="Geomanist Light" w:eastAsia="Calibri" w:hAnsi="Geomanist Light" w:cs="Arial"/>
          <w:sz w:val="22"/>
          <w:lang w:val="es-ES"/>
        </w:rPr>
        <w:t xml:space="preserve">los </w:t>
      </w:r>
      <w:r w:rsidR="00102507" w:rsidRPr="00E0189C">
        <w:rPr>
          <w:rFonts w:ascii="Geomanist Light" w:eastAsia="Calibri" w:hAnsi="Geomanist Light" w:cs="Arial"/>
          <w:sz w:val="22"/>
          <w:lang w:val="es-ES"/>
        </w:rPr>
        <w:t>pueblos</w:t>
      </w:r>
      <w:r w:rsidR="00C50F4B" w:rsidRPr="00E0189C">
        <w:rPr>
          <w:rFonts w:ascii="Geomanist Light" w:eastAsia="Calibri" w:hAnsi="Geomanist Light" w:cs="Arial"/>
          <w:sz w:val="22"/>
          <w:lang w:val="es-ES"/>
        </w:rPr>
        <w:t xml:space="preserve"> indígenas</w:t>
      </w:r>
      <w:r w:rsidR="005A342F" w:rsidRPr="00E0189C">
        <w:rPr>
          <w:rFonts w:ascii="Geomanist Light" w:eastAsia="Calibri" w:hAnsi="Geomanist Light" w:cs="Arial"/>
          <w:sz w:val="22"/>
          <w:lang w:val="es-ES"/>
        </w:rPr>
        <w:t>,</w:t>
      </w:r>
      <w:r w:rsidR="001749A4" w:rsidRPr="00E0189C">
        <w:rPr>
          <w:rFonts w:ascii="Geomanist Light" w:eastAsia="Calibri" w:hAnsi="Geomanist Light" w:cs="Arial"/>
          <w:sz w:val="22"/>
          <w:lang w:val="es-ES"/>
        </w:rPr>
        <w:t xml:space="preserve"> exig</w:t>
      </w:r>
      <w:r w:rsidR="00C50F4B" w:rsidRPr="00E0189C">
        <w:rPr>
          <w:rFonts w:ascii="Geomanist Light" w:eastAsia="Calibri" w:hAnsi="Geomanist Light" w:cs="Arial"/>
          <w:sz w:val="22"/>
          <w:lang w:val="es-ES"/>
        </w:rPr>
        <w:t xml:space="preserve">ida por </w:t>
      </w:r>
      <w:r w:rsidR="001749A4" w:rsidRPr="00E0189C">
        <w:rPr>
          <w:rFonts w:ascii="Geomanist Light" w:eastAsia="Calibri" w:hAnsi="Geomanist Light" w:cs="Arial"/>
          <w:sz w:val="22"/>
          <w:lang w:val="es-ES"/>
        </w:rPr>
        <w:t>el cumplimiento de lo dispuesto en el artículo 2 de la Ley 21 de 1991</w:t>
      </w:r>
      <w:r w:rsidR="00C50F4B" w:rsidRPr="00E0189C">
        <w:rPr>
          <w:rFonts w:ascii="Geomanist Light" w:eastAsia="Calibri" w:hAnsi="Geomanist Light" w:cs="Arial"/>
          <w:sz w:val="22"/>
          <w:lang w:val="es-ES"/>
        </w:rPr>
        <w:t>,</w:t>
      </w:r>
      <w:r w:rsidR="00F7073C" w:rsidRPr="00E0189C">
        <w:rPr>
          <w:rFonts w:ascii="Geomanist Light" w:eastAsia="Calibri" w:hAnsi="Geomanist Light" w:cs="Arial"/>
          <w:sz w:val="22"/>
          <w:lang w:val="es-ES"/>
        </w:rPr>
        <w:t xml:space="preserve"> conforme a lo explicado </w:t>
      </w:r>
      <w:r w:rsidR="00F7073C" w:rsidRPr="00E0189C">
        <w:rPr>
          <w:rFonts w:ascii="Geomanist Light" w:eastAsia="Calibri" w:hAnsi="Geomanist Light" w:cs="Arial"/>
          <w:i/>
          <w:iCs/>
          <w:sz w:val="22"/>
          <w:lang w:val="es-ES"/>
        </w:rPr>
        <w:t>supra</w:t>
      </w:r>
      <w:r w:rsidR="00F7073C" w:rsidRPr="00E0189C">
        <w:rPr>
          <w:rFonts w:ascii="Geomanist Light" w:eastAsia="Calibri" w:hAnsi="Geomanist Light" w:cs="Arial"/>
          <w:sz w:val="22"/>
          <w:lang w:val="es-ES"/>
        </w:rPr>
        <w:t>,</w:t>
      </w:r>
      <w:r w:rsidR="00C50F4B" w:rsidRPr="00E0189C">
        <w:rPr>
          <w:rFonts w:ascii="Geomanist Light" w:eastAsia="Calibri" w:hAnsi="Geomanist Light" w:cs="Arial"/>
          <w:sz w:val="22"/>
          <w:lang w:val="es-ES"/>
        </w:rPr>
        <w:t xml:space="preserve"> </w:t>
      </w:r>
      <w:r w:rsidR="0088465C" w:rsidRPr="00E0189C">
        <w:rPr>
          <w:rFonts w:ascii="Geomanist Light" w:eastAsia="Calibri" w:hAnsi="Geomanist Light" w:cs="Arial"/>
          <w:sz w:val="22"/>
          <w:lang w:val="es-ES"/>
        </w:rPr>
        <w:t>requiere de la participación y concertación con los integrantes de las comunidades</w:t>
      </w:r>
      <w:r w:rsidR="00C66565" w:rsidRPr="00E0189C">
        <w:rPr>
          <w:rFonts w:ascii="Geomanist Light" w:eastAsia="Calibri" w:hAnsi="Geomanist Light" w:cs="Arial"/>
          <w:sz w:val="22"/>
          <w:lang w:val="es-ES"/>
        </w:rPr>
        <w:t>, así como de la articulación de múltiples entes estatales</w:t>
      </w:r>
      <w:r w:rsidR="007B1F8D" w:rsidRPr="00E0189C">
        <w:rPr>
          <w:rFonts w:ascii="Geomanist Light" w:eastAsia="Calibri" w:hAnsi="Geomanist Light" w:cs="Arial"/>
          <w:sz w:val="22"/>
          <w:lang w:val="es-ES"/>
        </w:rPr>
        <w:t xml:space="preserve">, </w:t>
      </w:r>
      <w:r w:rsidR="00D33313" w:rsidRPr="00E0189C">
        <w:rPr>
          <w:rFonts w:ascii="Geomanist Light" w:eastAsia="Calibri" w:hAnsi="Geomanist Light" w:cs="Arial"/>
          <w:sz w:val="22"/>
          <w:lang w:val="es-ES"/>
        </w:rPr>
        <w:t xml:space="preserve">lo que </w:t>
      </w:r>
      <w:r w:rsidR="00C61098" w:rsidRPr="00E0189C">
        <w:rPr>
          <w:rFonts w:ascii="Geomanist Light" w:eastAsia="Calibri" w:hAnsi="Geomanist Light" w:cs="Arial"/>
          <w:sz w:val="22"/>
          <w:lang w:val="es-ES"/>
        </w:rPr>
        <w:t xml:space="preserve">implica la celebración </w:t>
      </w:r>
      <w:r w:rsidR="005969F3" w:rsidRPr="00E0189C">
        <w:rPr>
          <w:rFonts w:ascii="Geomanist Light" w:eastAsia="Calibri" w:hAnsi="Geomanist Light" w:cs="Arial"/>
          <w:sz w:val="22"/>
          <w:lang w:val="es-ES"/>
        </w:rPr>
        <w:t xml:space="preserve">de </w:t>
      </w:r>
      <w:r w:rsidR="00D33313" w:rsidRPr="00E0189C">
        <w:rPr>
          <w:rFonts w:ascii="Geomanist Light" w:eastAsia="Calibri" w:hAnsi="Geomanist Light" w:cs="Arial"/>
          <w:sz w:val="22"/>
          <w:lang w:val="es-ES"/>
        </w:rPr>
        <w:t>acuerdo</w:t>
      </w:r>
      <w:r w:rsidR="00CE3ED5" w:rsidRPr="00E0189C">
        <w:rPr>
          <w:rFonts w:ascii="Geomanist Light" w:eastAsia="Calibri" w:hAnsi="Geomanist Light" w:cs="Arial"/>
          <w:sz w:val="22"/>
          <w:lang w:val="es-ES"/>
        </w:rPr>
        <w:t>s entre los implicados,</w:t>
      </w:r>
      <w:r w:rsidR="00C61098" w:rsidRPr="00E0189C">
        <w:rPr>
          <w:rFonts w:ascii="Geomanist Light" w:eastAsia="Calibri" w:hAnsi="Geomanist Light" w:cs="Arial"/>
          <w:sz w:val="22"/>
          <w:lang w:val="es-ES"/>
        </w:rPr>
        <w:t xml:space="preserve"> que suponen la manifestación de la voluntad </w:t>
      </w:r>
      <w:r w:rsidR="00E12729" w:rsidRPr="00E0189C">
        <w:rPr>
          <w:rFonts w:ascii="Geomanist Light" w:eastAsia="Calibri" w:hAnsi="Geomanist Light" w:cs="Arial"/>
          <w:sz w:val="22"/>
          <w:lang w:val="es-ES"/>
        </w:rPr>
        <w:t xml:space="preserve">de entidades del Estado. </w:t>
      </w:r>
    </w:p>
    <w:p w14:paraId="58E29692" w14:textId="3676841C" w:rsidR="00026A22" w:rsidRPr="00E0189C" w:rsidRDefault="00904E74" w:rsidP="00692451">
      <w:pPr>
        <w:pStyle w:val="NormalWeb"/>
        <w:spacing w:before="0" w:beforeAutospacing="0" w:after="120" w:afterAutospacing="0" w:line="276" w:lineRule="auto"/>
        <w:ind w:firstLine="709"/>
        <w:jc w:val="both"/>
        <w:rPr>
          <w:rFonts w:ascii="Geomanist Light" w:hAnsi="Geomanist Light" w:cs="Arial"/>
          <w:sz w:val="22"/>
          <w:szCs w:val="22"/>
        </w:rPr>
      </w:pPr>
      <w:r w:rsidRPr="00E0189C">
        <w:rPr>
          <w:rFonts w:ascii="Geomanist Light" w:eastAsia="Calibri" w:hAnsi="Geomanist Light" w:cs="Arial"/>
          <w:sz w:val="22"/>
          <w:szCs w:val="22"/>
          <w:lang w:val="es-ES"/>
        </w:rPr>
        <w:t>Ahora, si</w:t>
      </w:r>
      <w:r w:rsidR="00413090" w:rsidRPr="00E0189C">
        <w:rPr>
          <w:rFonts w:ascii="Geomanist Light" w:eastAsia="Calibri" w:hAnsi="Geomanist Light" w:cs="Arial"/>
          <w:sz w:val="22"/>
          <w:szCs w:val="22"/>
          <w:lang w:val="es-ES"/>
        </w:rPr>
        <w:t xml:space="preserve"> bien la Ley 80 de 1993</w:t>
      </w:r>
      <w:r w:rsidRPr="00E0189C">
        <w:rPr>
          <w:rFonts w:ascii="Geomanist Light" w:eastAsia="Calibri" w:hAnsi="Geomanist Light" w:cs="Arial"/>
          <w:sz w:val="22"/>
          <w:szCs w:val="22"/>
          <w:lang w:val="es-ES"/>
        </w:rPr>
        <w:t xml:space="preserve"> dentro de su propio texto</w:t>
      </w:r>
      <w:r w:rsidR="00413090" w:rsidRPr="00E0189C">
        <w:rPr>
          <w:rFonts w:ascii="Geomanist Light" w:eastAsia="Calibri" w:hAnsi="Geomanist Light" w:cs="Arial"/>
          <w:sz w:val="22"/>
          <w:szCs w:val="22"/>
          <w:lang w:val="es-ES"/>
        </w:rPr>
        <w:t xml:space="preserve"> estableció </w:t>
      </w:r>
      <w:r w:rsidR="00446A3B" w:rsidRPr="00E0189C">
        <w:rPr>
          <w:rFonts w:ascii="Geomanist Light" w:eastAsia="Calibri" w:hAnsi="Geomanist Light" w:cs="Arial"/>
          <w:sz w:val="22"/>
          <w:szCs w:val="22"/>
          <w:lang w:val="es-ES"/>
        </w:rPr>
        <w:t>que los</w:t>
      </w:r>
      <w:r w:rsidR="00413090" w:rsidRPr="00E0189C">
        <w:rPr>
          <w:rFonts w:ascii="Geomanist Light" w:eastAsia="Calibri" w:hAnsi="Geomanist Light" w:cs="Arial"/>
          <w:sz w:val="22"/>
          <w:szCs w:val="22"/>
          <w:lang w:val="es-ES"/>
        </w:rPr>
        <w:t xml:space="preserve"> </w:t>
      </w:r>
      <w:r w:rsidR="00413090" w:rsidRPr="00E0189C">
        <w:rPr>
          <w:rFonts w:ascii="Geomanist Light" w:eastAsia="Calibri" w:hAnsi="Geomanist Light" w:cs="Arial"/>
          <w:i/>
          <w:iCs/>
          <w:sz w:val="22"/>
          <w:szCs w:val="22"/>
          <w:lang w:val="es-ES"/>
        </w:rPr>
        <w:t xml:space="preserve">territorios </w:t>
      </w:r>
      <w:r w:rsidR="00EB6F91" w:rsidRPr="00E0189C">
        <w:rPr>
          <w:rFonts w:ascii="Geomanist Light" w:eastAsia="Calibri" w:hAnsi="Geomanist Light" w:cs="Arial"/>
          <w:i/>
          <w:iCs/>
          <w:sz w:val="22"/>
          <w:szCs w:val="22"/>
          <w:lang w:val="es-ES"/>
        </w:rPr>
        <w:t>indígenas</w:t>
      </w:r>
      <w:r w:rsidR="00446A3B" w:rsidRPr="00E0189C">
        <w:rPr>
          <w:rFonts w:ascii="Geomanist Light" w:eastAsia="Calibri" w:hAnsi="Geomanist Light" w:cs="Arial"/>
          <w:sz w:val="22"/>
          <w:szCs w:val="22"/>
          <w:lang w:val="es-ES"/>
        </w:rPr>
        <w:t xml:space="preserve"> constitu</w:t>
      </w:r>
      <w:r w:rsidRPr="00E0189C">
        <w:rPr>
          <w:rFonts w:ascii="Geomanist Light" w:eastAsia="Calibri" w:hAnsi="Geomanist Light" w:cs="Arial"/>
          <w:sz w:val="22"/>
          <w:szCs w:val="22"/>
          <w:lang w:val="es-ES"/>
        </w:rPr>
        <w:t>yen</w:t>
      </w:r>
      <w:r w:rsidR="00446A3B" w:rsidRPr="00E0189C">
        <w:rPr>
          <w:rFonts w:ascii="Geomanist Light" w:eastAsia="Calibri" w:hAnsi="Geomanist Light" w:cs="Arial"/>
          <w:sz w:val="22"/>
          <w:szCs w:val="22"/>
          <w:lang w:val="es-ES"/>
        </w:rPr>
        <w:t xml:space="preserve"> entidades </w:t>
      </w:r>
      <w:r w:rsidR="00EF1338" w:rsidRPr="00E0189C">
        <w:rPr>
          <w:rFonts w:ascii="Geomanist Light" w:eastAsia="Calibri" w:hAnsi="Geomanist Light" w:cs="Arial"/>
          <w:sz w:val="22"/>
          <w:szCs w:val="22"/>
          <w:lang w:val="es-ES"/>
        </w:rPr>
        <w:t>estatales</w:t>
      </w:r>
      <w:r w:rsidR="00446A3B" w:rsidRPr="00E0189C">
        <w:rPr>
          <w:rFonts w:ascii="Geomanist Light" w:eastAsia="Calibri" w:hAnsi="Geomanist Light" w:cs="Arial"/>
          <w:sz w:val="22"/>
          <w:szCs w:val="22"/>
          <w:lang w:val="es-ES"/>
        </w:rPr>
        <w:t>,</w:t>
      </w:r>
      <w:r w:rsidR="00FC0933" w:rsidRPr="00E0189C">
        <w:rPr>
          <w:rFonts w:ascii="Geomanist Light" w:eastAsia="Calibri" w:hAnsi="Geomanist Light" w:cs="Arial"/>
          <w:sz w:val="22"/>
          <w:szCs w:val="22"/>
          <w:lang w:val="es-ES"/>
        </w:rPr>
        <w:t xml:space="preserve"> lo cierto es que la implementación de </w:t>
      </w:r>
      <w:r w:rsidR="00C821CE" w:rsidRPr="00E0189C">
        <w:rPr>
          <w:rFonts w:ascii="Geomanist Light" w:eastAsia="Calibri" w:hAnsi="Geomanist Light" w:cs="Arial"/>
          <w:sz w:val="22"/>
          <w:szCs w:val="22"/>
          <w:lang w:val="es-ES"/>
        </w:rPr>
        <w:t>estos</w:t>
      </w:r>
      <w:r w:rsidR="00FC0933" w:rsidRPr="00E0189C">
        <w:rPr>
          <w:rFonts w:ascii="Geomanist Light" w:eastAsia="Calibri" w:hAnsi="Geomanist Light" w:cs="Arial"/>
          <w:sz w:val="22"/>
          <w:szCs w:val="22"/>
          <w:lang w:val="es-ES"/>
        </w:rPr>
        <w:t xml:space="preserve">, </w:t>
      </w:r>
      <w:r w:rsidR="00CD47C6" w:rsidRPr="00E0189C">
        <w:rPr>
          <w:rFonts w:ascii="Geomanist Light" w:eastAsia="Calibri" w:hAnsi="Geomanist Light" w:cs="Arial"/>
          <w:sz w:val="22"/>
          <w:szCs w:val="22"/>
          <w:lang w:val="es-ES"/>
        </w:rPr>
        <w:t>pasados más de</w:t>
      </w:r>
      <w:r w:rsidR="00B95168" w:rsidRPr="00E0189C">
        <w:rPr>
          <w:rFonts w:ascii="Geomanist Light" w:eastAsia="Calibri" w:hAnsi="Geomanist Light" w:cs="Arial"/>
          <w:sz w:val="22"/>
          <w:szCs w:val="22"/>
          <w:lang w:val="es-ES"/>
        </w:rPr>
        <w:t xml:space="preserve"> </w:t>
      </w:r>
      <w:r w:rsidR="005C403B" w:rsidRPr="00E0189C">
        <w:rPr>
          <w:rFonts w:ascii="Geomanist Light" w:eastAsia="Calibri" w:hAnsi="Geomanist Light" w:cs="Arial"/>
          <w:sz w:val="22"/>
          <w:szCs w:val="22"/>
          <w:lang w:val="es-ES"/>
        </w:rPr>
        <w:t>treinta años de exped</w:t>
      </w:r>
      <w:r w:rsidR="00C821CE" w:rsidRPr="00E0189C">
        <w:rPr>
          <w:rFonts w:ascii="Geomanist Light" w:eastAsia="Calibri" w:hAnsi="Geomanist Light" w:cs="Arial"/>
          <w:sz w:val="22"/>
          <w:szCs w:val="22"/>
          <w:lang w:val="es-ES"/>
        </w:rPr>
        <w:t>i</w:t>
      </w:r>
      <w:r w:rsidR="00CD47C6" w:rsidRPr="00E0189C">
        <w:rPr>
          <w:rFonts w:ascii="Geomanist Light" w:eastAsia="Calibri" w:hAnsi="Geomanist Light" w:cs="Arial"/>
          <w:sz w:val="22"/>
          <w:szCs w:val="22"/>
          <w:lang w:val="es-ES"/>
        </w:rPr>
        <w:t>da</w:t>
      </w:r>
      <w:r w:rsidR="005C403B" w:rsidRPr="00E0189C">
        <w:rPr>
          <w:rFonts w:ascii="Geomanist Light" w:eastAsia="Calibri" w:hAnsi="Geomanist Light" w:cs="Arial"/>
          <w:sz w:val="22"/>
          <w:szCs w:val="22"/>
          <w:lang w:val="es-ES"/>
        </w:rPr>
        <w:t xml:space="preserve"> la Constitución Política vigente, aun </w:t>
      </w:r>
      <w:r w:rsidR="006E1146" w:rsidRPr="00E0189C">
        <w:rPr>
          <w:rFonts w:ascii="Geomanist Light" w:eastAsia="Calibri" w:hAnsi="Geomanist Light" w:cs="Arial"/>
          <w:sz w:val="22"/>
          <w:szCs w:val="22"/>
          <w:lang w:val="es-ES"/>
        </w:rPr>
        <w:t xml:space="preserve">no hay desarrollos </w:t>
      </w:r>
      <w:r w:rsidR="005C403B" w:rsidRPr="00E0189C">
        <w:rPr>
          <w:rFonts w:ascii="Geomanist Light" w:eastAsia="Calibri" w:hAnsi="Geomanist Light" w:cs="Arial"/>
          <w:sz w:val="22"/>
          <w:szCs w:val="22"/>
          <w:lang w:val="es-ES"/>
        </w:rPr>
        <w:t>legislativ</w:t>
      </w:r>
      <w:r w:rsidR="006E1146" w:rsidRPr="00E0189C">
        <w:rPr>
          <w:rFonts w:ascii="Geomanist Light" w:eastAsia="Calibri" w:hAnsi="Geomanist Light" w:cs="Arial"/>
          <w:sz w:val="22"/>
          <w:szCs w:val="22"/>
          <w:lang w:val="es-ES"/>
        </w:rPr>
        <w:t>os sobre la materia</w:t>
      </w:r>
      <w:r w:rsidR="00485CF5" w:rsidRPr="00E0189C">
        <w:rPr>
          <w:rFonts w:ascii="Geomanist Light" w:eastAsia="Calibri" w:hAnsi="Geomanist Light" w:cs="Arial"/>
          <w:sz w:val="22"/>
          <w:szCs w:val="22"/>
          <w:lang w:val="es-ES"/>
        </w:rPr>
        <w:t xml:space="preserve">, lo que </w:t>
      </w:r>
      <w:r w:rsidR="00D876B7" w:rsidRPr="00E0189C">
        <w:rPr>
          <w:rFonts w:ascii="Geomanist Light" w:eastAsia="Calibri" w:hAnsi="Geomanist Light" w:cs="Arial"/>
          <w:sz w:val="22"/>
          <w:szCs w:val="22"/>
          <w:lang w:val="es-ES"/>
        </w:rPr>
        <w:t>ha impedido que los mismos puedan implementarse</w:t>
      </w:r>
      <w:r w:rsidR="00D420FC" w:rsidRPr="00E0189C">
        <w:rPr>
          <w:rFonts w:ascii="Geomanist Light" w:eastAsia="Calibri" w:hAnsi="Geomanist Light" w:cs="Arial"/>
          <w:sz w:val="22"/>
          <w:szCs w:val="22"/>
          <w:lang w:val="es-ES"/>
        </w:rPr>
        <w:t xml:space="preserve"> y obrar</w:t>
      </w:r>
      <w:r w:rsidR="00D876B7" w:rsidRPr="00E0189C">
        <w:rPr>
          <w:rFonts w:ascii="Geomanist Light" w:eastAsia="Calibri" w:hAnsi="Geomanist Light" w:cs="Arial"/>
          <w:sz w:val="22"/>
          <w:szCs w:val="22"/>
          <w:lang w:val="es-ES"/>
        </w:rPr>
        <w:t xml:space="preserve"> como entidades estatales, al tenor del artículo 2 de la Ley </w:t>
      </w:r>
      <w:r w:rsidR="00862A09" w:rsidRPr="00E0189C">
        <w:rPr>
          <w:rFonts w:ascii="Geomanist Light" w:eastAsia="Calibri" w:hAnsi="Geomanist Light" w:cs="Arial"/>
          <w:sz w:val="22"/>
          <w:szCs w:val="22"/>
          <w:lang w:val="es-ES"/>
        </w:rPr>
        <w:t>80 de 1993.</w:t>
      </w:r>
      <w:r w:rsidR="00A20C02" w:rsidRPr="00E0189C">
        <w:rPr>
          <w:rFonts w:ascii="Geomanist Light" w:eastAsia="Calibri" w:hAnsi="Geomanist Light" w:cs="Arial"/>
          <w:sz w:val="22"/>
          <w:szCs w:val="22"/>
          <w:lang w:val="es-ES"/>
        </w:rPr>
        <w:t xml:space="preserve"> </w:t>
      </w:r>
      <w:r w:rsidR="00327135" w:rsidRPr="00E0189C">
        <w:rPr>
          <w:rFonts w:ascii="Geomanist Light" w:eastAsia="Calibri" w:hAnsi="Geomanist Light" w:cs="Arial"/>
          <w:sz w:val="22"/>
          <w:szCs w:val="22"/>
          <w:lang w:val="es-ES"/>
        </w:rPr>
        <w:t>E</w:t>
      </w:r>
      <w:r w:rsidR="002A16DE" w:rsidRPr="00E0189C">
        <w:rPr>
          <w:rFonts w:ascii="Geomanist Light" w:eastAsia="Calibri" w:hAnsi="Geomanist Light" w:cs="Arial"/>
          <w:sz w:val="22"/>
          <w:szCs w:val="22"/>
          <w:lang w:val="es-ES"/>
        </w:rPr>
        <w:t xml:space="preserve">sta </w:t>
      </w:r>
      <w:r w:rsidR="00327135" w:rsidRPr="00E0189C">
        <w:rPr>
          <w:rFonts w:ascii="Geomanist Light" w:eastAsia="Calibri" w:hAnsi="Geomanist Light" w:cs="Arial"/>
          <w:sz w:val="22"/>
          <w:szCs w:val="22"/>
          <w:lang w:val="es-ES"/>
        </w:rPr>
        <w:t>situación</w:t>
      </w:r>
      <w:r w:rsidR="00C71E68" w:rsidRPr="00E0189C">
        <w:rPr>
          <w:rFonts w:ascii="Geomanist Light" w:eastAsia="Calibri" w:hAnsi="Geomanist Light" w:cs="Arial"/>
          <w:sz w:val="22"/>
          <w:szCs w:val="22"/>
          <w:lang w:val="es-ES"/>
        </w:rPr>
        <w:t xml:space="preserve"> aunada a</w:t>
      </w:r>
      <w:r w:rsidR="00327135" w:rsidRPr="00E0189C">
        <w:rPr>
          <w:rFonts w:ascii="Geomanist Light" w:eastAsia="Calibri" w:hAnsi="Geomanist Light" w:cs="Arial"/>
          <w:sz w:val="22"/>
          <w:szCs w:val="22"/>
          <w:lang w:val="es-ES"/>
        </w:rPr>
        <w:t xml:space="preserve"> la</w:t>
      </w:r>
      <w:r w:rsidR="002A16DE" w:rsidRPr="00E0189C">
        <w:rPr>
          <w:rFonts w:ascii="Geomanist Light" w:eastAsia="Calibri" w:hAnsi="Geomanist Light" w:cs="Arial"/>
          <w:sz w:val="22"/>
          <w:szCs w:val="22"/>
          <w:lang w:val="es-ES"/>
        </w:rPr>
        <w:t xml:space="preserve"> persistencia </w:t>
      </w:r>
      <w:r w:rsidR="00DC72FB" w:rsidRPr="00E0189C">
        <w:rPr>
          <w:rFonts w:ascii="Geomanist Light" w:eastAsia="Calibri" w:hAnsi="Geomanist Light" w:cs="Arial"/>
          <w:sz w:val="22"/>
          <w:szCs w:val="22"/>
          <w:lang w:val="es-ES"/>
        </w:rPr>
        <w:t>de las obligaciones y compromisos</w:t>
      </w:r>
      <w:r w:rsidR="00327135" w:rsidRPr="00E0189C">
        <w:rPr>
          <w:rFonts w:ascii="Geomanist Light" w:eastAsia="Calibri" w:hAnsi="Geomanist Light" w:cs="Arial"/>
          <w:sz w:val="22"/>
          <w:szCs w:val="22"/>
          <w:lang w:val="es-ES"/>
        </w:rPr>
        <w:t xml:space="preserve"> de orden superior</w:t>
      </w:r>
      <w:r w:rsidR="00DC72FB" w:rsidRPr="00E0189C">
        <w:rPr>
          <w:rFonts w:ascii="Geomanist Light" w:eastAsia="Calibri" w:hAnsi="Geomanist Light" w:cs="Arial"/>
          <w:sz w:val="22"/>
          <w:szCs w:val="22"/>
          <w:lang w:val="es-ES"/>
        </w:rPr>
        <w:t xml:space="preserve"> </w:t>
      </w:r>
      <w:r w:rsidR="00514628" w:rsidRPr="00E0189C">
        <w:rPr>
          <w:rFonts w:ascii="Geomanist Light" w:eastAsia="Calibri" w:hAnsi="Geomanist Light" w:cs="Arial"/>
          <w:sz w:val="22"/>
          <w:szCs w:val="22"/>
          <w:lang w:val="es-ES"/>
        </w:rPr>
        <w:t>de las instituciones estatales</w:t>
      </w:r>
      <w:r w:rsidR="00327135" w:rsidRPr="00E0189C">
        <w:rPr>
          <w:rFonts w:ascii="Geomanist Light" w:eastAsia="Calibri" w:hAnsi="Geomanist Light" w:cs="Arial"/>
          <w:sz w:val="22"/>
          <w:szCs w:val="22"/>
          <w:lang w:val="es-ES"/>
        </w:rPr>
        <w:t xml:space="preserve"> para con los pueblos indígenas</w:t>
      </w:r>
      <w:r w:rsidR="00CA113C" w:rsidRPr="00E0189C">
        <w:rPr>
          <w:rFonts w:ascii="Geomanist Light" w:eastAsia="Calibri" w:hAnsi="Geomanist Light" w:cs="Arial"/>
          <w:sz w:val="22"/>
          <w:szCs w:val="22"/>
          <w:lang w:val="es-ES"/>
        </w:rPr>
        <w:t>,</w:t>
      </w:r>
      <w:r w:rsidR="00327135" w:rsidRPr="00E0189C">
        <w:rPr>
          <w:rFonts w:ascii="Geomanist Light" w:eastAsia="Calibri" w:hAnsi="Geomanist Light" w:cs="Arial"/>
          <w:sz w:val="22"/>
          <w:szCs w:val="22"/>
          <w:lang w:val="es-ES"/>
        </w:rPr>
        <w:t xml:space="preserve"> </w:t>
      </w:r>
      <w:r w:rsidR="00D420FC" w:rsidRPr="00E0189C">
        <w:rPr>
          <w:rFonts w:ascii="Geomanist Light" w:eastAsia="Calibri" w:hAnsi="Geomanist Light" w:cs="Arial"/>
          <w:sz w:val="22"/>
          <w:szCs w:val="22"/>
          <w:lang w:val="es-ES"/>
        </w:rPr>
        <w:t>es la</w:t>
      </w:r>
      <w:r w:rsidR="002D7922" w:rsidRPr="00E0189C">
        <w:rPr>
          <w:rFonts w:ascii="Geomanist Light" w:eastAsia="Calibri" w:hAnsi="Geomanist Light" w:cs="Arial"/>
          <w:sz w:val="22"/>
          <w:szCs w:val="22"/>
          <w:lang w:val="es-ES"/>
        </w:rPr>
        <w:t xml:space="preserve"> raz</w:t>
      </w:r>
      <w:r w:rsidR="00E4188F" w:rsidRPr="00E0189C">
        <w:rPr>
          <w:rFonts w:ascii="Geomanist Light" w:eastAsia="Calibri" w:hAnsi="Geomanist Light" w:cs="Arial"/>
          <w:sz w:val="22"/>
          <w:szCs w:val="22"/>
          <w:lang w:val="es-ES"/>
        </w:rPr>
        <w:t>ón principal</w:t>
      </w:r>
      <w:r w:rsidR="00F87267" w:rsidRPr="00E0189C">
        <w:rPr>
          <w:rFonts w:ascii="Geomanist Light" w:eastAsia="Calibri" w:hAnsi="Geomanist Light" w:cs="Arial"/>
          <w:sz w:val="22"/>
          <w:szCs w:val="22"/>
          <w:lang w:val="es-ES"/>
        </w:rPr>
        <w:t xml:space="preserve"> </w:t>
      </w:r>
      <w:r w:rsidR="002F3247" w:rsidRPr="00E0189C">
        <w:rPr>
          <w:rFonts w:ascii="Geomanist Light" w:eastAsia="Calibri" w:hAnsi="Geomanist Light" w:cs="Arial"/>
          <w:sz w:val="22"/>
          <w:szCs w:val="22"/>
          <w:lang w:val="es-ES"/>
        </w:rPr>
        <w:t xml:space="preserve">por </w:t>
      </w:r>
      <w:r w:rsidR="00F87267" w:rsidRPr="00E0189C">
        <w:rPr>
          <w:rFonts w:ascii="Geomanist Light" w:eastAsia="Calibri" w:hAnsi="Geomanist Light" w:cs="Arial"/>
          <w:sz w:val="22"/>
          <w:szCs w:val="22"/>
          <w:lang w:val="es-ES"/>
        </w:rPr>
        <w:t xml:space="preserve">la </w:t>
      </w:r>
      <w:r w:rsidR="00B20701" w:rsidRPr="00E0189C">
        <w:rPr>
          <w:rFonts w:ascii="Geomanist Light" w:eastAsia="Calibri" w:hAnsi="Geomanist Light" w:cs="Arial"/>
          <w:sz w:val="22"/>
          <w:szCs w:val="22"/>
          <w:lang w:val="es-ES"/>
        </w:rPr>
        <w:t>que</w:t>
      </w:r>
      <w:r w:rsidR="000F2B00" w:rsidRPr="00E0189C">
        <w:rPr>
          <w:rFonts w:ascii="Geomanist Light" w:eastAsia="Calibri" w:hAnsi="Geomanist Light" w:cs="Arial"/>
          <w:sz w:val="22"/>
          <w:szCs w:val="22"/>
          <w:lang w:val="es-ES"/>
        </w:rPr>
        <w:t xml:space="preserve">, de conformidad con el artículo 56 transitorio de la carta política, </w:t>
      </w:r>
      <w:r w:rsidR="00B20701" w:rsidRPr="00E0189C">
        <w:rPr>
          <w:rFonts w:ascii="Geomanist Light" w:eastAsia="Calibri" w:hAnsi="Geomanist Light" w:cs="Arial"/>
          <w:sz w:val="22"/>
          <w:szCs w:val="22"/>
          <w:lang w:val="es-ES"/>
        </w:rPr>
        <w:t>el Decreto 1088 de 1993</w:t>
      </w:r>
      <w:r w:rsidR="004A3C3A" w:rsidRPr="00E0189C">
        <w:rPr>
          <w:rFonts w:ascii="Geomanist Light" w:eastAsia="Calibri" w:hAnsi="Geomanist Light" w:cs="Arial"/>
          <w:sz w:val="22"/>
          <w:szCs w:val="22"/>
          <w:lang w:val="es-ES"/>
        </w:rPr>
        <w:t>, adicionado por el Decreto</w:t>
      </w:r>
      <w:r w:rsidR="00B20701" w:rsidRPr="00E0189C">
        <w:rPr>
          <w:rFonts w:ascii="Geomanist Light" w:eastAsia="Calibri" w:hAnsi="Geomanist Light" w:cs="Arial"/>
          <w:sz w:val="22"/>
          <w:szCs w:val="22"/>
          <w:lang w:val="es-ES"/>
        </w:rPr>
        <w:t xml:space="preserve"> 2</w:t>
      </w:r>
      <w:r w:rsidR="004A3C3A" w:rsidRPr="00E0189C">
        <w:rPr>
          <w:rFonts w:ascii="Geomanist Light" w:eastAsia="Calibri" w:hAnsi="Geomanist Light" w:cs="Arial"/>
          <w:sz w:val="22"/>
          <w:szCs w:val="22"/>
          <w:lang w:val="es-ES"/>
        </w:rPr>
        <w:t>52</w:t>
      </w:r>
      <w:r w:rsidR="00E82C24" w:rsidRPr="00E0189C">
        <w:rPr>
          <w:rFonts w:ascii="Geomanist Light" w:eastAsia="Calibri" w:hAnsi="Geomanist Light" w:cs="Arial"/>
          <w:sz w:val="22"/>
          <w:szCs w:val="22"/>
          <w:lang w:val="es-ES"/>
        </w:rPr>
        <w:t xml:space="preserve"> de 2020, </w:t>
      </w:r>
      <w:r w:rsidR="00D420FC" w:rsidRPr="00E0189C">
        <w:rPr>
          <w:rFonts w:ascii="Geomanist Light" w:eastAsia="Calibri" w:hAnsi="Geomanist Light" w:cs="Arial"/>
          <w:sz w:val="22"/>
          <w:szCs w:val="22"/>
          <w:lang w:val="es-ES"/>
        </w:rPr>
        <w:t xml:space="preserve">ha </w:t>
      </w:r>
      <w:r w:rsidR="00F87267" w:rsidRPr="00E0189C">
        <w:rPr>
          <w:rFonts w:ascii="Geomanist Light" w:eastAsia="Calibri" w:hAnsi="Geomanist Light" w:cs="Arial"/>
          <w:sz w:val="22"/>
          <w:szCs w:val="22"/>
          <w:lang w:val="es-ES"/>
        </w:rPr>
        <w:t>regu</w:t>
      </w:r>
      <w:r w:rsidR="009E2305" w:rsidRPr="00E0189C">
        <w:rPr>
          <w:rFonts w:ascii="Geomanist Light" w:eastAsia="Calibri" w:hAnsi="Geomanist Light" w:cs="Arial"/>
          <w:sz w:val="22"/>
          <w:szCs w:val="22"/>
          <w:lang w:val="es-ES"/>
        </w:rPr>
        <w:t>la</w:t>
      </w:r>
      <w:r w:rsidR="00D420FC" w:rsidRPr="00E0189C">
        <w:rPr>
          <w:rFonts w:ascii="Geomanist Light" w:eastAsia="Calibri" w:hAnsi="Geomanist Light" w:cs="Arial"/>
          <w:sz w:val="22"/>
          <w:szCs w:val="22"/>
          <w:lang w:val="es-ES"/>
        </w:rPr>
        <w:t>do</w:t>
      </w:r>
      <w:r w:rsidR="00F87267" w:rsidRPr="00E0189C">
        <w:rPr>
          <w:rFonts w:ascii="Geomanist Light" w:eastAsia="Calibri" w:hAnsi="Geomanist Light" w:cs="Arial"/>
          <w:sz w:val="22"/>
          <w:szCs w:val="22"/>
          <w:lang w:val="es-ES"/>
        </w:rPr>
        <w:t xml:space="preserve"> </w:t>
      </w:r>
      <w:r w:rsidR="00A53F11" w:rsidRPr="00E0189C">
        <w:rPr>
          <w:rFonts w:ascii="Geomanist Light" w:eastAsia="Calibri" w:hAnsi="Geomanist Light" w:cs="Arial"/>
          <w:sz w:val="22"/>
          <w:szCs w:val="22"/>
          <w:lang w:val="es-ES"/>
        </w:rPr>
        <w:t>la c</w:t>
      </w:r>
      <w:r w:rsidR="00E415A4" w:rsidRPr="00E0189C">
        <w:rPr>
          <w:rFonts w:ascii="Geomanist Light" w:eastAsia="Calibri" w:hAnsi="Geomanist Light" w:cs="Arial"/>
          <w:sz w:val="22"/>
          <w:szCs w:val="22"/>
          <w:lang w:val="es-ES"/>
        </w:rPr>
        <w:t xml:space="preserve">ontratación con </w:t>
      </w:r>
      <w:r w:rsidR="00A53F11" w:rsidRPr="00E0189C">
        <w:rPr>
          <w:rFonts w:ascii="Geomanist Light" w:eastAsia="Calibri" w:hAnsi="Geomanist Light" w:cs="Arial"/>
          <w:sz w:val="22"/>
          <w:szCs w:val="22"/>
          <w:lang w:val="es-ES"/>
        </w:rPr>
        <w:t>ent</w:t>
      </w:r>
      <w:r w:rsidR="00A20C02" w:rsidRPr="00E0189C">
        <w:rPr>
          <w:rFonts w:ascii="Geomanist Light" w:eastAsia="Calibri" w:hAnsi="Geomanist Light" w:cs="Arial"/>
          <w:sz w:val="22"/>
          <w:szCs w:val="22"/>
          <w:lang w:val="es-ES"/>
        </w:rPr>
        <w:t>es</w:t>
      </w:r>
      <w:r w:rsidR="00A53F11" w:rsidRPr="00E0189C">
        <w:rPr>
          <w:rFonts w:ascii="Geomanist Light" w:eastAsia="Calibri" w:hAnsi="Geomanist Light" w:cs="Arial"/>
          <w:sz w:val="22"/>
          <w:szCs w:val="22"/>
          <w:lang w:val="es-ES"/>
        </w:rPr>
        <w:t xml:space="preserve"> como las asociaciones de Cabildos y/o Autoridades Tradicionales</w:t>
      </w:r>
      <w:r w:rsidR="004A3C3A" w:rsidRPr="00E0189C">
        <w:rPr>
          <w:rFonts w:ascii="Geomanist Light" w:eastAsia="Calibri" w:hAnsi="Geomanist Light" w:cs="Arial"/>
          <w:sz w:val="22"/>
          <w:szCs w:val="22"/>
          <w:lang w:val="es-ES"/>
        </w:rPr>
        <w:t xml:space="preserve"> y</w:t>
      </w:r>
      <w:r w:rsidR="009E2305" w:rsidRPr="00E0189C">
        <w:rPr>
          <w:rFonts w:ascii="Geomanist Light" w:eastAsia="Calibri" w:hAnsi="Geomanist Light" w:cs="Arial"/>
          <w:sz w:val="22"/>
          <w:szCs w:val="22"/>
          <w:lang w:val="es-ES"/>
        </w:rPr>
        <w:t xml:space="preserve"> </w:t>
      </w:r>
      <w:r w:rsidR="000813C6" w:rsidRPr="00E0189C">
        <w:rPr>
          <w:rFonts w:ascii="Geomanist Light" w:eastAsia="Calibri" w:hAnsi="Geomanist Light" w:cs="Arial"/>
          <w:sz w:val="22"/>
          <w:szCs w:val="22"/>
          <w:lang w:val="es-ES"/>
        </w:rPr>
        <w:t>Organizaciones Indígenas</w:t>
      </w:r>
      <w:r w:rsidR="003F16A4" w:rsidRPr="00E0189C">
        <w:rPr>
          <w:rFonts w:ascii="Geomanist Light" w:eastAsia="Calibri" w:hAnsi="Geomanist Light" w:cs="Arial"/>
          <w:sz w:val="22"/>
          <w:szCs w:val="22"/>
          <w:lang w:val="es-ES"/>
        </w:rPr>
        <w:t xml:space="preserve">, bajo el supuesto de que los contratos estatales son un </w:t>
      </w:r>
      <w:r w:rsidR="000813C6" w:rsidRPr="00E0189C">
        <w:rPr>
          <w:rFonts w:ascii="Geomanist Light" w:eastAsia="Calibri" w:hAnsi="Geomanist Light" w:cs="Arial"/>
          <w:sz w:val="22"/>
          <w:szCs w:val="22"/>
          <w:lang w:val="es-ES"/>
        </w:rPr>
        <w:t xml:space="preserve">mecanismo de </w:t>
      </w:r>
      <w:r w:rsidR="00C92B99" w:rsidRPr="00E0189C">
        <w:rPr>
          <w:rFonts w:ascii="Geomanist Light" w:eastAsia="Calibri" w:hAnsi="Geomanist Light" w:cs="Arial"/>
          <w:sz w:val="22"/>
          <w:szCs w:val="22"/>
          <w:lang w:val="es-ES"/>
        </w:rPr>
        <w:t>coordinación efectiva</w:t>
      </w:r>
      <w:r w:rsidR="00026A22" w:rsidRPr="00E0189C">
        <w:rPr>
          <w:rStyle w:val="Refdenotaalpie"/>
          <w:rFonts w:ascii="Geomanist Light" w:eastAsia="Calibri" w:hAnsi="Geomanist Light" w:cs="Arial"/>
          <w:sz w:val="22"/>
          <w:szCs w:val="22"/>
          <w:lang w:val="es-ES"/>
        </w:rPr>
        <w:footnoteReference w:id="6"/>
      </w:r>
      <w:r w:rsidR="004A3C3A" w:rsidRPr="00E0189C">
        <w:rPr>
          <w:rFonts w:ascii="Geomanist Light" w:eastAsia="Calibri" w:hAnsi="Geomanist Light" w:cs="Arial"/>
          <w:sz w:val="22"/>
          <w:szCs w:val="22"/>
          <w:lang w:val="es-ES"/>
        </w:rPr>
        <w:t>.</w:t>
      </w:r>
      <w:r w:rsidR="00401E0A" w:rsidRPr="00E0189C">
        <w:rPr>
          <w:rFonts w:ascii="Geomanist Light" w:eastAsia="Calibri" w:hAnsi="Geomanist Light" w:cs="Arial"/>
          <w:sz w:val="22"/>
          <w:szCs w:val="22"/>
          <w:lang w:val="es-ES"/>
        </w:rPr>
        <w:t xml:space="preserve"> </w:t>
      </w:r>
    </w:p>
    <w:p w14:paraId="2EDA5ED8" w14:textId="7BB6EF99" w:rsidR="000C1DA9" w:rsidRPr="00E0189C" w:rsidRDefault="00026A22" w:rsidP="00026A22">
      <w:pPr>
        <w:spacing w:after="120" w:line="276" w:lineRule="auto"/>
        <w:jc w:val="both"/>
        <w:rPr>
          <w:rFonts w:ascii="Geomanist Light" w:hAnsi="Geomanist Light" w:cs="Arial"/>
          <w:sz w:val="22"/>
          <w:szCs w:val="22"/>
        </w:rPr>
      </w:pPr>
      <w:r w:rsidRPr="00E0189C">
        <w:rPr>
          <w:rFonts w:ascii="Geomanist Light" w:eastAsia="Calibri" w:hAnsi="Geomanist Light" w:cs="Arial"/>
          <w:sz w:val="22"/>
          <w:szCs w:val="22"/>
          <w:lang w:val="es-ES"/>
        </w:rPr>
        <w:lastRenderedPageBreak/>
        <w:tab/>
        <w:t>De acuerdo con</w:t>
      </w:r>
      <w:r w:rsidR="00706D15" w:rsidRPr="00E0189C">
        <w:rPr>
          <w:rFonts w:ascii="Geomanist Light" w:eastAsia="Calibri" w:hAnsi="Geomanist Light" w:cs="Arial"/>
          <w:sz w:val="22"/>
          <w:szCs w:val="22"/>
          <w:lang w:val="es-ES"/>
        </w:rPr>
        <w:t xml:space="preserve"> lo </w:t>
      </w:r>
      <w:r w:rsidR="005C2077" w:rsidRPr="00E0189C">
        <w:rPr>
          <w:rFonts w:ascii="Geomanist Light" w:eastAsia="Calibri" w:hAnsi="Geomanist Light" w:cs="Arial"/>
          <w:sz w:val="22"/>
          <w:szCs w:val="22"/>
          <w:lang w:val="es-ES"/>
        </w:rPr>
        <w:t>hasta aquí considerado</w:t>
      </w:r>
      <w:r w:rsidR="003D0F8B" w:rsidRPr="00E0189C">
        <w:rPr>
          <w:rFonts w:ascii="Geomanist Light" w:eastAsia="Calibri" w:hAnsi="Geomanist Light" w:cs="Arial"/>
          <w:sz w:val="22"/>
          <w:szCs w:val="22"/>
          <w:lang w:val="es-ES"/>
        </w:rPr>
        <w:t xml:space="preserve">, la celebración de contratos </w:t>
      </w:r>
      <w:r w:rsidR="003D28D8" w:rsidRPr="00E0189C">
        <w:rPr>
          <w:rFonts w:ascii="Geomanist Light" w:eastAsia="Calibri" w:hAnsi="Geomanist Light" w:cs="Arial"/>
          <w:sz w:val="22"/>
          <w:szCs w:val="22"/>
          <w:lang w:val="es-ES"/>
        </w:rPr>
        <w:t>o convenios de manera directa</w:t>
      </w:r>
      <w:r w:rsidR="0021380E" w:rsidRPr="00E0189C">
        <w:rPr>
          <w:rFonts w:ascii="Geomanist Light" w:eastAsia="Calibri" w:hAnsi="Geomanist Light" w:cs="Arial"/>
          <w:sz w:val="22"/>
          <w:szCs w:val="22"/>
          <w:lang w:val="es-ES"/>
        </w:rPr>
        <w:t xml:space="preserve"> entre</w:t>
      </w:r>
      <w:r w:rsidR="003D28D8" w:rsidRPr="00E0189C">
        <w:rPr>
          <w:rFonts w:ascii="Geomanist Light" w:eastAsia="Calibri" w:hAnsi="Geomanist Light" w:cs="Arial"/>
          <w:sz w:val="22"/>
          <w:szCs w:val="22"/>
          <w:lang w:val="es-ES"/>
        </w:rPr>
        <w:t xml:space="preserve"> entidades estatales </w:t>
      </w:r>
      <w:r w:rsidR="0021380E" w:rsidRPr="00E0189C">
        <w:rPr>
          <w:rFonts w:ascii="Geomanist Light" w:eastAsia="Calibri" w:hAnsi="Geomanist Light" w:cs="Arial"/>
          <w:sz w:val="22"/>
          <w:szCs w:val="22"/>
          <w:lang w:val="es-ES"/>
        </w:rPr>
        <w:t>y</w:t>
      </w:r>
      <w:r w:rsidR="003D28D8" w:rsidRPr="00E0189C">
        <w:rPr>
          <w:rFonts w:ascii="Geomanist Light" w:eastAsia="Calibri" w:hAnsi="Geomanist Light" w:cs="Arial"/>
          <w:sz w:val="22"/>
          <w:szCs w:val="22"/>
          <w:lang w:val="es-ES"/>
        </w:rPr>
        <w:t xml:space="preserve"> Asociaciones de Cabildos y Autoridades Tradicionales, al igual que con organizaciones indígenas, es</w:t>
      </w:r>
      <w:r w:rsidR="0021380E" w:rsidRPr="00E0189C">
        <w:rPr>
          <w:rFonts w:ascii="Geomanist Light" w:eastAsia="Calibri" w:hAnsi="Geomanist Light" w:cs="Arial"/>
          <w:sz w:val="22"/>
          <w:szCs w:val="22"/>
          <w:lang w:val="es-ES"/>
        </w:rPr>
        <w:t xml:space="preserve"> un asunto regulado por el Decreto 1088 de 1993, adicionado por el Decreto 252 de 2020</w:t>
      </w:r>
      <w:r w:rsidR="009F4326" w:rsidRPr="00E0189C">
        <w:rPr>
          <w:rFonts w:ascii="Geomanist Light" w:eastAsia="Calibri" w:hAnsi="Geomanist Light" w:cs="Arial"/>
          <w:sz w:val="22"/>
          <w:szCs w:val="22"/>
          <w:lang w:val="es-ES"/>
        </w:rPr>
        <w:t>.</w:t>
      </w:r>
      <w:r w:rsidR="009C67E8" w:rsidRPr="00E0189C">
        <w:rPr>
          <w:rFonts w:ascii="Geomanist Light" w:eastAsia="Calibri" w:hAnsi="Geomanist Light" w:cs="Arial"/>
          <w:sz w:val="22"/>
          <w:szCs w:val="22"/>
          <w:lang w:val="es-ES"/>
        </w:rPr>
        <w:t xml:space="preserve"> </w:t>
      </w:r>
      <w:r w:rsidR="00706D15" w:rsidRPr="00E0189C">
        <w:rPr>
          <w:rFonts w:ascii="Geomanist Light" w:eastAsia="Calibri" w:hAnsi="Geomanist Light" w:cs="Arial"/>
          <w:sz w:val="22"/>
          <w:szCs w:val="22"/>
          <w:lang w:val="es-ES"/>
        </w:rPr>
        <w:t>Por su parte,</w:t>
      </w:r>
      <w:r w:rsidR="009356D8" w:rsidRPr="00E0189C">
        <w:rPr>
          <w:rFonts w:ascii="Geomanist Light" w:eastAsia="Calibri" w:hAnsi="Geomanist Light" w:cs="Arial"/>
          <w:sz w:val="22"/>
          <w:szCs w:val="22"/>
          <w:lang w:val="es-ES"/>
        </w:rPr>
        <w:t xml:space="preserve"> el Decreto 1953 de 2014,</w:t>
      </w:r>
      <w:r w:rsidR="00806440" w:rsidRPr="00E0189C">
        <w:rPr>
          <w:rFonts w:ascii="Geomanist Light" w:eastAsia="Calibri" w:hAnsi="Geomanist Light" w:cs="Arial"/>
          <w:sz w:val="22"/>
          <w:szCs w:val="22"/>
          <w:lang w:val="es-ES"/>
        </w:rPr>
        <w:t xml:space="preserve"> al implementar de manera transitoria los territorios indígenas, </w:t>
      </w:r>
      <w:r w:rsidR="008B7243" w:rsidRPr="00E0189C">
        <w:rPr>
          <w:rFonts w:ascii="Geomanist Light" w:eastAsia="Calibri" w:hAnsi="Geomanist Light" w:cs="Arial"/>
          <w:sz w:val="22"/>
          <w:szCs w:val="22"/>
          <w:lang w:val="es-ES"/>
        </w:rPr>
        <w:t>además</w:t>
      </w:r>
      <w:r w:rsidR="009356D8" w:rsidRPr="00E0189C">
        <w:rPr>
          <w:rFonts w:ascii="Geomanist Light" w:eastAsia="Calibri" w:hAnsi="Geomanist Light" w:cs="Arial"/>
          <w:sz w:val="22"/>
          <w:szCs w:val="22"/>
          <w:lang w:val="es-ES"/>
        </w:rPr>
        <w:t xml:space="preserve"> </w:t>
      </w:r>
      <w:r w:rsidR="00D35CB7" w:rsidRPr="00E0189C">
        <w:rPr>
          <w:rFonts w:ascii="Geomanist Light" w:eastAsia="Calibri" w:hAnsi="Geomanist Light" w:cs="Arial"/>
          <w:sz w:val="22"/>
          <w:szCs w:val="22"/>
          <w:lang w:val="es-ES"/>
        </w:rPr>
        <w:t>dio el tratamiento</w:t>
      </w:r>
      <w:r w:rsidR="009356D8" w:rsidRPr="00E0189C">
        <w:rPr>
          <w:rFonts w:ascii="Geomanist Light" w:eastAsia="Calibri" w:hAnsi="Geomanist Light" w:cs="Arial"/>
          <w:sz w:val="22"/>
          <w:szCs w:val="22"/>
          <w:lang w:val="es-ES"/>
        </w:rPr>
        <w:t xml:space="preserve"> de </w:t>
      </w:r>
      <w:r w:rsidR="00D04E63" w:rsidRPr="00E0189C">
        <w:rPr>
          <w:rFonts w:ascii="Geomanist Light" w:eastAsia="Calibri" w:hAnsi="Geomanist Light" w:cs="Arial"/>
          <w:sz w:val="22"/>
          <w:szCs w:val="22"/>
          <w:lang w:val="es-ES"/>
        </w:rPr>
        <w:t>entidades</w:t>
      </w:r>
      <w:r w:rsidR="009356D8" w:rsidRPr="00E0189C">
        <w:rPr>
          <w:rFonts w:ascii="Geomanist Light" w:eastAsia="Calibri" w:hAnsi="Geomanist Light" w:cs="Arial"/>
          <w:sz w:val="22"/>
          <w:szCs w:val="22"/>
          <w:lang w:val="es-ES"/>
        </w:rPr>
        <w:t xml:space="preserve"> de derecho público especial</w:t>
      </w:r>
      <w:r w:rsidR="008B7243" w:rsidRPr="00E0189C">
        <w:rPr>
          <w:rFonts w:ascii="Geomanist Light" w:eastAsia="Calibri" w:hAnsi="Geomanist Light" w:cs="Arial"/>
          <w:sz w:val="22"/>
          <w:szCs w:val="22"/>
          <w:lang w:val="es-ES"/>
        </w:rPr>
        <w:t xml:space="preserve"> a estos, a los re</w:t>
      </w:r>
      <w:r w:rsidR="00D35CB7" w:rsidRPr="00E0189C">
        <w:rPr>
          <w:rFonts w:ascii="Geomanist Light" w:eastAsia="Calibri" w:hAnsi="Geomanist Light" w:cs="Arial"/>
          <w:sz w:val="22"/>
          <w:szCs w:val="22"/>
          <w:lang w:val="es-ES"/>
        </w:rPr>
        <w:t>s</w:t>
      </w:r>
      <w:r w:rsidR="008B7243" w:rsidRPr="00E0189C">
        <w:rPr>
          <w:rFonts w:ascii="Geomanist Light" w:eastAsia="Calibri" w:hAnsi="Geomanist Light" w:cs="Arial"/>
          <w:sz w:val="22"/>
          <w:szCs w:val="22"/>
          <w:lang w:val="es-ES"/>
        </w:rPr>
        <w:t xml:space="preserve">guardos </w:t>
      </w:r>
      <w:r w:rsidR="00D35CB7" w:rsidRPr="00E0189C">
        <w:rPr>
          <w:rFonts w:ascii="Geomanist Light" w:eastAsia="Calibri" w:hAnsi="Geomanist Light" w:cs="Arial"/>
          <w:sz w:val="22"/>
          <w:szCs w:val="22"/>
          <w:lang w:val="es-ES"/>
        </w:rPr>
        <w:t xml:space="preserve">y a las asociaciones de </w:t>
      </w:r>
      <w:r w:rsidR="00293633" w:rsidRPr="00E0189C">
        <w:rPr>
          <w:rFonts w:ascii="Geomanist Light" w:eastAsia="Calibri" w:hAnsi="Geomanist Light" w:cs="Arial"/>
          <w:sz w:val="22"/>
          <w:szCs w:val="22"/>
          <w:lang w:val="es-ES"/>
        </w:rPr>
        <w:t>estos</w:t>
      </w:r>
      <w:r w:rsidR="00D35CB7" w:rsidRPr="00E0189C">
        <w:rPr>
          <w:rFonts w:ascii="Geomanist Light" w:eastAsia="Calibri" w:hAnsi="Geomanist Light" w:cs="Arial"/>
          <w:sz w:val="22"/>
          <w:szCs w:val="22"/>
          <w:lang w:val="es-ES"/>
        </w:rPr>
        <w:t xml:space="preserve"> autorizadas</w:t>
      </w:r>
      <w:r w:rsidR="00A113B3" w:rsidRPr="00E0189C">
        <w:rPr>
          <w:rFonts w:ascii="Geomanist Light" w:eastAsia="Calibri" w:hAnsi="Geomanist Light" w:cs="Arial"/>
          <w:sz w:val="22"/>
          <w:szCs w:val="22"/>
          <w:lang w:val="es-ES"/>
        </w:rPr>
        <w:t xml:space="preserve"> para administrar recursos de </w:t>
      </w:r>
      <w:r w:rsidR="00D35CB7" w:rsidRPr="00E0189C">
        <w:rPr>
          <w:rFonts w:ascii="Geomanist Light" w:hAnsi="Geomanist Light" w:cs="Arial"/>
          <w:sz w:val="22"/>
          <w:szCs w:val="22"/>
        </w:rPr>
        <w:t>asignación especial del SGP</w:t>
      </w:r>
      <w:r w:rsidR="00A113B3" w:rsidRPr="00E0189C">
        <w:rPr>
          <w:rFonts w:ascii="Geomanist Light" w:hAnsi="Geomanist Light" w:cs="Arial"/>
          <w:sz w:val="22"/>
          <w:szCs w:val="22"/>
        </w:rPr>
        <w:t xml:space="preserve">, </w:t>
      </w:r>
      <w:r w:rsidR="0087484C" w:rsidRPr="00E0189C">
        <w:rPr>
          <w:rFonts w:ascii="Geomanist Light" w:hAnsi="Geomanist Light" w:cs="Arial"/>
          <w:sz w:val="22"/>
          <w:szCs w:val="22"/>
        </w:rPr>
        <w:t xml:space="preserve">asimilándolos a entidades estatales de conformidad con el artículo 2 de la Ley 80 de 1993. </w:t>
      </w:r>
      <w:r w:rsidR="00E24145" w:rsidRPr="00E0189C">
        <w:rPr>
          <w:rFonts w:ascii="Geomanist Light" w:hAnsi="Geomanist Light" w:cs="Arial"/>
          <w:sz w:val="22"/>
          <w:szCs w:val="22"/>
        </w:rPr>
        <w:t xml:space="preserve"> </w:t>
      </w:r>
    </w:p>
    <w:p w14:paraId="09A3FAB3" w14:textId="25CB78BE" w:rsidR="005918E2" w:rsidRPr="00E0189C" w:rsidRDefault="002768C1" w:rsidP="00181FAE">
      <w:pPr>
        <w:spacing w:line="276" w:lineRule="auto"/>
        <w:ind w:firstLine="708"/>
        <w:jc w:val="both"/>
        <w:rPr>
          <w:rFonts w:ascii="Geomanist Light" w:hAnsi="Geomanist Light" w:cs="Arial"/>
          <w:sz w:val="22"/>
          <w:szCs w:val="22"/>
        </w:rPr>
      </w:pPr>
      <w:r w:rsidRPr="00E0189C">
        <w:rPr>
          <w:rFonts w:ascii="Geomanist Light" w:hAnsi="Geomanist Light" w:cs="Arial"/>
          <w:sz w:val="22"/>
          <w:szCs w:val="22"/>
        </w:rPr>
        <w:t>En todo caso, es importante considerar que estos decretos tienen el carácter de decretos autónomos</w:t>
      </w:r>
      <w:r w:rsidR="009B1F35" w:rsidRPr="00E0189C">
        <w:rPr>
          <w:rFonts w:ascii="Geomanist Light" w:hAnsi="Geomanist Light" w:cs="Arial"/>
          <w:sz w:val="22"/>
          <w:szCs w:val="22"/>
        </w:rPr>
        <w:t xml:space="preserve">, </w:t>
      </w:r>
      <w:r w:rsidR="009F6B26" w:rsidRPr="00E0189C">
        <w:rPr>
          <w:rFonts w:ascii="Geomanist Light" w:hAnsi="Geomanist Light" w:cs="Arial"/>
          <w:sz w:val="22"/>
          <w:szCs w:val="22"/>
        </w:rPr>
        <w:t>pues fueron</w:t>
      </w:r>
      <w:r w:rsidR="009B1F35" w:rsidRPr="00E0189C">
        <w:rPr>
          <w:rFonts w:ascii="Geomanist Light" w:hAnsi="Geomanist Light" w:cs="Arial"/>
          <w:sz w:val="22"/>
          <w:szCs w:val="22"/>
        </w:rPr>
        <w:t xml:space="preserve"> </w:t>
      </w:r>
      <w:r w:rsidR="00520EE9" w:rsidRPr="00E0189C">
        <w:rPr>
          <w:rFonts w:ascii="Geomanist Light" w:hAnsi="Geomanist Light" w:cs="Arial"/>
          <w:sz w:val="22"/>
          <w:szCs w:val="22"/>
        </w:rPr>
        <w:t xml:space="preserve">expedidos </w:t>
      </w:r>
      <w:r w:rsidR="009F6B26" w:rsidRPr="00E0189C">
        <w:rPr>
          <w:rFonts w:ascii="Geomanist Light" w:hAnsi="Geomanist Light" w:cs="Arial"/>
          <w:sz w:val="22"/>
          <w:szCs w:val="22"/>
        </w:rPr>
        <w:t>conforme</w:t>
      </w:r>
      <w:r w:rsidR="009B1F35" w:rsidRPr="00E0189C">
        <w:rPr>
          <w:rFonts w:ascii="Geomanist Light" w:hAnsi="Geomanist Light" w:cs="Arial"/>
          <w:sz w:val="22"/>
          <w:szCs w:val="22"/>
        </w:rPr>
        <w:t xml:space="preserve"> a las facultades normativas excepcionales</w:t>
      </w:r>
      <w:r w:rsidR="00F05535" w:rsidRPr="00E0189C">
        <w:rPr>
          <w:rFonts w:ascii="Geomanist Light" w:hAnsi="Geomanist Light" w:cs="Arial"/>
          <w:sz w:val="22"/>
          <w:szCs w:val="22"/>
        </w:rPr>
        <w:t xml:space="preserve"> atribuidas al Gobierno Nacional por el artículo 56 transitorio de Constitución Política, en lo que el Congreso de la República </w:t>
      </w:r>
      <w:r w:rsidR="005512FC" w:rsidRPr="00E0189C">
        <w:rPr>
          <w:rFonts w:ascii="Geomanist Light" w:hAnsi="Geomanist Light" w:cs="Arial"/>
          <w:sz w:val="22"/>
          <w:szCs w:val="22"/>
        </w:rPr>
        <w:t>implementa los territorios indígenas</w:t>
      </w:r>
      <w:r w:rsidR="00520EE9" w:rsidRPr="00E0189C">
        <w:rPr>
          <w:rFonts w:ascii="Geomanist Light" w:hAnsi="Geomanist Light" w:cs="Arial"/>
          <w:sz w:val="22"/>
          <w:szCs w:val="22"/>
        </w:rPr>
        <w:t xml:space="preserve">, </w:t>
      </w:r>
      <w:r w:rsidR="00150CC9" w:rsidRPr="00E0189C">
        <w:rPr>
          <w:rFonts w:ascii="Geomanist Light" w:hAnsi="Geomanist Light" w:cs="Arial"/>
          <w:sz w:val="22"/>
          <w:szCs w:val="22"/>
        </w:rPr>
        <w:t xml:space="preserve">cuestión respecto de la que permanece la omisión legislativa </w:t>
      </w:r>
      <w:r w:rsidR="004B5604" w:rsidRPr="00E0189C">
        <w:rPr>
          <w:rFonts w:ascii="Geomanist Light" w:hAnsi="Geomanist Light" w:cs="Arial"/>
          <w:sz w:val="22"/>
          <w:szCs w:val="22"/>
        </w:rPr>
        <w:t>–</w:t>
      </w:r>
      <w:r w:rsidR="00150CC9" w:rsidRPr="00E0189C">
        <w:rPr>
          <w:rFonts w:ascii="Geomanist Light" w:hAnsi="Geomanist Light" w:cs="Arial"/>
          <w:sz w:val="22"/>
          <w:szCs w:val="22"/>
        </w:rPr>
        <w:t>sin perjuicio de la expedición de la Ley 1454 de 2011, tal como lo precisó la Corte Constitucional en la</w:t>
      </w:r>
      <w:r w:rsidR="004B5604" w:rsidRPr="00E0189C">
        <w:rPr>
          <w:rFonts w:ascii="Geomanist Light" w:hAnsi="Geomanist Light" w:cs="Arial"/>
          <w:sz w:val="22"/>
          <w:szCs w:val="22"/>
        </w:rPr>
        <w:t>s</w:t>
      </w:r>
      <w:r w:rsidR="00150CC9" w:rsidRPr="00E0189C">
        <w:rPr>
          <w:rFonts w:ascii="Geomanist Light" w:hAnsi="Geomanist Light" w:cs="Arial"/>
          <w:sz w:val="22"/>
          <w:szCs w:val="22"/>
        </w:rPr>
        <w:t xml:space="preserve"> sentencia</w:t>
      </w:r>
      <w:r w:rsidR="004B5604" w:rsidRPr="00E0189C">
        <w:rPr>
          <w:rFonts w:ascii="Geomanist Light" w:hAnsi="Geomanist Light" w:cs="Arial"/>
          <w:sz w:val="22"/>
          <w:szCs w:val="22"/>
        </w:rPr>
        <w:t>s</w:t>
      </w:r>
      <w:r w:rsidR="00150CC9" w:rsidRPr="00E0189C">
        <w:rPr>
          <w:rFonts w:ascii="Geomanist Light" w:hAnsi="Geomanist Light" w:cs="Arial"/>
          <w:sz w:val="22"/>
          <w:szCs w:val="22"/>
        </w:rPr>
        <w:t xml:space="preserve"> C-489 de 2012</w:t>
      </w:r>
      <w:r w:rsidR="004B5604" w:rsidRPr="00E0189C">
        <w:rPr>
          <w:rFonts w:ascii="Geomanist Light" w:hAnsi="Geomanist Light" w:cs="Arial"/>
          <w:sz w:val="22"/>
          <w:szCs w:val="22"/>
        </w:rPr>
        <w:t xml:space="preserve"> y C-617 de 2015</w:t>
      </w:r>
      <w:r w:rsidR="008572D4" w:rsidRPr="00E0189C">
        <w:rPr>
          <w:rFonts w:ascii="Geomanist Light" w:hAnsi="Geomanist Light" w:cs="Arial"/>
          <w:sz w:val="22"/>
          <w:szCs w:val="22"/>
        </w:rPr>
        <w:t xml:space="preserve">–. </w:t>
      </w:r>
      <w:r w:rsidR="00146186" w:rsidRPr="00E0189C">
        <w:rPr>
          <w:rFonts w:ascii="Geomanist Light" w:hAnsi="Geomanist Light" w:cs="Arial"/>
          <w:sz w:val="22"/>
          <w:szCs w:val="22"/>
        </w:rPr>
        <w:t>Esto significa que las disposiciones</w:t>
      </w:r>
      <w:r w:rsidR="007F2D7F" w:rsidRPr="00E0189C">
        <w:rPr>
          <w:rFonts w:ascii="Geomanist Light" w:hAnsi="Geomanist Light" w:cs="Arial"/>
          <w:sz w:val="22"/>
          <w:szCs w:val="22"/>
        </w:rPr>
        <w:t xml:space="preserve"> de los decretos autónomos mencionados</w:t>
      </w:r>
      <w:r w:rsidR="00146186" w:rsidRPr="00E0189C">
        <w:rPr>
          <w:rFonts w:ascii="Geomanist Light" w:hAnsi="Geomanist Light" w:cs="Arial"/>
          <w:sz w:val="22"/>
          <w:szCs w:val="22"/>
        </w:rPr>
        <w:t xml:space="preserve"> </w:t>
      </w:r>
      <w:r w:rsidR="008277FD" w:rsidRPr="00E0189C">
        <w:rPr>
          <w:rFonts w:ascii="Geomanist Light" w:hAnsi="Geomanist Light" w:cs="Arial"/>
          <w:sz w:val="22"/>
          <w:szCs w:val="22"/>
        </w:rPr>
        <w:t>mantendrán su vigencia hasta que Legislador</w:t>
      </w:r>
      <w:r w:rsidR="007F2D7F" w:rsidRPr="00E0189C">
        <w:rPr>
          <w:rFonts w:ascii="Geomanist Light" w:hAnsi="Geomanist Light" w:cs="Arial"/>
          <w:sz w:val="22"/>
          <w:szCs w:val="22"/>
        </w:rPr>
        <w:t xml:space="preserve"> </w:t>
      </w:r>
      <w:r w:rsidR="00674637" w:rsidRPr="00E0189C">
        <w:rPr>
          <w:rFonts w:ascii="Geomanist Light" w:hAnsi="Geomanist Light" w:cs="Arial"/>
          <w:sz w:val="22"/>
          <w:szCs w:val="22"/>
        </w:rPr>
        <w:t>ejerza la competencia normativa que le asiste en orden de implementar los territorios indígenas, conforme al artículo 329 superior</w:t>
      </w:r>
      <w:r w:rsidR="00756E65" w:rsidRPr="00E0189C">
        <w:rPr>
          <w:rFonts w:ascii="Geomanist Light" w:hAnsi="Geomanist Light" w:cs="Arial"/>
          <w:sz w:val="22"/>
          <w:szCs w:val="22"/>
        </w:rPr>
        <w:t>; aspecto</w:t>
      </w:r>
      <w:r w:rsidR="00A9428F" w:rsidRPr="00E0189C">
        <w:rPr>
          <w:rFonts w:ascii="Geomanist Light" w:hAnsi="Geomanist Light" w:cs="Arial"/>
          <w:sz w:val="22"/>
          <w:szCs w:val="22"/>
        </w:rPr>
        <w:t xml:space="preserve"> </w:t>
      </w:r>
      <w:r w:rsidR="00756E65" w:rsidRPr="00E0189C">
        <w:rPr>
          <w:rFonts w:ascii="Geomanist Light" w:hAnsi="Geomanist Light" w:cs="Arial"/>
          <w:sz w:val="22"/>
          <w:szCs w:val="22"/>
        </w:rPr>
        <w:t>s</w:t>
      </w:r>
      <w:r w:rsidR="00A9428F" w:rsidRPr="00E0189C">
        <w:rPr>
          <w:rFonts w:ascii="Geomanist Light" w:hAnsi="Geomanist Light" w:cs="Arial"/>
          <w:sz w:val="22"/>
          <w:szCs w:val="22"/>
        </w:rPr>
        <w:t xml:space="preserve">obre </w:t>
      </w:r>
      <w:r w:rsidR="00756E65" w:rsidRPr="00E0189C">
        <w:rPr>
          <w:rFonts w:ascii="Geomanist Light" w:hAnsi="Geomanist Light" w:cs="Arial"/>
          <w:sz w:val="22"/>
          <w:szCs w:val="22"/>
        </w:rPr>
        <w:t xml:space="preserve">el que </w:t>
      </w:r>
      <w:r w:rsidR="00A9428F" w:rsidRPr="00E0189C">
        <w:rPr>
          <w:rFonts w:ascii="Geomanist Light" w:hAnsi="Geomanist Light" w:cs="Arial"/>
          <w:sz w:val="22"/>
          <w:szCs w:val="22"/>
        </w:rPr>
        <w:t>se volverá en el numeral</w:t>
      </w:r>
      <w:r w:rsidR="00A9428F" w:rsidRPr="00E0189C">
        <w:rPr>
          <w:rFonts w:ascii="Geomanist Light" w:hAnsi="Geomanist Light" w:cs="Arial"/>
          <w:i/>
          <w:iCs/>
          <w:sz w:val="22"/>
          <w:szCs w:val="22"/>
        </w:rPr>
        <w:t xml:space="preserve"> 2.1.3.</w:t>
      </w:r>
      <w:r w:rsidR="00674637" w:rsidRPr="00E0189C">
        <w:rPr>
          <w:rFonts w:ascii="Geomanist Light" w:hAnsi="Geomanist Light" w:cs="Arial"/>
          <w:sz w:val="22"/>
          <w:szCs w:val="22"/>
        </w:rPr>
        <w:t xml:space="preserve"> </w:t>
      </w:r>
      <w:r w:rsidR="007F2D7F" w:rsidRPr="00E0189C">
        <w:rPr>
          <w:rFonts w:ascii="Geomanist Light" w:hAnsi="Geomanist Light" w:cs="Arial"/>
          <w:sz w:val="22"/>
          <w:szCs w:val="22"/>
        </w:rPr>
        <w:t xml:space="preserve"> </w:t>
      </w:r>
      <w:r w:rsidR="00230C63" w:rsidRPr="00E0189C">
        <w:rPr>
          <w:rFonts w:ascii="Geomanist Light" w:hAnsi="Geomanist Light" w:cs="Arial"/>
          <w:sz w:val="22"/>
          <w:szCs w:val="22"/>
        </w:rPr>
        <w:t xml:space="preserve"> </w:t>
      </w:r>
    </w:p>
    <w:p w14:paraId="378A6D0B" w14:textId="77777777" w:rsidR="00181FAE" w:rsidRPr="00E0189C" w:rsidRDefault="00181FAE" w:rsidP="00181FAE">
      <w:pPr>
        <w:spacing w:line="276" w:lineRule="auto"/>
        <w:ind w:firstLine="708"/>
        <w:jc w:val="both"/>
        <w:rPr>
          <w:rFonts w:ascii="Geomanist Light" w:hAnsi="Geomanist Light" w:cs="Arial"/>
          <w:sz w:val="22"/>
          <w:szCs w:val="22"/>
        </w:rPr>
      </w:pPr>
    </w:p>
    <w:p w14:paraId="6561CE96" w14:textId="4F4C4620" w:rsidR="00D35CB7" w:rsidRPr="00E0189C" w:rsidRDefault="005918E2" w:rsidP="00CB3534">
      <w:pPr>
        <w:spacing w:line="276" w:lineRule="auto"/>
        <w:ind w:firstLine="708"/>
        <w:jc w:val="both"/>
        <w:rPr>
          <w:rFonts w:ascii="Geomanist Light" w:hAnsi="Geomanist Light" w:cs="Arial"/>
          <w:b/>
          <w:bCs/>
          <w:sz w:val="22"/>
          <w:szCs w:val="22"/>
        </w:rPr>
      </w:pPr>
      <w:r w:rsidRPr="00E0189C">
        <w:rPr>
          <w:rFonts w:ascii="Geomanist Light" w:hAnsi="Geomanist Light" w:cs="Arial"/>
          <w:b/>
          <w:bCs/>
          <w:i/>
          <w:iCs/>
          <w:sz w:val="22"/>
          <w:szCs w:val="22"/>
        </w:rPr>
        <w:t xml:space="preserve">2.1.2. </w:t>
      </w:r>
      <w:r w:rsidR="00CE68CC" w:rsidRPr="00E0189C">
        <w:rPr>
          <w:rFonts w:ascii="Geomanist Light" w:hAnsi="Geomanist Light" w:cs="Arial"/>
          <w:b/>
          <w:bCs/>
          <w:sz w:val="22"/>
          <w:szCs w:val="22"/>
        </w:rPr>
        <w:t xml:space="preserve">Contratación directa con Cabildos Indígenas y </w:t>
      </w:r>
      <w:r w:rsidR="008B00BE" w:rsidRPr="00E0189C">
        <w:rPr>
          <w:rFonts w:ascii="Geomanist Light" w:hAnsi="Geomanist Light" w:cs="Arial"/>
          <w:b/>
          <w:bCs/>
          <w:sz w:val="22"/>
          <w:szCs w:val="22"/>
        </w:rPr>
        <w:t>A</w:t>
      </w:r>
      <w:r w:rsidR="00CE68CC" w:rsidRPr="00E0189C">
        <w:rPr>
          <w:rFonts w:ascii="Geomanist Light" w:hAnsi="Geomanist Light" w:cs="Arial"/>
          <w:b/>
          <w:bCs/>
          <w:sz w:val="22"/>
          <w:szCs w:val="22"/>
        </w:rPr>
        <w:t>sociaciones de Autoridades Tradicionales Indígenas</w:t>
      </w:r>
      <w:r w:rsidR="00906237" w:rsidRPr="00E0189C">
        <w:rPr>
          <w:rFonts w:ascii="Geomanist Light" w:hAnsi="Geomanist Light" w:cs="Arial"/>
          <w:b/>
          <w:bCs/>
          <w:sz w:val="22"/>
          <w:szCs w:val="22"/>
        </w:rPr>
        <w:t>.</w:t>
      </w:r>
      <w:r w:rsidR="00264BC9" w:rsidRPr="00E0189C">
        <w:rPr>
          <w:rFonts w:ascii="Geomanist Light" w:hAnsi="Geomanist Light" w:cs="Arial"/>
          <w:b/>
          <w:bCs/>
          <w:sz w:val="22"/>
          <w:szCs w:val="22"/>
        </w:rPr>
        <w:t xml:space="preserve"> </w:t>
      </w:r>
      <w:r w:rsidR="00906237" w:rsidRPr="00E0189C">
        <w:rPr>
          <w:rFonts w:ascii="Geomanist Light" w:hAnsi="Geomanist Light" w:cs="Arial"/>
          <w:b/>
          <w:bCs/>
          <w:sz w:val="22"/>
          <w:szCs w:val="22"/>
        </w:rPr>
        <w:t>A</w:t>
      </w:r>
      <w:r w:rsidR="00610B15" w:rsidRPr="00E0189C">
        <w:rPr>
          <w:rFonts w:ascii="Geomanist Light" w:hAnsi="Geomanist Light" w:cs="Arial"/>
          <w:b/>
          <w:bCs/>
          <w:sz w:val="22"/>
          <w:szCs w:val="22"/>
        </w:rPr>
        <w:t>lcance de</w:t>
      </w:r>
      <w:r w:rsidR="006B6AC5" w:rsidRPr="00E0189C">
        <w:rPr>
          <w:rFonts w:ascii="Geomanist Light" w:hAnsi="Geomanist Light" w:cs="Arial"/>
          <w:b/>
          <w:bCs/>
          <w:sz w:val="22"/>
          <w:szCs w:val="22"/>
        </w:rPr>
        <w:t xml:space="preserve"> </w:t>
      </w:r>
      <w:r w:rsidR="00610B15" w:rsidRPr="00E0189C">
        <w:rPr>
          <w:rFonts w:ascii="Geomanist Light" w:hAnsi="Geomanist Light" w:cs="Arial"/>
          <w:b/>
          <w:bCs/>
          <w:sz w:val="22"/>
          <w:szCs w:val="22"/>
        </w:rPr>
        <w:t>l</w:t>
      </w:r>
      <w:r w:rsidR="006B6AC5" w:rsidRPr="00E0189C">
        <w:rPr>
          <w:rFonts w:ascii="Geomanist Light" w:hAnsi="Geomanist Light" w:cs="Arial"/>
          <w:b/>
          <w:bCs/>
          <w:sz w:val="22"/>
          <w:szCs w:val="22"/>
        </w:rPr>
        <w:t>os</w:t>
      </w:r>
      <w:r w:rsidR="00610B15" w:rsidRPr="00E0189C">
        <w:rPr>
          <w:rFonts w:ascii="Geomanist Light" w:hAnsi="Geomanist Light" w:cs="Arial"/>
          <w:b/>
          <w:bCs/>
          <w:sz w:val="22"/>
          <w:szCs w:val="22"/>
        </w:rPr>
        <w:t xml:space="preserve"> artículo</w:t>
      </w:r>
      <w:r w:rsidR="007C29FF" w:rsidRPr="00E0189C">
        <w:rPr>
          <w:rFonts w:ascii="Geomanist Light" w:hAnsi="Geomanist Light" w:cs="Arial"/>
          <w:b/>
          <w:bCs/>
          <w:sz w:val="22"/>
          <w:szCs w:val="22"/>
        </w:rPr>
        <w:t>s</w:t>
      </w:r>
      <w:r w:rsidR="00610B15" w:rsidRPr="00E0189C">
        <w:rPr>
          <w:rFonts w:ascii="Geomanist Light" w:hAnsi="Geomanist Light" w:cs="Arial"/>
          <w:b/>
          <w:bCs/>
          <w:sz w:val="22"/>
          <w:szCs w:val="22"/>
        </w:rPr>
        <w:t xml:space="preserve"> 7</w:t>
      </w:r>
      <w:r w:rsidR="009434FF" w:rsidRPr="00E0189C">
        <w:rPr>
          <w:rFonts w:ascii="Geomanist Light" w:hAnsi="Geomanist Light" w:cs="Arial"/>
          <w:b/>
          <w:bCs/>
          <w:sz w:val="22"/>
          <w:szCs w:val="22"/>
        </w:rPr>
        <w:t>.</w:t>
      </w:r>
      <w:r w:rsidR="00610B15" w:rsidRPr="00E0189C">
        <w:rPr>
          <w:rFonts w:ascii="Geomanist Light" w:hAnsi="Geomanist Light" w:cs="Arial"/>
          <w:b/>
          <w:bCs/>
          <w:sz w:val="22"/>
          <w:szCs w:val="22"/>
        </w:rPr>
        <w:t xml:space="preserve">8 de la Ley </w:t>
      </w:r>
      <w:r w:rsidR="006B6AC5" w:rsidRPr="00E0189C">
        <w:rPr>
          <w:rFonts w:ascii="Geomanist Light" w:hAnsi="Geomanist Light" w:cs="Arial"/>
          <w:b/>
          <w:bCs/>
          <w:sz w:val="22"/>
          <w:szCs w:val="22"/>
        </w:rPr>
        <w:t xml:space="preserve">80 de 1993 y </w:t>
      </w:r>
      <w:r w:rsidR="008E362B" w:rsidRPr="00E0189C">
        <w:rPr>
          <w:rFonts w:ascii="Geomanist Light" w:hAnsi="Geomanist Light" w:cs="Arial"/>
          <w:b/>
          <w:bCs/>
          <w:sz w:val="22"/>
          <w:szCs w:val="22"/>
        </w:rPr>
        <w:t>2</w:t>
      </w:r>
      <w:r w:rsidR="0022131F" w:rsidRPr="00E0189C">
        <w:rPr>
          <w:rFonts w:ascii="Geomanist Light" w:hAnsi="Geomanist Light" w:cs="Arial"/>
          <w:b/>
          <w:bCs/>
          <w:sz w:val="22"/>
          <w:szCs w:val="22"/>
        </w:rPr>
        <w:t>.</w:t>
      </w:r>
      <w:r w:rsidR="008E362B" w:rsidRPr="00E0189C">
        <w:rPr>
          <w:rFonts w:ascii="Geomanist Light" w:hAnsi="Geomanist Light" w:cs="Arial"/>
          <w:b/>
          <w:bCs/>
          <w:sz w:val="22"/>
          <w:szCs w:val="22"/>
        </w:rPr>
        <w:t xml:space="preserve">4 literal </w:t>
      </w:r>
      <w:r w:rsidR="0044117A" w:rsidRPr="00E0189C">
        <w:rPr>
          <w:rFonts w:ascii="Geomanist Light" w:hAnsi="Geomanist Light" w:cs="Arial"/>
          <w:b/>
          <w:bCs/>
          <w:sz w:val="22"/>
          <w:szCs w:val="22"/>
        </w:rPr>
        <w:t>l</w:t>
      </w:r>
      <w:r w:rsidR="008E362B" w:rsidRPr="00E0189C">
        <w:rPr>
          <w:rFonts w:ascii="Geomanist Light" w:hAnsi="Geomanist Light" w:cs="Arial"/>
          <w:b/>
          <w:bCs/>
          <w:sz w:val="22"/>
          <w:szCs w:val="22"/>
        </w:rPr>
        <w:t>) de la Ley 1150 de 2007</w:t>
      </w:r>
      <w:r w:rsidR="00CB3534" w:rsidRPr="00E0189C">
        <w:rPr>
          <w:rFonts w:ascii="Geomanist Light" w:hAnsi="Geomanist Light" w:cs="Arial"/>
          <w:b/>
          <w:bCs/>
          <w:sz w:val="22"/>
          <w:szCs w:val="22"/>
        </w:rPr>
        <w:t xml:space="preserve"> tras la expedición de </w:t>
      </w:r>
      <w:r w:rsidR="00181FAE" w:rsidRPr="00E0189C">
        <w:rPr>
          <w:rFonts w:ascii="Geomanist Light" w:hAnsi="Geomanist Light" w:cs="Arial"/>
          <w:b/>
          <w:bCs/>
          <w:sz w:val="22"/>
          <w:szCs w:val="22"/>
        </w:rPr>
        <w:t>Ley 2160</w:t>
      </w:r>
      <w:r w:rsidR="0044117A" w:rsidRPr="00E0189C">
        <w:rPr>
          <w:rFonts w:ascii="Geomanist Light" w:hAnsi="Geomanist Light" w:cs="Arial"/>
          <w:b/>
          <w:bCs/>
          <w:sz w:val="22"/>
          <w:szCs w:val="22"/>
        </w:rPr>
        <w:t xml:space="preserve"> de</w:t>
      </w:r>
      <w:r w:rsidR="005512FC" w:rsidRPr="00E0189C">
        <w:rPr>
          <w:rFonts w:ascii="Geomanist Light" w:hAnsi="Geomanist Light" w:cs="Arial"/>
          <w:b/>
          <w:bCs/>
          <w:i/>
          <w:iCs/>
          <w:sz w:val="22"/>
          <w:szCs w:val="22"/>
        </w:rPr>
        <w:t xml:space="preserve"> </w:t>
      </w:r>
      <w:r w:rsidR="00CB3534" w:rsidRPr="00E0189C">
        <w:rPr>
          <w:rFonts w:ascii="Geomanist Light" w:hAnsi="Geomanist Light" w:cs="Arial"/>
          <w:b/>
          <w:bCs/>
          <w:sz w:val="22"/>
          <w:szCs w:val="22"/>
        </w:rPr>
        <w:t>2021</w:t>
      </w:r>
      <w:r w:rsidR="00906237" w:rsidRPr="00E0189C">
        <w:rPr>
          <w:rFonts w:ascii="Geomanist Light" w:hAnsi="Geomanist Light" w:cs="Arial"/>
          <w:b/>
          <w:bCs/>
          <w:sz w:val="22"/>
          <w:szCs w:val="22"/>
        </w:rPr>
        <w:t>.</w:t>
      </w:r>
    </w:p>
    <w:p w14:paraId="51CAF164" w14:textId="77777777" w:rsidR="00CB3534" w:rsidRPr="00E0189C" w:rsidRDefault="00CB3534" w:rsidP="00000853">
      <w:pPr>
        <w:jc w:val="both"/>
        <w:rPr>
          <w:rFonts w:ascii="Geomanist Light" w:eastAsia="Calibri" w:hAnsi="Geomanist Light" w:cs="Arial"/>
          <w:sz w:val="22"/>
          <w:lang w:val="es-ES"/>
        </w:rPr>
      </w:pPr>
    </w:p>
    <w:p w14:paraId="7C03CFCC" w14:textId="2572F7DB" w:rsidR="00000853" w:rsidRPr="00E0189C" w:rsidRDefault="000A568F" w:rsidP="00F65186">
      <w:pPr>
        <w:spacing w:after="120" w:line="276" w:lineRule="auto"/>
        <w:jc w:val="both"/>
        <w:rPr>
          <w:rFonts w:ascii="Geomanist Light" w:eastAsia="Calibri" w:hAnsi="Geomanist Light" w:cs="Arial"/>
          <w:sz w:val="22"/>
          <w:lang w:val="es-ES"/>
        </w:rPr>
      </w:pPr>
      <w:r w:rsidRPr="00E0189C">
        <w:rPr>
          <w:rFonts w:ascii="Geomanist Light" w:eastAsia="Calibri" w:hAnsi="Geomanist Light" w:cs="Arial"/>
          <w:sz w:val="22"/>
          <w:lang w:val="es-ES"/>
        </w:rPr>
        <w:lastRenderedPageBreak/>
        <w:t>Conforme s</w:t>
      </w:r>
      <w:r w:rsidR="00F65186" w:rsidRPr="00E0189C">
        <w:rPr>
          <w:rFonts w:ascii="Geomanist Light" w:eastAsia="Calibri" w:hAnsi="Geomanist Light" w:cs="Arial"/>
          <w:sz w:val="22"/>
          <w:lang w:val="es-ES"/>
        </w:rPr>
        <w:t>e viene explicando</w:t>
      </w:r>
      <w:r w:rsidR="00E606CD" w:rsidRPr="00E0189C">
        <w:rPr>
          <w:rFonts w:ascii="Geomanist Light" w:eastAsia="Calibri" w:hAnsi="Geomanist Light" w:cs="Arial"/>
          <w:sz w:val="22"/>
          <w:lang w:val="es-ES"/>
        </w:rPr>
        <w:t>,</w:t>
      </w:r>
      <w:r w:rsidR="00F65186" w:rsidRPr="00E0189C">
        <w:rPr>
          <w:rFonts w:ascii="Geomanist Light" w:eastAsia="Calibri" w:hAnsi="Geomanist Light" w:cs="Arial"/>
          <w:sz w:val="22"/>
          <w:lang w:val="es-ES"/>
        </w:rPr>
        <w:t xml:space="preserve"> </w:t>
      </w:r>
      <w:r w:rsidR="009F3AAB" w:rsidRPr="00E0189C">
        <w:rPr>
          <w:rFonts w:ascii="Geomanist Light" w:eastAsia="Calibri" w:hAnsi="Geomanist Light" w:cs="Arial"/>
          <w:sz w:val="22"/>
          <w:lang w:val="es-ES"/>
        </w:rPr>
        <w:t>son vari</w:t>
      </w:r>
      <w:r w:rsidR="00DB5A39" w:rsidRPr="00E0189C">
        <w:rPr>
          <w:rFonts w:ascii="Geomanist Light" w:eastAsia="Calibri" w:hAnsi="Geomanist Light" w:cs="Arial"/>
          <w:sz w:val="22"/>
          <w:lang w:val="es-ES"/>
        </w:rPr>
        <w:t>as</w:t>
      </w:r>
      <w:r w:rsidR="006E27CB" w:rsidRPr="00E0189C">
        <w:rPr>
          <w:rFonts w:ascii="Geomanist Light" w:eastAsia="Calibri" w:hAnsi="Geomanist Light" w:cs="Arial"/>
          <w:sz w:val="22"/>
          <w:lang w:val="es-ES"/>
        </w:rPr>
        <w:t xml:space="preserve"> </w:t>
      </w:r>
      <w:r w:rsidR="00DB5A39" w:rsidRPr="00E0189C">
        <w:rPr>
          <w:rFonts w:ascii="Geomanist Light" w:eastAsia="Calibri" w:hAnsi="Geomanist Light" w:cs="Arial"/>
          <w:sz w:val="22"/>
          <w:lang w:val="es-ES"/>
        </w:rPr>
        <w:t xml:space="preserve">las normas </w:t>
      </w:r>
      <w:r w:rsidR="00CC5515" w:rsidRPr="00E0189C">
        <w:rPr>
          <w:rFonts w:ascii="Geomanist Light" w:eastAsia="Calibri" w:hAnsi="Geomanist Light" w:cs="Arial"/>
          <w:sz w:val="22"/>
          <w:lang w:val="es-ES"/>
        </w:rPr>
        <w:t xml:space="preserve">que regulan la posibilidad de que entidades estatales </w:t>
      </w:r>
      <w:r w:rsidR="00560CA5" w:rsidRPr="00E0189C">
        <w:rPr>
          <w:rFonts w:ascii="Geomanist Light" w:eastAsia="Calibri" w:hAnsi="Geomanist Light" w:cs="Arial"/>
          <w:sz w:val="22"/>
          <w:lang w:val="es-ES"/>
        </w:rPr>
        <w:t xml:space="preserve">celebren contratos con </w:t>
      </w:r>
      <w:r w:rsidR="002D5ECE" w:rsidRPr="00E0189C">
        <w:rPr>
          <w:rFonts w:ascii="Geomanist Light" w:eastAsia="Calibri" w:hAnsi="Geomanist Light" w:cs="Arial"/>
          <w:sz w:val="22"/>
          <w:lang w:val="es-ES"/>
        </w:rPr>
        <w:t>las diferentes instancias de representación y organismos asociativos de las</w:t>
      </w:r>
      <w:r w:rsidR="000A06C9" w:rsidRPr="00E0189C">
        <w:rPr>
          <w:rFonts w:ascii="Geomanist Light" w:eastAsia="Calibri" w:hAnsi="Geomanist Light" w:cs="Arial"/>
          <w:sz w:val="22"/>
          <w:lang w:val="es-ES"/>
        </w:rPr>
        <w:t xml:space="preserve"> comunidades</w:t>
      </w:r>
      <w:r w:rsidR="00560CA5" w:rsidRPr="00E0189C">
        <w:rPr>
          <w:rFonts w:ascii="Geomanist Light" w:eastAsia="Calibri" w:hAnsi="Geomanist Light" w:cs="Arial"/>
          <w:sz w:val="22"/>
          <w:lang w:val="es-ES"/>
        </w:rPr>
        <w:t xml:space="preserve"> indígenas</w:t>
      </w:r>
      <w:r w:rsidR="000A06C9" w:rsidRPr="00E0189C">
        <w:rPr>
          <w:rFonts w:ascii="Geomanist Light" w:eastAsia="Calibri" w:hAnsi="Geomanist Light" w:cs="Arial"/>
          <w:sz w:val="22"/>
          <w:lang w:val="es-ES"/>
        </w:rPr>
        <w:t xml:space="preserve">. </w:t>
      </w:r>
      <w:r w:rsidR="00466676" w:rsidRPr="00E0189C">
        <w:rPr>
          <w:rFonts w:ascii="Geomanist Light" w:eastAsia="Calibri" w:hAnsi="Geomanist Light" w:cs="Arial"/>
          <w:sz w:val="22"/>
          <w:lang w:val="es-ES"/>
        </w:rPr>
        <w:t xml:space="preserve">Entre estas </w:t>
      </w:r>
      <w:r w:rsidR="00535FD1" w:rsidRPr="00E0189C">
        <w:rPr>
          <w:rFonts w:ascii="Geomanist Light" w:eastAsia="Calibri" w:hAnsi="Geomanist Light" w:cs="Arial"/>
          <w:sz w:val="22"/>
          <w:lang w:val="es-ES"/>
        </w:rPr>
        <w:t xml:space="preserve">resultan </w:t>
      </w:r>
      <w:r w:rsidR="00466676" w:rsidRPr="00E0189C">
        <w:rPr>
          <w:rFonts w:ascii="Geomanist Light" w:eastAsia="Calibri" w:hAnsi="Geomanist Light" w:cs="Arial"/>
          <w:sz w:val="22"/>
          <w:lang w:val="es-ES"/>
        </w:rPr>
        <w:t xml:space="preserve">particularmente </w:t>
      </w:r>
      <w:r w:rsidR="00247ACE" w:rsidRPr="00E0189C">
        <w:rPr>
          <w:rFonts w:ascii="Geomanist Light" w:eastAsia="Calibri" w:hAnsi="Geomanist Light" w:cs="Arial"/>
          <w:sz w:val="22"/>
          <w:lang w:val="es-ES"/>
        </w:rPr>
        <w:t>relevantes</w:t>
      </w:r>
      <w:r w:rsidR="00466676" w:rsidRPr="00E0189C">
        <w:rPr>
          <w:rFonts w:ascii="Geomanist Light" w:eastAsia="Calibri" w:hAnsi="Geomanist Light" w:cs="Arial"/>
          <w:sz w:val="22"/>
          <w:lang w:val="es-ES"/>
        </w:rPr>
        <w:t xml:space="preserve"> l</w:t>
      </w:r>
      <w:r w:rsidR="00535FD1" w:rsidRPr="00E0189C">
        <w:rPr>
          <w:rFonts w:ascii="Geomanist Light" w:eastAsia="Calibri" w:hAnsi="Geomanist Light" w:cs="Arial"/>
          <w:sz w:val="22"/>
          <w:lang w:val="es-ES"/>
        </w:rPr>
        <w:t>os decretos autónomos</w:t>
      </w:r>
      <w:r w:rsidR="00466676" w:rsidRPr="00E0189C">
        <w:rPr>
          <w:rFonts w:ascii="Geomanist Light" w:eastAsia="Calibri" w:hAnsi="Geomanist Light" w:cs="Arial"/>
          <w:sz w:val="22"/>
          <w:lang w:val="es-ES"/>
        </w:rPr>
        <w:t xml:space="preserve"> </w:t>
      </w:r>
      <w:r w:rsidR="00535FD1" w:rsidRPr="00E0189C">
        <w:rPr>
          <w:rFonts w:ascii="Geomanist Light" w:eastAsia="Calibri" w:hAnsi="Geomanist Light" w:cs="Arial"/>
          <w:sz w:val="22"/>
          <w:lang w:val="es-ES"/>
        </w:rPr>
        <w:t xml:space="preserve">1088 de 1993, 252 de 2020 y 1953 de 2014, </w:t>
      </w:r>
      <w:r w:rsidR="008741C4" w:rsidRPr="00E0189C">
        <w:rPr>
          <w:rFonts w:ascii="Geomanist Light" w:eastAsia="Calibri" w:hAnsi="Geomanist Light" w:cs="Arial"/>
          <w:sz w:val="22"/>
          <w:lang w:val="es-ES"/>
        </w:rPr>
        <w:t xml:space="preserve">que </w:t>
      </w:r>
      <w:r w:rsidR="00247ACE" w:rsidRPr="00E0189C">
        <w:rPr>
          <w:rFonts w:ascii="Geomanist Light" w:eastAsia="Calibri" w:hAnsi="Geomanist Light" w:cs="Arial"/>
          <w:sz w:val="22"/>
          <w:lang w:val="es-ES"/>
        </w:rPr>
        <w:t xml:space="preserve">han </w:t>
      </w:r>
      <w:r w:rsidR="00264BC9" w:rsidRPr="00E0189C">
        <w:rPr>
          <w:rFonts w:ascii="Geomanist Light" w:eastAsia="Calibri" w:hAnsi="Geomanist Light" w:cs="Arial"/>
          <w:sz w:val="22"/>
          <w:lang w:val="es-ES"/>
        </w:rPr>
        <w:t>otorgado</w:t>
      </w:r>
      <w:r w:rsidR="009E73B2" w:rsidRPr="00E0189C">
        <w:rPr>
          <w:rFonts w:ascii="Geomanist Light" w:eastAsia="Calibri" w:hAnsi="Geomanist Light" w:cs="Arial"/>
          <w:sz w:val="22"/>
          <w:lang w:val="es-ES"/>
        </w:rPr>
        <w:t xml:space="preserve"> </w:t>
      </w:r>
      <w:r w:rsidR="00264BC9" w:rsidRPr="00E0189C">
        <w:rPr>
          <w:rFonts w:ascii="Geomanist Light" w:eastAsia="Calibri" w:hAnsi="Geomanist Light" w:cs="Arial"/>
          <w:sz w:val="22"/>
          <w:lang w:val="es-ES"/>
        </w:rPr>
        <w:t xml:space="preserve">capacidad jurídica </w:t>
      </w:r>
      <w:r w:rsidR="008741C4" w:rsidRPr="00E0189C">
        <w:rPr>
          <w:rFonts w:ascii="Geomanist Light" w:eastAsia="Calibri" w:hAnsi="Geomanist Light" w:cs="Arial"/>
          <w:sz w:val="22"/>
          <w:lang w:val="es-ES"/>
        </w:rPr>
        <w:t>a las Asociaciones de Cabildos y/o Autoridades Tradicionales Indígenas</w:t>
      </w:r>
      <w:r w:rsidR="00812BCF" w:rsidRPr="00E0189C">
        <w:rPr>
          <w:rFonts w:ascii="Geomanist Light" w:eastAsia="Calibri" w:hAnsi="Geomanist Light" w:cs="Arial"/>
          <w:sz w:val="22"/>
          <w:lang w:val="es-ES"/>
        </w:rPr>
        <w:t>, organizaciones indígenas, territorios indígenas imple</w:t>
      </w:r>
      <w:r w:rsidR="002A3CBE" w:rsidRPr="00E0189C">
        <w:rPr>
          <w:rFonts w:ascii="Geomanist Light" w:eastAsia="Calibri" w:hAnsi="Geomanist Light" w:cs="Arial"/>
          <w:sz w:val="22"/>
          <w:lang w:val="es-ES"/>
        </w:rPr>
        <w:t xml:space="preserve">mentados de manera transitoria y asociaciones de resguardos indígenas para celebrar contratos o convenios de manera directa con entidades estatales. </w:t>
      </w:r>
    </w:p>
    <w:p w14:paraId="7784EE94" w14:textId="5B90CE29" w:rsidR="008543E9" w:rsidRPr="00E0189C" w:rsidRDefault="00247ACE" w:rsidP="00E36031">
      <w:pPr>
        <w:spacing w:after="120" w:line="276" w:lineRule="auto"/>
        <w:jc w:val="both"/>
        <w:rPr>
          <w:rFonts w:ascii="Geomanist Light" w:eastAsia="Calibri" w:hAnsi="Geomanist Light" w:cs="Arial"/>
          <w:sz w:val="22"/>
          <w:lang w:val="es-ES"/>
        </w:rPr>
      </w:pPr>
      <w:r w:rsidRPr="00E0189C">
        <w:rPr>
          <w:rFonts w:ascii="Geomanist Light" w:eastAsia="Calibri" w:hAnsi="Geomanist Light" w:cs="Arial"/>
          <w:sz w:val="22"/>
          <w:lang w:val="es-ES"/>
        </w:rPr>
        <w:tab/>
      </w:r>
      <w:r w:rsidR="00CC084D" w:rsidRPr="00E0189C">
        <w:rPr>
          <w:rFonts w:ascii="Geomanist Light" w:eastAsia="Calibri" w:hAnsi="Geomanist Light" w:cs="Arial"/>
          <w:sz w:val="22"/>
          <w:lang w:val="es-ES"/>
        </w:rPr>
        <w:t xml:space="preserve">Otro de </w:t>
      </w:r>
      <w:r w:rsidR="00AF3C82" w:rsidRPr="00E0189C">
        <w:rPr>
          <w:rFonts w:ascii="Geomanist Light" w:eastAsia="Calibri" w:hAnsi="Geomanist Light" w:cs="Arial"/>
          <w:sz w:val="22"/>
          <w:lang w:val="es-ES"/>
        </w:rPr>
        <w:t>los sujetos a los que las normas analizadas</w:t>
      </w:r>
      <w:r w:rsidR="00C56358" w:rsidRPr="00E0189C">
        <w:rPr>
          <w:rFonts w:ascii="Geomanist Light" w:eastAsia="Calibri" w:hAnsi="Geomanist Light" w:cs="Arial"/>
          <w:sz w:val="22"/>
          <w:lang w:val="es-ES"/>
        </w:rPr>
        <w:t xml:space="preserve"> </w:t>
      </w:r>
      <w:r w:rsidR="00CC084D" w:rsidRPr="00E0189C">
        <w:rPr>
          <w:rFonts w:ascii="Geomanist Light" w:eastAsia="Calibri" w:hAnsi="Geomanist Light" w:cs="Arial"/>
          <w:sz w:val="22"/>
          <w:lang w:val="es-ES"/>
        </w:rPr>
        <w:t xml:space="preserve">en el acápite anterior </w:t>
      </w:r>
      <w:r w:rsidR="008B70A7" w:rsidRPr="00E0189C">
        <w:rPr>
          <w:rFonts w:ascii="Geomanist Light" w:eastAsia="Calibri" w:hAnsi="Geomanist Light" w:cs="Arial"/>
          <w:sz w:val="22"/>
          <w:lang w:val="es-ES"/>
        </w:rPr>
        <w:t xml:space="preserve">otorgan capacidad para </w:t>
      </w:r>
      <w:r w:rsidR="00C56358" w:rsidRPr="00E0189C">
        <w:rPr>
          <w:rFonts w:ascii="Geomanist Light" w:eastAsia="Calibri" w:hAnsi="Geomanist Light" w:cs="Arial"/>
          <w:sz w:val="22"/>
          <w:lang w:val="es-ES"/>
        </w:rPr>
        <w:t xml:space="preserve">contratar con entidades estatales </w:t>
      </w:r>
      <w:r w:rsidR="008B70A7" w:rsidRPr="00E0189C">
        <w:rPr>
          <w:rFonts w:ascii="Geomanist Light" w:eastAsia="Calibri" w:hAnsi="Geomanist Light" w:cs="Arial"/>
          <w:sz w:val="22"/>
          <w:lang w:val="es-ES"/>
        </w:rPr>
        <w:t xml:space="preserve">son </w:t>
      </w:r>
      <w:r w:rsidR="00C56358" w:rsidRPr="00E0189C">
        <w:rPr>
          <w:rFonts w:ascii="Geomanist Light" w:eastAsia="Calibri" w:hAnsi="Geomanist Light" w:cs="Arial"/>
          <w:sz w:val="22"/>
          <w:lang w:val="es-ES"/>
        </w:rPr>
        <w:t xml:space="preserve">los </w:t>
      </w:r>
      <w:r w:rsidR="0017631A" w:rsidRPr="00E0189C">
        <w:rPr>
          <w:rFonts w:ascii="Geomanist Light" w:eastAsia="Calibri" w:hAnsi="Geomanist Light" w:cs="Arial"/>
          <w:sz w:val="22"/>
          <w:lang w:val="es-ES"/>
        </w:rPr>
        <w:t>Cabildos Indígenas</w:t>
      </w:r>
      <w:r w:rsidR="00365CA8" w:rsidRPr="00E0189C">
        <w:rPr>
          <w:rFonts w:ascii="Geomanist Light" w:eastAsia="Calibri" w:hAnsi="Geomanist Light" w:cs="Arial"/>
          <w:sz w:val="22"/>
          <w:lang w:val="es-ES"/>
        </w:rPr>
        <w:t>.</w:t>
      </w:r>
      <w:r w:rsidR="00E76F76" w:rsidRPr="00E0189C">
        <w:rPr>
          <w:rFonts w:ascii="Geomanist Light" w:eastAsia="Calibri" w:hAnsi="Geomanist Light" w:cs="Arial"/>
          <w:sz w:val="22"/>
          <w:lang w:val="es-ES"/>
        </w:rPr>
        <w:t xml:space="preserve"> No </w:t>
      </w:r>
      <w:r w:rsidR="0044117A" w:rsidRPr="00E0189C">
        <w:rPr>
          <w:rFonts w:ascii="Geomanist Light" w:eastAsia="Calibri" w:hAnsi="Geomanist Light" w:cs="Arial"/>
          <w:sz w:val="22"/>
          <w:lang w:val="es-ES"/>
        </w:rPr>
        <w:t>obstante, como</w:t>
      </w:r>
      <w:r w:rsidR="00E85607" w:rsidRPr="00E0189C">
        <w:rPr>
          <w:rFonts w:ascii="Geomanist Light" w:eastAsia="Calibri" w:hAnsi="Geomanist Light" w:cs="Arial"/>
          <w:sz w:val="22"/>
          <w:lang w:val="es-ES"/>
        </w:rPr>
        <w:t xml:space="preserve"> se desprende del</w:t>
      </w:r>
      <w:r w:rsidR="009D1605" w:rsidRPr="00E0189C">
        <w:rPr>
          <w:rFonts w:ascii="Geomanist Light" w:eastAsia="Calibri" w:hAnsi="Geomanist Light" w:cs="Arial"/>
          <w:sz w:val="22"/>
          <w:lang w:val="es-ES"/>
        </w:rPr>
        <w:t xml:space="preserve"> artículo 3 de la Ley 136 de 1994, modificado</w:t>
      </w:r>
      <w:r w:rsidR="005F6C7F" w:rsidRPr="00E0189C">
        <w:rPr>
          <w:rFonts w:ascii="Geomanist Light" w:eastAsia="Calibri" w:hAnsi="Geomanist Light" w:cs="Arial"/>
          <w:sz w:val="22"/>
          <w:lang w:val="es-ES"/>
        </w:rPr>
        <w:t xml:space="preserve"> por la Ley 1551 de 2012, </w:t>
      </w:r>
      <w:r w:rsidR="00E85607" w:rsidRPr="00E0189C">
        <w:rPr>
          <w:rFonts w:ascii="Geomanist Light" w:eastAsia="Calibri" w:hAnsi="Geomanist Light" w:cs="Arial"/>
          <w:sz w:val="22"/>
          <w:lang w:val="es-ES"/>
        </w:rPr>
        <w:t xml:space="preserve">tal </w:t>
      </w:r>
      <w:r w:rsidR="00BE53DD" w:rsidRPr="00E0189C">
        <w:rPr>
          <w:rFonts w:ascii="Geomanist Light" w:eastAsia="Calibri" w:hAnsi="Geomanist Light" w:cs="Arial"/>
          <w:sz w:val="22"/>
          <w:lang w:val="es-ES"/>
        </w:rPr>
        <w:t xml:space="preserve">capacidad se encontraría limitada a lo establecido </w:t>
      </w:r>
      <w:r w:rsidR="00A9006E" w:rsidRPr="00E0189C">
        <w:rPr>
          <w:rFonts w:ascii="Geomanist Light" w:eastAsia="Calibri" w:hAnsi="Geomanist Light" w:cs="Arial"/>
          <w:sz w:val="22"/>
          <w:lang w:val="es-ES"/>
        </w:rPr>
        <w:t>por</w:t>
      </w:r>
      <w:r w:rsidR="00BE53DD" w:rsidRPr="00E0189C">
        <w:rPr>
          <w:rFonts w:ascii="Geomanist Light" w:eastAsia="Calibri" w:hAnsi="Geomanist Light" w:cs="Arial"/>
          <w:sz w:val="22"/>
          <w:lang w:val="es-ES"/>
        </w:rPr>
        <w:t xml:space="preserve"> </w:t>
      </w:r>
      <w:r w:rsidR="00A9006E" w:rsidRPr="00E0189C">
        <w:rPr>
          <w:rFonts w:ascii="Geomanist Light" w:eastAsia="Calibri" w:hAnsi="Geomanist Light" w:cs="Arial"/>
          <w:sz w:val="22"/>
          <w:lang w:val="es-ES"/>
        </w:rPr>
        <w:t xml:space="preserve">los </w:t>
      </w:r>
      <w:r w:rsidR="00450F9F" w:rsidRPr="00E0189C">
        <w:rPr>
          <w:rFonts w:ascii="Geomanist Light" w:eastAsia="Calibri" w:hAnsi="Geomanist Light" w:cs="Arial"/>
          <w:sz w:val="22"/>
          <w:lang w:val="es-ES"/>
        </w:rPr>
        <w:t>numeral</w:t>
      </w:r>
      <w:r w:rsidR="00A9006E" w:rsidRPr="00E0189C">
        <w:rPr>
          <w:rFonts w:ascii="Geomanist Light" w:eastAsia="Calibri" w:hAnsi="Geomanist Light" w:cs="Arial"/>
          <w:sz w:val="22"/>
          <w:lang w:val="es-ES"/>
        </w:rPr>
        <w:t>es</w:t>
      </w:r>
      <w:r w:rsidR="00450F9F" w:rsidRPr="00E0189C">
        <w:rPr>
          <w:rFonts w:ascii="Geomanist Light" w:eastAsia="Calibri" w:hAnsi="Geomanist Light" w:cs="Arial"/>
          <w:sz w:val="22"/>
          <w:lang w:val="es-ES"/>
        </w:rPr>
        <w:t xml:space="preserve"> 16 y 18 de dicha norma, es decir</w:t>
      </w:r>
      <w:r w:rsidR="00FC2226" w:rsidRPr="00E0189C">
        <w:rPr>
          <w:rFonts w:ascii="Geomanist Light" w:eastAsia="Calibri" w:hAnsi="Geomanist Light" w:cs="Arial"/>
          <w:sz w:val="22"/>
          <w:lang w:val="es-ES"/>
        </w:rPr>
        <w:t>,</w:t>
      </w:r>
      <w:r w:rsidR="00450F9F" w:rsidRPr="00E0189C">
        <w:rPr>
          <w:rFonts w:ascii="Geomanist Light" w:eastAsia="Calibri" w:hAnsi="Geomanist Light" w:cs="Arial"/>
          <w:sz w:val="22"/>
          <w:lang w:val="es-ES"/>
        </w:rPr>
        <w:t xml:space="preserve"> la celebración de convenios solidarios</w:t>
      </w:r>
      <w:r w:rsidR="00FC2226" w:rsidRPr="00E0189C">
        <w:rPr>
          <w:rFonts w:ascii="Geomanist Light" w:eastAsia="Calibri" w:hAnsi="Geomanist Light" w:cs="Arial"/>
          <w:sz w:val="22"/>
          <w:lang w:val="es-ES"/>
        </w:rPr>
        <w:t xml:space="preserve">, </w:t>
      </w:r>
      <w:r w:rsidR="00DE5C96" w:rsidRPr="00E0189C">
        <w:rPr>
          <w:rFonts w:ascii="Geomanist Light" w:eastAsia="Calibri" w:hAnsi="Geomanist Light" w:cs="Arial"/>
          <w:sz w:val="22"/>
          <w:lang w:val="es-ES"/>
        </w:rPr>
        <w:t>de uso</w:t>
      </w:r>
      <w:r w:rsidR="009D1605" w:rsidRPr="00E0189C">
        <w:rPr>
          <w:rFonts w:ascii="Geomanist Light" w:eastAsia="Calibri" w:hAnsi="Geomanist Light" w:cs="Arial"/>
          <w:sz w:val="22"/>
          <w:lang w:val="es-ES"/>
        </w:rPr>
        <w:t xml:space="preserve"> de bienes públicos y/o de usufructo comunitario con</w:t>
      </w:r>
      <w:r w:rsidR="00FC2226" w:rsidRPr="00E0189C">
        <w:rPr>
          <w:rFonts w:ascii="Geomanist Light" w:eastAsia="Calibri" w:hAnsi="Geomanist Light" w:cs="Arial"/>
          <w:sz w:val="22"/>
          <w:lang w:val="es-ES"/>
        </w:rPr>
        <w:t xml:space="preserve"> las entidades territoriales del nivel</w:t>
      </w:r>
      <w:r w:rsidR="00DE5C96" w:rsidRPr="00E0189C">
        <w:rPr>
          <w:rFonts w:ascii="Geomanist Light" w:eastAsia="Calibri" w:hAnsi="Geomanist Light" w:cs="Arial"/>
          <w:sz w:val="22"/>
          <w:lang w:val="es-ES"/>
        </w:rPr>
        <w:t xml:space="preserve"> municipal.  </w:t>
      </w:r>
      <w:r w:rsidR="00E36031" w:rsidRPr="00E0189C">
        <w:rPr>
          <w:rFonts w:ascii="Geomanist Light" w:eastAsia="Calibri" w:hAnsi="Geomanist Light" w:cs="Arial"/>
          <w:sz w:val="22"/>
          <w:lang w:val="es-ES"/>
        </w:rPr>
        <w:t>Esto además por cuanto, a</w:t>
      </w:r>
      <w:r w:rsidR="00435285" w:rsidRPr="00E0189C">
        <w:rPr>
          <w:rFonts w:ascii="Geomanist Light" w:eastAsia="Calibri" w:hAnsi="Geomanist Light" w:cs="Arial"/>
          <w:sz w:val="22"/>
          <w:lang w:val="es-ES"/>
        </w:rPr>
        <w:t xml:space="preserve"> </w:t>
      </w:r>
      <w:r w:rsidR="00F04350" w:rsidRPr="00E0189C">
        <w:rPr>
          <w:rFonts w:ascii="Geomanist Light" w:eastAsia="Calibri" w:hAnsi="Geomanist Light" w:cs="Arial"/>
          <w:sz w:val="22"/>
          <w:lang w:val="es-ES"/>
        </w:rPr>
        <w:t>pesar de que el Decreto 1071 de 2015 defin</w:t>
      </w:r>
      <w:r w:rsidR="00E36031" w:rsidRPr="00E0189C">
        <w:rPr>
          <w:rFonts w:ascii="Geomanist Light" w:eastAsia="Calibri" w:hAnsi="Geomanist Light" w:cs="Arial"/>
          <w:sz w:val="22"/>
          <w:lang w:val="es-ES"/>
        </w:rPr>
        <w:t>a</w:t>
      </w:r>
      <w:r w:rsidR="00DE5C96" w:rsidRPr="00E0189C">
        <w:rPr>
          <w:rFonts w:ascii="Geomanist Light" w:eastAsia="Calibri" w:hAnsi="Geomanist Light" w:cs="Arial"/>
          <w:sz w:val="22"/>
          <w:lang w:val="es-ES"/>
        </w:rPr>
        <w:t xml:space="preserve"> a los cabildos indígenas</w:t>
      </w:r>
      <w:r w:rsidR="00F04350" w:rsidRPr="00E0189C">
        <w:rPr>
          <w:rFonts w:ascii="Geomanist Light" w:eastAsia="Calibri" w:hAnsi="Geomanist Light" w:cs="Arial"/>
          <w:sz w:val="22"/>
          <w:lang w:val="es-ES"/>
        </w:rPr>
        <w:t xml:space="preserve"> como entidad</w:t>
      </w:r>
      <w:r w:rsidR="00F01A08" w:rsidRPr="00E0189C">
        <w:rPr>
          <w:rFonts w:ascii="Geomanist Light" w:eastAsia="Calibri" w:hAnsi="Geomanist Light" w:cs="Arial"/>
          <w:sz w:val="22"/>
          <w:lang w:val="es-ES"/>
        </w:rPr>
        <w:t>es</w:t>
      </w:r>
      <w:r w:rsidR="00F04350" w:rsidRPr="00E0189C">
        <w:rPr>
          <w:rFonts w:ascii="Geomanist Light" w:eastAsia="Calibri" w:hAnsi="Geomanist Light" w:cs="Arial"/>
          <w:sz w:val="22"/>
          <w:lang w:val="es-ES"/>
        </w:rPr>
        <w:t xml:space="preserve"> pública</w:t>
      </w:r>
      <w:r w:rsidR="00F01A08" w:rsidRPr="00E0189C">
        <w:rPr>
          <w:rFonts w:ascii="Geomanist Light" w:eastAsia="Calibri" w:hAnsi="Geomanist Light" w:cs="Arial"/>
          <w:sz w:val="22"/>
          <w:lang w:val="es-ES"/>
        </w:rPr>
        <w:t xml:space="preserve">s </w:t>
      </w:r>
      <w:r w:rsidR="00F04350" w:rsidRPr="00E0189C">
        <w:rPr>
          <w:rFonts w:ascii="Geomanist Light" w:eastAsia="Calibri" w:hAnsi="Geomanist Light" w:cs="Arial"/>
          <w:sz w:val="22"/>
          <w:lang w:val="es-ES"/>
        </w:rPr>
        <w:t>especial</w:t>
      </w:r>
      <w:r w:rsidR="00F01A08" w:rsidRPr="00E0189C">
        <w:rPr>
          <w:rFonts w:ascii="Geomanist Light" w:eastAsia="Calibri" w:hAnsi="Geomanist Light" w:cs="Arial"/>
          <w:sz w:val="22"/>
          <w:lang w:val="es-ES"/>
        </w:rPr>
        <w:t>es</w:t>
      </w:r>
      <w:r w:rsidR="002A6F12" w:rsidRPr="00E0189C">
        <w:rPr>
          <w:rFonts w:ascii="Geomanist Light" w:eastAsia="Calibri" w:hAnsi="Geomanist Light" w:cs="Arial"/>
          <w:sz w:val="22"/>
          <w:lang w:val="es-ES"/>
        </w:rPr>
        <w:t xml:space="preserve"> para efectos titulación de tierras </w:t>
      </w:r>
      <w:r w:rsidR="008A0237" w:rsidRPr="00E0189C">
        <w:rPr>
          <w:rFonts w:ascii="Geomanist Light" w:eastAsia="Calibri" w:hAnsi="Geomanist Light" w:cs="Arial"/>
          <w:sz w:val="22"/>
          <w:lang w:val="es-ES"/>
        </w:rPr>
        <w:t>y la administración de</w:t>
      </w:r>
      <w:r w:rsidR="002A6F12" w:rsidRPr="00E0189C">
        <w:rPr>
          <w:rFonts w:ascii="Geomanist Light" w:eastAsia="Calibri" w:hAnsi="Geomanist Light" w:cs="Arial"/>
          <w:sz w:val="22"/>
          <w:lang w:val="es-ES"/>
        </w:rPr>
        <w:t xml:space="preserve"> estas comunidades</w:t>
      </w:r>
      <w:r w:rsidR="00F04350" w:rsidRPr="00E0189C">
        <w:rPr>
          <w:rFonts w:ascii="Geomanist Light" w:eastAsia="Calibri" w:hAnsi="Geomanist Light" w:cs="Arial"/>
          <w:sz w:val="22"/>
          <w:lang w:val="es-ES"/>
        </w:rPr>
        <w:t>,</w:t>
      </w:r>
      <w:r w:rsidR="0059048C" w:rsidRPr="00E0189C">
        <w:rPr>
          <w:rFonts w:ascii="Geomanist Light" w:eastAsia="Calibri" w:hAnsi="Geomanist Light" w:cs="Arial"/>
          <w:sz w:val="22"/>
          <w:lang w:val="es-ES"/>
        </w:rPr>
        <w:t xml:space="preserve"> </w:t>
      </w:r>
      <w:r w:rsidR="00D225F3" w:rsidRPr="00E0189C">
        <w:rPr>
          <w:rFonts w:ascii="Geomanist Light" w:eastAsia="Calibri" w:hAnsi="Geomanist Light" w:cs="Arial"/>
          <w:sz w:val="22"/>
          <w:lang w:val="es-ES"/>
        </w:rPr>
        <w:t>e</w:t>
      </w:r>
      <w:r w:rsidR="00820B2D" w:rsidRPr="00E0189C">
        <w:rPr>
          <w:rFonts w:ascii="Geomanist Light" w:eastAsia="Calibri" w:hAnsi="Geomanist Light" w:cs="Arial"/>
          <w:sz w:val="22"/>
          <w:lang w:val="es-ES"/>
        </w:rPr>
        <w:t>l artículo 2 de la Ley 80 de 1993 no los reconoce como entidades estatales</w:t>
      </w:r>
      <w:r w:rsidR="002A6F12" w:rsidRPr="00E0189C">
        <w:rPr>
          <w:rFonts w:ascii="Geomanist Light" w:eastAsia="Calibri" w:hAnsi="Geomanist Light" w:cs="Arial"/>
          <w:sz w:val="22"/>
          <w:lang w:val="es-ES"/>
        </w:rPr>
        <w:t xml:space="preserve"> para efectos de la celebración de contratos</w:t>
      </w:r>
      <w:r w:rsidR="00057FD5" w:rsidRPr="00E0189C">
        <w:rPr>
          <w:rFonts w:ascii="Geomanist Light" w:eastAsia="Calibri" w:hAnsi="Geomanist Light" w:cs="Arial"/>
          <w:sz w:val="22"/>
          <w:lang w:val="es-ES"/>
        </w:rPr>
        <w:t xml:space="preserve">. </w:t>
      </w:r>
      <w:r w:rsidR="00A9006E" w:rsidRPr="00E0189C">
        <w:rPr>
          <w:rFonts w:ascii="Geomanist Light" w:eastAsia="Calibri" w:hAnsi="Geomanist Light" w:cs="Arial"/>
          <w:sz w:val="22"/>
          <w:lang w:val="es-ES"/>
        </w:rPr>
        <w:t>Fuera del artículo 2 de la Ley 136 de 1994,</w:t>
      </w:r>
      <w:r w:rsidR="006914B7" w:rsidRPr="00E0189C">
        <w:rPr>
          <w:rFonts w:ascii="Geomanist Light" w:eastAsia="Calibri" w:hAnsi="Geomanist Light" w:cs="Arial"/>
          <w:sz w:val="22"/>
          <w:lang w:val="es-ES"/>
        </w:rPr>
        <w:t xml:space="preserve"> solo el parágrafo del artículo 10 del Decreto 1088 de</w:t>
      </w:r>
      <w:r w:rsidR="004E6E5D" w:rsidRPr="00E0189C">
        <w:rPr>
          <w:rFonts w:ascii="Geomanist Light" w:eastAsia="Calibri" w:hAnsi="Geomanist Light" w:cs="Arial"/>
          <w:sz w:val="22"/>
          <w:lang w:val="es-ES"/>
        </w:rPr>
        <w:t xml:space="preserve"> 1993, adicionado por el Decreto 252 de 2020, </w:t>
      </w:r>
      <w:r w:rsidR="00B12131" w:rsidRPr="00E0189C">
        <w:rPr>
          <w:rFonts w:ascii="Geomanist Light" w:eastAsia="Calibri" w:hAnsi="Geomanist Light" w:cs="Arial"/>
          <w:sz w:val="22"/>
          <w:lang w:val="es-ES"/>
        </w:rPr>
        <w:t>permitía a los cabildos</w:t>
      </w:r>
      <w:r w:rsidR="00A9006E" w:rsidRPr="00E0189C">
        <w:rPr>
          <w:rFonts w:ascii="Geomanist Light" w:eastAsia="Calibri" w:hAnsi="Geomanist Light" w:cs="Arial"/>
          <w:sz w:val="22"/>
          <w:lang w:val="es-ES"/>
        </w:rPr>
        <w:t xml:space="preserve"> indígenas</w:t>
      </w:r>
      <w:r w:rsidR="00B12131" w:rsidRPr="00E0189C">
        <w:rPr>
          <w:rFonts w:ascii="Geomanist Light" w:eastAsia="Calibri" w:hAnsi="Geomanist Light" w:cs="Arial"/>
          <w:sz w:val="22"/>
          <w:lang w:val="es-ES"/>
        </w:rPr>
        <w:t xml:space="preserve"> participar de contratos estatales</w:t>
      </w:r>
      <w:r w:rsidR="00264BC9" w:rsidRPr="00E0189C">
        <w:rPr>
          <w:rFonts w:ascii="Geomanist Light" w:eastAsia="Calibri" w:hAnsi="Geomanist Light" w:cs="Arial"/>
          <w:sz w:val="22"/>
          <w:lang w:val="es-ES"/>
        </w:rPr>
        <w:t>.</w:t>
      </w:r>
      <w:r w:rsidR="00B12131" w:rsidRPr="00E0189C">
        <w:rPr>
          <w:rFonts w:ascii="Geomanist Light" w:eastAsia="Calibri" w:hAnsi="Geomanist Light" w:cs="Arial"/>
          <w:sz w:val="22"/>
          <w:lang w:val="es-ES"/>
        </w:rPr>
        <w:t xml:space="preserve"> </w:t>
      </w:r>
      <w:r w:rsidR="00264BC9" w:rsidRPr="00E0189C">
        <w:rPr>
          <w:rFonts w:ascii="Geomanist Light" w:eastAsia="Calibri" w:hAnsi="Geomanist Light" w:cs="Arial"/>
          <w:sz w:val="22"/>
          <w:lang w:val="es-ES"/>
        </w:rPr>
        <w:t>S</w:t>
      </w:r>
      <w:r w:rsidR="00B12131" w:rsidRPr="00E0189C">
        <w:rPr>
          <w:rFonts w:ascii="Geomanist Light" w:eastAsia="Calibri" w:hAnsi="Geomanist Light" w:cs="Arial"/>
          <w:sz w:val="22"/>
          <w:lang w:val="es-ES"/>
        </w:rPr>
        <w:t xml:space="preserve">in </w:t>
      </w:r>
      <w:r w:rsidR="00F01A08" w:rsidRPr="00E0189C">
        <w:rPr>
          <w:rFonts w:ascii="Geomanist Light" w:eastAsia="Calibri" w:hAnsi="Geomanist Light" w:cs="Arial"/>
          <w:sz w:val="22"/>
          <w:lang w:val="es-ES"/>
        </w:rPr>
        <w:t>embargo,</w:t>
      </w:r>
      <w:r w:rsidR="00B12131" w:rsidRPr="00E0189C">
        <w:rPr>
          <w:rFonts w:ascii="Geomanist Light" w:eastAsia="Calibri" w:hAnsi="Geomanist Light" w:cs="Arial"/>
          <w:sz w:val="22"/>
          <w:lang w:val="es-ES"/>
        </w:rPr>
        <w:t xml:space="preserve"> </w:t>
      </w:r>
      <w:r w:rsidR="00CC294E" w:rsidRPr="00E0189C">
        <w:rPr>
          <w:rFonts w:ascii="Geomanist Light" w:eastAsia="Calibri" w:hAnsi="Geomanist Light" w:cs="Arial"/>
          <w:sz w:val="22"/>
          <w:lang w:val="es-ES"/>
        </w:rPr>
        <w:t>dicha</w:t>
      </w:r>
      <w:r w:rsidR="00B729B4" w:rsidRPr="00E0189C">
        <w:rPr>
          <w:rFonts w:ascii="Geomanist Light" w:eastAsia="Calibri" w:hAnsi="Geomanist Light" w:cs="Arial"/>
          <w:sz w:val="22"/>
          <w:lang w:val="es-ES"/>
        </w:rPr>
        <w:t xml:space="preserve"> norma </w:t>
      </w:r>
      <w:r w:rsidR="00D64DD1" w:rsidRPr="00E0189C">
        <w:rPr>
          <w:rFonts w:ascii="Geomanist Light" w:eastAsia="Calibri" w:hAnsi="Geomanist Light" w:cs="Arial"/>
          <w:sz w:val="22"/>
          <w:lang w:val="es-ES"/>
        </w:rPr>
        <w:t>exige que</w:t>
      </w:r>
      <w:r w:rsidR="00B729B4" w:rsidRPr="00E0189C">
        <w:rPr>
          <w:rFonts w:ascii="Geomanist Light" w:eastAsia="Calibri" w:hAnsi="Geomanist Light" w:cs="Arial"/>
          <w:sz w:val="22"/>
          <w:lang w:val="es-ES"/>
        </w:rPr>
        <w:t xml:space="preserve"> </w:t>
      </w:r>
      <w:r w:rsidR="00264BC9" w:rsidRPr="00E0189C">
        <w:rPr>
          <w:rFonts w:ascii="Geomanist Light" w:eastAsia="Calibri" w:hAnsi="Geomanist Light" w:cs="Arial"/>
          <w:sz w:val="22"/>
          <w:lang w:val="es-ES"/>
        </w:rPr>
        <w:t xml:space="preserve">actúen </w:t>
      </w:r>
      <w:r w:rsidR="00B729B4" w:rsidRPr="00E0189C">
        <w:rPr>
          <w:rFonts w:ascii="Geomanist Light" w:eastAsia="Calibri" w:hAnsi="Geomanist Light" w:cs="Arial"/>
          <w:sz w:val="22"/>
          <w:lang w:val="es-ES"/>
        </w:rPr>
        <w:t>a través de una asociación de Cabildos y/o Autoridades Tradicionales, con</w:t>
      </w:r>
      <w:r w:rsidR="00E238F2" w:rsidRPr="00E0189C">
        <w:rPr>
          <w:rFonts w:ascii="Geomanist Light" w:eastAsia="Calibri" w:hAnsi="Geomanist Light" w:cs="Arial"/>
          <w:sz w:val="22"/>
          <w:lang w:val="es-ES"/>
        </w:rPr>
        <w:t xml:space="preserve">forme se </w:t>
      </w:r>
      <w:r w:rsidR="00CC294E" w:rsidRPr="00E0189C">
        <w:rPr>
          <w:rFonts w:ascii="Geomanist Light" w:eastAsia="Calibri" w:hAnsi="Geomanist Light" w:cs="Arial"/>
          <w:sz w:val="22"/>
          <w:lang w:val="es-ES"/>
        </w:rPr>
        <w:t xml:space="preserve">explicó en el numeral anterior. </w:t>
      </w:r>
    </w:p>
    <w:p w14:paraId="68F60143" w14:textId="4ECDDDF4" w:rsidR="00D216DD" w:rsidRPr="00E0189C" w:rsidRDefault="002A6F12" w:rsidP="00E75A73">
      <w:pPr>
        <w:spacing w:line="276" w:lineRule="auto"/>
        <w:ind w:firstLine="708"/>
        <w:jc w:val="both"/>
        <w:rPr>
          <w:rFonts w:ascii="Geomanist Light" w:eastAsia="Calibri" w:hAnsi="Geomanist Light" w:cs="Arial"/>
          <w:sz w:val="22"/>
          <w:lang w:val="es-ES"/>
        </w:rPr>
      </w:pPr>
      <w:r w:rsidRPr="00E0189C">
        <w:rPr>
          <w:rFonts w:ascii="Geomanist Light" w:eastAsia="Calibri" w:hAnsi="Geomanist Light" w:cs="Arial"/>
          <w:sz w:val="22"/>
          <w:lang w:val="es-ES"/>
        </w:rPr>
        <w:t>Dado</w:t>
      </w:r>
      <w:r w:rsidR="00D216DD" w:rsidRPr="00E0189C">
        <w:rPr>
          <w:rFonts w:ascii="Geomanist Light" w:eastAsia="Calibri" w:hAnsi="Geomanist Light" w:cs="Arial"/>
          <w:sz w:val="22"/>
          <w:lang w:val="es-ES"/>
        </w:rPr>
        <w:t xml:space="preserve"> que no existe una norma que </w:t>
      </w:r>
      <w:r w:rsidR="0099176F" w:rsidRPr="00E0189C">
        <w:rPr>
          <w:rFonts w:ascii="Geomanist Light" w:eastAsia="Calibri" w:hAnsi="Geomanist Light" w:cs="Arial"/>
          <w:sz w:val="22"/>
          <w:lang w:val="es-ES"/>
        </w:rPr>
        <w:t xml:space="preserve">permita que los cabildos indígenas individualmente considerados sean </w:t>
      </w:r>
      <w:r w:rsidR="00C45724" w:rsidRPr="00E0189C">
        <w:rPr>
          <w:rFonts w:ascii="Geomanist Light" w:eastAsia="Calibri" w:hAnsi="Geomanist Light" w:cs="Arial"/>
          <w:sz w:val="22"/>
          <w:lang w:val="es-ES"/>
        </w:rPr>
        <w:t>parte en contratos estatales</w:t>
      </w:r>
      <w:r w:rsidRPr="00E0189C">
        <w:rPr>
          <w:rFonts w:ascii="Geomanist Light" w:eastAsia="Calibri" w:hAnsi="Geomanist Light" w:cs="Arial"/>
          <w:sz w:val="22"/>
          <w:lang w:val="es-ES"/>
        </w:rPr>
        <w:t xml:space="preserve"> </w:t>
      </w:r>
      <w:r w:rsidR="00C45724" w:rsidRPr="00E0189C">
        <w:rPr>
          <w:rFonts w:ascii="Geomanist Light" w:eastAsia="Calibri" w:hAnsi="Geomanist Light" w:cs="Arial"/>
          <w:sz w:val="22"/>
          <w:lang w:val="es-ES"/>
        </w:rPr>
        <w:t>–distintos de convenios solidarios</w:t>
      </w:r>
      <w:r w:rsidR="00110826" w:rsidRPr="00E0189C">
        <w:rPr>
          <w:rFonts w:ascii="Geomanist Light" w:eastAsia="Calibri" w:hAnsi="Geomanist Light" w:cs="Arial"/>
          <w:sz w:val="22"/>
          <w:lang w:val="es-ES"/>
        </w:rPr>
        <w:t xml:space="preserve"> y los de uso </w:t>
      </w:r>
      <w:r w:rsidR="00AB7254" w:rsidRPr="00E0189C">
        <w:rPr>
          <w:rFonts w:ascii="Geomanist Light" w:eastAsia="Calibri" w:hAnsi="Geomanist Light" w:cs="Arial"/>
          <w:sz w:val="22"/>
          <w:lang w:val="es-ES"/>
        </w:rPr>
        <w:t>o usufructo de bienes públicos</w:t>
      </w:r>
      <w:r w:rsidR="00C45724" w:rsidRPr="00E0189C">
        <w:rPr>
          <w:rFonts w:ascii="Geomanist Light" w:eastAsia="Calibri" w:hAnsi="Geomanist Light" w:cs="Arial"/>
          <w:sz w:val="22"/>
          <w:lang w:val="es-ES"/>
        </w:rPr>
        <w:t>–,</w:t>
      </w:r>
      <w:r w:rsidR="007A21FE" w:rsidRPr="00E0189C">
        <w:rPr>
          <w:rFonts w:ascii="Geomanist Light" w:eastAsia="Calibri" w:hAnsi="Geomanist Light" w:cs="Arial"/>
          <w:sz w:val="22"/>
          <w:lang w:val="es-ES"/>
        </w:rPr>
        <w:t xml:space="preserve"> se promulga </w:t>
      </w:r>
      <w:r w:rsidR="00477BD3" w:rsidRPr="00E0189C">
        <w:rPr>
          <w:rFonts w:ascii="Geomanist Light" w:eastAsia="Calibri" w:hAnsi="Geomanist Light" w:cs="Arial"/>
          <w:sz w:val="22"/>
          <w:lang w:val="es-ES"/>
        </w:rPr>
        <w:t>la Ley 2160 de 2021</w:t>
      </w:r>
      <w:r w:rsidRPr="00E0189C">
        <w:rPr>
          <w:rFonts w:ascii="Geomanist Light" w:eastAsia="Calibri" w:hAnsi="Geomanist Light" w:cs="Arial"/>
          <w:sz w:val="22"/>
          <w:lang w:val="es-ES"/>
        </w:rPr>
        <w:t>,</w:t>
      </w:r>
      <w:r w:rsidR="00477BD3" w:rsidRPr="00E0189C">
        <w:rPr>
          <w:rFonts w:ascii="Geomanist Light" w:eastAsia="Calibri" w:hAnsi="Geomanist Light" w:cs="Arial"/>
          <w:sz w:val="22"/>
          <w:lang w:val="es-ES"/>
        </w:rPr>
        <w:t xml:space="preserve"> </w:t>
      </w:r>
      <w:r w:rsidR="00477BD3" w:rsidRPr="00E0189C">
        <w:rPr>
          <w:rFonts w:ascii="Geomanist Light" w:eastAsia="Calibri" w:hAnsi="Geomanist Light" w:cs="Arial"/>
          <w:i/>
          <w:iCs/>
          <w:sz w:val="22"/>
          <w:lang w:val="es-ES"/>
        </w:rPr>
        <w:t>«por medio del cual se modifica la ley 80 de 1993 y la ley 1150 de 2007»</w:t>
      </w:r>
      <w:r w:rsidR="00477BD3" w:rsidRPr="00E0189C">
        <w:rPr>
          <w:rFonts w:ascii="Geomanist Light" w:eastAsia="Calibri" w:hAnsi="Geomanist Light" w:cs="Arial"/>
          <w:sz w:val="22"/>
          <w:lang w:val="es-ES"/>
        </w:rPr>
        <w:t xml:space="preserve">. </w:t>
      </w:r>
      <w:r w:rsidR="00F34681" w:rsidRPr="00E0189C">
        <w:rPr>
          <w:rFonts w:ascii="Geomanist Light" w:eastAsia="Calibri" w:hAnsi="Geomanist Light" w:cs="Arial"/>
          <w:sz w:val="22"/>
          <w:lang w:val="es-ES"/>
        </w:rPr>
        <w:t>Un</w:t>
      </w:r>
      <w:r w:rsidR="00DC385D" w:rsidRPr="00E0189C">
        <w:rPr>
          <w:rFonts w:ascii="Geomanist Light" w:eastAsia="Calibri" w:hAnsi="Geomanist Light" w:cs="Arial"/>
          <w:sz w:val="22"/>
          <w:lang w:val="es-ES"/>
        </w:rPr>
        <w:t>o</w:t>
      </w:r>
      <w:r w:rsidR="00F34681" w:rsidRPr="00E0189C">
        <w:rPr>
          <w:rFonts w:ascii="Geomanist Light" w:eastAsia="Calibri" w:hAnsi="Geomanist Light" w:cs="Arial"/>
          <w:sz w:val="22"/>
          <w:lang w:val="es-ES"/>
        </w:rPr>
        <w:t xml:space="preserve"> de </w:t>
      </w:r>
      <w:r w:rsidR="00E91C61" w:rsidRPr="00E0189C">
        <w:rPr>
          <w:rFonts w:ascii="Geomanist Light" w:eastAsia="Calibri" w:hAnsi="Geomanist Light" w:cs="Arial"/>
          <w:sz w:val="22"/>
          <w:lang w:val="es-ES"/>
        </w:rPr>
        <w:t>los objetivos</w:t>
      </w:r>
      <w:r w:rsidR="002E3E51" w:rsidRPr="00E0189C">
        <w:rPr>
          <w:rFonts w:ascii="Geomanist Light" w:eastAsia="Calibri" w:hAnsi="Geomanist Light" w:cs="Arial"/>
          <w:sz w:val="22"/>
          <w:lang w:val="es-ES"/>
        </w:rPr>
        <w:t xml:space="preserve"> de esta norma, </w:t>
      </w:r>
      <w:r w:rsidR="00E33D72" w:rsidRPr="00E0189C">
        <w:rPr>
          <w:rFonts w:ascii="Geomanist Light" w:eastAsia="Calibri" w:hAnsi="Geomanist Light" w:cs="Arial"/>
          <w:sz w:val="22"/>
          <w:lang w:val="es-ES"/>
        </w:rPr>
        <w:t>conforme se desprende de la exposición de motivos del</w:t>
      </w:r>
      <w:r w:rsidR="00D32A51" w:rsidRPr="00E0189C">
        <w:rPr>
          <w:rFonts w:ascii="Geomanist Light" w:eastAsia="Calibri" w:hAnsi="Geomanist Light" w:cs="Arial"/>
          <w:sz w:val="22"/>
          <w:lang w:val="es-ES"/>
        </w:rPr>
        <w:t xml:space="preserve"> respectivo</w:t>
      </w:r>
      <w:r w:rsidR="00E33D72" w:rsidRPr="00E0189C">
        <w:rPr>
          <w:rFonts w:ascii="Geomanist Light" w:eastAsia="Calibri" w:hAnsi="Geomanist Light" w:cs="Arial"/>
          <w:sz w:val="22"/>
          <w:lang w:val="es-ES"/>
        </w:rPr>
        <w:t xml:space="preserve"> p</w:t>
      </w:r>
      <w:r w:rsidR="00D32A51" w:rsidRPr="00E0189C">
        <w:rPr>
          <w:rFonts w:ascii="Geomanist Light" w:eastAsia="Calibri" w:hAnsi="Geomanist Light" w:cs="Arial"/>
          <w:sz w:val="22"/>
          <w:lang w:val="es-ES"/>
        </w:rPr>
        <w:t>royecto de ley</w:t>
      </w:r>
      <w:r w:rsidR="000D37A7" w:rsidRPr="00E0189C">
        <w:rPr>
          <w:rFonts w:ascii="Geomanist Light" w:eastAsia="Calibri" w:hAnsi="Geomanist Light" w:cs="Arial"/>
          <w:sz w:val="22"/>
          <w:lang w:val="es-ES"/>
        </w:rPr>
        <w:t xml:space="preserve">, </w:t>
      </w:r>
      <w:r w:rsidR="006E40F8" w:rsidRPr="00E0189C">
        <w:rPr>
          <w:rFonts w:ascii="Geomanist Light" w:eastAsia="Calibri" w:hAnsi="Geomanist Light" w:cs="Arial"/>
          <w:sz w:val="22"/>
          <w:lang w:val="es-ES"/>
        </w:rPr>
        <w:t>es</w:t>
      </w:r>
      <w:r w:rsidR="00E91C61" w:rsidRPr="00E0189C">
        <w:rPr>
          <w:rFonts w:ascii="Geomanist Light" w:eastAsia="Calibri" w:hAnsi="Geomanist Light" w:cs="Arial"/>
          <w:sz w:val="22"/>
          <w:lang w:val="es-ES"/>
        </w:rPr>
        <w:t xml:space="preserve"> asignar capacidad jurídica a los cabildos </w:t>
      </w:r>
      <w:r w:rsidR="006E0D11" w:rsidRPr="00E0189C">
        <w:rPr>
          <w:rFonts w:ascii="Geomanist Light" w:eastAsia="Calibri" w:hAnsi="Geomanist Light" w:cs="Arial"/>
          <w:sz w:val="22"/>
          <w:lang w:val="es-ES"/>
        </w:rPr>
        <w:t xml:space="preserve">indígenas, </w:t>
      </w:r>
      <w:r w:rsidRPr="00E0189C">
        <w:rPr>
          <w:rFonts w:ascii="Geomanist Light" w:eastAsia="Calibri" w:hAnsi="Geomanist Light" w:cs="Arial"/>
          <w:sz w:val="22"/>
          <w:lang w:val="es-ES"/>
        </w:rPr>
        <w:t xml:space="preserve">considerando </w:t>
      </w:r>
      <w:r w:rsidR="006E0D11" w:rsidRPr="00E0189C">
        <w:rPr>
          <w:rFonts w:ascii="Geomanist Light" w:eastAsia="Calibri" w:hAnsi="Geomanist Light" w:cs="Arial"/>
          <w:sz w:val="22"/>
          <w:lang w:val="es-ES"/>
        </w:rPr>
        <w:t xml:space="preserve">que el marco jurídico existente no la contemplaba, </w:t>
      </w:r>
      <w:r w:rsidRPr="00E0189C">
        <w:rPr>
          <w:rFonts w:ascii="Geomanist Light" w:eastAsia="Calibri" w:hAnsi="Geomanist Light" w:cs="Arial"/>
          <w:sz w:val="22"/>
          <w:lang w:val="es-ES"/>
        </w:rPr>
        <w:t>por lo que implica</w:t>
      </w:r>
      <w:r w:rsidR="000C1ECA" w:rsidRPr="00E0189C">
        <w:rPr>
          <w:rFonts w:ascii="Geomanist Light" w:eastAsia="Calibri" w:hAnsi="Geomanist Light" w:cs="Arial"/>
          <w:sz w:val="22"/>
          <w:lang w:val="es-ES"/>
        </w:rPr>
        <w:t xml:space="preserve"> una limitante para el «[…] desarrollo de programas o inversión de recurso en beneficio de las comunidades indígenas como sujetos de especial protección»</w:t>
      </w:r>
      <w:r w:rsidR="000C1ECA" w:rsidRPr="00E0189C">
        <w:rPr>
          <w:rStyle w:val="Refdenotaalpie"/>
          <w:rFonts w:ascii="Geomanist Light" w:eastAsia="Calibri" w:hAnsi="Geomanist Light" w:cs="Arial"/>
          <w:sz w:val="22"/>
          <w:lang w:val="es-ES"/>
        </w:rPr>
        <w:footnoteReference w:id="7"/>
      </w:r>
      <w:r w:rsidR="000C1ECA" w:rsidRPr="00E0189C">
        <w:rPr>
          <w:rFonts w:ascii="Geomanist Light" w:eastAsia="Calibri" w:hAnsi="Geomanist Light" w:cs="Arial"/>
          <w:sz w:val="22"/>
          <w:lang w:val="es-ES"/>
        </w:rPr>
        <w:t xml:space="preserve">. </w:t>
      </w:r>
      <w:r w:rsidR="00964CCC" w:rsidRPr="00E0189C">
        <w:rPr>
          <w:rFonts w:ascii="Geomanist Light" w:eastAsia="Calibri" w:hAnsi="Geomanist Light" w:cs="Arial"/>
          <w:sz w:val="22"/>
          <w:lang w:val="es-ES"/>
        </w:rPr>
        <w:t>Con</w:t>
      </w:r>
      <w:r w:rsidR="00FD7A4E" w:rsidRPr="00E0189C">
        <w:rPr>
          <w:rFonts w:ascii="Geomanist Light" w:eastAsia="Calibri" w:hAnsi="Geomanist Light" w:cs="Arial"/>
          <w:sz w:val="22"/>
          <w:lang w:val="es-ES"/>
        </w:rPr>
        <w:t xml:space="preserve"> este propósito</w:t>
      </w:r>
      <w:r w:rsidR="00CB17D4" w:rsidRPr="00E0189C">
        <w:rPr>
          <w:rFonts w:ascii="Geomanist Light" w:eastAsia="Calibri" w:hAnsi="Geomanist Light" w:cs="Arial"/>
          <w:sz w:val="22"/>
          <w:lang w:val="es-ES"/>
        </w:rPr>
        <w:t xml:space="preserve">, en primer </w:t>
      </w:r>
      <w:r w:rsidR="00CB17D4" w:rsidRPr="00E0189C">
        <w:rPr>
          <w:rFonts w:ascii="Geomanist Light" w:eastAsia="Calibri" w:hAnsi="Geomanist Light" w:cs="Arial"/>
          <w:sz w:val="22"/>
          <w:lang w:val="es-ES"/>
        </w:rPr>
        <w:lastRenderedPageBreak/>
        <w:t>lugar,</w:t>
      </w:r>
      <w:r w:rsidR="00FD7A4E" w:rsidRPr="00E0189C">
        <w:rPr>
          <w:rFonts w:ascii="Geomanist Light" w:eastAsia="Calibri" w:hAnsi="Geomanist Light" w:cs="Arial"/>
          <w:sz w:val="22"/>
          <w:lang w:val="es-ES"/>
        </w:rPr>
        <w:t xml:space="preserve"> se </w:t>
      </w:r>
      <w:r w:rsidR="00A3585F" w:rsidRPr="00E0189C">
        <w:rPr>
          <w:rFonts w:ascii="Geomanist Light" w:eastAsia="Calibri" w:hAnsi="Geomanist Light" w:cs="Arial"/>
          <w:sz w:val="22"/>
          <w:lang w:val="es-ES"/>
        </w:rPr>
        <w:t xml:space="preserve">dispuso </w:t>
      </w:r>
      <w:r w:rsidR="00E75A73" w:rsidRPr="00E0189C">
        <w:rPr>
          <w:rFonts w:ascii="Geomanist Light" w:eastAsia="Calibri" w:hAnsi="Geomanist Light" w:cs="Arial"/>
          <w:sz w:val="22"/>
          <w:lang w:val="es-ES"/>
        </w:rPr>
        <w:t xml:space="preserve">la </w:t>
      </w:r>
      <w:r w:rsidR="00FD7A4E" w:rsidRPr="00E0189C">
        <w:rPr>
          <w:rFonts w:ascii="Geomanist Light" w:eastAsia="Calibri" w:hAnsi="Geomanist Light" w:cs="Arial"/>
          <w:sz w:val="22"/>
          <w:lang w:val="es-ES"/>
        </w:rPr>
        <w:t>modifica</w:t>
      </w:r>
      <w:r w:rsidR="00E75A73" w:rsidRPr="00E0189C">
        <w:rPr>
          <w:rFonts w:ascii="Geomanist Light" w:eastAsia="Calibri" w:hAnsi="Geomanist Light" w:cs="Arial"/>
          <w:sz w:val="22"/>
          <w:lang w:val="es-ES"/>
        </w:rPr>
        <w:t>ción</w:t>
      </w:r>
      <w:r w:rsidR="00FD7A4E" w:rsidRPr="00E0189C">
        <w:rPr>
          <w:rFonts w:ascii="Geomanist Light" w:eastAsia="Calibri" w:hAnsi="Geomanist Light" w:cs="Arial"/>
          <w:sz w:val="22"/>
          <w:lang w:val="es-ES"/>
        </w:rPr>
        <w:t xml:space="preserve"> </w:t>
      </w:r>
      <w:r w:rsidR="00E75A73" w:rsidRPr="00E0189C">
        <w:rPr>
          <w:rFonts w:ascii="Geomanist Light" w:eastAsia="Calibri" w:hAnsi="Geomanist Light" w:cs="Arial"/>
          <w:sz w:val="22"/>
          <w:lang w:val="es-ES"/>
        </w:rPr>
        <w:t>d</w:t>
      </w:r>
      <w:r w:rsidR="00FD7A4E" w:rsidRPr="00E0189C">
        <w:rPr>
          <w:rFonts w:ascii="Geomanist Light" w:eastAsia="Calibri" w:hAnsi="Geomanist Light" w:cs="Arial"/>
          <w:sz w:val="22"/>
          <w:lang w:val="es-ES"/>
        </w:rPr>
        <w:t>el artículo 6 de la Ley 80 de 1993, el cual regul</w:t>
      </w:r>
      <w:r w:rsidR="00CB17D4" w:rsidRPr="00E0189C">
        <w:rPr>
          <w:rFonts w:ascii="Geomanist Light" w:eastAsia="Calibri" w:hAnsi="Geomanist Light" w:cs="Arial"/>
          <w:sz w:val="22"/>
          <w:lang w:val="es-ES"/>
        </w:rPr>
        <w:t xml:space="preserve">a </w:t>
      </w:r>
      <w:r w:rsidR="00FD7A4E" w:rsidRPr="00E0189C">
        <w:rPr>
          <w:rFonts w:ascii="Geomanist Light" w:eastAsia="Calibri" w:hAnsi="Geomanist Light" w:cs="Arial"/>
          <w:sz w:val="22"/>
          <w:lang w:val="es-ES"/>
        </w:rPr>
        <w:t xml:space="preserve">la capacidad jurídica </w:t>
      </w:r>
      <w:r w:rsidR="00CB17D4" w:rsidRPr="00E0189C">
        <w:rPr>
          <w:rFonts w:ascii="Geomanist Light" w:eastAsia="Calibri" w:hAnsi="Geomanist Light" w:cs="Arial"/>
          <w:sz w:val="22"/>
          <w:lang w:val="es-ES"/>
        </w:rPr>
        <w:t>en el Estatuto General de Contratación de la Administración Pública</w:t>
      </w:r>
      <w:r w:rsidR="00A3585F" w:rsidRPr="00E0189C">
        <w:rPr>
          <w:rFonts w:ascii="Geomanist Light" w:eastAsia="Calibri" w:hAnsi="Geomanist Light" w:cs="Arial"/>
          <w:sz w:val="22"/>
          <w:lang w:val="es-ES"/>
        </w:rPr>
        <w:t xml:space="preserve">, en los siguientes términos: </w:t>
      </w:r>
    </w:p>
    <w:p w14:paraId="239D9AA0" w14:textId="77777777" w:rsidR="00E75A73" w:rsidRPr="00E0189C" w:rsidRDefault="00E75A73" w:rsidP="00E75A73">
      <w:pPr>
        <w:spacing w:line="276" w:lineRule="auto"/>
        <w:ind w:firstLine="708"/>
        <w:jc w:val="both"/>
        <w:rPr>
          <w:rFonts w:ascii="Geomanist Light" w:eastAsia="Calibri" w:hAnsi="Geomanist Light" w:cs="Arial"/>
          <w:sz w:val="22"/>
          <w:lang w:val="es-ES"/>
        </w:rPr>
      </w:pPr>
    </w:p>
    <w:p w14:paraId="479D2321" w14:textId="77777777" w:rsidR="00E75A73" w:rsidRPr="00E0189C" w:rsidRDefault="00E75A73" w:rsidP="00142582">
      <w:pPr>
        <w:spacing w:after="120"/>
        <w:ind w:left="709" w:right="709"/>
        <w:jc w:val="both"/>
        <w:rPr>
          <w:rFonts w:ascii="Geomanist Light" w:eastAsia="Calibri" w:hAnsi="Geomanist Light" w:cs="Arial"/>
          <w:sz w:val="21"/>
          <w:szCs w:val="21"/>
          <w:lang w:val="es-ES"/>
        </w:rPr>
      </w:pPr>
      <w:r w:rsidRPr="00E0189C">
        <w:rPr>
          <w:rFonts w:ascii="Geomanist Light" w:eastAsia="Calibri" w:hAnsi="Geomanist Light" w:cs="Arial"/>
          <w:sz w:val="21"/>
          <w:szCs w:val="21"/>
          <w:lang w:val="es-ES"/>
        </w:rPr>
        <w:t>ARTÍCULO 1°. Modifíquese el Artículo 6 de la Ley 80 de 1993, el cual quedara así:</w:t>
      </w:r>
    </w:p>
    <w:p w14:paraId="17C73E22" w14:textId="77777777" w:rsidR="00E75A73" w:rsidRPr="00E0189C" w:rsidRDefault="00E75A73" w:rsidP="00142582">
      <w:pPr>
        <w:spacing w:after="120"/>
        <w:ind w:left="709" w:right="709"/>
        <w:jc w:val="both"/>
        <w:rPr>
          <w:rFonts w:ascii="Geomanist Light" w:eastAsia="Calibri" w:hAnsi="Geomanist Light" w:cs="Arial"/>
          <w:sz w:val="21"/>
          <w:szCs w:val="21"/>
          <w:lang w:val="es-ES"/>
        </w:rPr>
      </w:pPr>
      <w:r w:rsidRPr="00E0189C">
        <w:rPr>
          <w:rFonts w:ascii="Geomanist Light" w:eastAsia="Calibri" w:hAnsi="Geomanist Light" w:cs="Arial"/>
          <w:sz w:val="21"/>
          <w:szCs w:val="21"/>
          <w:lang w:val="es-ES"/>
        </w:rPr>
        <w:t xml:space="preserve">ARTÍCULO 6°. DE LA CAPACIDAD PARA CONTRATAR. Pueden celebrar contratos con las entidades estatales las personas consideradas legalmente capaces en las disposiciones vigentes. </w:t>
      </w:r>
      <w:r w:rsidRPr="00E0189C">
        <w:rPr>
          <w:rFonts w:ascii="Geomanist Light" w:eastAsia="Calibri" w:hAnsi="Geomanist Light" w:cs="Arial"/>
          <w:i/>
          <w:iCs/>
          <w:sz w:val="21"/>
          <w:szCs w:val="21"/>
          <w:lang w:val="es-ES"/>
        </w:rPr>
        <w:t>También podrán celebrar contratos con las entidades estatales los Cabildos Indígenas</w:t>
      </w:r>
      <w:r w:rsidRPr="00E0189C">
        <w:rPr>
          <w:rFonts w:ascii="Geomanist Light" w:eastAsia="Calibri" w:hAnsi="Geomanist Light" w:cs="Arial"/>
          <w:sz w:val="21"/>
          <w:szCs w:val="21"/>
          <w:lang w:val="es-ES"/>
        </w:rPr>
        <w:t>,</w:t>
      </w:r>
      <w:r w:rsidRPr="00E0189C">
        <w:rPr>
          <w:rFonts w:ascii="Geomanist Light" w:eastAsia="Calibri" w:hAnsi="Geomanist Light" w:cs="Arial"/>
          <w:b/>
          <w:bCs/>
          <w:i/>
          <w:iCs/>
          <w:sz w:val="21"/>
          <w:szCs w:val="21"/>
          <w:lang w:val="es-ES"/>
        </w:rPr>
        <w:t xml:space="preserve"> </w:t>
      </w:r>
      <w:r w:rsidRPr="00E0189C">
        <w:rPr>
          <w:rFonts w:ascii="Geomanist Light" w:eastAsia="Calibri" w:hAnsi="Geomanist Light" w:cs="Arial"/>
          <w:sz w:val="21"/>
          <w:szCs w:val="21"/>
          <w:lang w:val="es-ES"/>
        </w:rPr>
        <w:t>las asociaciones de Autoridades Tradicionales Indígenas, los consejos comunitarios de las comunidades negras regulados por la Ley 70 de 1993.</w:t>
      </w:r>
    </w:p>
    <w:p w14:paraId="65147253" w14:textId="4AC8A70B" w:rsidR="00E75A73" w:rsidRPr="00E0189C" w:rsidRDefault="00E75A73" w:rsidP="00374CBF">
      <w:pPr>
        <w:ind w:left="709" w:right="709"/>
        <w:jc w:val="both"/>
        <w:rPr>
          <w:rFonts w:ascii="Geomanist Light" w:eastAsia="Calibri" w:hAnsi="Geomanist Light" w:cs="Arial"/>
          <w:sz w:val="21"/>
          <w:szCs w:val="21"/>
          <w:lang w:val="es-ES"/>
        </w:rPr>
      </w:pPr>
      <w:r w:rsidRPr="00E0189C">
        <w:rPr>
          <w:rFonts w:ascii="Geomanist Light" w:eastAsia="Calibri" w:hAnsi="Geomanist Light"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w:t>
      </w:r>
      <w:r w:rsidR="002A6F12" w:rsidRPr="00E0189C">
        <w:rPr>
          <w:rFonts w:ascii="Geomanist Light" w:eastAsia="Calibri" w:hAnsi="Geomanist Light" w:cs="Arial"/>
          <w:sz w:val="21"/>
          <w:szCs w:val="21"/>
          <w:lang w:val="es-ES"/>
        </w:rPr>
        <w:t xml:space="preserve"> </w:t>
      </w:r>
      <w:r w:rsidRPr="00E0189C">
        <w:rPr>
          <w:rFonts w:ascii="Geomanist Light" w:eastAsia="Calibri" w:hAnsi="Geomanist Light" w:cs="Arial"/>
          <w:sz w:val="21"/>
          <w:szCs w:val="21"/>
          <w:lang w:val="es-ES"/>
        </w:rPr>
        <w:t>[…]</w:t>
      </w:r>
      <w:r w:rsidR="00047D96" w:rsidRPr="00E0189C">
        <w:rPr>
          <w:rFonts w:ascii="Geomanist Light" w:eastAsia="Calibri" w:hAnsi="Geomanist Light" w:cs="Arial"/>
          <w:sz w:val="21"/>
          <w:szCs w:val="21"/>
          <w:lang w:val="es-ES"/>
        </w:rPr>
        <w:t>.  [Énfasis fuera de texto]</w:t>
      </w:r>
    </w:p>
    <w:p w14:paraId="1817F9CB" w14:textId="77777777" w:rsidR="00374CBF" w:rsidRPr="00E0189C" w:rsidRDefault="00374CBF" w:rsidP="00374CBF">
      <w:pPr>
        <w:ind w:left="709" w:right="709"/>
        <w:jc w:val="both"/>
        <w:rPr>
          <w:rFonts w:ascii="Geomanist Light" w:eastAsia="Calibri" w:hAnsi="Geomanist Light" w:cs="Arial"/>
          <w:sz w:val="21"/>
          <w:szCs w:val="21"/>
          <w:lang w:val="es-ES"/>
        </w:rPr>
      </w:pPr>
    </w:p>
    <w:p w14:paraId="70BF0531" w14:textId="4A71342F" w:rsidR="00A3585F" w:rsidRPr="00E0189C" w:rsidRDefault="00A52F33" w:rsidP="000C1ECA">
      <w:pPr>
        <w:spacing w:after="120" w:line="276" w:lineRule="auto"/>
        <w:ind w:firstLine="708"/>
        <w:jc w:val="both"/>
        <w:rPr>
          <w:rFonts w:ascii="Geomanist Light" w:eastAsia="Calibri" w:hAnsi="Geomanist Light" w:cs="Arial"/>
          <w:sz w:val="22"/>
          <w:szCs w:val="22"/>
          <w:lang w:val="es-ES"/>
        </w:rPr>
      </w:pPr>
      <w:r w:rsidRPr="00E0189C">
        <w:rPr>
          <w:rFonts w:ascii="Geomanist Light" w:eastAsia="Calibri" w:hAnsi="Geomanist Light" w:cs="Arial"/>
          <w:sz w:val="22"/>
          <w:szCs w:val="22"/>
          <w:lang w:val="es-ES"/>
        </w:rPr>
        <w:t>Confo</w:t>
      </w:r>
      <w:r w:rsidR="00142582" w:rsidRPr="00E0189C">
        <w:rPr>
          <w:rFonts w:ascii="Geomanist Light" w:eastAsia="Calibri" w:hAnsi="Geomanist Light" w:cs="Arial"/>
          <w:sz w:val="22"/>
          <w:szCs w:val="22"/>
          <w:lang w:val="es-ES"/>
        </w:rPr>
        <w:t xml:space="preserve">rme se aprecia, </w:t>
      </w:r>
      <w:r w:rsidR="00BD221D" w:rsidRPr="00E0189C">
        <w:rPr>
          <w:rFonts w:ascii="Geomanist Light" w:eastAsia="Calibri" w:hAnsi="Geomanist Light" w:cs="Arial"/>
          <w:sz w:val="22"/>
          <w:szCs w:val="22"/>
          <w:lang w:val="es-ES"/>
        </w:rPr>
        <w:t xml:space="preserve">la nueva redacción del primer inciso de </w:t>
      </w:r>
      <w:r w:rsidR="00142582" w:rsidRPr="00E0189C">
        <w:rPr>
          <w:rFonts w:ascii="Geomanist Light" w:eastAsia="Calibri" w:hAnsi="Geomanist Light" w:cs="Arial"/>
          <w:sz w:val="22"/>
          <w:szCs w:val="22"/>
          <w:lang w:val="es-ES"/>
        </w:rPr>
        <w:t xml:space="preserve">la norma </w:t>
      </w:r>
      <w:r w:rsidR="00E605A0" w:rsidRPr="00E0189C">
        <w:rPr>
          <w:rFonts w:ascii="Geomanist Light" w:eastAsia="Calibri" w:hAnsi="Geomanist Light" w:cs="Arial"/>
          <w:sz w:val="22"/>
          <w:szCs w:val="22"/>
          <w:lang w:val="es-ES"/>
        </w:rPr>
        <w:t xml:space="preserve">reconoce </w:t>
      </w:r>
      <w:r w:rsidR="00BD221D" w:rsidRPr="00E0189C">
        <w:rPr>
          <w:rFonts w:ascii="Geomanist Light" w:eastAsia="Calibri" w:hAnsi="Geomanist Light" w:cs="Arial"/>
          <w:sz w:val="22"/>
          <w:szCs w:val="22"/>
          <w:lang w:val="es-ES"/>
        </w:rPr>
        <w:t xml:space="preserve">de manera expresa </w:t>
      </w:r>
      <w:r w:rsidR="00E605A0" w:rsidRPr="00E0189C">
        <w:rPr>
          <w:rFonts w:ascii="Geomanist Light" w:eastAsia="Calibri" w:hAnsi="Geomanist Light" w:cs="Arial"/>
          <w:sz w:val="22"/>
          <w:szCs w:val="22"/>
          <w:lang w:val="es-ES"/>
        </w:rPr>
        <w:t>capacidad jurídica</w:t>
      </w:r>
      <w:r w:rsidR="009A7258" w:rsidRPr="00E0189C">
        <w:rPr>
          <w:rFonts w:ascii="Geomanist Light" w:eastAsia="Calibri" w:hAnsi="Geomanist Light" w:cs="Arial"/>
          <w:sz w:val="22"/>
          <w:szCs w:val="22"/>
          <w:lang w:val="es-ES"/>
        </w:rPr>
        <w:t xml:space="preserve"> a</w:t>
      </w:r>
      <w:r w:rsidR="00E605A0" w:rsidRPr="00E0189C">
        <w:rPr>
          <w:rFonts w:ascii="Geomanist Light" w:eastAsia="Calibri" w:hAnsi="Geomanist Light" w:cs="Arial"/>
          <w:sz w:val="22"/>
          <w:szCs w:val="22"/>
          <w:lang w:val="es-ES"/>
        </w:rPr>
        <w:t xml:space="preserve"> los </w:t>
      </w:r>
      <w:r w:rsidR="00B02C90" w:rsidRPr="00E0189C">
        <w:rPr>
          <w:rFonts w:ascii="Geomanist Light" w:eastAsia="Calibri" w:hAnsi="Geomanist Light" w:cs="Arial"/>
          <w:sz w:val="22"/>
          <w:szCs w:val="22"/>
          <w:lang w:val="es-ES"/>
        </w:rPr>
        <w:t>C</w:t>
      </w:r>
      <w:r w:rsidR="00E605A0" w:rsidRPr="00E0189C">
        <w:rPr>
          <w:rFonts w:ascii="Geomanist Light" w:eastAsia="Calibri" w:hAnsi="Geomanist Light" w:cs="Arial"/>
          <w:sz w:val="22"/>
          <w:szCs w:val="22"/>
          <w:lang w:val="es-ES"/>
        </w:rPr>
        <w:t xml:space="preserve">abildos </w:t>
      </w:r>
      <w:r w:rsidR="00B02C90" w:rsidRPr="00E0189C">
        <w:rPr>
          <w:rFonts w:ascii="Geomanist Light" w:eastAsia="Calibri" w:hAnsi="Geomanist Light" w:cs="Arial"/>
          <w:sz w:val="22"/>
          <w:szCs w:val="22"/>
          <w:lang w:val="es-ES"/>
        </w:rPr>
        <w:t>I</w:t>
      </w:r>
      <w:r w:rsidR="00E605A0" w:rsidRPr="00E0189C">
        <w:rPr>
          <w:rFonts w:ascii="Geomanist Light" w:eastAsia="Calibri" w:hAnsi="Geomanist Light" w:cs="Arial"/>
          <w:sz w:val="22"/>
          <w:szCs w:val="22"/>
          <w:lang w:val="es-ES"/>
        </w:rPr>
        <w:t>ndígenas</w:t>
      </w:r>
      <w:r w:rsidR="002044B3" w:rsidRPr="00E0189C">
        <w:rPr>
          <w:rFonts w:ascii="Geomanist Light" w:eastAsia="Calibri" w:hAnsi="Geomanist Light" w:cs="Arial"/>
          <w:sz w:val="22"/>
          <w:szCs w:val="22"/>
          <w:lang w:val="es-ES"/>
        </w:rPr>
        <w:t>,</w:t>
      </w:r>
      <w:r w:rsidR="00E605A0" w:rsidRPr="00E0189C">
        <w:rPr>
          <w:rFonts w:ascii="Geomanist Light" w:eastAsia="Calibri" w:hAnsi="Geomanist Light" w:cs="Arial"/>
          <w:sz w:val="22"/>
          <w:szCs w:val="22"/>
          <w:lang w:val="es-ES"/>
        </w:rPr>
        <w:t xml:space="preserve"> individualmente considerados, al igual que a las asociaciones de Autoridades Tradicionales Indígenas</w:t>
      </w:r>
      <w:r w:rsidR="00FC7940" w:rsidRPr="00E0189C">
        <w:rPr>
          <w:rFonts w:ascii="Geomanist Light" w:eastAsia="Calibri" w:hAnsi="Geomanist Light" w:cs="Arial"/>
          <w:sz w:val="22"/>
          <w:szCs w:val="22"/>
          <w:lang w:val="es-ES"/>
        </w:rPr>
        <w:t>, para celebrar contratos con entidades estatales</w:t>
      </w:r>
      <w:r w:rsidR="00BD221D" w:rsidRPr="00E0189C">
        <w:rPr>
          <w:rFonts w:ascii="Geomanist Light" w:eastAsia="Calibri" w:hAnsi="Geomanist Light" w:cs="Arial"/>
          <w:sz w:val="22"/>
          <w:szCs w:val="22"/>
          <w:lang w:val="es-ES"/>
        </w:rPr>
        <w:t xml:space="preserve">. </w:t>
      </w:r>
      <w:r w:rsidR="006D39C6" w:rsidRPr="00E0189C">
        <w:rPr>
          <w:rFonts w:ascii="Geomanist Light" w:eastAsia="Calibri" w:hAnsi="Geomanist Light" w:cs="Arial"/>
          <w:sz w:val="22"/>
          <w:szCs w:val="22"/>
          <w:lang w:val="es-ES"/>
        </w:rPr>
        <w:t xml:space="preserve">De otra parte, </w:t>
      </w:r>
      <w:r w:rsidR="00374CBF" w:rsidRPr="00E0189C">
        <w:rPr>
          <w:rFonts w:ascii="Geomanist Light" w:eastAsia="Calibri" w:hAnsi="Geomanist Light" w:cs="Arial"/>
          <w:sz w:val="22"/>
          <w:szCs w:val="22"/>
          <w:lang w:val="es-ES"/>
        </w:rPr>
        <w:t>el inciso segu</w:t>
      </w:r>
      <w:r w:rsidR="00EA614C" w:rsidRPr="00E0189C">
        <w:rPr>
          <w:rFonts w:ascii="Geomanist Light" w:eastAsia="Calibri" w:hAnsi="Geomanist Light" w:cs="Arial"/>
          <w:sz w:val="22"/>
          <w:szCs w:val="22"/>
          <w:lang w:val="es-ES"/>
        </w:rPr>
        <w:t>ndo inciso de la norma establece</w:t>
      </w:r>
      <w:r w:rsidR="00EC34B2" w:rsidRPr="00E0189C">
        <w:rPr>
          <w:rFonts w:ascii="Geomanist Light" w:eastAsia="Calibri" w:hAnsi="Geomanist Light" w:cs="Arial"/>
          <w:sz w:val="22"/>
          <w:szCs w:val="22"/>
          <w:lang w:val="es-ES"/>
        </w:rPr>
        <w:t xml:space="preserve"> unos requisitos</w:t>
      </w:r>
      <w:r w:rsidR="008A44AA" w:rsidRPr="00E0189C">
        <w:rPr>
          <w:rFonts w:ascii="Geomanist Light" w:eastAsia="Calibri" w:hAnsi="Geomanist Light" w:cs="Arial"/>
          <w:sz w:val="22"/>
          <w:szCs w:val="22"/>
          <w:lang w:val="es-ES"/>
        </w:rPr>
        <w:t xml:space="preserve"> para que las </w:t>
      </w:r>
      <w:r w:rsidR="00EA614C" w:rsidRPr="00E0189C">
        <w:rPr>
          <w:rFonts w:ascii="Geomanist Light" w:eastAsia="Calibri" w:hAnsi="Geomanist Light" w:cs="Arial"/>
          <w:sz w:val="22"/>
          <w:szCs w:val="22"/>
          <w:lang w:val="es-ES"/>
        </w:rPr>
        <w:t>organizaciones de base de comunidades negras, afrocolombianas, raizales y palenqueras</w:t>
      </w:r>
      <w:r w:rsidR="008A44AA" w:rsidRPr="00E0189C">
        <w:rPr>
          <w:rFonts w:ascii="Geomanist Light" w:eastAsia="Calibri" w:hAnsi="Geomanist Light" w:cs="Arial"/>
          <w:sz w:val="22"/>
          <w:szCs w:val="22"/>
          <w:lang w:val="es-ES"/>
        </w:rPr>
        <w:t xml:space="preserve"> celebren con</w:t>
      </w:r>
      <w:r w:rsidR="00EC34B2" w:rsidRPr="00E0189C">
        <w:rPr>
          <w:rFonts w:ascii="Geomanist Light" w:eastAsia="Calibri" w:hAnsi="Geomanist Light" w:cs="Arial"/>
          <w:sz w:val="22"/>
          <w:szCs w:val="22"/>
          <w:lang w:val="es-ES"/>
        </w:rPr>
        <w:t>tratos con entidades estatales</w:t>
      </w:r>
      <w:r w:rsidR="008D6ECB" w:rsidRPr="00E0189C">
        <w:rPr>
          <w:rFonts w:ascii="Geomanist Light" w:eastAsia="Calibri" w:hAnsi="Geomanist Light" w:cs="Arial"/>
          <w:sz w:val="22"/>
          <w:szCs w:val="22"/>
          <w:lang w:val="es-ES"/>
        </w:rPr>
        <w:t xml:space="preserve">, </w:t>
      </w:r>
      <w:r w:rsidR="008A0237" w:rsidRPr="00E0189C">
        <w:rPr>
          <w:rFonts w:ascii="Geomanist Light" w:eastAsia="Calibri" w:hAnsi="Geomanist Light" w:cs="Arial"/>
          <w:sz w:val="22"/>
          <w:szCs w:val="22"/>
          <w:lang w:val="es-ES"/>
        </w:rPr>
        <w:t xml:space="preserve">dado </w:t>
      </w:r>
      <w:r w:rsidR="008D6ECB" w:rsidRPr="00E0189C">
        <w:rPr>
          <w:rFonts w:ascii="Geomanist Light" w:eastAsia="Calibri" w:hAnsi="Geomanist Light" w:cs="Arial"/>
          <w:sz w:val="22"/>
          <w:szCs w:val="22"/>
          <w:lang w:val="es-ES"/>
        </w:rPr>
        <w:t xml:space="preserve">que </w:t>
      </w:r>
      <w:r w:rsidR="0094347E" w:rsidRPr="00E0189C">
        <w:rPr>
          <w:rFonts w:ascii="Geomanist Light" w:eastAsia="Calibri" w:hAnsi="Geomanist Light" w:cs="Arial"/>
          <w:sz w:val="22"/>
          <w:szCs w:val="22"/>
          <w:lang w:val="es-ES"/>
        </w:rPr>
        <w:t>también se enfilaron los efectos de la reforma</w:t>
      </w:r>
      <w:r w:rsidR="008A0237" w:rsidRPr="00E0189C">
        <w:rPr>
          <w:rFonts w:ascii="Geomanist Light" w:eastAsia="Calibri" w:hAnsi="Geomanist Light" w:cs="Arial"/>
          <w:sz w:val="22"/>
          <w:szCs w:val="22"/>
          <w:lang w:val="es-ES"/>
        </w:rPr>
        <w:t xml:space="preserve"> hacia estas formas organizativas</w:t>
      </w:r>
      <w:r w:rsidR="0094347E" w:rsidRPr="00E0189C">
        <w:rPr>
          <w:rStyle w:val="Refdenotaalpie"/>
          <w:rFonts w:ascii="Geomanist Light" w:eastAsia="Calibri" w:hAnsi="Geomanist Light" w:cs="Arial"/>
          <w:sz w:val="22"/>
          <w:szCs w:val="22"/>
          <w:lang w:val="es-ES"/>
        </w:rPr>
        <w:footnoteReference w:id="8"/>
      </w:r>
      <w:r w:rsidR="0094347E" w:rsidRPr="00E0189C">
        <w:rPr>
          <w:rFonts w:ascii="Geomanist Light" w:eastAsia="Calibri" w:hAnsi="Geomanist Light" w:cs="Arial"/>
          <w:sz w:val="22"/>
          <w:szCs w:val="22"/>
          <w:lang w:val="es-ES"/>
        </w:rPr>
        <w:t>.</w:t>
      </w:r>
      <w:r w:rsidR="008D6ECB" w:rsidRPr="00E0189C">
        <w:rPr>
          <w:rFonts w:ascii="Geomanist Light" w:eastAsia="Calibri" w:hAnsi="Geomanist Light" w:cs="Arial"/>
          <w:sz w:val="22"/>
          <w:szCs w:val="22"/>
          <w:lang w:val="es-ES"/>
        </w:rPr>
        <w:t xml:space="preserve"> </w:t>
      </w:r>
      <w:r w:rsidR="00EC34B2" w:rsidRPr="00E0189C">
        <w:rPr>
          <w:rFonts w:ascii="Geomanist Light" w:eastAsia="Calibri" w:hAnsi="Geomanist Light" w:cs="Arial"/>
          <w:sz w:val="22"/>
          <w:szCs w:val="22"/>
          <w:lang w:val="es-ES"/>
        </w:rPr>
        <w:t xml:space="preserve"> </w:t>
      </w:r>
    </w:p>
    <w:p w14:paraId="6B2B66E8" w14:textId="4C396A7D" w:rsidR="00333B15" w:rsidRPr="00E0189C" w:rsidRDefault="008B3770" w:rsidP="00AC04B2">
      <w:pPr>
        <w:spacing w:line="276" w:lineRule="auto"/>
        <w:ind w:firstLine="680"/>
        <w:jc w:val="both"/>
        <w:rPr>
          <w:rFonts w:ascii="Geomanist Light" w:hAnsi="Geomanist Light" w:cs="Arial"/>
          <w:sz w:val="22"/>
          <w:szCs w:val="22"/>
        </w:rPr>
      </w:pPr>
      <w:r w:rsidRPr="00E0189C">
        <w:rPr>
          <w:rFonts w:ascii="Geomanist Light" w:hAnsi="Geomanist Light" w:cs="Arial"/>
          <w:sz w:val="22"/>
          <w:szCs w:val="22"/>
        </w:rPr>
        <w:lastRenderedPageBreak/>
        <w:t xml:space="preserve">En concordancia con lo anterior, </w:t>
      </w:r>
      <w:r w:rsidR="00781A87" w:rsidRPr="00E0189C">
        <w:rPr>
          <w:rFonts w:ascii="Geomanist Light" w:hAnsi="Geomanist Light" w:cs="Arial"/>
          <w:sz w:val="22"/>
          <w:szCs w:val="22"/>
        </w:rPr>
        <w:t>el artículo 3 de la</w:t>
      </w:r>
      <w:r w:rsidRPr="00E0189C">
        <w:rPr>
          <w:rFonts w:ascii="Geomanist Light" w:hAnsi="Geomanist Light" w:cs="Arial"/>
          <w:sz w:val="22"/>
          <w:szCs w:val="22"/>
        </w:rPr>
        <w:t xml:space="preserve"> Ley 2160 de 2021</w:t>
      </w:r>
      <w:r w:rsidR="00781A87" w:rsidRPr="00E0189C">
        <w:rPr>
          <w:rFonts w:ascii="Geomanist Light" w:hAnsi="Geomanist Light" w:cs="Arial"/>
          <w:sz w:val="22"/>
          <w:szCs w:val="22"/>
        </w:rPr>
        <w:t xml:space="preserve"> modificó </w:t>
      </w:r>
      <w:r w:rsidR="001A0166" w:rsidRPr="00E0189C">
        <w:rPr>
          <w:rFonts w:ascii="Geomanist Light" w:hAnsi="Geomanist Light" w:cs="Arial"/>
          <w:sz w:val="22"/>
          <w:szCs w:val="22"/>
        </w:rPr>
        <w:t>el artículo 7 de la Ley 80 de 1993</w:t>
      </w:r>
      <w:r w:rsidR="00781A87" w:rsidRPr="00E0189C">
        <w:rPr>
          <w:rFonts w:ascii="Geomanist Light" w:hAnsi="Geomanist Light" w:cs="Arial"/>
          <w:sz w:val="22"/>
          <w:szCs w:val="22"/>
        </w:rPr>
        <w:t xml:space="preserve">, </w:t>
      </w:r>
      <w:r w:rsidR="003505F0" w:rsidRPr="00E0189C">
        <w:rPr>
          <w:rFonts w:ascii="Geomanist Light" w:hAnsi="Geomanist Light" w:cs="Arial"/>
          <w:sz w:val="22"/>
          <w:szCs w:val="22"/>
        </w:rPr>
        <w:t xml:space="preserve">norma que hasta entonces </w:t>
      </w:r>
      <w:r w:rsidR="00B078B8" w:rsidRPr="00E0189C">
        <w:rPr>
          <w:rFonts w:ascii="Geomanist Light" w:hAnsi="Geomanist Light" w:cs="Arial"/>
          <w:sz w:val="22"/>
          <w:szCs w:val="22"/>
        </w:rPr>
        <w:t xml:space="preserve">se limitaba a regular las nociones de </w:t>
      </w:r>
      <w:r w:rsidR="00EB5CAE" w:rsidRPr="00E0189C">
        <w:rPr>
          <w:rFonts w:ascii="Geomanist Light" w:hAnsi="Geomanist Light" w:cs="Arial"/>
          <w:sz w:val="22"/>
          <w:szCs w:val="22"/>
        </w:rPr>
        <w:t>consorcio y unión temporal</w:t>
      </w:r>
      <w:r w:rsidR="00A0234C" w:rsidRPr="00E0189C">
        <w:rPr>
          <w:rFonts w:ascii="Geomanist Light" w:hAnsi="Geomanist Light" w:cs="Arial"/>
          <w:sz w:val="22"/>
          <w:szCs w:val="22"/>
        </w:rPr>
        <w:t xml:space="preserve"> en el marco del EGCAP</w:t>
      </w:r>
      <w:r w:rsidR="00F33B39" w:rsidRPr="00E0189C">
        <w:rPr>
          <w:rFonts w:ascii="Geomanist Light" w:hAnsi="Geomanist Light" w:cs="Arial"/>
          <w:sz w:val="22"/>
          <w:szCs w:val="22"/>
        </w:rPr>
        <w:t xml:space="preserve">. La modificación </w:t>
      </w:r>
      <w:r w:rsidR="005E7F90" w:rsidRPr="00E0189C">
        <w:rPr>
          <w:rFonts w:ascii="Geomanist Light" w:hAnsi="Geomanist Light" w:cs="Arial"/>
          <w:sz w:val="22"/>
          <w:szCs w:val="22"/>
        </w:rPr>
        <w:t xml:space="preserve">efectuada </w:t>
      </w:r>
      <w:r w:rsidR="004472C3" w:rsidRPr="00E0189C">
        <w:rPr>
          <w:rFonts w:ascii="Geomanist Light" w:hAnsi="Geomanist Light" w:cs="Arial"/>
          <w:sz w:val="22"/>
          <w:szCs w:val="22"/>
        </w:rPr>
        <w:t xml:space="preserve">consistió en la incorporación de </w:t>
      </w:r>
      <w:r w:rsidR="000341B6" w:rsidRPr="00E0189C">
        <w:rPr>
          <w:rFonts w:ascii="Geomanist Light" w:hAnsi="Geomanist Light" w:cs="Arial"/>
          <w:sz w:val="22"/>
          <w:szCs w:val="22"/>
        </w:rPr>
        <w:t>definiciones</w:t>
      </w:r>
      <w:r w:rsidR="00B709A5" w:rsidRPr="00E0189C">
        <w:rPr>
          <w:rFonts w:ascii="Geomanist Light" w:hAnsi="Geomanist Light" w:cs="Arial"/>
          <w:sz w:val="22"/>
          <w:szCs w:val="22"/>
        </w:rPr>
        <w:t xml:space="preserve"> de l</w:t>
      </w:r>
      <w:r w:rsidR="00B80878" w:rsidRPr="00E0189C">
        <w:rPr>
          <w:rFonts w:ascii="Geomanist Light" w:hAnsi="Geomanist Light" w:cs="Arial"/>
          <w:sz w:val="22"/>
          <w:szCs w:val="22"/>
        </w:rPr>
        <w:t>os</w:t>
      </w:r>
      <w:r w:rsidR="007D3132" w:rsidRPr="00E0189C">
        <w:rPr>
          <w:rFonts w:ascii="Geomanist Light" w:hAnsi="Geomanist Light" w:cs="Arial"/>
          <w:sz w:val="22"/>
          <w:szCs w:val="22"/>
        </w:rPr>
        <w:t xml:space="preserve"> sujetos </w:t>
      </w:r>
      <w:r w:rsidR="00404B66" w:rsidRPr="00E0189C">
        <w:rPr>
          <w:rFonts w:ascii="Geomanist Light" w:hAnsi="Geomanist Light" w:cs="Arial"/>
          <w:sz w:val="22"/>
          <w:szCs w:val="22"/>
        </w:rPr>
        <w:t>a</w:t>
      </w:r>
      <w:r w:rsidR="00321DA3" w:rsidRPr="00E0189C">
        <w:rPr>
          <w:rFonts w:ascii="Geomanist Light" w:hAnsi="Geomanist Light" w:cs="Arial"/>
          <w:sz w:val="22"/>
          <w:szCs w:val="22"/>
        </w:rPr>
        <w:t xml:space="preserve"> los </w:t>
      </w:r>
      <w:r w:rsidR="008A0237" w:rsidRPr="00E0189C">
        <w:rPr>
          <w:rFonts w:ascii="Geomanist Light" w:hAnsi="Geomanist Light" w:cs="Arial"/>
          <w:sz w:val="22"/>
          <w:szCs w:val="22"/>
        </w:rPr>
        <w:t xml:space="preserve">que alude </w:t>
      </w:r>
      <w:r w:rsidR="00321DA3" w:rsidRPr="00E0189C">
        <w:rPr>
          <w:rFonts w:ascii="Geomanist Light" w:hAnsi="Geomanist Light" w:cs="Arial"/>
          <w:sz w:val="22"/>
          <w:szCs w:val="22"/>
        </w:rPr>
        <w:t xml:space="preserve">el artículo </w:t>
      </w:r>
      <w:r w:rsidR="00404B66" w:rsidRPr="00E0189C">
        <w:rPr>
          <w:rFonts w:ascii="Geomanist Light" w:hAnsi="Geomanist Light" w:cs="Arial"/>
          <w:sz w:val="22"/>
          <w:szCs w:val="22"/>
        </w:rPr>
        <w:t xml:space="preserve">6 </w:t>
      </w:r>
      <w:r w:rsidR="00321DA3" w:rsidRPr="00E0189C">
        <w:rPr>
          <w:rFonts w:ascii="Geomanist Light" w:hAnsi="Geomanist Light" w:cs="Arial"/>
          <w:sz w:val="22"/>
          <w:szCs w:val="22"/>
        </w:rPr>
        <w:t>de la Ley 80 de 1993, en atención a lo dispuesto por</w:t>
      </w:r>
      <w:r w:rsidR="00532EF2" w:rsidRPr="00E0189C">
        <w:rPr>
          <w:rFonts w:ascii="Geomanist Light" w:hAnsi="Geomanist Light" w:cs="Arial"/>
          <w:sz w:val="22"/>
          <w:szCs w:val="22"/>
        </w:rPr>
        <w:t xml:space="preserve"> </w:t>
      </w:r>
      <w:r w:rsidR="00321DA3" w:rsidRPr="00E0189C">
        <w:rPr>
          <w:rFonts w:ascii="Geomanist Light" w:hAnsi="Geomanist Light" w:cs="Arial"/>
          <w:sz w:val="22"/>
          <w:szCs w:val="22"/>
        </w:rPr>
        <w:t xml:space="preserve">el artículo 1 </w:t>
      </w:r>
      <w:r w:rsidR="00532EF2" w:rsidRPr="00E0189C">
        <w:rPr>
          <w:rFonts w:ascii="Geomanist Light" w:hAnsi="Geomanist Light" w:cs="Arial"/>
          <w:sz w:val="22"/>
          <w:szCs w:val="22"/>
        </w:rPr>
        <w:t>de la Ley 2160 de 2021</w:t>
      </w:r>
      <w:r w:rsidR="006A3381" w:rsidRPr="00E0189C">
        <w:rPr>
          <w:rFonts w:ascii="Geomanist Light" w:hAnsi="Geomanist Light" w:cs="Arial"/>
          <w:sz w:val="22"/>
          <w:szCs w:val="22"/>
        </w:rPr>
        <w:t>.</w:t>
      </w:r>
      <w:r w:rsidR="00532EF2" w:rsidRPr="00E0189C">
        <w:rPr>
          <w:rFonts w:ascii="Geomanist Light" w:hAnsi="Geomanist Light" w:cs="Arial"/>
          <w:sz w:val="22"/>
          <w:szCs w:val="22"/>
        </w:rPr>
        <w:t xml:space="preserve"> </w:t>
      </w:r>
      <w:r w:rsidR="00BC3FD7" w:rsidRPr="00E0189C">
        <w:rPr>
          <w:rFonts w:ascii="Geomanist Light" w:hAnsi="Geomanist Light" w:cs="Arial"/>
          <w:sz w:val="22"/>
          <w:szCs w:val="22"/>
        </w:rPr>
        <w:t>Entre las definiciones incluidas</w:t>
      </w:r>
      <w:r w:rsidR="002254D7" w:rsidRPr="00E0189C">
        <w:rPr>
          <w:rFonts w:ascii="Geomanist Light" w:hAnsi="Geomanist Light" w:cs="Arial"/>
          <w:sz w:val="22"/>
          <w:szCs w:val="22"/>
        </w:rPr>
        <w:t xml:space="preserve"> se destacan las de Cabildo Indígena y Asociaciones de </w:t>
      </w:r>
      <w:r w:rsidR="009E73B2" w:rsidRPr="00E0189C">
        <w:rPr>
          <w:rFonts w:ascii="Geomanist Light" w:hAnsi="Geomanist Light" w:cs="Arial"/>
          <w:sz w:val="22"/>
          <w:szCs w:val="22"/>
        </w:rPr>
        <w:t>a</w:t>
      </w:r>
      <w:r w:rsidR="002254D7" w:rsidRPr="00E0189C">
        <w:rPr>
          <w:rFonts w:ascii="Geomanist Light" w:hAnsi="Geomanist Light" w:cs="Arial"/>
          <w:sz w:val="22"/>
          <w:szCs w:val="22"/>
        </w:rPr>
        <w:t xml:space="preserve">utoridades </w:t>
      </w:r>
      <w:r w:rsidR="009E73B2" w:rsidRPr="00E0189C">
        <w:rPr>
          <w:rFonts w:ascii="Geomanist Light" w:hAnsi="Geomanist Light" w:cs="Arial"/>
          <w:sz w:val="22"/>
          <w:szCs w:val="22"/>
        </w:rPr>
        <w:t>t</w:t>
      </w:r>
      <w:r w:rsidR="002254D7" w:rsidRPr="00E0189C">
        <w:rPr>
          <w:rFonts w:ascii="Geomanist Light" w:hAnsi="Geomanist Light" w:cs="Arial"/>
          <w:sz w:val="22"/>
          <w:szCs w:val="22"/>
        </w:rPr>
        <w:t>radicionales</w:t>
      </w:r>
      <w:r w:rsidR="005B7667" w:rsidRPr="00E0189C">
        <w:rPr>
          <w:rFonts w:ascii="Geomanist Light" w:hAnsi="Geomanist Light" w:cs="Arial"/>
          <w:sz w:val="22"/>
          <w:szCs w:val="22"/>
        </w:rPr>
        <w:t>:</w:t>
      </w:r>
    </w:p>
    <w:p w14:paraId="49D89B37" w14:textId="77777777" w:rsidR="007B5994" w:rsidRPr="00E0189C" w:rsidRDefault="007B5994" w:rsidP="00435DED">
      <w:pPr>
        <w:spacing w:line="276" w:lineRule="auto"/>
        <w:ind w:firstLine="680"/>
        <w:jc w:val="both"/>
        <w:rPr>
          <w:rFonts w:ascii="Geomanist Light" w:hAnsi="Geomanist Light" w:cs="Arial"/>
          <w:bCs/>
          <w:sz w:val="22"/>
          <w:szCs w:val="22"/>
          <w:lang w:val="es-ES" w:eastAsia="en-US"/>
        </w:rPr>
      </w:pPr>
    </w:p>
    <w:p w14:paraId="3EC9275B" w14:textId="51B7288F" w:rsidR="00404B66" w:rsidRPr="00E0189C" w:rsidRDefault="009B030E" w:rsidP="00B04B86">
      <w:pPr>
        <w:spacing w:after="120" w:line="276" w:lineRule="auto"/>
        <w:ind w:left="709" w:right="709"/>
        <w:jc w:val="both"/>
        <w:rPr>
          <w:rFonts w:ascii="Geomanist Light" w:hAnsi="Geomanist Light" w:cs="Arial"/>
          <w:bCs/>
          <w:sz w:val="22"/>
          <w:szCs w:val="22"/>
          <w:lang w:val="es-ES" w:eastAsia="en-US"/>
        </w:rPr>
      </w:pPr>
      <w:r w:rsidRPr="00E0189C">
        <w:rPr>
          <w:rFonts w:ascii="Geomanist Light" w:hAnsi="Geomanist Light" w:cs="Arial"/>
          <w:bCs/>
          <w:sz w:val="22"/>
          <w:szCs w:val="22"/>
          <w:lang w:val="es-ES" w:eastAsia="en-US"/>
        </w:rPr>
        <w:t>ARTÍCULO 3°. Modifíquese el Artículo 7 de la Ley 80 de 1993, el cual quedara así:</w:t>
      </w:r>
    </w:p>
    <w:p w14:paraId="7F3BAD89" w14:textId="74ACAE66" w:rsidR="00FC28EB" w:rsidRPr="00E0189C" w:rsidRDefault="00FC28EB" w:rsidP="00B04B86">
      <w:pPr>
        <w:shd w:val="clear" w:color="auto" w:fill="FFFFFF"/>
        <w:spacing w:after="120"/>
        <w:ind w:left="709" w:right="709"/>
        <w:jc w:val="both"/>
        <w:rPr>
          <w:rFonts w:ascii="Geomanist Light" w:hAnsi="Geomanist Light" w:cs="Arial"/>
          <w:sz w:val="21"/>
          <w:szCs w:val="21"/>
          <w:lang w:val="es-ES" w:eastAsia="en-US"/>
        </w:rPr>
      </w:pPr>
      <w:r w:rsidRPr="00E0189C">
        <w:rPr>
          <w:rFonts w:ascii="Geomanist Light" w:hAnsi="Geomanist Light" w:cs="Arial"/>
          <w:bCs/>
          <w:sz w:val="21"/>
          <w:szCs w:val="21"/>
          <w:lang w:val="es-ES" w:eastAsia="en-US"/>
        </w:rPr>
        <w:t>ARTÍCULO 7°.</w:t>
      </w:r>
      <w:r w:rsidRPr="00E0189C">
        <w:rPr>
          <w:rFonts w:ascii="Calibri" w:hAnsi="Calibri" w:cs="Calibri"/>
          <w:sz w:val="21"/>
          <w:szCs w:val="21"/>
          <w:lang w:val="es-ES" w:eastAsia="en-US"/>
        </w:rPr>
        <w:t> </w:t>
      </w:r>
      <w:proofErr w:type="gramStart"/>
      <w:r w:rsidRPr="00E0189C">
        <w:rPr>
          <w:rFonts w:ascii="Geomanist Light" w:hAnsi="Geomanist Light" w:cs="Arial"/>
          <w:sz w:val="21"/>
          <w:szCs w:val="21"/>
          <w:lang w:val="es-ES" w:eastAsia="en-US"/>
        </w:rPr>
        <w:t>ENTIDADES A CONTRATAR</w:t>
      </w:r>
      <w:proofErr w:type="gramEnd"/>
      <w:r w:rsidRPr="00E0189C">
        <w:rPr>
          <w:rFonts w:ascii="Geomanist Light" w:hAnsi="Geomanist Light" w:cs="Arial"/>
          <w:sz w:val="21"/>
          <w:szCs w:val="21"/>
          <w:lang w:val="es-ES" w:eastAsia="en-US"/>
        </w:rPr>
        <w:t>. Para los efectos de esta ley se entiende por:</w:t>
      </w:r>
    </w:p>
    <w:p w14:paraId="6E3E0079" w14:textId="07E61F3D" w:rsidR="00526535" w:rsidRPr="00E0189C" w:rsidRDefault="00FC28EB" w:rsidP="00B04B86">
      <w:pPr>
        <w:numPr>
          <w:ilvl w:val="0"/>
          <w:numId w:val="30"/>
        </w:numPr>
        <w:shd w:val="clear" w:color="auto" w:fill="FFFFFF"/>
        <w:tabs>
          <w:tab w:val="clear" w:pos="720"/>
          <w:tab w:val="num" w:pos="993"/>
        </w:tabs>
        <w:spacing w:before="100" w:beforeAutospacing="1"/>
        <w:ind w:left="709" w:right="709" w:firstLine="0"/>
        <w:jc w:val="both"/>
        <w:rPr>
          <w:rFonts w:ascii="Geomanist Light" w:hAnsi="Geomanist Light" w:cs="Arial"/>
          <w:sz w:val="21"/>
          <w:szCs w:val="21"/>
          <w:lang w:val="es-ES" w:eastAsia="en-US"/>
        </w:rPr>
      </w:pPr>
      <w:r w:rsidRPr="00E0189C">
        <w:rPr>
          <w:rFonts w:ascii="Geomanist Light" w:hAnsi="Geomanist Light" w:cs="Arial"/>
          <w:sz w:val="21"/>
          <w:szCs w:val="21"/>
          <w:lang w:val="es-ES" w:eastAsia="en-U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00526535" w:rsidRPr="00E0189C">
        <w:rPr>
          <w:rFonts w:ascii="Geomanist Light" w:hAnsi="Geomanist Light" w:cs="Arial"/>
          <w:sz w:val="21"/>
          <w:szCs w:val="21"/>
          <w:lang w:val="es-ES" w:eastAsia="en-US"/>
        </w:rPr>
        <w:t>.</w:t>
      </w:r>
    </w:p>
    <w:p w14:paraId="224925F4" w14:textId="34DAFBE4" w:rsidR="00526535" w:rsidRPr="00E0189C" w:rsidRDefault="00526535" w:rsidP="00B04B86">
      <w:pPr>
        <w:shd w:val="clear" w:color="auto" w:fill="FFFFFF"/>
        <w:spacing w:after="120"/>
        <w:ind w:left="709" w:right="709"/>
        <w:jc w:val="both"/>
        <w:rPr>
          <w:rFonts w:ascii="Geomanist Light" w:hAnsi="Geomanist Light" w:cs="Arial"/>
          <w:sz w:val="21"/>
          <w:szCs w:val="21"/>
          <w:lang w:val="es-ES" w:eastAsia="en-US"/>
        </w:rPr>
      </w:pPr>
      <w:r w:rsidRPr="00E0189C">
        <w:rPr>
          <w:rFonts w:ascii="Geomanist Light" w:hAnsi="Geomanist Light" w:cs="Arial"/>
          <w:sz w:val="21"/>
          <w:szCs w:val="21"/>
          <w:lang w:val="es-ES" w:eastAsia="en-US"/>
        </w:rPr>
        <w:t>[…]</w:t>
      </w:r>
    </w:p>
    <w:p w14:paraId="4FFE2222" w14:textId="02240481" w:rsidR="00744FE3" w:rsidRPr="00E0189C" w:rsidRDefault="00AD21CC" w:rsidP="008A0237">
      <w:pPr>
        <w:numPr>
          <w:ilvl w:val="0"/>
          <w:numId w:val="31"/>
        </w:numPr>
        <w:shd w:val="clear" w:color="auto" w:fill="FFFFFF"/>
        <w:tabs>
          <w:tab w:val="left" w:pos="993"/>
        </w:tabs>
        <w:ind w:left="709" w:right="709" w:firstLine="0"/>
        <w:jc w:val="both"/>
        <w:rPr>
          <w:rFonts w:ascii="Geomanist Light" w:hAnsi="Geomanist Light" w:cs="Arial"/>
          <w:sz w:val="21"/>
          <w:szCs w:val="21"/>
          <w:lang w:val="es-ES" w:eastAsia="en-US"/>
        </w:rPr>
      </w:pPr>
      <w:r w:rsidRPr="00E0189C">
        <w:rPr>
          <w:rFonts w:ascii="Geomanist Light" w:hAnsi="Geomanist Light" w:cs="Arial"/>
          <w:sz w:val="21"/>
          <w:szCs w:val="21"/>
          <w:lang w:val="es-ES" w:eastAsia="en-US"/>
        </w:rPr>
        <w:t>Asociaciones de autoridades tradicionales indígenas. Entidad de derecho público, encargada de fomentar y coordinar con las autoridades locales, regionales y nacionales, la ejecución de proyectos en sal</w:t>
      </w:r>
      <w:r w:rsidR="00AC0941" w:rsidRPr="00E0189C">
        <w:rPr>
          <w:rFonts w:ascii="Geomanist Light" w:hAnsi="Geomanist Light" w:cs="Arial"/>
          <w:sz w:val="21"/>
          <w:szCs w:val="21"/>
          <w:lang w:val="es-ES" w:eastAsia="en-US"/>
        </w:rPr>
        <w:t>u</w:t>
      </w:r>
      <w:r w:rsidRPr="00E0189C">
        <w:rPr>
          <w:rFonts w:ascii="Geomanist Light" w:hAnsi="Geomanist Light" w:cs="Arial"/>
          <w:sz w:val="21"/>
          <w:szCs w:val="21"/>
          <w:lang w:val="es-ES" w:eastAsia="en-US"/>
        </w:rPr>
        <w:t>d, educación y vivienda. Esta entidad estará conformada por diez (10) organizaciones regionales indígenas.</w:t>
      </w:r>
    </w:p>
    <w:p w14:paraId="3ACD8794" w14:textId="77777777" w:rsidR="008A0237" w:rsidRPr="00E0189C" w:rsidRDefault="008A0237" w:rsidP="00B04B86">
      <w:pPr>
        <w:shd w:val="clear" w:color="auto" w:fill="FFFFFF"/>
        <w:tabs>
          <w:tab w:val="left" w:pos="993"/>
        </w:tabs>
        <w:spacing w:line="276" w:lineRule="auto"/>
        <w:ind w:left="709" w:right="709"/>
        <w:jc w:val="both"/>
        <w:rPr>
          <w:rFonts w:ascii="Geomanist Light" w:hAnsi="Geomanist Light" w:cs="Arial"/>
          <w:sz w:val="22"/>
          <w:szCs w:val="22"/>
          <w:lang w:val="es-ES" w:eastAsia="en-US"/>
        </w:rPr>
      </w:pPr>
    </w:p>
    <w:p w14:paraId="3AC1CEF0" w14:textId="0D91B12E" w:rsidR="00EE5F41" w:rsidRPr="00E0189C" w:rsidRDefault="00526535" w:rsidP="00AC0941">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8A0237" w:rsidRPr="00E0189C">
        <w:rPr>
          <w:rFonts w:ascii="Geomanist Light" w:hAnsi="Geomanist Light" w:cs="Arial"/>
          <w:sz w:val="22"/>
          <w:szCs w:val="22"/>
          <w:lang w:val="es-ES" w:eastAsia="en-US"/>
        </w:rPr>
        <w:t>Como indica</w:t>
      </w:r>
      <w:r w:rsidR="00BC3FD7" w:rsidRPr="00E0189C">
        <w:rPr>
          <w:rFonts w:ascii="Geomanist Light" w:hAnsi="Geomanist Light" w:cs="Arial"/>
          <w:sz w:val="22"/>
          <w:szCs w:val="22"/>
          <w:lang w:val="es-ES" w:eastAsia="en-US"/>
        </w:rPr>
        <w:t xml:space="preserve"> la norma</w:t>
      </w:r>
      <w:r w:rsidR="008A0237" w:rsidRPr="00E0189C">
        <w:rPr>
          <w:rFonts w:ascii="Geomanist Light" w:hAnsi="Geomanist Light" w:cs="Arial"/>
          <w:sz w:val="22"/>
          <w:szCs w:val="22"/>
          <w:lang w:val="es-ES" w:eastAsia="en-US"/>
        </w:rPr>
        <w:t xml:space="preserve"> citada</w:t>
      </w:r>
      <w:r w:rsidR="005B7667" w:rsidRPr="00E0189C">
        <w:rPr>
          <w:rFonts w:ascii="Geomanist Light" w:hAnsi="Geomanist Light" w:cs="Arial"/>
          <w:sz w:val="22"/>
          <w:szCs w:val="22"/>
          <w:lang w:val="es-ES" w:eastAsia="en-US"/>
        </w:rPr>
        <w:t>,</w:t>
      </w:r>
      <w:r w:rsidR="00BC3FD7" w:rsidRPr="00E0189C">
        <w:rPr>
          <w:rFonts w:ascii="Geomanist Light" w:hAnsi="Geomanist Light" w:cs="Arial"/>
          <w:sz w:val="22"/>
          <w:szCs w:val="22"/>
          <w:lang w:val="es-ES" w:eastAsia="en-US"/>
        </w:rPr>
        <w:t xml:space="preserve"> </w:t>
      </w:r>
      <w:r w:rsidR="000A5ACC" w:rsidRPr="00E0189C">
        <w:rPr>
          <w:rFonts w:ascii="Geomanist Light" w:hAnsi="Geomanist Light" w:cs="Arial"/>
          <w:sz w:val="22"/>
          <w:szCs w:val="22"/>
          <w:lang w:val="es-ES" w:eastAsia="en-US"/>
        </w:rPr>
        <w:t xml:space="preserve">se entiende que los </w:t>
      </w:r>
      <w:r w:rsidR="005B7667" w:rsidRPr="00E0189C">
        <w:rPr>
          <w:rFonts w:ascii="Geomanist Light" w:hAnsi="Geomanist Light" w:cs="Arial"/>
          <w:sz w:val="22"/>
          <w:szCs w:val="22"/>
          <w:lang w:val="es-ES" w:eastAsia="en-US"/>
        </w:rPr>
        <w:t>C</w:t>
      </w:r>
      <w:r w:rsidR="000A5ACC" w:rsidRPr="00E0189C">
        <w:rPr>
          <w:rFonts w:ascii="Geomanist Light" w:hAnsi="Geomanist Light" w:cs="Arial"/>
          <w:sz w:val="22"/>
          <w:szCs w:val="22"/>
          <w:lang w:val="es-ES" w:eastAsia="en-US"/>
        </w:rPr>
        <w:t xml:space="preserve">abildos </w:t>
      </w:r>
      <w:r w:rsidR="005B7667" w:rsidRPr="00E0189C">
        <w:rPr>
          <w:rFonts w:ascii="Geomanist Light" w:hAnsi="Geomanist Light" w:cs="Arial"/>
          <w:sz w:val="22"/>
          <w:szCs w:val="22"/>
          <w:lang w:val="es-ES" w:eastAsia="en-US"/>
        </w:rPr>
        <w:t>I</w:t>
      </w:r>
      <w:r w:rsidR="000A5ACC" w:rsidRPr="00E0189C">
        <w:rPr>
          <w:rFonts w:ascii="Geomanist Light" w:hAnsi="Geomanist Light" w:cs="Arial"/>
          <w:sz w:val="22"/>
          <w:szCs w:val="22"/>
          <w:lang w:val="es-ES" w:eastAsia="en-US"/>
        </w:rPr>
        <w:t>ndígenas</w:t>
      </w:r>
      <w:r w:rsidR="000C11A8" w:rsidRPr="00E0189C">
        <w:rPr>
          <w:rFonts w:ascii="Geomanist Light" w:hAnsi="Geomanist Light" w:cs="Arial"/>
          <w:sz w:val="22"/>
          <w:szCs w:val="22"/>
          <w:lang w:val="es-ES" w:eastAsia="en-US"/>
        </w:rPr>
        <w:t xml:space="preserve"> como las </w:t>
      </w:r>
      <w:r w:rsidR="005B7667" w:rsidRPr="00E0189C">
        <w:rPr>
          <w:rFonts w:ascii="Geomanist Light" w:hAnsi="Geomanist Light" w:cs="Arial"/>
          <w:sz w:val="22"/>
          <w:szCs w:val="22"/>
          <w:lang w:val="es-ES" w:eastAsia="en-US"/>
        </w:rPr>
        <w:t>A</w:t>
      </w:r>
      <w:r w:rsidR="000C11A8" w:rsidRPr="00E0189C">
        <w:rPr>
          <w:rFonts w:ascii="Geomanist Light" w:hAnsi="Geomanist Light" w:cs="Arial"/>
          <w:sz w:val="22"/>
          <w:szCs w:val="22"/>
          <w:lang w:val="es-ES" w:eastAsia="en-US"/>
        </w:rPr>
        <w:t>sociaciones de autoridades tradicionales indígenas</w:t>
      </w:r>
      <w:r w:rsidR="000A5ACC" w:rsidRPr="00E0189C">
        <w:rPr>
          <w:rFonts w:ascii="Geomanist Light" w:hAnsi="Geomanist Light" w:cs="Arial"/>
          <w:sz w:val="22"/>
          <w:szCs w:val="22"/>
          <w:lang w:val="es-ES" w:eastAsia="en-US"/>
        </w:rPr>
        <w:t xml:space="preserve"> son concebidos como entidades públicas especiales</w:t>
      </w:r>
      <w:r w:rsidR="00037C8F" w:rsidRPr="00E0189C">
        <w:rPr>
          <w:rFonts w:ascii="Geomanist Light" w:hAnsi="Geomanist Light" w:cs="Arial"/>
          <w:sz w:val="22"/>
          <w:szCs w:val="22"/>
          <w:lang w:val="es-ES" w:eastAsia="en-US"/>
        </w:rPr>
        <w:t>. Esto</w:t>
      </w:r>
      <w:r w:rsidR="000A5ACC" w:rsidRPr="00E0189C">
        <w:rPr>
          <w:rFonts w:ascii="Geomanist Light" w:hAnsi="Geomanist Light" w:cs="Arial"/>
          <w:sz w:val="22"/>
          <w:szCs w:val="22"/>
          <w:lang w:val="es-ES" w:eastAsia="en-US"/>
        </w:rPr>
        <w:t xml:space="preserve"> a diferencia de los resguardos indígenas que son propiedad colectiva de las comunidades indígenas </w:t>
      </w:r>
      <w:r w:rsidR="00963DFC" w:rsidRPr="00E0189C">
        <w:rPr>
          <w:rFonts w:ascii="Geomanist Light" w:hAnsi="Geomanist Light" w:cs="Arial"/>
          <w:sz w:val="22"/>
          <w:szCs w:val="22"/>
          <w:lang w:val="es-ES" w:eastAsia="en-US"/>
        </w:rPr>
        <w:t>y que son administrados por los cabi</w:t>
      </w:r>
      <w:r w:rsidR="00D452E7" w:rsidRPr="00E0189C">
        <w:rPr>
          <w:rFonts w:ascii="Geomanist Light" w:hAnsi="Geomanist Light" w:cs="Arial"/>
          <w:sz w:val="22"/>
          <w:szCs w:val="22"/>
          <w:lang w:val="es-ES" w:eastAsia="en-US"/>
        </w:rPr>
        <w:t>l</w:t>
      </w:r>
      <w:r w:rsidR="00963DFC" w:rsidRPr="00E0189C">
        <w:rPr>
          <w:rFonts w:ascii="Geomanist Light" w:hAnsi="Geomanist Light" w:cs="Arial"/>
          <w:sz w:val="22"/>
          <w:szCs w:val="22"/>
          <w:lang w:val="es-ES" w:eastAsia="en-US"/>
        </w:rPr>
        <w:t>dos y las autoridades tradicionales de las comunidades</w:t>
      </w:r>
      <w:r w:rsidR="00EE5F41" w:rsidRPr="00E0189C">
        <w:rPr>
          <w:rFonts w:ascii="Geomanist Light" w:hAnsi="Geomanist Light" w:cs="Arial"/>
          <w:sz w:val="22"/>
          <w:szCs w:val="22"/>
          <w:lang w:val="es-ES" w:eastAsia="en-US"/>
        </w:rPr>
        <w:t xml:space="preserve">, </w:t>
      </w:r>
      <w:r w:rsidR="00D452E7" w:rsidRPr="00E0189C">
        <w:rPr>
          <w:rFonts w:ascii="Geomanist Light" w:hAnsi="Geomanist Light" w:cs="Arial"/>
          <w:sz w:val="22"/>
          <w:szCs w:val="22"/>
          <w:lang w:val="es-ES" w:eastAsia="en-US"/>
        </w:rPr>
        <w:t>conforme a</w:t>
      </w:r>
      <w:r w:rsidR="00EE5F41" w:rsidRPr="00E0189C">
        <w:rPr>
          <w:rFonts w:ascii="Geomanist Light" w:hAnsi="Geomanist Light" w:cs="Arial"/>
          <w:sz w:val="22"/>
          <w:szCs w:val="22"/>
          <w:lang w:val="es-ES" w:eastAsia="en-US"/>
        </w:rPr>
        <w:t xml:space="preserve"> lo dispuesto en el</w:t>
      </w:r>
      <w:r w:rsidR="00AC0941" w:rsidRPr="00E0189C">
        <w:rPr>
          <w:rFonts w:ascii="Geomanist Light" w:hAnsi="Geomanist Light" w:cs="Arial"/>
          <w:sz w:val="22"/>
          <w:szCs w:val="22"/>
          <w:lang w:val="es-ES" w:eastAsia="en-US"/>
        </w:rPr>
        <w:t xml:space="preserve"> </w:t>
      </w:r>
      <w:r w:rsidR="00D452E7" w:rsidRPr="00E0189C">
        <w:rPr>
          <w:rFonts w:ascii="Geomanist Light" w:eastAsia="Calibri" w:hAnsi="Geomanist Light" w:cs="Arial"/>
          <w:sz w:val="22"/>
          <w:szCs w:val="22"/>
          <w:lang w:val="es-ES" w:eastAsia="en-US"/>
        </w:rPr>
        <w:t>a</w:t>
      </w:r>
      <w:r w:rsidR="00AC0941" w:rsidRPr="00E0189C">
        <w:rPr>
          <w:rFonts w:ascii="Geomanist Light" w:eastAsia="Calibri" w:hAnsi="Geomanist Light" w:cs="Arial"/>
          <w:sz w:val="22"/>
          <w:szCs w:val="22"/>
          <w:lang w:val="es-ES" w:eastAsia="en-US"/>
        </w:rPr>
        <w:t>rtículo 2.14.7.5.</w:t>
      </w:r>
      <w:r w:rsidR="008A4213" w:rsidRPr="00E0189C">
        <w:rPr>
          <w:rFonts w:ascii="Geomanist Light" w:eastAsia="Calibri" w:hAnsi="Geomanist Light" w:cs="Arial"/>
          <w:sz w:val="22"/>
          <w:szCs w:val="22"/>
          <w:lang w:val="es-ES" w:eastAsia="en-US"/>
        </w:rPr>
        <w:t>2</w:t>
      </w:r>
      <w:r w:rsidR="00AC0941" w:rsidRPr="00E0189C">
        <w:rPr>
          <w:rFonts w:ascii="Geomanist Light" w:hAnsi="Geomanist Light" w:cs="Arial"/>
          <w:sz w:val="22"/>
          <w:szCs w:val="22"/>
          <w:lang w:val="es-ES" w:eastAsia="en-US"/>
        </w:rPr>
        <w:t xml:space="preserve"> del Decreto 1071 de 2015. </w:t>
      </w:r>
    </w:p>
    <w:p w14:paraId="090789E3" w14:textId="35BEED9A" w:rsidR="00A33A28" w:rsidRPr="00E0189C" w:rsidRDefault="00B96824" w:rsidP="00AC0941">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t xml:space="preserve">Particularmente, </w:t>
      </w:r>
      <w:r w:rsidR="003F1179" w:rsidRPr="00E0189C">
        <w:rPr>
          <w:rFonts w:ascii="Geomanist Light" w:hAnsi="Geomanist Light" w:cs="Arial"/>
          <w:sz w:val="22"/>
          <w:szCs w:val="22"/>
          <w:lang w:val="es-ES" w:eastAsia="en-US"/>
        </w:rPr>
        <w:t>de la redacción de</w:t>
      </w:r>
      <w:r w:rsidR="00656C26" w:rsidRPr="00E0189C">
        <w:rPr>
          <w:rFonts w:ascii="Geomanist Light" w:hAnsi="Geomanist Light" w:cs="Arial"/>
          <w:sz w:val="22"/>
          <w:szCs w:val="22"/>
          <w:lang w:val="es-ES" w:eastAsia="en-US"/>
        </w:rPr>
        <w:t xml:space="preserve"> los numerales 1 y 8 del artículo 7</w:t>
      </w:r>
      <w:r w:rsidR="00F77489" w:rsidRPr="00E0189C">
        <w:rPr>
          <w:rFonts w:ascii="Geomanist Light" w:hAnsi="Geomanist Light" w:cs="Arial"/>
          <w:sz w:val="22"/>
          <w:szCs w:val="22"/>
          <w:lang w:val="es-ES" w:eastAsia="en-US"/>
        </w:rPr>
        <w:t xml:space="preserve"> se desprende</w:t>
      </w:r>
      <w:r w:rsidR="00EF089D" w:rsidRPr="00E0189C">
        <w:rPr>
          <w:rFonts w:ascii="Geomanist Light" w:hAnsi="Geomanist Light" w:cs="Arial"/>
          <w:sz w:val="22"/>
          <w:szCs w:val="22"/>
          <w:lang w:val="es-ES" w:eastAsia="en-US"/>
        </w:rPr>
        <w:t xml:space="preserve"> por un lado la definición de Cabildos </w:t>
      </w:r>
      <w:r w:rsidR="007A5F81" w:rsidRPr="00E0189C">
        <w:rPr>
          <w:rFonts w:ascii="Geomanist Light" w:hAnsi="Geomanist Light" w:cs="Arial"/>
          <w:sz w:val="22"/>
          <w:szCs w:val="22"/>
          <w:lang w:val="es-ES" w:eastAsia="en-US"/>
        </w:rPr>
        <w:t xml:space="preserve">Indígenas y por otro la noción de Asociación de autoridades tradicionales </w:t>
      </w:r>
      <w:r w:rsidR="00186CD6" w:rsidRPr="00E0189C">
        <w:rPr>
          <w:rFonts w:ascii="Geomanist Light" w:hAnsi="Geomanist Light" w:cs="Arial"/>
          <w:sz w:val="22"/>
          <w:szCs w:val="22"/>
          <w:lang w:val="es-ES" w:eastAsia="en-US"/>
        </w:rPr>
        <w:t>indígenas</w:t>
      </w:r>
      <w:r w:rsidR="00D64B1D" w:rsidRPr="00E0189C">
        <w:rPr>
          <w:rFonts w:ascii="Geomanist Light" w:hAnsi="Geomanist Light" w:cs="Arial"/>
          <w:sz w:val="22"/>
          <w:szCs w:val="22"/>
          <w:lang w:val="es-ES" w:eastAsia="en-US"/>
        </w:rPr>
        <w:t>,</w:t>
      </w:r>
      <w:r w:rsidR="007A5F81" w:rsidRPr="00E0189C">
        <w:rPr>
          <w:rFonts w:ascii="Geomanist Light" w:hAnsi="Geomanist Light" w:cs="Arial"/>
          <w:sz w:val="22"/>
          <w:szCs w:val="22"/>
          <w:lang w:val="es-ES" w:eastAsia="en-US"/>
        </w:rPr>
        <w:t xml:space="preserve"> </w:t>
      </w:r>
      <w:r w:rsidR="00F77489" w:rsidRPr="00E0189C">
        <w:rPr>
          <w:rFonts w:ascii="Geomanist Light" w:hAnsi="Geomanist Light" w:cs="Arial"/>
          <w:sz w:val="22"/>
          <w:szCs w:val="22"/>
          <w:lang w:val="es-ES" w:eastAsia="en-US"/>
        </w:rPr>
        <w:t>la cual resulta distinta</w:t>
      </w:r>
      <w:r w:rsidR="00E11E53" w:rsidRPr="00E0189C">
        <w:rPr>
          <w:rFonts w:ascii="Geomanist Light" w:hAnsi="Geomanist Light" w:cs="Arial"/>
          <w:sz w:val="22"/>
          <w:szCs w:val="22"/>
          <w:lang w:val="es-ES" w:eastAsia="en-US"/>
        </w:rPr>
        <w:t xml:space="preserve"> </w:t>
      </w:r>
      <w:r w:rsidR="00063CDA" w:rsidRPr="00E0189C">
        <w:rPr>
          <w:rFonts w:ascii="Geomanist Light" w:hAnsi="Geomanist Light" w:cs="Arial"/>
          <w:sz w:val="22"/>
          <w:szCs w:val="22"/>
          <w:lang w:val="es-ES" w:eastAsia="en-US"/>
        </w:rPr>
        <w:t>respecto de la</w:t>
      </w:r>
      <w:r w:rsidR="00415844" w:rsidRPr="00E0189C">
        <w:rPr>
          <w:rFonts w:ascii="Geomanist Light" w:hAnsi="Geomanist Light" w:cs="Arial"/>
          <w:sz w:val="22"/>
          <w:szCs w:val="22"/>
          <w:lang w:val="es-ES" w:eastAsia="en-US"/>
        </w:rPr>
        <w:t>s asociaciones a las que</w:t>
      </w:r>
      <w:r w:rsidR="00390814" w:rsidRPr="00E0189C">
        <w:rPr>
          <w:rFonts w:ascii="Geomanist Light" w:hAnsi="Geomanist Light" w:cs="Arial"/>
          <w:sz w:val="22"/>
          <w:szCs w:val="22"/>
          <w:lang w:val="es-ES" w:eastAsia="en-US"/>
        </w:rPr>
        <w:t xml:space="preserve"> se refiere el Decreto 1088 de 1993</w:t>
      </w:r>
      <w:r w:rsidR="00751155" w:rsidRPr="00E0189C">
        <w:rPr>
          <w:rFonts w:ascii="Geomanist Light" w:hAnsi="Geomanist Light" w:cs="Arial"/>
          <w:sz w:val="22"/>
          <w:szCs w:val="22"/>
          <w:lang w:val="es-ES" w:eastAsia="en-US"/>
        </w:rPr>
        <w:t xml:space="preserve">. Esto </w:t>
      </w:r>
      <w:r w:rsidR="00290D4E" w:rsidRPr="00E0189C">
        <w:rPr>
          <w:rFonts w:ascii="Geomanist Light" w:hAnsi="Geomanist Light" w:cs="Arial"/>
          <w:sz w:val="22"/>
          <w:szCs w:val="22"/>
          <w:lang w:val="es-ES" w:eastAsia="en-US"/>
        </w:rPr>
        <w:t xml:space="preserve">dado </w:t>
      </w:r>
      <w:r w:rsidR="00751155" w:rsidRPr="00E0189C">
        <w:rPr>
          <w:rFonts w:ascii="Geomanist Light" w:hAnsi="Geomanist Light" w:cs="Arial"/>
          <w:sz w:val="22"/>
          <w:szCs w:val="22"/>
          <w:lang w:val="es-ES" w:eastAsia="en-US"/>
        </w:rPr>
        <w:t xml:space="preserve">que </w:t>
      </w:r>
      <w:r w:rsidR="008B1407" w:rsidRPr="00E0189C">
        <w:rPr>
          <w:rFonts w:ascii="Geomanist Light" w:hAnsi="Geomanist Light" w:cs="Arial"/>
          <w:sz w:val="22"/>
          <w:szCs w:val="22"/>
          <w:lang w:val="es-ES" w:eastAsia="en-US"/>
        </w:rPr>
        <w:t>el decreto</w:t>
      </w:r>
      <w:r w:rsidR="00A34EF7" w:rsidRPr="00E0189C">
        <w:rPr>
          <w:rFonts w:ascii="Geomanist Light" w:hAnsi="Geomanist Light" w:cs="Arial"/>
          <w:sz w:val="22"/>
          <w:szCs w:val="22"/>
          <w:lang w:val="es-ES" w:eastAsia="en-US"/>
        </w:rPr>
        <w:t xml:space="preserve"> citado</w:t>
      </w:r>
      <w:r w:rsidR="008B1407" w:rsidRPr="00E0189C">
        <w:rPr>
          <w:rFonts w:ascii="Geomanist Light" w:hAnsi="Geomanist Light" w:cs="Arial"/>
          <w:sz w:val="22"/>
          <w:szCs w:val="22"/>
          <w:lang w:val="es-ES" w:eastAsia="en-US"/>
        </w:rPr>
        <w:t xml:space="preserve"> se refiere</w:t>
      </w:r>
      <w:r w:rsidR="00706906" w:rsidRPr="00E0189C">
        <w:rPr>
          <w:rFonts w:ascii="Geomanist Light" w:hAnsi="Geomanist Light" w:cs="Arial"/>
          <w:sz w:val="22"/>
          <w:szCs w:val="22"/>
          <w:lang w:val="es-ES" w:eastAsia="en-US"/>
        </w:rPr>
        <w:t xml:space="preserve"> a las</w:t>
      </w:r>
      <w:r w:rsidR="008B1407" w:rsidRPr="00E0189C">
        <w:rPr>
          <w:rFonts w:ascii="Geomanist Light" w:hAnsi="Geomanist Light" w:cs="Arial"/>
          <w:sz w:val="22"/>
          <w:szCs w:val="22"/>
          <w:lang w:val="es-ES" w:eastAsia="en-US"/>
        </w:rPr>
        <w:t xml:space="preserve"> Asociaciones de Cabildos y Autoridades Tradicionales Indígenas</w:t>
      </w:r>
      <w:r w:rsidR="00706906" w:rsidRPr="00E0189C">
        <w:rPr>
          <w:rFonts w:ascii="Geomanist Light" w:hAnsi="Geomanist Light" w:cs="Arial"/>
          <w:sz w:val="22"/>
          <w:szCs w:val="22"/>
          <w:lang w:val="es-ES" w:eastAsia="en-US"/>
        </w:rPr>
        <w:t xml:space="preserve"> como</w:t>
      </w:r>
      <w:r w:rsidR="00AF5D08" w:rsidRPr="00E0189C">
        <w:rPr>
          <w:rFonts w:ascii="Geomanist Light" w:hAnsi="Geomanist Light" w:cs="Arial"/>
          <w:sz w:val="22"/>
          <w:szCs w:val="22"/>
          <w:lang w:val="es-ES" w:eastAsia="en-US"/>
        </w:rPr>
        <w:t xml:space="preserve"> sujetos que p</w:t>
      </w:r>
      <w:r w:rsidR="000371CF" w:rsidRPr="00E0189C">
        <w:rPr>
          <w:rFonts w:ascii="Geomanist Light" w:hAnsi="Geomanist Light" w:cs="Arial"/>
          <w:sz w:val="22"/>
          <w:szCs w:val="22"/>
          <w:lang w:val="es-ES" w:eastAsia="en-US"/>
        </w:rPr>
        <w:t xml:space="preserve">ueden </w:t>
      </w:r>
      <w:r w:rsidR="00706906" w:rsidRPr="00E0189C">
        <w:rPr>
          <w:rFonts w:ascii="Geomanist Light" w:hAnsi="Geomanist Light" w:cs="Arial"/>
          <w:sz w:val="22"/>
          <w:szCs w:val="22"/>
          <w:lang w:val="es-ES" w:eastAsia="en-US"/>
        </w:rPr>
        <w:t>conforma</w:t>
      </w:r>
      <w:r w:rsidR="00E60A4B" w:rsidRPr="00E0189C">
        <w:rPr>
          <w:rFonts w:ascii="Geomanist Light" w:hAnsi="Geomanist Light" w:cs="Arial"/>
          <w:sz w:val="22"/>
          <w:szCs w:val="22"/>
          <w:lang w:val="es-ES" w:eastAsia="en-US"/>
        </w:rPr>
        <w:t>r</w:t>
      </w:r>
      <w:r w:rsidR="00706906" w:rsidRPr="00E0189C">
        <w:rPr>
          <w:rFonts w:ascii="Geomanist Light" w:hAnsi="Geomanist Light" w:cs="Arial"/>
          <w:sz w:val="22"/>
          <w:szCs w:val="22"/>
          <w:lang w:val="es-ES" w:eastAsia="en-US"/>
        </w:rPr>
        <w:t>s</w:t>
      </w:r>
      <w:r w:rsidR="00E60A4B" w:rsidRPr="00E0189C">
        <w:rPr>
          <w:rFonts w:ascii="Geomanist Light" w:hAnsi="Geomanist Light" w:cs="Arial"/>
          <w:sz w:val="22"/>
          <w:szCs w:val="22"/>
          <w:lang w:val="es-ES" w:eastAsia="en-US"/>
        </w:rPr>
        <w:t>e</w:t>
      </w:r>
      <w:r w:rsidR="000371CF" w:rsidRPr="00E0189C">
        <w:rPr>
          <w:rFonts w:ascii="Geomanist Light" w:hAnsi="Geomanist Light" w:cs="Arial"/>
          <w:sz w:val="22"/>
          <w:szCs w:val="22"/>
          <w:lang w:val="es-ES" w:eastAsia="en-US"/>
        </w:rPr>
        <w:t xml:space="preserve"> </w:t>
      </w:r>
      <w:r w:rsidR="00186CD6" w:rsidRPr="00E0189C">
        <w:rPr>
          <w:rFonts w:ascii="Geomanist Light" w:hAnsi="Geomanist Light" w:cs="Arial"/>
          <w:sz w:val="22"/>
          <w:szCs w:val="22"/>
          <w:lang w:val="es-ES" w:eastAsia="en-US"/>
        </w:rPr>
        <w:t xml:space="preserve">a partir de la </w:t>
      </w:r>
      <w:r w:rsidR="00100840" w:rsidRPr="00E0189C">
        <w:rPr>
          <w:rFonts w:ascii="Geomanist Light" w:hAnsi="Geomanist Light" w:cs="Arial"/>
          <w:sz w:val="22"/>
          <w:szCs w:val="22"/>
          <w:lang w:val="es-ES" w:eastAsia="en-US"/>
        </w:rPr>
        <w:t xml:space="preserve">asociación </w:t>
      </w:r>
      <w:r w:rsidR="009952FA" w:rsidRPr="00E0189C">
        <w:rPr>
          <w:rFonts w:ascii="Geomanist Light" w:hAnsi="Geomanist Light" w:cs="Arial"/>
          <w:sz w:val="22"/>
          <w:szCs w:val="22"/>
          <w:lang w:val="es-ES" w:eastAsia="en-US"/>
        </w:rPr>
        <w:t>tanto de</w:t>
      </w:r>
      <w:r w:rsidR="00100840" w:rsidRPr="00E0189C">
        <w:rPr>
          <w:rFonts w:ascii="Geomanist Light" w:hAnsi="Geomanist Light" w:cs="Arial"/>
          <w:sz w:val="22"/>
          <w:szCs w:val="22"/>
          <w:lang w:val="es-ES" w:eastAsia="en-US"/>
        </w:rPr>
        <w:t xml:space="preserve"> autoridades</w:t>
      </w:r>
      <w:r w:rsidR="009952FA" w:rsidRPr="00E0189C">
        <w:rPr>
          <w:rFonts w:ascii="Geomanist Light" w:hAnsi="Geomanist Light" w:cs="Arial"/>
          <w:sz w:val="22"/>
          <w:szCs w:val="22"/>
          <w:lang w:val="es-ES" w:eastAsia="en-US"/>
        </w:rPr>
        <w:t xml:space="preserve"> tradicionales</w:t>
      </w:r>
      <w:r w:rsidR="00100840" w:rsidRPr="00E0189C">
        <w:rPr>
          <w:rFonts w:ascii="Geomanist Light" w:hAnsi="Geomanist Light" w:cs="Arial"/>
          <w:sz w:val="22"/>
          <w:szCs w:val="22"/>
          <w:lang w:val="es-ES" w:eastAsia="en-US"/>
        </w:rPr>
        <w:t xml:space="preserve"> </w:t>
      </w:r>
      <w:r w:rsidR="009952FA" w:rsidRPr="00E0189C">
        <w:rPr>
          <w:rFonts w:ascii="Geomanist Light" w:hAnsi="Geomanist Light" w:cs="Arial"/>
          <w:sz w:val="22"/>
          <w:szCs w:val="22"/>
          <w:lang w:val="es-ES" w:eastAsia="en-US"/>
        </w:rPr>
        <w:t>como de</w:t>
      </w:r>
      <w:r w:rsidR="00100840" w:rsidRPr="00E0189C">
        <w:rPr>
          <w:rFonts w:ascii="Geomanist Light" w:hAnsi="Geomanist Light" w:cs="Arial"/>
          <w:sz w:val="22"/>
          <w:szCs w:val="22"/>
          <w:lang w:val="es-ES" w:eastAsia="en-US"/>
        </w:rPr>
        <w:t xml:space="preserve"> </w:t>
      </w:r>
      <w:r w:rsidR="009952FA" w:rsidRPr="00E0189C">
        <w:rPr>
          <w:rFonts w:ascii="Geomanist Light" w:hAnsi="Geomanist Light" w:cs="Arial"/>
          <w:sz w:val="22"/>
          <w:szCs w:val="22"/>
          <w:lang w:val="es-ES" w:eastAsia="en-US"/>
        </w:rPr>
        <w:t>C</w:t>
      </w:r>
      <w:r w:rsidR="00100840" w:rsidRPr="00E0189C">
        <w:rPr>
          <w:rFonts w:ascii="Geomanist Light" w:hAnsi="Geomanist Light" w:cs="Arial"/>
          <w:sz w:val="22"/>
          <w:szCs w:val="22"/>
          <w:lang w:val="es-ES" w:eastAsia="en-US"/>
        </w:rPr>
        <w:t xml:space="preserve">abildos </w:t>
      </w:r>
      <w:r w:rsidR="009952FA" w:rsidRPr="00E0189C">
        <w:rPr>
          <w:rFonts w:ascii="Geomanist Light" w:hAnsi="Geomanist Light" w:cs="Arial"/>
          <w:sz w:val="22"/>
          <w:szCs w:val="22"/>
          <w:lang w:val="es-ES" w:eastAsia="en-US"/>
        </w:rPr>
        <w:t>I</w:t>
      </w:r>
      <w:r w:rsidR="00100840" w:rsidRPr="00E0189C">
        <w:rPr>
          <w:rFonts w:ascii="Geomanist Light" w:hAnsi="Geomanist Light" w:cs="Arial"/>
          <w:sz w:val="22"/>
          <w:szCs w:val="22"/>
          <w:lang w:val="es-ES" w:eastAsia="en-US"/>
        </w:rPr>
        <w:t xml:space="preserve">ndígenas, </w:t>
      </w:r>
      <w:r w:rsidR="008E4E8F" w:rsidRPr="00E0189C">
        <w:rPr>
          <w:rFonts w:ascii="Geomanist Light" w:hAnsi="Geomanist Light" w:cs="Arial"/>
          <w:sz w:val="22"/>
          <w:szCs w:val="22"/>
          <w:lang w:val="es-ES" w:eastAsia="en-US"/>
        </w:rPr>
        <w:t xml:space="preserve">en un ente que de por </w:t>
      </w:r>
      <w:r w:rsidR="00942454" w:rsidRPr="00E0189C">
        <w:rPr>
          <w:rFonts w:ascii="Geomanist Light" w:hAnsi="Geomanist Light" w:cs="Arial"/>
          <w:sz w:val="22"/>
          <w:szCs w:val="22"/>
          <w:lang w:val="es-ES" w:eastAsia="en-US"/>
        </w:rPr>
        <w:t>sí</w:t>
      </w:r>
      <w:r w:rsidR="008E4E8F" w:rsidRPr="00E0189C">
        <w:rPr>
          <w:rFonts w:ascii="Geomanist Light" w:hAnsi="Geomanist Light" w:cs="Arial"/>
          <w:sz w:val="22"/>
          <w:szCs w:val="22"/>
          <w:lang w:val="es-ES" w:eastAsia="en-US"/>
        </w:rPr>
        <w:t>, conforme artículo 10 del Decreto 1088 de 1993</w:t>
      </w:r>
      <w:r w:rsidR="00942454" w:rsidRPr="00E0189C">
        <w:rPr>
          <w:rFonts w:ascii="Geomanist Light" w:hAnsi="Geomanist Light" w:cs="Arial"/>
          <w:sz w:val="22"/>
          <w:szCs w:val="22"/>
          <w:lang w:val="es-ES" w:eastAsia="en-US"/>
        </w:rPr>
        <w:t>, t</w:t>
      </w:r>
      <w:r w:rsidR="00186CD6" w:rsidRPr="00E0189C">
        <w:rPr>
          <w:rFonts w:ascii="Geomanist Light" w:hAnsi="Geomanist Light" w:cs="Arial"/>
          <w:sz w:val="22"/>
          <w:szCs w:val="22"/>
          <w:lang w:val="es-ES" w:eastAsia="en-US"/>
        </w:rPr>
        <w:t>iene</w:t>
      </w:r>
      <w:r w:rsidR="00483A58" w:rsidRPr="00E0189C">
        <w:rPr>
          <w:rFonts w:ascii="Geomanist Light" w:hAnsi="Geomanist Light" w:cs="Arial"/>
          <w:sz w:val="22"/>
          <w:szCs w:val="22"/>
          <w:lang w:val="es-ES" w:eastAsia="en-US"/>
        </w:rPr>
        <w:t xml:space="preserve"> capacidad </w:t>
      </w:r>
      <w:r w:rsidR="003F0993" w:rsidRPr="00E0189C">
        <w:rPr>
          <w:rFonts w:ascii="Geomanist Light" w:hAnsi="Geomanist Light" w:cs="Arial"/>
          <w:sz w:val="22"/>
          <w:szCs w:val="22"/>
          <w:lang w:val="es-ES" w:eastAsia="en-US"/>
        </w:rPr>
        <w:t xml:space="preserve">jurídica </w:t>
      </w:r>
      <w:r w:rsidR="00483A58" w:rsidRPr="00E0189C">
        <w:rPr>
          <w:rFonts w:ascii="Geomanist Light" w:hAnsi="Geomanist Light" w:cs="Arial"/>
          <w:sz w:val="22"/>
          <w:szCs w:val="22"/>
          <w:lang w:val="es-ES" w:eastAsia="en-US"/>
        </w:rPr>
        <w:t xml:space="preserve">para suscribir contratos con </w:t>
      </w:r>
      <w:r w:rsidR="00706906" w:rsidRPr="00E0189C">
        <w:rPr>
          <w:rFonts w:ascii="Geomanist Light" w:hAnsi="Geomanist Light" w:cs="Arial"/>
          <w:sz w:val="22"/>
          <w:szCs w:val="22"/>
          <w:lang w:val="es-ES" w:eastAsia="en-US"/>
        </w:rPr>
        <w:t>entidades estatales</w:t>
      </w:r>
      <w:r w:rsidR="00186CD6" w:rsidRPr="00E0189C">
        <w:rPr>
          <w:rFonts w:ascii="Geomanist Light" w:hAnsi="Geomanist Light" w:cs="Arial"/>
          <w:sz w:val="22"/>
          <w:szCs w:val="22"/>
          <w:lang w:val="es-ES" w:eastAsia="en-US"/>
        </w:rPr>
        <w:t>, incluso de manera directa. No obstante, al</w:t>
      </w:r>
      <w:r w:rsidR="00863DEB" w:rsidRPr="00E0189C">
        <w:rPr>
          <w:rFonts w:ascii="Geomanist Light" w:hAnsi="Geomanist Light" w:cs="Arial"/>
          <w:sz w:val="22"/>
          <w:szCs w:val="22"/>
          <w:lang w:val="es-ES" w:eastAsia="en-US"/>
        </w:rPr>
        <w:t xml:space="preserve"> expedir la Ley 2160 de </w:t>
      </w:r>
      <w:r w:rsidR="00DC092D" w:rsidRPr="00E0189C">
        <w:rPr>
          <w:rFonts w:ascii="Geomanist Light" w:hAnsi="Geomanist Light" w:cs="Arial"/>
          <w:sz w:val="22"/>
          <w:szCs w:val="22"/>
          <w:lang w:val="es-ES" w:eastAsia="en-US"/>
        </w:rPr>
        <w:t>2021 el</w:t>
      </w:r>
      <w:r w:rsidR="00E926ED" w:rsidRPr="00E0189C">
        <w:rPr>
          <w:rFonts w:ascii="Geomanist Light" w:hAnsi="Geomanist Light" w:cs="Arial"/>
          <w:sz w:val="22"/>
          <w:szCs w:val="22"/>
          <w:lang w:val="es-ES" w:eastAsia="en-US"/>
        </w:rPr>
        <w:t xml:space="preserve"> Legislador </w:t>
      </w:r>
      <w:r w:rsidR="00E0343F" w:rsidRPr="00E0189C">
        <w:rPr>
          <w:rFonts w:ascii="Geomanist Light" w:hAnsi="Geomanist Light" w:cs="Arial"/>
          <w:sz w:val="22"/>
          <w:szCs w:val="22"/>
          <w:lang w:val="es-ES" w:eastAsia="en-US"/>
        </w:rPr>
        <w:t xml:space="preserve">optó </w:t>
      </w:r>
      <w:r w:rsidR="00E926ED" w:rsidRPr="00E0189C">
        <w:rPr>
          <w:rFonts w:ascii="Geomanist Light" w:hAnsi="Geomanist Light" w:cs="Arial"/>
          <w:sz w:val="22"/>
          <w:szCs w:val="22"/>
          <w:lang w:val="es-ES" w:eastAsia="en-US"/>
        </w:rPr>
        <w:lastRenderedPageBreak/>
        <w:t>por dotar de capacidad jurídica a los Cabildos Indígenas</w:t>
      </w:r>
      <w:r w:rsidR="00E0343F" w:rsidRPr="00E0189C">
        <w:rPr>
          <w:rFonts w:ascii="Geomanist Light" w:hAnsi="Geomanist Light" w:cs="Arial"/>
          <w:sz w:val="22"/>
          <w:szCs w:val="22"/>
          <w:lang w:val="es-ES" w:eastAsia="en-US"/>
        </w:rPr>
        <w:t xml:space="preserve"> individualmente considerados, </w:t>
      </w:r>
      <w:r w:rsidR="00D51076" w:rsidRPr="00E0189C">
        <w:rPr>
          <w:rFonts w:ascii="Geomanist Light" w:hAnsi="Geomanist Light" w:cs="Arial"/>
          <w:sz w:val="22"/>
          <w:szCs w:val="22"/>
          <w:lang w:val="es-ES" w:eastAsia="en-US"/>
        </w:rPr>
        <w:t xml:space="preserve">además de </w:t>
      </w:r>
      <w:r w:rsidR="00041DDD" w:rsidRPr="00E0189C">
        <w:rPr>
          <w:rFonts w:ascii="Geomanist Light" w:hAnsi="Geomanist Light" w:cs="Arial"/>
          <w:sz w:val="22"/>
          <w:szCs w:val="22"/>
          <w:lang w:val="es-ES" w:eastAsia="en-US"/>
        </w:rPr>
        <w:t xml:space="preserve">incorporar </w:t>
      </w:r>
      <w:r w:rsidR="005C1577" w:rsidRPr="00E0189C">
        <w:rPr>
          <w:rFonts w:ascii="Geomanist Light" w:hAnsi="Geomanist Light" w:cs="Arial"/>
          <w:sz w:val="22"/>
          <w:szCs w:val="22"/>
          <w:lang w:val="es-ES" w:eastAsia="en-US"/>
        </w:rPr>
        <w:t xml:space="preserve">una noción de Asociaciones de autoridades tradicionales indígenas que </w:t>
      </w:r>
      <w:r w:rsidR="00246F75" w:rsidRPr="00E0189C">
        <w:rPr>
          <w:rFonts w:ascii="Geomanist Light" w:hAnsi="Geomanist Light" w:cs="Arial"/>
          <w:sz w:val="22"/>
          <w:szCs w:val="22"/>
          <w:lang w:val="es-ES" w:eastAsia="en-US"/>
        </w:rPr>
        <w:t xml:space="preserve">difiere de la </w:t>
      </w:r>
      <w:r w:rsidR="009E31F0" w:rsidRPr="00E0189C">
        <w:rPr>
          <w:rFonts w:ascii="Geomanist Light" w:hAnsi="Geomanist Light" w:cs="Arial"/>
          <w:sz w:val="22"/>
          <w:szCs w:val="22"/>
          <w:lang w:val="es-ES" w:eastAsia="en-US"/>
        </w:rPr>
        <w:t xml:space="preserve">del Decreto 1088 de 1993, principalmente, por la exclusión de los </w:t>
      </w:r>
      <w:r w:rsidR="00AC05F2" w:rsidRPr="00E0189C">
        <w:rPr>
          <w:rFonts w:ascii="Geomanist Light" w:hAnsi="Geomanist Light" w:cs="Arial"/>
          <w:sz w:val="22"/>
          <w:szCs w:val="22"/>
          <w:lang w:val="es-ES" w:eastAsia="en-US"/>
        </w:rPr>
        <w:t>C</w:t>
      </w:r>
      <w:r w:rsidR="009E31F0" w:rsidRPr="00E0189C">
        <w:rPr>
          <w:rFonts w:ascii="Geomanist Light" w:hAnsi="Geomanist Light" w:cs="Arial"/>
          <w:sz w:val="22"/>
          <w:szCs w:val="22"/>
          <w:lang w:val="es-ES" w:eastAsia="en-US"/>
        </w:rPr>
        <w:t xml:space="preserve">abildos </w:t>
      </w:r>
      <w:r w:rsidR="00AC05F2" w:rsidRPr="00E0189C">
        <w:rPr>
          <w:rFonts w:ascii="Geomanist Light" w:hAnsi="Geomanist Light" w:cs="Arial"/>
          <w:sz w:val="22"/>
          <w:szCs w:val="22"/>
          <w:lang w:val="es-ES" w:eastAsia="en-US"/>
        </w:rPr>
        <w:t>I</w:t>
      </w:r>
      <w:r w:rsidR="009E31F0" w:rsidRPr="00E0189C">
        <w:rPr>
          <w:rFonts w:ascii="Geomanist Light" w:hAnsi="Geomanist Light" w:cs="Arial"/>
          <w:sz w:val="22"/>
          <w:szCs w:val="22"/>
          <w:lang w:val="es-ES" w:eastAsia="en-US"/>
        </w:rPr>
        <w:t>ndígenas</w:t>
      </w:r>
      <w:r w:rsidR="00DC092D" w:rsidRPr="00E0189C">
        <w:rPr>
          <w:rFonts w:ascii="Geomanist Light" w:hAnsi="Geomanist Light" w:cs="Arial"/>
          <w:sz w:val="22"/>
          <w:szCs w:val="22"/>
          <w:lang w:val="es-ES" w:eastAsia="en-US"/>
        </w:rPr>
        <w:t>.</w:t>
      </w:r>
      <w:r w:rsidR="00AC05F2" w:rsidRPr="00E0189C">
        <w:rPr>
          <w:rFonts w:ascii="Geomanist Light" w:hAnsi="Geomanist Light" w:cs="Arial"/>
          <w:sz w:val="22"/>
          <w:szCs w:val="22"/>
          <w:lang w:val="es-ES" w:eastAsia="en-US"/>
        </w:rPr>
        <w:t xml:space="preserve"> </w:t>
      </w:r>
    </w:p>
    <w:p w14:paraId="04E2E4A0" w14:textId="0F9D1171" w:rsidR="000D7B13" w:rsidRPr="00E0189C" w:rsidRDefault="00DC092D" w:rsidP="00AC0941">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CD00C3" w:rsidRPr="00E0189C">
        <w:rPr>
          <w:rFonts w:ascii="Geomanist Light" w:hAnsi="Geomanist Light" w:cs="Arial"/>
          <w:sz w:val="22"/>
          <w:szCs w:val="22"/>
          <w:lang w:val="es-ES" w:eastAsia="en-US"/>
        </w:rPr>
        <w:t>Ciertamente, tanto las asocia</w:t>
      </w:r>
      <w:r w:rsidR="006E4CC2" w:rsidRPr="00E0189C">
        <w:rPr>
          <w:rFonts w:ascii="Geomanist Light" w:hAnsi="Geomanist Light" w:cs="Arial"/>
          <w:sz w:val="22"/>
          <w:szCs w:val="22"/>
          <w:lang w:val="es-ES" w:eastAsia="en-US"/>
        </w:rPr>
        <w:t>ciones a las que se refiere el Decreto 1088 de 1993 como las definidas por el artículo 7</w:t>
      </w:r>
      <w:r w:rsidR="006E5590" w:rsidRPr="00E0189C">
        <w:rPr>
          <w:rFonts w:ascii="Geomanist Light" w:hAnsi="Geomanist Light" w:cs="Arial"/>
          <w:sz w:val="22"/>
          <w:szCs w:val="22"/>
          <w:lang w:val="es-ES" w:eastAsia="en-US"/>
        </w:rPr>
        <w:t>.</w:t>
      </w:r>
      <w:r w:rsidR="006E4CC2" w:rsidRPr="00E0189C">
        <w:rPr>
          <w:rFonts w:ascii="Geomanist Light" w:hAnsi="Geomanist Light" w:cs="Arial"/>
          <w:sz w:val="22"/>
          <w:szCs w:val="22"/>
          <w:lang w:val="es-ES" w:eastAsia="en-US"/>
        </w:rPr>
        <w:t>8 de la Ley 80 de 1993,</w:t>
      </w:r>
      <w:r w:rsidR="00CD00C3" w:rsidRPr="00E0189C">
        <w:rPr>
          <w:rFonts w:ascii="Geomanist Light" w:hAnsi="Geomanist Light" w:cs="Arial"/>
          <w:sz w:val="22"/>
          <w:szCs w:val="22"/>
          <w:lang w:val="es-ES" w:eastAsia="en-US"/>
        </w:rPr>
        <w:t xml:space="preserve"> </w:t>
      </w:r>
      <w:r w:rsidR="006E4CC2" w:rsidRPr="00E0189C">
        <w:rPr>
          <w:rFonts w:ascii="Geomanist Light" w:hAnsi="Geomanist Light" w:cs="Arial"/>
          <w:sz w:val="22"/>
          <w:szCs w:val="22"/>
          <w:lang w:val="es-ES" w:eastAsia="en-US"/>
        </w:rPr>
        <w:t>coinciden en</w:t>
      </w:r>
      <w:r w:rsidR="003C0A40" w:rsidRPr="00E0189C">
        <w:rPr>
          <w:rFonts w:ascii="Geomanist Light" w:hAnsi="Geomanist Light" w:cs="Arial"/>
          <w:sz w:val="22"/>
          <w:szCs w:val="22"/>
          <w:lang w:val="es-ES" w:eastAsia="en-US"/>
        </w:rPr>
        <w:t xml:space="preserve"> la calidad que se les atribuye de e</w:t>
      </w:r>
      <w:r w:rsidR="00CD00C3" w:rsidRPr="00E0189C">
        <w:rPr>
          <w:rFonts w:ascii="Geomanist Light" w:hAnsi="Geomanist Light" w:cs="Arial"/>
          <w:sz w:val="22"/>
          <w:szCs w:val="22"/>
          <w:lang w:val="es-ES" w:eastAsia="en-US"/>
        </w:rPr>
        <w:t>ntidad</w:t>
      </w:r>
      <w:r w:rsidR="003C0A40" w:rsidRPr="00E0189C">
        <w:rPr>
          <w:rFonts w:ascii="Geomanist Light" w:hAnsi="Geomanist Light" w:cs="Arial"/>
          <w:sz w:val="22"/>
          <w:szCs w:val="22"/>
          <w:lang w:val="es-ES" w:eastAsia="en-US"/>
        </w:rPr>
        <w:t>es</w:t>
      </w:r>
      <w:r w:rsidR="00CD00C3" w:rsidRPr="00E0189C">
        <w:rPr>
          <w:rFonts w:ascii="Geomanist Light" w:hAnsi="Geomanist Light" w:cs="Arial"/>
          <w:sz w:val="22"/>
          <w:szCs w:val="22"/>
          <w:lang w:val="es-ES" w:eastAsia="en-US"/>
        </w:rPr>
        <w:t xml:space="preserve"> de derecho público, </w:t>
      </w:r>
      <w:r w:rsidR="00376644" w:rsidRPr="00E0189C">
        <w:rPr>
          <w:rFonts w:ascii="Geomanist Light" w:hAnsi="Geomanist Light" w:cs="Arial"/>
          <w:sz w:val="22"/>
          <w:szCs w:val="22"/>
          <w:lang w:val="es-ES" w:eastAsia="en-US"/>
        </w:rPr>
        <w:t>así como en los</w:t>
      </w:r>
      <w:r w:rsidR="003C0A40" w:rsidRPr="00E0189C">
        <w:rPr>
          <w:rFonts w:ascii="Geomanist Light" w:hAnsi="Geomanist Light" w:cs="Arial"/>
          <w:sz w:val="22"/>
          <w:szCs w:val="22"/>
          <w:lang w:val="es-ES" w:eastAsia="en-US"/>
        </w:rPr>
        <w:t xml:space="preserve"> fines asociados al </w:t>
      </w:r>
      <w:r w:rsidR="00CD00C3" w:rsidRPr="00E0189C">
        <w:rPr>
          <w:rFonts w:ascii="Geomanist Light" w:hAnsi="Geomanist Light" w:cs="Arial"/>
          <w:sz w:val="22"/>
          <w:szCs w:val="22"/>
          <w:lang w:val="es-ES" w:eastAsia="en-US"/>
        </w:rPr>
        <w:t>foment</w:t>
      </w:r>
      <w:r w:rsidR="003C0A40" w:rsidRPr="00E0189C">
        <w:rPr>
          <w:rFonts w:ascii="Geomanist Light" w:hAnsi="Geomanist Light" w:cs="Arial"/>
          <w:sz w:val="22"/>
          <w:szCs w:val="22"/>
          <w:lang w:val="es-ES" w:eastAsia="en-US"/>
        </w:rPr>
        <w:t>o</w:t>
      </w:r>
      <w:r w:rsidR="00CD00C3" w:rsidRPr="00E0189C">
        <w:rPr>
          <w:rFonts w:ascii="Geomanist Light" w:hAnsi="Geomanist Light" w:cs="Arial"/>
          <w:sz w:val="22"/>
          <w:szCs w:val="22"/>
          <w:lang w:val="es-ES" w:eastAsia="en-US"/>
        </w:rPr>
        <w:t xml:space="preserve"> y coordina</w:t>
      </w:r>
      <w:r w:rsidR="003C0A40" w:rsidRPr="00E0189C">
        <w:rPr>
          <w:rFonts w:ascii="Geomanist Light" w:hAnsi="Geomanist Light" w:cs="Arial"/>
          <w:sz w:val="22"/>
          <w:szCs w:val="22"/>
          <w:lang w:val="es-ES" w:eastAsia="en-US"/>
        </w:rPr>
        <w:t>ción</w:t>
      </w:r>
      <w:r w:rsidR="00CD00C3" w:rsidRPr="00E0189C">
        <w:rPr>
          <w:rFonts w:ascii="Geomanist Light" w:hAnsi="Geomanist Light" w:cs="Arial"/>
          <w:sz w:val="22"/>
          <w:szCs w:val="22"/>
          <w:lang w:val="es-ES" w:eastAsia="en-US"/>
        </w:rPr>
        <w:t xml:space="preserve"> con las autoridades locales, regionales y nacionales </w:t>
      </w:r>
      <w:r w:rsidR="003C0A40" w:rsidRPr="00E0189C">
        <w:rPr>
          <w:rFonts w:ascii="Geomanist Light" w:hAnsi="Geomanist Light" w:cs="Arial"/>
          <w:sz w:val="22"/>
          <w:szCs w:val="22"/>
          <w:lang w:val="es-ES" w:eastAsia="en-US"/>
        </w:rPr>
        <w:t xml:space="preserve">para </w:t>
      </w:r>
      <w:r w:rsidR="00CD00C3" w:rsidRPr="00E0189C">
        <w:rPr>
          <w:rFonts w:ascii="Geomanist Light" w:hAnsi="Geomanist Light" w:cs="Arial"/>
          <w:sz w:val="22"/>
          <w:szCs w:val="22"/>
          <w:lang w:val="es-ES" w:eastAsia="en-US"/>
        </w:rPr>
        <w:t>la ejecución de proyectos en sal</w:t>
      </w:r>
      <w:r w:rsidR="003C0A40" w:rsidRPr="00E0189C">
        <w:rPr>
          <w:rFonts w:ascii="Geomanist Light" w:hAnsi="Geomanist Light" w:cs="Arial"/>
          <w:sz w:val="22"/>
          <w:szCs w:val="22"/>
          <w:lang w:val="es-ES" w:eastAsia="en-US"/>
        </w:rPr>
        <w:t>u</w:t>
      </w:r>
      <w:r w:rsidR="00CD00C3" w:rsidRPr="00E0189C">
        <w:rPr>
          <w:rFonts w:ascii="Geomanist Light" w:hAnsi="Geomanist Light" w:cs="Arial"/>
          <w:sz w:val="22"/>
          <w:szCs w:val="22"/>
          <w:lang w:val="es-ES" w:eastAsia="en-US"/>
        </w:rPr>
        <w:t>d, educación y vivienda.</w:t>
      </w:r>
      <w:r w:rsidR="00A443E6" w:rsidRPr="00E0189C">
        <w:rPr>
          <w:rFonts w:ascii="Geomanist Light" w:hAnsi="Geomanist Light" w:cs="Arial"/>
          <w:sz w:val="22"/>
          <w:szCs w:val="22"/>
          <w:lang w:val="es-ES" w:eastAsia="en-US"/>
        </w:rPr>
        <w:t xml:space="preserve"> No obstante, además de la exclusión de los cabildos, </w:t>
      </w:r>
      <w:r w:rsidR="00E50C87" w:rsidRPr="00E0189C">
        <w:rPr>
          <w:rFonts w:ascii="Geomanist Light" w:hAnsi="Geomanist Light" w:cs="Arial"/>
          <w:sz w:val="22"/>
          <w:szCs w:val="22"/>
          <w:lang w:val="es-ES" w:eastAsia="en-US"/>
        </w:rPr>
        <w:t xml:space="preserve">al </w:t>
      </w:r>
      <w:r w:rsidR="009D1868" w:rsidRPr="00E0189C">
        <w:rPr>
          <w:rFonts w:ascii="Geomanist Light" w:hAnsi="Geomanist Light" w:cs="Arial"/>
          <w:sz w:val="22"/>
          <w:szCs w:val="22"/>
          <w:lang w:val="es-ES" w:eastAsia="en-US"/>
        </w:rPr>
        <w:t>establecer la naturaleza jurídica de</w:t>
      </w:r>
      <w:r w:rsidR="00E50C87" w:rsidRPr="00E0189C">
        <w:rPr>
          <w:rFonts w:ascii="Geomanist Light" w:hAnsi="Geomanist Light" w:cs="Arial"/>
          <w:sz w:val="22"/>
          <w:szCs w:val="22"/>
          <w:lang w:val="es-ES" w:eastAsia="en-US"/>
        </w:rPr>
        <w:t xml:space="preserve"> las mencionadas asociaciones, </w:t>
      </w:r>
      <w:r w:rsidR="00A443E6" w:rsidRPr="00E0189C">
        <w:rPr>
          <w:rFonts w:ascii="Geomanist Light" w:hAnsi="Geomanist Light" w:cs="Arial"/>
          <w:sz w:val="22"/>
          <w:szCs w:val="22"/>
          <w:lang w:val="es-ES" w:eastAsia="en-US"/>
        </w:rPr>
        <w:t>el artículo 7</w:t>
      </w:r>
      <w:r w:rsidR="00376644" w:rsidRPr="00E0189C">
        <w:rPr>
          <w:rFonts w:ascii="Geomanist Light" w:hAnsi="Geomanist Light" w:cs="Arial"/>
          <w:sz w:val="22"/>
          <w:szCs w:val="22"/>
          <w:lang w:val="es-ES" w:eastAsia="en-US"/>
        </w:rPr>
        <w:t>.</w:t>
      </w:r>
      <w:r w:rsidR="00A443E6" w:rsidRPr="00E0189C">
        <w:rPr>
          <w:rFonts w:ascii="Geomanist Light" w:hAnsi="Geomanist Light" w:cs="Arial"/>
          <w:sz w:val="22"/>
          <w:szCs w:val="22"/>
          <w:lang w:val="es-ES" w:eastAsia="en-US"/>
        </w:rPr>
        <w:t xml:space="preserve">8 de la </w:t>
      </w:r>
      <w:r w:rsidR="008F5CCB" w:rsidRPr="00E0189C">
        <w:rPr>
          <w:rFonts w:ascii="Geomanist Light" w:hAnsi="Geomanist Light" w:cs="Arial"/>
          <w:sz w:val="22"/>
          <w:szCs w:val="22"/>
          <w:lang w:val="es-ES" w:eastAsia="en-US"/>
        </w:rPr>
        <w:t xml:space="preserve">Ley 2160 de 2021 </w:t>
      </w:r>
      <w:r w:rsidR="0092154D" w:rsidRPr="00E0189C">
        <w:rPr>
          <w:rFonts w:ascii="Geomanist Light" w:hAnsi="Geomanist Light" w:cs="Arial"/>
          <w:sz w:val="22"/>
          <w:szCs w:val="22"/>
          <w:lang w:val="es-ES" w:eastAsia="en-US"/>
        </w:rPr>
        <w:t>incorpora un</w:t>
      </w:r>
      <w:r w:rsidR="008F5CCB" w:rsidRPr="00E0189C">
        <w:rPr>
          <w:rFonts w:ascii="Geomanist Light" w:hAnsi="Geomanist Light" w:cs="Arial"/>
          <w:sz w:val="22"/>
          <w:szCs w:val="22"/>
          <w:lang w:val="es-ES" w:eastAsia="en-US"/>
        </w:rPr>
        <w:t xml:space="preserve"> </w:t>
      </w:r>
      <w:r w:rsidR="0092154D" w:rsidRPr="00E0189C">
        <w:rPr>
          <w:rFonts w:ascii="Geomanist Light" w:hAnsi="Geomanist Light" w:cs="Arial"/>
          <w:sz w:val="22"/>
          <w:szCs w:val="22"/>
          <w:lang w:val="es-ES" w:eastAsia="en-US"/>
        </w:rPr>
        <w:t>elemento a la definición</w:t>
      </w:r>
      <w:r w:rsidR="008A1E72" w:rsidRPr="00E0189C">
        <w:rPr>
          <w:rFonts w:ascii="Geomanist Light" w:hAnsi="Geomanist Light" w:cs="Arial"/>
          <w:sz w:val="22"/>
          <w:szCs w:val="22"/>
          <w:lang w:val="es-ES" w:eastAsia="en-US"/>
        </w:rPr>
        <w:t xml:space="preserve"> al establecer que «</w:t>
      </w:r>
      <w:r w:rsidR="00CD00C3" w:rsidRPr="00E0189C">
        <w:rPr>
          <w:rFonts w:ascii="Geomanist Light" w:hAnsi="Geomanist Light" w:cs="Arial"/>
          <w:sz w:val="22"/>
          <w:szCs w:val="22"/>
          <w:lang w:val="es-ES" w:eastAsia="en-US"/>
        </w:rPr>
        <w:t>Esta entidad estará conformada por diez (10) organizaciones regionales indígenas</w:t>
      </w:r>
      <w:r w:rsidR="008A1E72" w:rsidRPr="00E0189C">
        <w:rPr>
          <w:rFonts w:ascii="Geomanist Light" w:hAnsi="Geomanist Light" w:cs="Arial"/>
          <w:sz w:val="22"/>
          <w:szCs w:val="22"/>
          <w:lang w:val="es-ES" w:eastAsia="en-US"/>
        </w:rPr>
        <w:t>»</w:t>
      </w:r>
      <w:r w:rsidR="00CD00C3" w:rsidRPr="00E0189C">
        <w:rPr>
          <w:rFonts w:ascii="Geomanist Light" w:hAnsi="Geomanist Light" w:cs="Arial"/>
          <w:sz w:val="22"/>
          <w:szCs w:val="22"/>
          <w:lang w:val="es-ES" w:eastAsia="en-US"/>
        </w:rPr>
        <w:t>.</w:t>
      </w:r>
      <w:r w:rsidR="005D798B" w:rsidRPr="00E0189C">
        <w:rPr>
          <w:rFonts w:ascii="Geomanist Light" w:hAnsi="Geomanist Light" w:cs="Arial"/>
          <w:sz w:val="22"/>
          <w:szCs w:val="22"/>
          <w:lang w:val="es-ES" w:eastAsia="en-US"/>
        </w:rPr>
        <w:t xml:space="preserve"> De acuerdo con esto, se establece un requerimiento mínimo</w:t>
      </w:r>
      <w:r w:rsidR="00475774" w:rsidRPr="00E0189C">
        <w:rPr>
          <w:rFonts w:ascii="Geomanist Light" w:hAnsi="Geomanist Light" w:cs="Arial"/>
          <w:sz w:val="22"/>
          <w:szCs w:val="22"/>
          <w:lang w:val="es-ES" w:eastAsia="en-US"/>
        </w:rPr>
        <w:t xml:space="preserve"> de </w:t>
      </w:r>
      <w:r w:rsidR="00482474" w:rsidRPr="00E0189C">
        <w:rPr>
          <w:rFonts w:ascii="Geomanist Light" w:hAnsi="Geomanist Light" w:cs="Arial"/>
          <w:sz w:val="22"/>
          <w:szCs w:val="22"/>
          <w:lang w:val="es-ES" w:eastAsia="en-US"/>
        </w:rPr>
        <w:t>conformación</w:t>
      </w:r>
      <w:r w:rsidR="005D798B" w:rsidRPr="00E0189C">
        <w:rPr>
          <w:rFonts w:ascii="Geomanist Light" w:hAnsi="Geomanist Light" w:cs="Arial"/>
          <w:sz w:val="22"/>
          <w:szCs w:val="22"/>
          <w:lang w:val="es-ES" w:eastAsia="en-US"/>
        </w:rPr>
        <w:t xml:space="preserve"> que resulta determinante para la capacidad contractual de las </w:t>
      </w:r>
      <w:r w:rsidR="00475774" w:rsidRPr="00E0189C">
        <w:rPr>
          <w:rFonts w:ascii="Geomanist Light" w:hAnsi="Geomanist Light" w:cs="Arial"/>
          <w:sz w:val="22"/>
          <w:szCs w:val="22"/>
          <w:lang w:val="es-ES" w:eastAsia="en-US"/>
        </w:rPr>
        <w:t>Asociaciones de Autoridades Tradicionales Indígenas,</w:t>
      </w:r>
      <w:r w:rsidR="003A74A6" w:rsidRPr="00E0189C">
        <w:rPr>
          <w:rFonts w:ascii="Geomanist Light" w:hAnsi="Geomanist Light" w:cs="Arial"/>
          <w:sz w:val="22"/>
          <w:szCs w:val="22"/>
          <w:lang w:val="es-ES" w:eastAsia="en-US"/>
        </w:rPr>
        <w:t xml:space="preserve"> en la medida </w:t>
      </w:r>
      <w:r w:rsidR="002E0569" w:rsidRPr="00E0189C">
        <w:rPr>
          <w:rFonts w:ascii="Geomanist Light" w:hAnsi="Geomanist Light" w:cs="Arial"/>
          <w:sz w:val="22"/>
          <w:szCs w:val="22"/>
          <w:lang w:val="es-ES" w:eastAsia="en-US"/>
        </w:rPr>
        <w:t xml:space="preserve">en </w:t>
      </w:r>
      <w:r w:rsidR="003A74A6" w:rsidRPr="00E0189C">
        <w:rPr>
          <w:rFonts w:ascii="Geomanist Light" w:hAnsi="Geomanist Light" w:cs="Arial"/>
          <w:sz w:val="22"/>
          <w:szCs w:val="22"/>
          <w:lang w:val="es-ES" w:eastAsia="en-US"/>
        </w:rPr>
        <w:t xml:space="preserve">que la definición que se incorpora </w:t>
      </w:r>
      <w:r w:rsidR="00B56D20" w:rsidRPr="00E0189C">
        <w:rPr>
          <w:rFonts w:ascii="Geomanist Light" w:hAnsi="Geomanist Light" w:cs="Arial"/>
          <w:sz w:val="22"/>
          <w:szCs w:val="22"/>
          <w:lang w:val="es-ES" w:eastAsia="en-US"/>
        </w:rPr>
        <w:t xml:space="preserve">necesariamente supone que converjan diez (10) </w:t>
      </w:r>
      <w:r w:rsidR="00B56D20" w:rsidRPr="00E0189C">
        <w:rPr>
          <w:rFonts w:ascii="Geomanist Light" w:hAnsi="Geomanist Light" w:cs="Arial"/>
          <w:i/>
          <w:iCs/>
          <w:sz w:val="22"/>
          <w:szCs w:val="22"/>
          <w:lang w:val="es-ES" w:eastAsia="en-US"/>
        </w:rPr>
        <w:t>organizaciones</w:t>
      </w:r>
      <w:r w:rsidR="003402E6" w:rsidRPr="00E0189C">
        <w:rPr>
          <w:rFonts w:ascii="Geomanist Light" w:hAnsi="Geomanist Light" w:cs="Arial"/>
          <w:i/>
          <w:iCs/>
          <w:sz w:val="22"/>
          <w:szCs w:val="22"/>
          <w:lang w:val="es-ES" w:eastAsia="en-US"/>
        </w:rPr>
        <w:t xml:space="preserve"> regionales</w:t>
      </w:r>
      <w:r w:rsidR="00B56D20" w:rsidRPr="00E0189C">
        <w:rPr>
          <w:rFonts w:ascii="Geomanist Light" w:hAnsi="Geomanist Light" w:cs="Arial"/>
          <w:i/>
          <w:iCs/>
          <w:sz w:val="22"/>
          <w:szCs w:val="22"/>
          <w:lang w:val="es-ES" w:eastAsia="en-US"/>
        </w:rPr>
        <w:t xml:space="preserve"> indígenas</w:t>
      </w:r>
      <w:r w:rsidR="003402E6" w:rsidRPr="00E0189C">
        <w:rPr>
          <w:rFonts w:ascii="Geomanist Light" w:hAnsi="Geomanist Light" w:cs="Arial"/>
          <w:i/>
          <w:iCs/>
          <w:sz w:val="22"/>
          <w:szCs w:val="22"/>
          <w:lang w:val="es-ES" w:eastAsia="en-US"/>
        </w:rPr>
        <w:t>.</w:t>
      </w:r>
      <w:r w:rsidR="003402E6" w:rsidRPr="00E0189C">
        <w:rPr>
          <w:rFonts w:ascii="Geomanist Light" w:hAnsi="Geomanist Light" w:cs="Arial"/>
          <w:sz w:val="22"/>
          <w:szCs w:val="22"/>
          <w:lang w:val="es-ES" w:eastAsia="en-US"/>
        </w:rPr>
        <w:t xml:space="preserve">  </w:t>
      </w:r>
      <w:r w:rsidR="00475774" w:rsidRPr="00E0189C">
        <w:rPr>
          <w:rFonts w:ascii="Geomanist Light" w:hAnsi="Geomanist Light" w:cs="Arial"/>
          <w:sz w:val="22"/>
          <w:szCs w:val="22"/>
          <w:lang w:val="es-ES" w:eastAsia="en-US"/>
        </w:rPr>
        <w:t xml:space="preserve"> </w:t>
      </w:r>
    </w:p>
    <w:p w14:paraId="30E3885B" w14:textId="437DE482" w:rsidR="00FC11E8" w:rsidRPr="00E0189C" w:rsidRDefault="002E0569" w:rsidP="00452CE6">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452CE6" w:rsidRPr="00E0189C">
        <w:rPr>
          <w:rFonts w:ascii="Geomanist Light" w:hAnsi="Geomanist Light" w:cs="Arial"/>
          <w:sz w:val="22"/>
          <w:szCs w:val="22"/>
          <w:lang w:val="es-ES" w:eastAsia="en-US"/>
        </w:rPr>
        <w:t xml:space="preserve">Lo que debe entenderse por </w:t>
      </w:r>
      <w:r w:rsidR="00452CE6" w:rsidRPr="00E0189C">
        <w:rPr>
          <w:rFonts w:ascii="Geomanist Light" w:hAnsi="Geomanist Light" w:cs="Arial"/>
          <w:i/>
          <w:iCs/>
          <w:sz w:val="22"/>
          <w:szCs w:val="22"/>
          <w:lang w:val="es-ES" w:eastAsia="en-US"/>
        </w:rPr>
        <w:t>organizaciones regionales indígenas</w:t>
      </w:r>
      <w:r w:rsidR="00452CE6" w:rsidRPr="00E0189C">
        <w:rPr>
          <w:rFonts w:ascii="Geomanist Light" w:hAnsi="Geomanist Light" w:cs="Arial"/>
          <w:sz w:val="22"/>
          <w:szCs w:val="22"/>
          <w:lang w:val="es-ES" w:eastAsia="en-US"/>
        </w:rPr>
        <w:t xml:space="preserve"> es un tema que no es </w:t>
      </w:r>
      <w:r w:rsidR="008A0810" w:rsidRPr="00E0189C">
        <w:rPr>
          <w:rFonts w:ascii="Geomanist Light" w:hAnsi="Geomanist Light" w:cs="Arial"/>
          <w:sz w:val="22"/>
          <w:szCs w:val="22"/>
          <w:lang w:val="es-ES" w:eastAsia="en-US"/>
        </w:rPr>
        <w:t xml:space="preserve">abordado de manera directa por la Ley 2160 de 2021, ni tampoco se trata de </w:t>
      </w:r>
      <w:r w:rsidR="00F4219B" w:rsidRPr="00E0189C">
        <w:rPr>
          <w:rFonts w:ascii="Geomanist Light" w:hAnsi="Geomanist Light" w:cs="Arial"/>
          <w:sz w:val="22"/>
          <w:szCs w:val="22"/>
          <w:lang w:val="es-ES" w:eastAsia="en-US"/>
        </w:rPr>
        <w:t xml:space="preserve">un </w:t>
      </w:r>
      <w:r w:rsidR="0040098B" w:rsidRPr="00E0189C">
        <w:rPr>
          <w:rFonts w:ascii="Geomanist Light" w:hAnsi="Geomanist Light" w:cs="Arial"/>
          <w:sz w:val="22"/>
          <w:szCs w:val="22"/>
          <w:lang w:val="es-ES" w:eastAsia="en-US"/>
        </w:rPr>
        <w:t>concepto</w:t>
      </w:r>
      <w:r w:rsidR="00F4219B" w:rsidRPr="00E0189C">
        <w:rPr>
          <w:rFonts w:ascii="Geomanist Light" w:hAnsi="Geomanist Light" w:cs="Arial"/>
          <w:sz w:val="22"/>
          <w:szCs w:val="22"/>
          <w:lang w:val="es-ES" w:eastAsia="en-US"/>
        </w:rPr>
        <w:t xml:space="preserve"> con </w:t>
      </w:r>
      <w:r w:rsidR="00A772D5" w:rsidRPr="00E0189C">
        <w:rPr>
          <w:rFonts w:ascii="Geomanist Light" w:hAnsi="Geomanist Light" w:cs="Arial"/>
          <w:sz w:val="22"/>
          <w:szCs w:val="22"/>
          <w:lang w:val="es-ES" w:eastAsia="en-US"/>
        </w:rPr>
        <w:t>definido en el</w:t>
      </w:r>
      <w:r w:rsidR="008A0810" w:rsidRPr="00E0189C">
        <w:rPr>
          <w:rFonts w:ascii="Geomanist Light" w:hAnsi="Geomanist Light" w:cs="Arial"/>
          <w:sz w:val="22"/>
          <w:szCs w:val="22"/>
          <w:lang w:val="es-ES" w:eastAsia="en-US"/>
        </w:rPr>
        <w:t xml:space="preserve"> ámbito de la contratación estatal</w:t>
      </w:r>
      <w:r w:rsidR="00A772D5" w:rsidRPr="00E0189C">
        <w:rPr>
          <w:rFonts w:ascii="Geomanist Light" w:hAnsi="Geomanist Light" w:cs="Arial"/>
          <w:sz w:val="22"/>
          <w:szCs w:val="22"/>
          <w:lang w:val="es-ES" w:eastAsia="en-US"/>
        </w:rPr>
        <w:t xml:space="preserve">. </w:t>
      </w:r>
      <w:r w:rsidR="00586B16" w:rsidRPr="00E0189C">
        <w:rPr>
          <w:rFonts w:ascii="Geomanist Light" w:hAnsi="Geomanist Light" w:cs="Arial"/>
          <w:sz w:val="22"/>
          <w:szCs w:val="22"/>
          <w:lang w:val="es-ES" w:eastAsia="en-US"/>
        </w:rPr>
        <w:t>En ese sentido, para precisar</w:t>
      </w:r>
      <w:r w:rsidR="005B029B" w:rsidRPr="00E0189C">
        <w:rPr>
          <w:rFonts w:ascii="Geomanist Light" w:hAnsi="Geomanist Light" w:cs="Arial"/>
          <w:sz w:val="22"/>
          <w:szCs w:val="22"/>
          <w:lang w:val="es-ES" w:eastAsia="en-US"/>
        </w:rPr>
        <w:t xml:space="preserve"> el alcance de las </w:t>
      </w:r>
      <w:r w:rsidR="005B029B" w:rsidRPr="00E0189C">
        <w:rPr>
          <w:rFonts w:ascii="Geomanist Light" w:hAnsi="Geomanist Light" w:cs="Arial"/>
          <w:i/>
          <w:iCs/>
          <w:sz w:val="22"/>
          <w:szCs w:val="22"/>
          <w:lang w:val="es-ES" w:eastAsia="en-US"/>
        </w:rPr>
        <w:t xml:space="preserve">organizaciones regionales indígenas, </w:t>
      </w:r>
      <w:r w:rsidR="00602792" w:rsidRPr="00E0189C">
        <w:rPr>
          <w:rFonts w:ascii="Geomanist Light" w:hAnsi="Geomanist Light" w:cs="Arial"/>
          <w:sz w:val="22"/>
          <w:szCs w:val="22"/>
          <w:lang w:val="es-ES" w:eastAsia="en-US"/>
        </w:rPr>
        <w:t xml:space="preserve">en virtud </w:t>
      </w:r>
      <w:r w:rsidR="00775C16" w:rsidRPr="00E0189C">
        <w:rPr>
          <w:rFonts w:ascii="Geomanist Light" w:hAnsi="Geomanist Light" w:cs="Arial"/>
          <w:sz w:val="22"/>
          <w:szCs w:val="22"/>
          <w:lang w:val="es-ES" w:eastAsia="en-US"/>
        </w:rPr>
        <w:t xml:space="preserve">de lo establecido en el artículo 28 del Código </w:t>
      </w:r>
      <w:r w:rsidR="00501BA4" w:rsidRPr="00E0189C">
        <w:rPr>
          <w:rFonts w:ascii="Geomanist Light" w:hAnsi="Geomanist Light" w:cs="Arial"/>
          <w:sz w:val="22"/>
          <w:szCs w:val="22"/>
          <w:lang w:val="es-ES" w:eastAsia="en-US"/>
        </w:rPr>
        <w:t>Civil, es necesario acudir al sentido natural y obvio de las palabras que conforman esta expresión</w:t>
      </w:r>
      <w:r w:rsidR="00DB71D3" w:rsidRPr="00E0189C">
        <w:rPr>
          <w:rFonts w:ascii="Geomanist Light" w:hAnsi="Geomanist Light" w:cs="Arial"/>
          <w:sz w:val="22"/>
          <w:szCs w:val="22"/>
          <w:lang w:val="es-ES" w:eastAsia="en-US"/>
        </w:rPr>
        <w:t xml:space="preserve">, particularmente, de los términos </w:t>
      </w:r>
      <w:r w:rsidR="00DB71D3" w:rsidRPr="00E0189C">
        <w:rPr>
          <w:rFonts w:ascii="Geomanist Light" w:hAnsi="Geomanist Light" w:cs="Arial"/>
          <w:i/>
          <w:iCs/>
          <w:sz w:val="22"/>
          <w:szCs w:val="22"/>
          <w:lang w:val="es-ES" w:eastAsia="en-US"/>
        </w:rPr>
        <w:t xml:space="preserve">organización </w:t>
      </w:r>
      <w:r w:rsidR="00DB71D3" w:rsidRPr="00E0189C">
        <w:rPr>
          <w:rFonts w:ascii="Geomanist Light" w:hAnsi="Geomanist Light" w:cs="Arial"/>
          <w:sz w:val="22"/>
          <w:szCs w:val="22"/>
          <w:lang w:val="es-ES" w:eastAsia="en-US"/>
        </w:rPr>
        <w:t xml:space="preserve">y </w:t>
      </w:r>
      <w:r w:rsidR="00DB71D3" w:rsidRPr="00E0189C">
        <w:rPr>
          <w:rFonts w:ascii="Geomanist Light" w:hAnsi="Geomanist Light" w:cs="Arial"/>
          <w:i/>
          <w:iCs/>
          <w:sz w:val="22"/>
          <w:szCs w:val="22"/>
          <w:lang w:val="es-ES" w:eastAsia="en-US"/>
        </w:rPr>
        <w:t>regional</w:t>
      </w:r>
      <w:r w:rsidR="00DB71D3" w:rsidRPr="00E0189C">
        <w:rPr>
          <w:rFonts w:ascii="Geomanist Light" w:hAnsi="Geomanist Light" w:cs="Arial"/>
          <w:sz w:val="22"/>
          <w:szCs w:val="22"/>
          <w:lang w:val="es-ES" w:eastAsia="en-US"/>
        </w:rPr>
        <w:t>, los cuales se tornan determinante</w:t>
      </w:r>
      <w:r w:rsidR="00BC4D5C" w:rsidRPr="00E0189C">
        <w:rPr>
          <w:rFonts w:ascii="Geomanist Light" w:hAnsi="Geomanist Light" w:cs="Arial"/>
          <w:sz w:val="22"/>
          <w:szCs w:val="22"/>
          <w:lang w:val="es-ES" w:eastAsia="en-US"/>
        </w:rPr>
        <w:t>s para el alcance del artículo 7</w:t>
      </w:r>
      <w:r w:rsidR="00137E10" w:rsidRPr="00E0189C">
        <w:rPr>
          <w:rFonts w:ascii="Geomanist Light" w:hAnsi="Geomanist Light" w:cs="Arial"/>
          <w:sz w:val="22"/>
          <w:szCs w:val="22"/>
          <w:lang w:val="es-ES" w:eastAsia="en-US"/>
        </w:rPr>
        <w:t>.</w:t>
      </w:r>
      <w:r w:rsidR="00BC4D5C" w:rsidRPr="00E0189C">
        <w:rPr>
          <w:rFonts w:ascii="Geomanist Light" w:hAnsi="Geomanist Light" w:cs="Arial"/>
          <w:sz w:val="22"/>
          <w:szCs w:val="22"/>
          <w:lang w:val="es-ES" w:eastAsia="en-US"/>
        </w:rPr>
        <w:t>8 de la Ley 2160 de 2021</w:t>
      </w:r>
      <w:r w:rsidR="00A51D18" w:rsidRPr="00E0189C">
        <w:rPr>
          <w:rStyle w:val="Refdenotaalpie"/>
          <w:rFonts w:ascii="Geomanist Light" w:hAnsi="Geomanist Light" w:cs="Arial"/>
          <w:sz w:val="22"/>
          <w:szCs w:val="22"/>
          <w:lang w:val="es-ES" w:eastAsia="en-US"/>
        </w:rPr>
        <w:footnoteReference w:id="9"/>
      </w:r>
      <w:r w:rsidR="00BC4D5C" w:rsidRPr="00E0189C">
        <w:rPr>
          <w:rFonts w:ascii="Geomanist Light" w:hAnsi="Geomanist Light" w:cs="Arial"/>
          <w:sz w:val="22"/>
          <w:szCs w:val="22"/>
          <w:lang w:val="es-ES" w:eastAsia="en-US"/>
        </w:rPr>
        <w:t>.</w:t>
      </w:r>
      <w:r w:rsidR="00DB71D3" w:rsidRPr="00E0189C">
        <w:rPr>
          <w:rFonts w:ascii="Geomanist Light" w:hAnsi="Geomanist Light" w:cs="Arial"/>
          <w:sz w:val="22"/>
          <w:szCs w:val="22"/>
          <w:lang w:val="es-ES" w:eastAsia="en-US"/>
        </w:rPr>
        <w:t xml:space="preserve"> </w:t>
      </w:r>
      <w:r w:rsidR="00611BFF" w:rsidRPr="00E0189C">
        <w:rPr>
          <w:rFonts w:ascii="Geomanist Light" w:hAnsi="Geomanist Light" w:cs="Arial"/>
          <w:sz w:val="22"/>
          <w:szCs w:val="22"/>
          <w:lang w:val="es-ES" w:eastAsia="en-US"/>
        </w:rPr>
        <w:t xml:space="preserve"> </w:t>
      </w:r>
    </w:p>
    <w:p w14:paraId="2A8D6030" w14:textId="2170A269" w:rsidR="006B750E" w:rsidRPr="00E0189C" w:rsidRDefault="00C00133" w:rsidP="006B750E">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t xml:space="preserve">El Diccionario de la Real Academia Española define la palabra </w:t>
      </w:r>
      <w:r w:rsidRPr="00E0189C">
        <w:rPr>
          <w:rFonts w:ascii="Geomanist Light" w:hAnsi="Geomanist Light" w:cs="Arial"/>
          <w:i/>
          <w:iCs/>
          <w:sz w:val="22"/>
          <w:szCs w:val="22"/>
          <w:lang w:val="es-ES" w:eastAsia="en-US"/>
        </w:rPr>
        <w:t>organización</w:t>
      </w:r>
      <w:r w:rsidRPr="00E0189C">
        <w:rPr>
          <w:rFonts w:ascii="Geomanist Light" w:hAnsi="Geomanist Light" w:cs="Arial"/>
          <w:sz w:val="22"/>
          <w:szCs w:val="22"/>
          <w:lang w:val="es-ES" w:eastAsia="en-US"/>
        </w:rPr>
        <w:t xml:space="preserve"> en los siguientes términos: «1. f. Acción y efecto de organizar u organizarse. 2. f. Disposición de los órganos de la vida, o manera de estar organizado el cuerpo animal o vegetal. </w:t>
      </w:r>
      <w:r w:rsidRPr="00E0189C">
        <w:rPr>
          <w:rFonts w:ascii="Geomanist Light" w:hAnsi="Geomanist Light" w:cs="Arial"/>
          <w:i/>
          <w:iCs/>
          <w:sz w:val="22"/>
          <w:szCs w:val="22"/>
          <w:lang w:val="es-ES" w:eastAsia="en-US"/>
        </w:rPr>
        <w:t>3. f. Asociación de personas regulada por un conjunto de normas en función de determinados fines</w:t>
      </w:r>
      <w:r w:rsidRPr="00E0189C">
        <w:rPr>
          <w:rFonts w:ascii="Geomanist Light" w:hAnsi="Geomanist Light" w:cs="Arial"/>
          <w:sz w:val="22"/>
          <w:szCs w:val="22"/>
          <w:lang w:val="es-ES" w:eastAsia="en-US"/>
        </w:rPr>
        <w:t>. 4. f. Disposición, arreglo, orden»</w:t>
      </w:r>
      <w:r w:rsidR="00660EBD" w:rsidRPr="00E0189C">
        <w:rPr>
          <w:rStyle w:val="Refdenotaalpie"/>
          <w:rFonts w:ascii="Geomanist Light" w:hAnsi="Geomanist Light" w:cs="Arial"/>
          <w:sz w:val="22"/>
          <w:szCs w:val="22"/>
          <w:lang w:val="es-ES" w:eastAsia="en-US"/>
        </w:rPr>
        <w:footnoteReference w:id="10"/>
      </w:r>
      <w:r w:rsidRPr="00E0189C">
        <w:rPr>
          <w:rFonts w:ascii="Geomanist Light" w:hAnsi="Geomanist Light" w:cs="Arial"/>
          <w:sz w:val="22"/>
          <w:szCs w:val="22"/>
          <w:lang w:val="es-ES" w:eastAsia="en-US"/>
        </w:rPr>
        <w:t xml:space="preserve"> (cursivas </w:t>
      </w:r>
      <w:r w:rsidR="006B750E" w:rsidRPr="00E0189C">
        <w:rPr>
          <w:rFonts w:ascii="Geomanist Light" w:hAnsi="Geomanist Light" w:cs="Arial"/>
          <w:sz w:val="22"/>
          <w:szCs w:val="22"/>
          <w:lang w:val="es-ES" w:eastAsia="en-US"/>
        </w:rPr>
        <w:t>propias</w:t>
      </w:r>
      <w:r w:rsidRPr="00E0189C">
        <w:rPr>
          <w:rFonts w:ascii="Geomanist Light" w:hAnsi="Geomanist Light" w:cs="Arial"/>
          <w:sz w:val="22"/>
          <w:szCs w:val="22"/>
          <w:lang w:val="es-ES" w:eastAsia="en-US"/>
        </w:rPr>
        <w:t>).</w:t>
      </w:r>
      <w:r w:rsidR="00FC11E8" w:rsidRPr="00E0189C">
        <w:rPr>
          <w:rFonts w:ascii="Geomanist Light" w:hAnsi="Geomanist Light" w:cs="Arial"/>
          <w:sz w:val="22"/>
          <w:szCs w:val="22"/>
          <w:lang w:val="es-ES" w:eastAsia="en-US"/>
        </w:rPr>
        <w:t xml:space="preserve"> </w:t>
      </w:r>
      <w:r w:rsidRPr="00E0189C">
        <w:rPr>
          <w:rFonts w:ascii="Geomanist Light" w:hAnsi="Geomanist Light" w:cs="Arial"/>
          <w:sz w:val="22"/>
          <w:szCs w:val="22"/>
          <w:lang w:val="es-ES" w:eastAsia="en-US"/>
        </w:rPr>
        <w:t xml:space="preserve">Por su parte, el </w:t>
      </w:r>
      <w:r w:rsidR="00446FB5" w:rsidRPr="00E0189C">
        <w:rPr>
          <w:rFonts w:ascii="Geomanist Light" w:hAnsi="Geomanist Light" w:cs="Arial"/>
          <w:sz w:val="22"/>
          <w:szCs w:val="22"/>
          <w:lang w:val="es-ES" w:eastAsia="en-US"/>
        </w:rPr>
        <w:t xml:space="preserve">Diccionario </w:t>
      </w:r>
      <w:r w:rsidR="00227DC3" w:rsidRPr="00E0189C">
        <w:rPr>
          <w:rFonts w:ascii="Geomanist Light" w:hAnsi="Geomanist Light" w:cs="Arial"/>
          <w:sz w:val="22"/>
          <w:szCs w:val="22"/>
          <w:lang w:val="es-ES" w:eastAsia="en-US"/>
        </w:rPr>
        <w:t xml:space="preserve">Jurídico Elemental </w:t>
      </w:r>
      <w:r w:rsidR="00E2762D" w:rsidRPr="00E0189C">
        <w:rPr>
          <w:rFonts w:ascii="Geomanist Light" w:hAnsi="Geomanist Light" w:cs="Arial"/>
          <w:sz w:val="22"/>
          <w:szCs w:val="22"/>
          <w:lang w:val="es-ES" w:eastAsia="en-US"/>
        </w:rPr>
        <w:t xml:space="preserve">asocia la palabra en cuestión a </w:t>
      </w:r>
      <w:r w:rsidR="004C2E5A" w:rsidRPr="00E0189C">
        <w:rPr>
          <w:rFonts w:ascii="Geomanist Light" w:hAnsi="Geomanist Light" w:cs="Arial"/>
          <w:sz w:val="22"/>
          <w:szCs w:val="22"/>
          <w:lang w:val="es-ES" w:eastAsia="en-US"/>
        </w:rPr>
        <w:t xml:space="preserve">las siguientes </w:t>
      </w:r>
      <w:r w:rsidR="006B750E" w:rsidRPr="00E0189C">
        <w:rPr>
          <w:rFonts w:ascii="Geomanist Light" w:hAnsi="Geomanist Light" w:cs="Arial"/>
          <w:sz w:val="22"/>
          <w:szCs w:val="22"/>
          <w:lang w:val="es-ES" w:eastAsia="en-US"/>
        </w:rPr>
        <w:t>nociones «Disposición, arreglo, orden. I</w:t>
      </w:r>
      <w:r w:rsidR="006B750E" w:rsidRPr="00E0189C">
        <w:rPr>
          <w:rFonts w:ascii="Geomanist Light" w:hAnsi="Geomanist Light" w:cs="Arial"/>
          <w:i/>
          <w:iCs/>
          <w:sz w:val="22"/>
          <w:szCs w:val="22"/>
          <w:lang w:val="es-ES" w:eastAsia="en-US"/>
        </w:rPr>
        <w:t xml:space="preserve"> Grupo social, estructurado con una finalidad. I Conjunto de elementos personales, reales e ideales; es decir, una empresa donde no existe una finalidad lucrativa</w:t>
      </w:r>
      <w:r w:rsidR="006B750E" w:rsidRPr="00E0189C">
        <w:rPr>
          <w:rFonts w:ascii="Geomanist Light" w:hAnsi="Geomanist Light" w:cs="Arial"/>
          <w:sz w:val="22"/>
          <w:szCs w:val="22"/>
          <w:lang w:val="es-ES" w:eastAsia="en-US"/>
        </w:rPr>
        <w:t>. I Establecimiento, implantación o institución de algo […]»</w:t>
      </w:r>
      <w:r w:rsidR="00D200B0" w:rsidRPr="00E0189C">
        <w:rPr>
          <w:rStyle w:val="Refdenotaalpie"/>
          <w:rFonts w:ascii="Geomanist Light" w:hAnsi="Geomanist Light" w:cs="Arial"/>
          <w:sz w:val="22"/>
          <w:szCs w:val="22"/>
          <w:lang w:val="es-ES" w:eastAsia="en-US"/>
        </w:rPr>
        <w:footnoteReference w:id="11"/>
      </w:r>
      <w:r w:rsidR="006B750E" w:rsidRPr="00E0189C">
        <w:rPr>
          <w:rFonts w:ascii="Geomanist Light" w:hAnsi="Geomanist Light" w:cs="Arial"/>
          <w:sz w:val="22"/>
          <w:szCs w:val="22"/>
          <w:lang w:val="es-ES" w:eastAsia="en-US"/>
        </w:rPr>
        <w:t xml:space="preserve"> (énfasis fuera de texto). </w:t>
      </w:r>
    </w:p>
    <w:p w14:paraId="5F4CBD12" w14:textId="1B3D2BD3" w:rsidR="00F32C95" w:rsidRPr="00E0189C" w:rsidRDefault="00F32C95" w:rsidP="00803F27">
      <w:pPr>
        <w:shd w:val="clear" w:color="auto" w:fill="FFFFFF"/>
        <w:spacing w:after="120" w:line="276" w:lineRule="auto"/>
        <w:jc w:val="both"/>
        <w:rPr>
          <w:rFonts w:ascii="Geomanist Light" w:hAnsi="Geomanist Light" w:cs="Arial"/>
          <w:spacing w:val="4"/>
          <w:sz w:val="22"/>
          <w:szCs w:val="22"/>
          <w:shd w:val="clear" w:color="auto" w:fill="FFFFFF"/>
        </w:rPr>
      </w:pPr>
      <w:r w:rsidRPr="00E0189C">
        <w:rPr>
          <w:rFonts w:ascii="Geomanist Light" w:hAnsi="Geomanist Light" w:cs="Arial"/>
          <w:sz w:val="22"/>
          <w:szCs w:val="22"/>
          <w:lang w:val="es-ES" w:eastAsia="en-US"/>
        </w:rPr>
        <w:lastRenderedPageBreak/>
        <w:tab/>
        <w:t xml:space="preserve">La palabra </w:t>
      </w:r>
      <w:r w:rsidRPr="00E0189C">
        <w:rPr>
          <w:rFonts w:ascii="Geomanist Light" w:hAnsi="Geomanist Light" w:cs="Arial"/>
          <w:i/>
          <w:iCs/>
          <w:sz w:val="22"/>
          <w:szCs w:val="22"/>
          <w:lang w:val="es-ES" w:eastAsia="en-US"/>
        </w:rPr>
        <w:t xml:space="preserve">regionales, </w:t>
      </w:r>
      <w:r w:rsidR="00A54030" w:rsidRPr="00E0189C">
        <w:rPr>
          <w:rFonts w:ascii="Geomanist Light" w:hAnsi="Geomanist Light" w:cs="Arial"/>
          <w:sz w:val="22"/>
          <w:szCs w:val="22"/>
          <w:lang w:val="es-ES" w:eastAsia="en-US"/>
        </w:rPr>
        <w:t xml:space="preserve">es la expresión en plural del término </w:t>
      </w:r>
      <w:r w:rsidR="00A54030" w:rsidRPr="00E0189C">
        <w:rPr>
          <w:rFonts w:ascii="Geomanist Light" w:hAnsi="Geomanist Light" w:cs="Arial"/>
          <w:i/>
          <w:iCs/>
          <w:sz w:val="22"/>
          <w:szCs w:val="22"/>
          <w:lang w:val="es-ES" w:eastAsia="en-US"/>
        </w:rPr>
        <w:t>regional</w:t>
      </w:r>
      <w:r w:rsidR="00C6043B" w:rsidRPr="00E0189C">
        <w:rPr>
          <w:rFonts w:ascii="Geomanist Light" w:hAnsi="Geomanist Light" w:cs="Arial"/>
          <w:i/>
          <w:iCs/>
          <w:sz w:val="22"/>
          <w:szCs w:val="22"/>
          <w:lang w:val="es-ES" w:eastAsia="en-US"/>
        </w:rPr>
        <w:t xml:space="preserve">, </w:t>
      </w:r>
      <w:r w:rsidR="00895E41" w:rsidRPr="00E0189C">
        <w:rPr>
          <w:rFonts w:ascii="Geomanist Light" w:hAnsi="Geomanist Light" w:cs="Arial"/>
          <w:sz w:val="22"/>
          <w:szCs w:val="22"/>
          <w:lang w:val="es-ES" w:eastAsia="en-US"/>
        </w:rPr>
        <w:t xml:space="preserve">el cual es un adjetivo </w:t>
      </w:r>
      <w:r w:rsidR="00FC374B" w:rsidRPr="00E0189C">
        <w:rPr>
          <w:rFonts w:ascii="Geomanist Light" w:hAnsi="Geomanist Light" w:cs="Arial"/>
          <w:sz w:val="22"/>
          <w:szCs w:val="22"/>
          <w:lang w:val="es-ES" w:eastAsia="en-US"/>
        </w:rPr>
        <w:t>que indica que algo es «</w:t>
      </w:r>
      <w:r w:rsidR="00895E41" w:rsidRPr="00E0189C">
        <w:rPr>
          <w:rFonts w:ascii="Geomanist Light" w:hAnsi="Geomanist Light" w:cs="Arial"/>
          <w:sz w:val="22"/>
          <w:szCs w:val="22"/>
        </w:rPr>
        <w:t>Perteneciente</w:t>
      </w:r>
      <w:r w:rsidR="00895E41" w:rsidRPr="00E0189C">
        <w:rPr>
          <w:rFonts w:ascii="Calibri" w:hAnsi="Calibri" w:cs="Calibri"/>
          <w:spacing w:val="4"/>
          <w:sz w:val="22"/>
          <w:szCs w:val="22"/>
          <w:shd w:val="clear" w:color="auto" w:fill="FFFFFF"/>
        </w:rPr>
        <w:t> </w:t>
      </w:r>
      <w:r w:rsidR="00895E41" w:rsidRPr="00E0189C">
        <w:rPr>
          <w:rFonts w:ascii="Geomanist Light" w:hAnsi="Geomanist Light" w:cs="Arial"/>
          <w:sz w:val="22"/>
          <w:szCs w:val="22"/>
        </w:rPr>
        <w:t>o</w:t>
      </w:r>
      <w:r w:rsidR="00895E41" w:rsidRPr="00E0189C">
        <w:rPr>
          <w:rFonts w:ascii="Calibri" w:hAnsi="Calibri" w:cs="Calibri"/>
          <w:spacing w:val="4"/>
          <w:sz w:val="22"/>
          <w:szCs w:val="22"/>
          <w:shd w:val="clear" w:color="auto" w:fill="FFFFFF"/>
        </w:rPr>
        <w:t> </w:t>
      </w:r>
      <w:r w:rsidR="00895E41" w:rsidRPr="00E0189C">
        <w:rPr>
          <w:rFonts w:ascii="Geomanist Light" w:hAnsi="Geomanist Light" w:cs="Arial"/>
          <w:sz w:val="22"/>
          <w:szCs w:val="22"/>
        </w:rPr>
        <w:t>relativo</w:t>
      </w:r>
      <w:r w:rsidR="00895E41" w:rsidRPr="00E0189C">
        <w:rPr>
          <w:rFonts w:ascii="Calibri" w:hAnsi="Calibri" w:cs="Calibri"/>
          <w:spacing w:val="4"/>
          <w:sz w:val="22"/>
          <w:szCs w:val="22"/>
          <w:shd w:val="clear" w:color="auto" w:fill="FFFFFF"/>
        </w:rPr>
        <w:t> </w:t>
      </w:r>
      <w:r w:rsidR="00895E41" w:rsidRPr="00E0189C">
        <w:rPr>
          <w:rFonts w:ascii="Geomanist Light" w:hAnsi="Geomanist Light" w:cs="Arial"/>
          <w:sz w:val="22"/>
          <w:szCs w:val="22"/>
        </w:rPr>
        <w:t>a</w:t>
      </w:r>
      <w:r w:rsidR="00895E41" w:rsidRPr="00E0189C">
        <w:rPr>
          <w:rFonts w:ascii="Calibri" w:hAnsi="Calibri" w:cs="Calibri"/>
          <w:spacing w:val="4"/>
          <w:sz w:val="22"/>
          <w:szCs w:val="22"/>
          <w:shd w:val="clear" w:color="auto" w:fill="FFFFFF"/>
        </w:rPr>
        <w:t> </w:t>
      </w:r>
      <w:r w:rsidR="00895E41" w:rsidRPr="00E0189C">
        <w:rPr>
          <w:rFonts w:ascii="Geomanist Light" w:hAnsi="Geomanist Light" w:cs="Arial"/>
          <w:sz w:val="22"/>
          <w:szCs w:val="22"/>
        </w:rPr>
        <w:t>una</w:t>
      </w:r>
      <w:r w:rsidR="00895E41" w:rsidRPr="00E0189C">
        <w:rPr>
          <w:rFonts w:ascii="Calibri" w:hAnsi="Calibri" w:cs="Calibri"/>
          <w:spacing w:val="4"/>
          <w:sz w:val="22"/>
          <w:szCs w:val="22"/>
          <w:shd w:val="clear" w:color="auto" w:fill="FFFFFF"/>
        </w:rPr>
        <w:t> </w:t>
      </w:r>
      <w:r w:rsidR="00895E41" w:rsidRPr="00E0189C">
        <w:rPr>
          <w:rFonts w:ascii="Geomanist Light" w:hAnsi="Geomanist Light" w:cs="Arial"/>
          <w:sz w:val="22"/>
          <w:szCs w:val="22"/>
        </w:rPr>
        <w:t>región</w:t>
      </w:r>
      <w:r w:rsidR="00FC374B" w:rsidRPr="00E0189C">
        <w:rPr>
          <w:rFonts w:ascii="Geomanist Light" w:hAnsi="Geomanist Light" w:cs="Arial"/>
          <w:sz w:val="22"/>
          <w:szCs w:val="22"/>
        </w:rPr>
        <w:t>»</w:t>
      </w:r>
      <w:r w:rsidR="00AB30C0" w:rsidRPr="00E0189C">
        <w:rPr>
          <w:rStyle w:val="Refdenotaalpie"/>
          <w:rFonts w:ascii="Geomanist Light" w:hAnsi="Geomanist Light" w:cs="Arial"/>
          <w:sz w:val="22"/>
          <w:szCs w:val="22"/>
        </w:rPr>
        <w:footnoteReference w:id="12"/>
      </w:r>
      <w:r w:rsidR="00FC374B" w:rsidRPr="00E0189C">
        <w:rPr>
          <w:rFonts w:ascii="Geomanist Light" w:hAnsi="Geomanist Light" w:cs="Arial"/>
          <w:spacing w:val="4"/>
          <w:sz w:val="22"/>
          <w:szCs w:val="22"/>
          <w:shd w:val="clear" w:color="auto" w:fill="FFFFFF"/>
        </w:rPr>
        <w:t xml:space="preserve"> </w:t>
      </w:r>
      <w:r w:rsidR="00A808C3" w:rsidRPr="00E0189C">
        <w:rPr>
          <w:rFonts w:ascii="Geomanist Light" w:hAnsi="Geomanist Light" w:cs="Arial"/>
          <w:spacing w:val="4"/>
          <w:sz w:val="22"/>
          <w:szCs w:val="22"/>
          <w:shd w:val="clear" w:color="auto" w:fill="FFFFFF"/>
        </w:rPr>
        <w:t>o «</w:t>
      </w:r>
      <w:r w:rsidR="00A808C3" w:rsidRPr="00E0189C">
        <w:rPr>
          <w:rFonts w:ascii="Geomanist Light" w:hAnsi="Geomanist Light" w:cs="Arial"/>
          <w:sz w:val="22"/>
          <w:szCs w:val="22"/>
        </w:rPr>
        <w:t>Concerniente a las regiones»</w:t>
      </w:r>
      <w:r w:rsidR="00DA33C2" w:rsidRPr="00E0189C">
        <w:rPr>
          <w:rStyle w:val="Refdenotaalpie"/>
          <w:rFonts w:ascii="Geomanist Light" w:hAnsi="Geomanist Light" w:cs="Arial"/>
          <w:sz w:val="22"/>
          <w:szCs w:val="22"/>
        </w:rPr>
        <w:footnoteReference w:id="13"/>
      </w:r>
      <w:r w:rsidR="00B42AA5" w:rsidRPr="00E0189C">
        <w:rPr>
          <w:rFonts w:ascii="Geomanist Light" w:hAnsi="Geomanist Light" w:cs="Arial"/>
          <w:spacing w:val="4"/>
          <w:sz w:val="22"/>
          <w:szCs w:val="22"/>
          <w:shd w:val="clear" w:color="auto" w:fill="FFFFFF"/>
        </w:rPr>
        <w:t xml:space="preserve">. </w:t>
      </w:r>
      <w:r w:rsidR="00210FB9" w:rsidRPr="00E0189C">
        <w:rPr>
          <w:rFonts w:ascii="Geomanist Light" w:hAnsi="Geomanist Light" w:cs="Arial"/>
          <w:spacing w:val="4"/>
          <w:sz w:val="22"/>
          <w:szCs w:val="22"/>
          <w:shd w:val="clear" w:color="auto" w:fill="FFFFFF"/>
        </w:rPr>
        <w:t xml:space="preserve">A su vez la palabra </w:t>
      </w:r>
      <w:r w:rsidR="00210FB9" w:rsidRPr="00E0189C">
        <w:rPr>
          <w:rFonts w:ascii="Geomanist Light" w:hAnsi="Geomanist Light" w:cs="Arial"/>
          <w:i/>
          <w:iCs/>
          <w:spacing w:val="4"/>
          <w:sz w:val="22"/>
          <w:szCs w:val="22"/>
          <w:shd w:val="clear" w:color="auto" w:fill="FFFFFF"/>
        </w:rPr>
        <w:t>regi</w:t>
      </w:r>
      <w:r w:rsidR="0088714D" w:rsidRPr="00E0189C">
        <w:rPr>
          <w:rFonts w:ascii="Geomanist Light" w:hAnsi="Geomanist Light" w:cs="Arial"/>
          <w:i/>
          <w:iCs/>
          <w:spacing w:val="4"/>
          <w:sz w:val="22"/>
          <w:szCs w:val="22"/>
          <w:shd w:val="clear" w:color="auto" w:fill="FFFFFF"/>
        </w:rPr>
        <w:t xml:space="preserve">ón </w:t>
      </w:r>
      <w:r w:rsidR="0088714D" w:rsidRPr="00E0189C">
        <w:rPr>
          <w:rFonts w:ascii="Geomanist Light" w:hAnsi="Geomanist Light" w:cs="Arial"/>
          <w:spacing w:val="4"/>
          <w:sz w:val="22"/>
          <w:szCs w:val="22"/>
          <w:shd w:val="clear" w:color="auto" w:fill="FFFFFF"/>
        </w:rPr>
        <w:t xml:space="preserve">alude a «1. f. </w:t>
      </w:r>
      <w:r w:rsidR="0088714D" w:rsidRPr="00E0189C">
        <w:rPr>
          <w:rFonts w:ascii="Geomanist Light" w:hAnsi="Geomanist Light" w:cs="Arial"/>
          <w:i/>
          <w:iCs/>
          <w:spacing w:val="4"/>
          <w:sz w:val="22"/>
          <w:szCs w:val="22"/>
          <w:shd w:val="clear" w:color="auto" w:fill="FFFFFF"/>
        </w:rPr>
        <w:t>Porción de territorio determinada por caracteres étnicos o circunstancias especiales de clima, producción, topografía, administración, gobierno</w:t>
      </w:r>
      <w:r w:rsidR="0088714D" w:rsidRPr="00E0189C">
        <w:rPr>
          <w:rFonts w:ascii="Geomanist Light" w:hAnsi="Geomanist Light" w:cs="Arial"/>
          <w:spacing w:val="4"/>
          <w:sz w:val="22"/>
          <w:szCs w:val="22"/>
          <w:shd w:val="clear" w:color="auto" w:fill="FFFFFF"/>
        </w:rPr>
        <w:t>, etc. 2. f. Cada una de las grandes divisiones territoriales de una nación, definida por características geográficas, históricas y sociales, y que puede dividirse a su vez en provincias, departamentos, etc. […]»</w:t>
      </w:r>
      <w:r w:rsidR="00C273DD" w:rsidRPr="00E0189C">
        <w:rPr>
          <w:rStyle w:val="Refdenotaalpie"/>
          <w:rFonts w:ascii="Geomanist Light" w:hAnsi="Geomanist Light" w:cs="Arial"/>
          <w:spacing w:val="4"/>
          <w:sz w:val="22"/>
          <w:szCs w:val="22"/>
          <w:shd w:val="clear" w:color="auto" w:fill="FFFFFF"/>
        </w:rPr>
        <w:footnoteReference w:id="14"/>
      </w:r>
      <w:r w:rsidR="001B5981" w:rsidRPr="00E0189C">
        <w:rPr>
          <w:rFonts w:ascii="Geomanist Light" w:hAnsi="Geomanist Light" w:cs="Arial"/>
          <w:spacing w:val="4"/>
          <w:sz w:val="22"/>
          <w:szCs w:val="22"/>
          <w:shd w:val="clear" w:color="auto" w:fill="FFFFFF"/>
        </w:rPr>
        <w:t xml:space="preserve">. </w:t>
      </w:r>
      <w:r w:rsidR="00E55355" w:rsidRPr="00E0189C">
        <w:rPr>
          <w:rFonts w:ascii="Geomanist Light" w:hAnsi="Geomanist Light" w:cs="Arial"/>
          <w:spacing w:val="4"/>
          <w:sz w:val="22"/>
          <w:szCs w:val="22"/>
          <w:shd w:val="clear" w:color="auto" w:fill="FFFFFF"/>
        </w:rPr>
        <w:t xml:space="preserve">De otra </w:t>
      </w:r>
      <w:r w:rsidR="00187CB3" w:rsidRPr="00E0189C">
        <w:rPr>
          <w:rFonts w:ascii="Geomanist Light" w:hAnsi="Geomanist Light" w:cs="Arial"/>
          <w:spacing w:val="4"/>
          <w:sz w:val="22"/>
          <w:szCs w:val="22"/>
          <w:shd w:val="clear" w:color="auto" w:fill="FFFFFF"/>
        </w:rPr>
        <w:t>parte,</w:t>
      </w:r>
      <w:r w:rsidR="00E55355" w:rsidRPr="00E0189C">
        <w:rPr>
          <w:rFonts w:ascii="Geomanist Light" w:hAnsi="Geomanist Light" w:cs="Arial"/>
          <w:spacing w:val="4"/>
          <w:sz w:val="22"/>
          <w:szCs w:val="22"/>
          <w:shd w:val="clear" w:color="auto" w:fill="FFFFFF"/>
        </w:rPr>
        <w:t xml:space="preserve"> el término </w:t>
      </w:r>
      <w:r w:rsidR="00E55355" w:rsidRPr="00E0189C">
        <w:rPr>
          <w:rFonts w:ascii="Geomanist Light" w:hAnsi="Geomanist Light" w:cs="Arial"/>
          <w:i/>
          <w:iCs/>
          <w:spacing w:val="4"/>
          <w:sz w:val="22"/>
          <w:szCs w:val="22"/>
          <w:shd w:val="clear" w:color="auto" w:fill="FFFFFF"/>
        </w:rPr>
        <w:t xml:space="preserve">región </w:t>
      </w:r>
      <w:r w:rsidR="00E55355" w:rsidRPr="00E0189C">
        <w:rPr>
          <w:rFonts w:ascii="Geomanist Light" w:hAnsi="Geomanist Light" w:cs="Arial"/>
          <w:spacing w:val="4"/>
          <w:sz w:val="22"/>
          <w:szCs w:val="22"/>
          <w:shd w:val="clear" w:color="auto" w:fill="FFFFFF"/>
        </w:rPr>
        <w:t xml:space="preserve">es definido como </w:t>
      </w:r>
      <w:r w:rsidR="00803F27" w:rsidRPr="00E0189C">
        <w:rPr>
          <w:rFonts w:ascii="Geomanist Light" w:hAnsi="Geomanist Light" w:cs="Arial"/>
          <w:spacing w:val="4"/>
          <w:sz w:val="22"/>
          <w:szCs w:val="22"/>
          <w:shd w:val="clear" w:color="auto" w:fill="FFFFFF"/>
        </w:rPr>
        <w:t xml:space="preserve">«Parte del territorio de un Estado, </w:t>
      </w:r>
      <w:r w:rsidR="00803F27" w:rsidRPr="00E0189C">
        <w:rPr>
          <w:rFonts w:ascii="Geomanist Light" w:hAnsi="Geomanist Light" w:cs="Arial"/>
          <w:i/>
          <w:iCs/>
          <w:spacing w:val="4"/>
          <w:sz w:val="22"/>
          <w:szCs w:val="22"/>
          <w:shd w:val="clear" w:color="auto" w:fill="FFFFFF"/>
        </w:rPr>
        <w:t>caracterizada por cierta unidad étnica, lingüística, topográfica, climatológica o de producción,</w:t>
      </w:r>
      <w:r w:rsidR="00803F27" w:rsidRPr="00E0189C">
        <w:rPr>
          <w:rFonts w:ascii="Geomanist Light" w:hAnsi="Geomanist Light" w:cs="Arial"/>
          <w:spacing w:val="4"/>
          <w:sz w:val="22"/>
          <w:szCs w:val="22"/>
          <w:shd w:val="clear" w:color="auto" w:fill="FFFFFF"/>
        </w:rPr>
        <w:t xml:space="preserve"> o por una diversidad administrativa o de régimen político dentro de la nación, en la cual se integra,</w:t>
      </w:r>
      <w:r w:rsidR="00621249" w:rsidRPr="00E0189C">
        <w:rPr>
          <w:rFonts w:ascii="Geomanist Light" w:hAnsi="Geomanist Light" w:cs="Arial"/>
          <w:spacing w:val="4"/>
          <w:sz w:val="22"/>
          <w:szCs w:val="22"/>
          <w:shd w:val="clear" w:color="auto" w:fill="FFFFFF"/>
        </w:rPr>
        <w:t xml:space="preserve"> </w:t>
      </w:r>
      <w:r w:rsidR="00803F27" w:rsidRPr="00E0189C">
        <w:rPr>
          <w:rFonts w:ascii="Geomanist Light" w:hAnsi="Geomanist Light" w:cs="Arial"/>
          <w:spacing w:val="4"/>
          <w:sz w:val="22"/>
          <w:szCs w:val="22"/>
          <w:shd w:val="clear" w:color="auto" w:fill="FFFFFF"/>
        </w:rPr>
        <w:t>sin alcanzar el valor histórico que ésta</w:t>
      </w:r>
      <w:r w:rsidR="00621249" w:rsidRPr="00E0189C">
        <w:rPr>
          <w:rFonts w:ascii="Geomanist Light" w:hAnsi="Geomanist Light" w:cs="Arial"/>
          <w:spacing w:val="4"/>
          <w:sz w:val="22"/>
          <w:szCs w:val="22"/>
          <w:shd w:val="clear" w:color="auto" w:fill="FFFFFF"/>
        </w:rPr>
        <w:t>»</w:t>
      </w:r>
      <w:r w:rsidR="00C41288" w:rsidRPr="00E0189C">
        <w:rPr>
          <w:rStyle w:val="Refdenotaalpie"/>
          <w:rFonts w:ascii="Geomanist Light" w:hAnsi="Geomanist Light" w:cs="Arial"/>
          <w:spacing w:val="4"/>
          <w:sz w:val="22"/>
          <w:szCs w:val="22"/>
          <w:shd w:val="clear" w:color="auto" w:fill="FFFFFF"/>
        </w:rPr>
        <w:footnoteReference w:id="15"/>
      </w:r>
      <w:r w:rsidR="000D3659" w:rsidRPr="00E0189C">
        <w:rPr>
          <w:rFonts w:ascii="Geomanist Light" w:hAnsi="Geomanist Light" w:cs="Arial"/>
          <w:spacing w:val="4"/>
          <w:sz w:val="22"/>
          <w:szCs w:val="22"/>
          <w:shd w:val="clear" w:color="auto" w:fill="FFFFFF"/>
        </w:rPr>
        <w:t xml:space="preserve"> (énfasis fuera de texto)</w:t>
      </w:r>
      <w:r w:rsidR="00803F27" w:rsidRPr="00E0189C">
        <w:rPr>
          <w:rFonts w:ascii="Geomanist Light" w:hAnsi="Geomanist Light" w:cs="Arial"/>
          <w:spacing w:val="4"/>
          <w:sz w:val="22"/>
          <w:szCs w:val="22"/>
          <w:shd w:val="clear" w:color="auto" w:fill="FFFFFF"/>
        </w:rPr>
        <w:t>.</w:t>
      </w:r>
    </w:p>
    <w:p w14:paraId="4F3DA194" w14:textId="4FB42B9D" w:rsidR="00DE4C35" w:rsidRPr="00E0189C" w:rsidRDefault="00AF5CD6" w:rsidP="006B750E">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E72227" w:rsidRPr="00E0189C">
        <w:rPr>
          <w:rFonts w:ascii="Geomanist Light" w:hAnsi="Geomanist Light" w:cs="Arial"/>
          <w:sz w:val="22"/>
          <w:szCs w:val="22"/>
          <w:lang w:val="es-ES" w:eastAsia="en-US"/>
        </w:rPr>
        <w:t>Analizadas</w:t>
      </w:r>
      <w:r w:rsidRPr="00E0189C">
        <w:rPr>
          <w:rFonts w:ascii="Geomanist Light" w:hAnsi="Geomanist Light" w:cs="Arial"/>
          <w:sz w:val="22"/>
          <w:szCs w:val="22"/>
          <w:lang w:val="es-ES" w:eastAsia="en-US"/>
        </w:rPr>
        <w:t xml:space="preserve"> estas definiciones </w:t>
      </w:r>
      <w:r w:rsidR="00E72227" w:rsidRPr="00E0189C">
        <w:rPr>
          <w:rFonts w:ascii="Geomanist Light" w:hAnsi="Geomanist Light" w:cs="Arial"/>
          <w:sz w:val="22"/>
          <w:szCs w:val="22"/>
          <w:lang w:val="es-ES" w:eastAsia="en-US"/>
        </w:rPr>
        <w:t xml:space="preserve">en el contexto de </w:t>
      </w:r>
      <w:r w:rsidR="005B2E01" w:rsidRPr="00E0189C">
        <w:rPr>
          <w:rFonts w:ascii="Geomanist Light" w:hAnsi="Geomanist Light" w:cs="Arial"/>
          <w:sz w:val="22"/>
          <w:szCs w:val="22"/>
          <w:lang w:val="es-ES" w:eastAsia="en-US"/>
        </w:rPr>
        <w:t xml:space="preserve">la </w:t>
      </w:r>
      <w:r w:rsidR="00517EFF" w:rsidRPr="00E0189C">
        <w:rPr>
          <w:rFonts w:ascii="Geomanist Light" w:hAnsi="Geomanist Light" w:cs="Arial"/>
          <w:sz w:val="22"/>
          <w:szCs w:val="22"/>
          <w:lang w:val="es-ES" w:eastAsia="en-US"/>
        </w:rPr>
        <w:t>modificación</w:t>
      </w:r>
      <w:r w:rsidR="00E72227" w:rsidRPr="00E0189C">
        <w:rPr>
          <w:rFonts w:ascii="Geomanist Light" w:hAnsi="Geomanist Light" w:cs="Arial"/>
          <w:sz w:val="22"/>
          <w:szCs w:val="22"/>
          <w:lang w:val="es-ES" w:eastAsia="en-US"/>
        </w:rPr>
        <w:t xml:space="preserve"> realizada por la Ley 2160 de 2021 a</w:t>
      </w:r>
      <w:r w:rsidR="00517EFF" w:rsidRPr="00E0189C">
        <w:rPr>
          <w:rFonts w:ascii="Geomanist Light" w:hAnsi="Geomanist Light" w:cs="Arial"/>
          <w:sz w:val="22"/>
          <w:szCs w:val="22"/>
          <w:lang w:val="es-ES" w:eastAsia="en-US"/>
        </w:rPr>
        <w:t xml:space="preserve">l artículo 7 de </w:t>
      </w:r>
      <w:r w:rsidR="00E72227" w:rsidRPr="00E0189C">
        <w:rPr>
          <w:rFonts w:ascii="Geomanist Light" w:hAnsi="Geomanist Light" w:cs="Arial"/>
          <w:sz w:val="22"/>
          <w:szCs w:val="22"/>
          <w:lang w:val="es-ES" w:eastAsia="en-US"/>
        </w:rPr>
        <w:t xml:space="preserve">la Ley </w:t>
      </w:r>
      <w:r w:rsidR="00517EFF" w:rsidRPr="00E0189C">
        <w:rPr>
          <w:rFonts w:ascii="Geomanist Light" w:hAnsi="Geomanist Light" w:cs="Arial"/>
          <w:sz w:val="22"/>
          <w:szCs w:val="22"/>
          <w:lang w:val="es-ES" w:eastAsia="en-US"/>
        </w:rPr>
        <w:t xml:space="preserve">80 de </w:t>
      </w:r>
      <w:r w:rsidR="005B2E01" w:rsidRPr="00E0189C">
        <w:rPr>
          <w:rFonts w:ascii="Geomanist Light" w:hAnsi="Geomanist Light" w:cs="Arial"/>
          <w:sz w:val="22"/>
          <w:szCs w:val="22"/>
          <w:lang w:val="es-ES" w:eastAsia="en-US"/>
        </w:rPr>
        <w:t>1993,</w:t>
      </w:r>
      <w:r w:rsidR="00197F1C" w:rsidRPr="00E0189C">
        <w:rPr>
          <w:rFonts w:ascii="Geomanist Light" w:hAnsi="Geomanist Light" w:cs="Arial"/>
          <w:sz w:val="22"/>
          <w:szCs w:val="22"/>
          <w:lang w:val="es-ES" w:eastAsia="en-US"/>
        </w:rPr>
        <w:t xml:space="preserve"> se estima que cuando esta</w:t>
      </w:r>
      <w:r w:rsidR="00C91D02" w:rsidRPr="00E0189C">
        <w:rPr>
          <w:rFonts w:ascii="Geomanist Light" w:hAnsi="Geomanist Light" w:cs="Arial"/>
          <w:sz w:val="22"/>
          <w:szCs w:val="22"/>
          <w:lang w:val="es-ES" w:eastAsia="en-US"/>
        </w:rPr>
        <w:t>s norma</w:t>
      </w:r>
      <w:r w:rsidR="002C7EF8" w:rsidRPr="00E0189C">
        <w:rPr>
          <w:rFonts w:ascii="Geomanist Light" w:hAnsi="Geomanist Light" w:cs="Arial"/>
          <w:sz w:val="22"/>
          <w:szCs w:val="22"/>
          <w:lang w:val="es-ES" w:eastAsia="en-US"/>
        </w:rPr>
        <w:t>s</w:t>
      </w:r>
      <w:r w:rsidR="00AE572A" w:rsidRPr="00E0189C">
        <w:rPr>
          <w:rFonts w:ascii="Geomanist Light" w:hAnsi="Geomanist Light" w:cs="Arial"/>
          <w:sz w:val="22"/>
          <w:szCs w:val="22"/>
          <w:lang w:val="es-ES" w:eastAsia="en-US"/>
        </w:rPr>
        <w:t>,</w:t>
      </w:r>
      <w:r w:rsidR="002C7EF8" w:rsidRPr="00E0189C">
        <w:rPr>
          <w:rFonts w:ascii="Geomanist Light" w:hAnsi="Geomanist Light" w:cs="Arial"/>
          <w:sz w:val="22"/>
          <w:szCs w:val="22"/>
          <w:lang w:val="es-ES" w:eastAsia="en-US"/>
        </w:rPr>
        <w:t xml:space="preserve"> para establecer el umbral mínimo de conformación de </w:t>
      </w:r>
      <w:r w:rsidR="00AE572A" w:rsidRPr="00E0189C">
        <w:rPr>
          <w:rFonts w:ascii="Geomanist Light" w:hAnsi="Geomanist Light" w:cs="Arial"/>
          <w:sz w:val="22"/>
          <w:szCs w:val="22"/>
          <w:lang w:val="es-ES" w:eastAsia="en-US"/>
        </w:rPr>
        <w:t>una Asociación de autoridades tradicionales indígenas, se refieren a</w:t>
      </w:r>
      <w:r w:rsidR="00B1094E" w:rsidRPr="00E0189C">
        <w:rPr>
          <w:rFonts w:ascii="Geomanist Light" w:hAnsi="Geomanist Light" w:cs="Arial"/>
          <w:sz w:val="22"/>
          <w:szCs w:val="22"/>
          <w:lang w:val="es-ES" w:eastAsia="en-US"/>
        </w:rPr>
        <w:t xml:space="preserve"> las </w:t>
      </w:r>
      <w:r w:rsidR="00B1094E" w:rsidRPr="00E0189C">
        <w:rPr>
          <w:rFonts w:ascii="Geomanist Light" w:hAnsi="Geomanist Light" w:cs="Arial"/>
          <w:i/>
          <w:iCs/>
          <w:sz w:val="22"/>
          <w:szCs w:val="22"/>
          <w:lang w:val="es-ES" w:eastAsia="en-US"/>
        </w:rPr>
        <w:t xml:space="preserve">organizaciones regionales </w:t>
      </w:r>
      <w:r w:rsidR="00C82F71" w:rsidRPr="00E0189C">
        <w:rPr>
          <w:rFonts w:ascii="Geomanist Light" w:hAnsi="Geomanist Light" w:cs="Arial"/>
          <w:sz w:val="22"/>
          <w:szCs w:val="22"/>
          <w:lang w:val="es-ES" w:eastAsia="en-US"/>
        </w:rPr>
        <w:t>como entes asociativos</w:t>
      </w:r>
      <w:r w:rsidR="00D069D3" w:rsidRPr="00E0189C">
        <w:rPr>
          <w:rFonts w:ascii="Geomanist Light" w:hAnsi="Geomanist Light" w:cs="Arial"/>
          <w:sz w:val="22"/>
          <w:szCs w:val="22"/>
          <w:lang w:val="es-ES" w:eastAsia="en-US"/>
        </w:rPr>
        <w:t xml:space="preserve"> en los que convergen </w:t>
      </w:r>
      <w:r w:rsidR="0089097B" w:rsidRPr="00E0189C">
        <w:rPr>
          <w:rFonts w:ascii="Geomanist Light" w:hAnsi="Geomanist Light" w:cs="Arial"/>
          <w:sz w:val="22"/>
          <w:szCs w:val="22"/>
          <w:lang w:val="es-ES" w:eastAsia="en-US"/>
        </w:rPr>
        <w:t xml:space="preserve">personas </w:t>
      </w:r>
      <w:r w:rsidR="00BA58EE" w:rsidRPr="00E0189C">
        <w:rPr>
          <w:rFonts w:ascii="Geomanist Light" w:hAnsi="Geomanist Light" w:cs="Arial"/>
          <w:sz w:val="22"/>
          <w:szCs w:val="22"/>
          <w:lang w:val="es-ES" w:eastAsia="en-US"/>
        </w:rPr>
        <w:t>con</w:t>
      </w:r>
      <w:r w:rsidR="00B1094E" w:rsidRPr="00E0189C">
        <w:rPr>
          <w:rFonts w:ascii="Geomanist Light" w:hAnsi="Geomanist Light" w:cs="Arial"/>
          <w:i/>
          <w:iCs/>
          <w:sz w:val="22"/>
          <w:szCs w:val="22"/>
          <w:lang w:val="es-ES" w:eastAsia="en-US"/>
        </w:rPr>
        <w:t xml:space="preserve"> </w:t>
      </w:r>
      <w:r w:rsidR="00BA58EE" w:rsidRPr="00E0189C">
        <w:rPr>
          <w:rFonts w:ascii="Geomanist Light" w:hAnsi="Geomanist Light" w:cs="Arial"/>
          <w:sz w:val="22"/>
          <w:szCs w:val="22"/>
          <w:lang w:val="es-ES" w:eastAsia="en-US"/>
        </w:rPr>
        <w:t xml:space="preserve">características </w:t>
      </w:r>
      <w:r w:rsidR="0089097B" w:rsidRPr="00E0189C">
        <w:rPr>
          <w:rFonts w:ascii="Geomanist Light" w:hAnsi="Geomanist Light" w:cs="Arial"/>
          <w:sz w:val="22"/>
          <w:szCs w:val="22"/>
          <w:lang w:val="es-ES" w:eastAsia="en-US"/>
        </w:rPr>
        <w:t>étnic</w:t>
      </w:r>
      <w:r w:rsidR="00BA58EE" w:rsidRPr="00E0189C">
        <w:rPr>
          <w:rFonts w:ascii="Geomanist Light" w:hAnsi="Geomanist Light" w:cs="Arial"/>
          <w:sz w:val="22"/>
          <w:szCs w:val="22"/>
          <w:lang w:val="es-ES" w:eastAsia="en-US"/>
        </w:rPr>
        <w:t>a</w:t>
      </w:r>
      <w:r w:rsidR="0089097B" w:rsidRPr="00E0189C">
        <w:rPr>
          <w:rFonts w:ascii="Geomanist Light" w:hAnsi="Geomanist Light" w:cs="Arial"/>
          <w:sz w:val="22"/>
          <w:szCs w:val="22"/>
          <w:lang w:val="es-ES" w:eastAsia="en-US"/>
        </w:rPr>
        <w:t>s</w:t>
      </w:r>
      <w:r w:rsidR="0041289E" w:rsidRPr="00E0189C">
        <w:rPr>
          <w:rFonts w:ascii="Geomanist Light" w:hAnsi="Geomanist Light" w:cs="Arial"/>
          <w:sz w:val="22"/>
          <w:szCs w:val="22"/>
          <w:lang w:val="es-ES" w:eastAsia="en-US"/>
        </w:rPr>
        <w:t xml:space="preserve"> </w:t>
      </w:r>
      <w:r w:rsidR="00BA58EE" w:rsidRPr="00E0189C">
        <w:rPr>
          <w:rFonts w:ascii="Geomanist Light" w:hAnsi="Geomanist Light" w:cs="Arial"/>
          <w:sz w:val="22"/>
          <w:szCs w:val="22"/>
          <w:lang w:val="es-ES" w:eastAsia="en-US"/>
        </w:rPr>
        <w:t>similares,</w:t>
      </w:r>
      <w:r w:rsidR="0041289E" w:rsidRPr="00E0189C">
        <w:rPr>
          <w:rFonts w:ascii="Geomanist Light" w:hAnsi="Geomanist Light" w:cs="Arial"/>
          <w:sz w:val="22"/>
          <w:szCs w:val="22"/>
          <w:lang w:val="es-ES" w:eastAsia="en-US"/>
        </w:rPr>
        <w:t xml:space="preserve"> o una misma identidad cultural, </w:t>
      </w:r>
      <w:r w:rsidR="00161B0D" w:rsidRPr="00E0189C">
        <w:rPr>
          <w:rFonts w:ascii="Geomanist Light" w:hAnsi="Geomanist Light" w:cs="Arial"/>
          <w:sz w:val="22"/>
          <w:szCs w:val="22"/>
          <w:lang w:val="es-ES" w:eastAsia="en-US"/>
        </w:rPr>
        <w:t xml:space="preserve">o incluso en virtud de </w:t>
      </w:r>
      <w:r w:rsidR="0089097B" w:rsidRPr="00E0189C">
        <w:rPr>
          <w:rFonts w:ascii="Geomanist Light" w:hAnsi="Geomanist Light" w:cs="Arial"/>
          <w:sz w:val="22"/>
          <w:szCs w:val="22"/>
          <w:lang w:val="es-ES" w:eastAsia="en-US"/>
        </w:rPr>
        <w:t>circunstancias especiales</w:t>
      </w:r>
      <w:r w:rsidR="00161B0D" w:rsidRPr="00E0189C">
        <w:rPr>
          <w:rFonts w:ascii="Geomanist Light" w:hAnsi="Geomanist Light" w:cs="Arial"/>
          <w:sz w:val="22"/>
          <w:szCs w:val="22"/>
          <w:lang w:val="es-ES" w:eastAsia="en-US"/>
        </w:rPr>
        <w:t xml:space="preserve"> comunes</w:t>
      </w:r>
      <w:r w:rsidR="0089097B" w:rsidRPr="00E0189C">
        <w:rPr>
          <w:rFonts w:ascii="Geomanist Light" w:hAnsi="Geomanist Light" w:cs="Arial"/>
          <w:sz w:val="22"/>
          <w:szCs w:val="22"/>
          <w:lang w:val="es-ES" w:eastAsia="en-US"/>
        </w:rPr>
        <w:t xml:space="preserve"> de clima, producción, topografía, administración</w:t>
      </w:r>
      <w:r w:rsidR="0067565F" w:rsidRPr="00E0189C">
        <w:rPr>
          <w:rFonts w:ascii="Geomanist Light" w:hAnsi="Geomanist Light" w:cs="Arial"/>
          <w:sz w:val="22"/>
          <w:szCs w:val="22"/>
          <w:lang w:val="es-ES" w:eastAsia="en-US"/>
        </w:rPr>
        <w:t xml:space="preserve"> o</w:t>
      </w:r>
      <w:r w:rsidR="0089097B" w:rsidRPr="00E0189C">
        <w:rPr>
          <w:rFonts w:ascii="Geomanist Light" w:hAnsi="Geomanist Light" w:cs="Arial"/>
          <w:sz w:val="22"/>
          <w:szCs w:val="22"/>
          <w:lang w:val="es-ES" w:eastAsia="en-US"/>
        </w:rPr>
        <w:t xml:space="preserve"> gobierno</w:t>
      </w:r>
      <w:r w:rsidR="0067565F" w:rsidRPr="00E0189C">
        <w:rPr>
          <w:rFonts w:ascii="Geomanist Light" w:hAnsi="Geomanist Light" w:cs="Arial"/>
          <w:sz w:val="22"/>
          <w:szCs w:val="22"/>
          <w:lang w:val="es-ES" w:eastAsia="en-US"/>
        </w:rPr>
        <w:t>. De acuerdo con esto,</w:t>
      </w:r>
      <w:r w:rsidR="0034051A" w:rsidRPr="00E0189C">
        <w:rPr>
          <w:rFonts w:ascii="Geomanist Light" w:hAnsi="Geomanist Light" w:cs="Arial"/>
          <w:sz w:val="22"/>
          <w:szCs w:val="22"/>
          <w:lang w:val="es-ES" w:eastAsia="en-US"/>
        </w:rPr>
        <w:t xml:space="preserve"> </w:t>
      </w:r>
      <w:r w:rsidR="00DB7772" w:rsidRPr="00E0189C">
        <w:rPr>
          <w:rFonts w:ascii="Geomanist Light" w:hAnsi="Geomanist Light" w:cs="Arial"/>
          <w:sz w:val="22"/>
          <w:szCs w:val="22"/>
          <w:lang w:val="es-ES" w:eastAsia="en-US"/>
        </w:rPr>
        <w:t xml:space="preserve">se considera que, </w:t>
      </w:r>
      <w:r w:rsidR="0034051A" w:rsidRPr="00E0189C">
        <w:rPr>
          <w:rFonts w:ascii="Geomanist Light" w:hAnsi="Geomanist Light" w:cs="Arial"/>
          <w:sz w:val="22"/>
          <w:szCs w:val="22"/>
          <w:lang w:val="es-ES" w:eastAsia="en-US"/>
        </w:rPr>
        <w:t>cuando el artículo 7</w:t>
      </w:r>
      <w:r w:rsidR="00193FC3" w:rsidRPr="00E0189C">
        <w:rPr>
          <w:rFonts w:ascii="Geomanist Light" w:hAnsi="Geomanist Light" w:cs="Arial"/>
          <w:sz w:val="22"/>
          <w:szCs w:val="22"/>
          <w:lang w:val="es-ES" w:eastAsia="en-US"/>
        </w:rPr>
        <w:t>.</w:t>
      </w:r>
      <w:r w:rsidR="0034051A" w:rsidRPr="00E0189C">
        <w:rPr>
          <w:rFonts w:ascii="Geomanist Light" w:hAnsi="Geomanist Light" w:cs="Arial"/>
          <w:sz w:val="22"/>
          <w:szCs w:val="22"/>
          <w:lang w:val="es-ES" w:eastAsia="en-US"/>
        </w:rPr>
        <w:t xml:space="preserve">8 de la Ley 2160 de 2021 se </w:t>
      </w:r>
      <w:r w:rsidR="00E51B90" w:rsidRPr="00E0189C">
        <w:rPr>
          <w:rFonts w:ascii="Geomanist Light" w:hAnsi="Geomanist Light" w:cs="Arial"/>
          <w:sz w:val="22"/>
          <w:szCs w:val="22"/>
          <w:lang w:val="es-ES" w:eastAsia="en-US"/>
        </w:rPr>
        <w:t xml:space="preserve">refiere a </w:t>
      </w:r>
      <w:r w:rsidR="00E51B90" w:rsidRPr="00E0189C">
        <w:rPr>
          <w:rFonts w:ascii="Geomanist Light" w:hAnsi="Geomanist Light" w:cs="Arial"/>
          <w:i/>
          <w:iCs/>
          <w:sz w:val="22"/>
          <w:szCs w:val="22"/>
          <w:lang w:val="es-ES" w:eastAsia="en-US"/>
        </w:rPr>
        <w:t>organizaciones regionales indígenas</w:t>
      </w:r>
      <w:r w:rsidR="00E51B90" w:rsidRPr="00E0189C">
        <w:rPr>
          <w:rFonts w:ascii="Geomanist Light" w:hAnsi="Geomanist Light" w:cs="Arial"/>
          <w:sz w:val="22"/>
          <w:szCs w:val="22"/>
          <w:lang w:val="es-ES" w:eastAsia="en-US"/>
        </w:rPr>
        <w:t xml:space="preserve">, </w:t>
      </w:r>
      <w:r w:rsidR="00A754E2" w:rsidRPr="00E0189C">
        <w:rPr>
          <w:rFonts w:ascii="Geomanist Light" w:hAnsi="Geomanist Light" w:cs="Arial"/>
          <w:sz w:val="22"/>
          <w:szCs w:val="22"/>
          <w:lang w:val="es-ES" w:eastAsia="en-US"/>
        </w:rPr>
        <w:t>alude a entes asociativos en los que se agrupan</w:t>
      </w:r>
      <w:r w:rsidR="008B735B" w:rsidRPr="00E0189C">
        <w:rPr>
          <w:rFonts w:ascii="Geomanist Light" w:hAnsi="Geomanist Light" w:cs="Arial"/>
          <w:sz w:val="22"/>
          <w:szCs w:val="22"/>
          <w:lang w:val="es-ES" w:eastAsia="en-US"/>
        </w:rPr>
        <w:t xml:space="preserve"> personas o autoridades tradicionales </w:t>
      </w:r>
      <w:r w:rsidR="00362953" w:rsidRPr="00E0189C">
        <w:rPr>
          <w:rFonts w:ascii="Geomanist Light" w:hAnsi="Geomanist Light" w:cs="Arial"/>
          <w:sz w:val="22"/>
          <w:szCs w:val="22"/>
          <w:lang w:val="es-ES" w:eastAsia="en-US"/>
        </w:rPr>
        <w:t>indígenas vinculados por una unidad étnica y cultural</w:t>
      </w:r>
      <w:r w:rsidR="00E86EE6" w:rsidRPr="00E0189C">
        <w:rPr>
          <w:rFonts w:ascii="Geomanist Light" w:hAnsi="Geomanist Light" w:cs="Arial"/>
          <w:sz w:val="22"/>
          <w:szCs w:val="22"/>
          <w:lang w:val="es-ES" w:eastAsia="en-US"/>
        </w:rPr>
        <w:t xml:space="preserve"> asociada a una región en particular. </w:t>
      </w:r>
    </w:p>
    <w:p w14:paraId="6049E3D6" w14:textId="759E0C7E" w:rsidR="000D7B13" w:rsidRPr="00E0189C" w:rsidRDefault="00DE4C35" w:rsidP="00DE4C35">
      <w:pPr>
        <w:shd w:val="clear" w:color="auto" w:fill="FFFFFF"/>
        <w:spacing w:after="120" w:line="276" w:lineRule="auto"/>
        <w:ind w:firstLine="708"/>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w:t>
      </w:r>
      <w:r w:rsidR="00530825" w:rsidRPr="00E0189C">
        <w:rPr>
          <w:rFonts w:ascii="Geomanist Light" w:hAnsi="Geomanist Light" w:cs="Arial"/>
          <w:sz w:val="22"/>
          <w:szCs w:val="22"/>
          <w:lang w:val="es-ES" w:eastAsia="en-US"/>
        </w:rPr>
        <w:t>l</w:t>
      </w:r>
      <w:r w:rsidRPr="00E0189C">
        <w:rPr>
          <w:rFonts w:ascii="Geomanist Light" w:hAnsi="Geomanist Light" w:cs="Arial"/>
          <w:sz w:val="22"/>
          <w:szCs w:val="22"/>
          <w:lang w:val="es-ES" w:eastAsia="en-US"/>
        </w:rPr>
        <w:t xml:space="preserve"> respecto, aunque el ordenamiento jurídico colombiano ha desarrollado diferentes tipologías de </w:t>
      </w:r>
      <w:r w:rsidRPr="00E0189C">
        <w:rPr>
          <w:rFonts w:ascii="Geomanist Light" w:hAnsi="Geomanist Light" w:cs="Arial"/>
          <w:i/>
          <w:iCs/>
          <w:sz w:val="22"/>
          <w:szCs w:val="22"/>
          <w:lang w:val="es-ES" w:eastAsia="en-US"/>
        </w:rPr>
        <w:t>regiones</w:t>
      </w:r>
      <w:r w:rsidR="00184826" w:rsidRPr="00E0189C">
        <w:rPr>
          <w:rFonts w:ascii="Geomanist Light" w:hAnsi="Geomanist Light" w:cs="Arial"/>
          <w:sz w:val="22"/>
          <w:szCs w:val="22"/>
          <w:lang w:val="es-ES" w:eastAsia="en-US"/>
        </w:rPr>
        <w:t xml:space="preserve"> en las disposiciones que rigen el ordenamiento territorial</w:t>
      </w:r>
      <w:r w:rsidR="008D606B" w:rsidRPr="00E0189C">
        <w:rPr>
          <w:rFonts w:ascii="Geomanist Light" w:hAnsi="Geomanist Light" w:cs="Arial"/>
          <w:sz w:val="22"/>
          <w:szCs w:val="22"/>
          <w:lang w:val="es-ES" w:eastAsia="en-US"/>
        </w:rPr>
        <w:t>,</w:t>
      </w:r>
      <w:r w:rsidR="00A538E3" w:rsidRPr="00E0189C">
        <w:rPr>
          <w:rFonts w:ascii="Geomanist Light" w:hAnsi="Geomanist Light" w:cs="Arial"/>
          <w:sz w:val="22"/>
          <w:szCs w:val="22"/>
          <w:lang w:val="es-ES" w:eastAsia="en-US"/>
        </w:rPr>
        <w:t xml:space="preserve"> </w:t>
      </w:r>
      <w:r w:rsidR="00E122B1" w:rsidRPr="00E0189C">
        <w:rPr>
          <w:rFonts w:ascii="Geomanist Light" w:hAnsi="Geomanist Light" w:cs="Arial"/>
          <w:sz w:val="22"/>
          <w:szCs w:val="22"/>
          <w:lang w:val="es-ES" w:eastAsia="en-US"/>
        </w:rPr>
        <w:t>el artículo 7</w:t>
      </w:r>
      <w:r w:rsidR="00B9383A" w:rsidRPr="00E0189C">
        <w:rPr>
          <w:rFonts w:ascii="Geomanist Light" w:hAnsi="Geomanist Light" w:cs="Arial"/>
          <w:sz w:val="22"/>
          <w:szCs w:val="22"/>
          <w:lang w:val="es-ES" w:eastAsia="en-US"/>
        </w:rPr>
        <w:t>.</w:t>
      </w:r>
      <w:r w:rsidR="00E122B1" w:rsidRPr="00E0189C">
        <w:rPr>
          <w:rFonts w:ascii="Geomanist Light" w:hAnsi="Geomanist Light" w:cs="Arial"/>
          <w:sz w:val="22"/>
          <w:szCs w:val="22"/>
          <w:lang w:val="es-ES" w:eastAsia="en-US"/>
        </w:rPr>
        <w:t>8 de la Ley 80 de 1993</w:t>
      </w:r>
      <w:r w:rsidR="00A538E3" w:rsidRPr="00E0189C">
        <w:rPr>
          <w:rFonts w:ascii="Geomanist Light" w:hAnsi="Geomanist Light" w:cs="Arial"/>
          <w:sz w:val="22"/>
          <w:szCs w:val="22"/>
          <w:lang w:val="es-ES" w:eastAsia="en-US"/>
        </w:rPr>
        <w:t xml:space="preserve"> </w:t>
      </w:r>
      <w:r w:rsidR="00AF7663" w:rsidRPr="00E0189C">
        <w:rPr>
          <w:rFonts w:ascii="Geomanist Light" w:hAnsi="Geomanist Light" w:cs="Arial"/>
          <w:sz w:val="22"/>
          <w:szCs w:val="22"/>
          <w:lang w:val="es-ES" w:eastAsia="en-US"/>
        </w:rPr>
        <w:t xml:space="preserve">no </w:t>
      </w:r>
      <w:r w:rsidR="00A538E3" w:rsidRPr="00E0189C">
        <w:rPr>
          <w:rFonts w:ascii="Geomanist Light" w:hAnsi="Geomanist Light" w:cs="Arial"/>
          <w:sz w:val="22"/>
          <w:szCs w:val="22"/>
          <w:lang w:val="es-ES" w:eastAsia="en-US"/>
        </w:rPr>
        <w:t>deb</w:t>
      </w:r>
      <w:r w:rsidR="00AF7663" w:rsidRPr="00E0189C">
        <w:rPr>
          <w:rFonts w:ascii="Geomanist Light" w:hAnsi="Geomanist Light" w:cs="Arial"/>
          <w:sz w:val="22"/>
          <w:szCs w:val="22"/>
          <w:lang w:val="es-ES" w:eastAsia="en-US"/>
        </w:rPr>
        <w:t>e</w:t>
      </w:r>
      <w:r w:rsidR="00A538E3" w:rsidRPr="00E0189C">
        <w:rPr>
          <w:rFonts w:ascii="Geomanist Light" w:hAnsi="Geomanist Light" w:cs="Arial"/>
          <w:sz w:val="22"/>
          <w:szCs w:val="22"/>
          <w:lang w:val="es-ES" w:eastAsia="en-US"/>
        </w:rPr>
        <w:t xml:space="preserve"> interpreta</w:t>
      </w:r>
      <w:r w:rsidR="00AF7663" w:rsidRPr="00E0189C">
        <w:rPr>
          <w:rFonts w:ascii="Geomanist Light" w:hAnsi="Geomanist Light" w:cs="Arial"/>
          <w:sz w:val="22"/>
          <w:szCs w:val="22"/>
          <w:lang w:val="es-ES" w:eastAsia="en-US"/>
        </w:rPr>
        <w:t>rse</w:t>
      </w:r>
      <w:r w:rsidR="00A538E3" w:rsidRPr="00E0189C">
        <w:rPr>
          <w:rFonts w:ascii="Geomanist Light" w:hAnsi="Geomanist Light" w:cs="Arial"/>
          <w:sz w:val="22"/>
          <w:szCs w:val="22"/>
          <w:lang w:val="es-ES" w:eastAsia="en-US"/>
        </w:rPr>
        <w:t xml:space="preserve"> en función las regiones reguladas por la Ley 1454 de 2011, </w:t>
      </w:r>
      <w:r w:rsidR="00A538E3" w:rsidRPr="00E0189C">
        <w:rPr>
          <w:rFonts w:ascii="Geomanist Light" w:hAnsi="Geomanist Light" w:cs="Arial"/>
          <w:sz w:val="22"/>
          <w:szCs w:val="22"/>
          <w:lang w:val="es-ES" w:eastAsia="en-US"/>
        </w:rPr>
        <w:lastRenderedPageBreak/>
        <w:t xml:space="preserve">modificada por la Ley 1962 de 2019. Esto por cuanto </w:t>
      </w:r>
      <w:r w:rsidR="007823DF" w:rsidRPr="00E0189C">
        <w:rPr>
          <w:rFonts w:ascii="Geomanist Light" w:hAnsi="Geomanist Light" w:cs="Arial"/>
          <w:sz w:val="22"/>
          <w:szCs w:val="22"/>
          <w:lang w:val="es-ES" w:eastAsia="en-US"/>
        </w:rPr>
        <w:t>en</w:t>
      </w:r>
      <w:r w:rsidR="0032175A" w:rsidRPr="00E0189C">
        <w:rPr>
          <w:rFonts w:ascii="Geomanist Light" w:hAnsi="Geomanist Light" w:cs="Arial"/>
          <w:sz w:val="22"/>
          <w:szCs w:val="22"/>
          <w:lang w:val="es-ES" w:eastAsia="en-US"/>
        </w:rPr>
        <w:t xml:space="preserve"> la </w:t>
      </w:r>
      <w:r w:rsidR="000C4566" w:rsidRPr="00E0189C">
        <w:rPr>
          <w:rFonts w:ascii="Geomanist Light" w:hAnsi="Geomanist Light" w:cs="Arial"/>
          <w:sz w:val="22"/>
          <w:szCs w:val="22"/>
          <w:lang w:val="es-ES" w:eastAsia="en-US"/>
        </w:rPr>
        <w:t>Ley 2160</w:t>
      </w:r>
      <w:r w:rsidR="00A538E3" w:rsidRPr="00E0189C">
        <w:rPr>
          <w:rFonts w:ascii="Geomanist Light" w:hAnsi="Geomanist Light" w:cs="Arial"/>
          <w:sz w:val="22"/>
          <w:szCs w:val="22"/>
          <w:lang w:val="es-ES" w:eastAsia="en-US"/>
        </w:rPr>
        <w:t xml:space="preserve"> </w:t>
      </w:r>
      <w:r w:rsidR="000C4566" w:rsidRPr="00E0189C">
        <w:rPr>
          <w:rFonts w:ascii="Geomanist Light" w:hAnsi="Geomanist Light" w:cs="Arial"/>
          <w:sz w:val="22"/>
          <w:szCs w:val="22"/>
          <w:lang w:val="es-ES" w:eastAsia="en-US"/>
        </w:rPr>
        <w:t xml:space="preserve">de 2021 no </w:t>
      </w:r>
      <w:r w:rsidR="003B01E7" w:rsidRPr="00E0189C">
        <w:rPr>
          <w:rFonts w:ascii="Geomanist Light" w:hAnsi="Geomanist Light" w:cs="Arial"/>
          <w:sz w:val="22"/>
          <w:szCs w:val="22"/>
          <w:lang w:val="es-ES" w:eastAsia="en-US"/>
        </w:rPr>
        <w:t>se deriva</w:t>
      </w:r>
      <w:r w:rsidR="000C4566" w:rsidRPr="00E0189C">
        <w:rPr>
          <w:rFonts w:ascii="Geomanist Light" w:hAnsi="Geomanist Light" w:cs="Arial"/>
          <w:sz w:val="22"/>
          <w:szCs w:val="22"/>
          <w:lang w:val="es-ES" w:eastAsia="en-US"/>
        </w:rPr>
        <w:t xml:space="preserve"> referencia alguna a </w:t>
      </w:r>
      <w:r w:rsidR="003B098B" w:rsidRPr="00E0189C">
        <w:rPr>
          <w:rFonts w:ascii="Geomanist Light" w:hAnsi="Geomanist Light" w:cs="Arial"/>
          <w:sz w:val="22"/>
          <w:szCs w:val="22"/>
          <w:lang w:val="es-ES" w:eastAsia="en-US"/>
        </w:rPr>
        <w:t>la</w:t>
      </w:r>
      <w:r w:rsidR="000C4566" w:rsidRPr="00E0189C">
        <w:rPr>
          <w:rFonts w:ascii="Geomanist Light" w:hAnsi="Geomanist Light" w:cs="Arial"/>
          <w:sz w:val="22"/>
          <w:szCs w:val="22"/>
          <w:lang w:val="es-ES" w:eastAsia="en-US"/>
        </w:rPr>
        <w:t xml:space="preserve"> Regi</w:t>
      </w:r>
      <w:r w:rsidR="00661144" w:rsidRPr="00E0189C">
        <w:rPr>
          <w:rFonts w:ascii="Geomanist Light" w:hAnsi="Geomanist Light" w:cs="Arial"/>
          <w:sz w:val="22"/>
          <w:szCs w:val="22"/>
          <w:lang w:val="es-ES" w:eastAsia="en-US"/>
        </w:rPr>
        <w:t>ón</w:t>
      </w:r>
      <w:r w:rsidR="000C4566" w:rsidRPr="00E0189C">
        <w:rPr>
          <w:rFonts w:ascii="Geomanist Light" w:hAnsi="Geomanist Light" w:cs="Arial"/>
          <w:sz w:val="22"/>
          <w:szCs w:val="22"/>
          <w:lang w:val="es-ES" w:eastAsia="en-US"/>
        </w:rPr>
        <w:t xml:space="preserve"> Administrativa de Planificación (RAP),</w:t>
      </w:r>
      <w:r w:rsidR="003B098B" w:rsidRPr="00E0189C">
        <w:rPr>
          <w:rFonts w:ascii="Geomanist Light" w:hAnsi="Geomanist Light" w:cs="Arial"/>
          <w:sz w:val="22"/>
          <w:szCs w:val="22"/>
          <w:lang w:val="es-ES" w:eastAsia="en-US"/>
        </w:rPr>
        <w:t xml:space="preserve"> la</w:t>
      </w:r>
      <w:r w:rsidR="000C4566" w:rsidRPr="00E0189C">
        <w:rPr>
          <w:rFonts w:ascii="Geomanist Light" w:hAnsi="Geomanist Light" w:cs="Arial"/>
          <w:sz w:val="22"/>
          <w:szCs w:val="22"/>
          <w:lang w:val="es-ES" w:eastAsia="en-US"/>
        </w:rPr>
        <w:t xml:space="preserve"> </w:t>
      </w:r>
      <w:r w:rsidR="00661144" w:rsidRPr="00E0189C">
        <w:rPr>
          <w:rFonts w:ascii="Geomanist Light" w:hAnsi="Geomanist Light" w:cs="Arial"/>
          <w:sz w:val="22"/>
          <w:szCs w:val="22"/>
          <w:lang w:val="es-ES" w:eastAsia="en-US"/>
        </w:rPr>
        <w:t xml:space="preserve">Región Administrativa y de Planeación Especial (RAP-E) o </w:t>
      </w:r>
      <w:r w:rsidR="003B098B" w:rsidRPr="00E0189C">
        <w:rPr>
          <w:rFonts w:ascii="Geomanist Light" w:hAnsi="Geomanist Light" w:cs="Arial"/>
          <w:sz w:val="22"/>
          <w:szCs w:val="22"/>
          <w:lang w:val="es-ES" w:eastAsia="en-US"/>
        </w:rPr>
        <w:t xml:space="preserve">la </w:t>
      </w:r>
      <w:r w:rsidR="00661144" w:rsidRPr="00E0189C">
        <w:rPr>
          <w:rFonts w:ascii="Geomanist Light" w:hAnsi="Geomanist Light" w:cs="Arial"/>
          <w:sz w:val="22"/>
          <w:szCs w:val="22"/>
          <w:lang w:val="es-ES" w:eastAsia="en-US"/>
        </w:rPr>
        <w:t>Región Entidad Territorial (RET)</w:t>
      </w:r>
      <w:r w:rsidR="0051673D" w:rsidRPr="00E0189C">
        <w:rPr>
          <w:rFonts w:ascii="Geomanist Light" w:hAnsi="Geomanist Light" w:cs="Arial"/>
          <w:sz w:val="22"/>
          <w:szCs w:val="22"/>
          <w:lang w:val="es-ES" w:eastAsia="en-US"/>
        </w:rPr>
        <w:t xml:space="preserve">, </w:t>
      </w:r>
      <w:r w:rsidR="008A0F6E" w:rsidRPr="00E0189C">
        <w:rPr>
          <w:rFonts w:ascii="Geomanist Light" w:hAnsi="Geomanist Light" w:cs="Arial"/>
          <w:sz w:val="22"/>
          <w:szCs w:val="22"/>
          <w:lang w:val="es-ES" w:eastAsia="en-US"/>
        </w:rPr>
        <w:t xml:space="preserve">categorías </w:t>
      </w:r>
      <w:r w:rsidR="0051673D" w:rsidRPr="00E0189C">
        <w:rPr>
          <w:rFonts w:ascii="Geomanist Light" w:hAnsi="Geomanist Light" w:cs="Arial"/>
          <w:sz w:val="22"/>
          <w:szCs w:val="22"/>
          <w:lang w:val="es-ES" w:eastAsia="en-US"/>
        </w:rPr>
        <w:t xml:space="preserve">desarrolladas por </w:t>
      </w:r>
      <w:r w:rsidR="00EE06A5" w:rsidRPr="00E0189C">
        <w:rPr>
          <w:rFonts w:ascii="Geomanist Light" w:hAnsi="Geomanist Light" w:cs="Arial"/>
          <w:sz w:val="22"/>
          <w:szCs w:val="22"/>
          <w:lang w:val="es-ES" w:eastAsia="en-US"/>
        </w:rPr>
        <w:t xml:space="preserve">las </w:t>
      </w:r>
      <w:r w:rsidR="008A0F6E" w:rsidRPr="00E0189C">
        <w:rPr>
          <w:rFonts w:ascii="Geomanist Light" w:hAnsi="Geomanist Light" w:cs="Arial"/>
          <w:sz w:val="22"/>
          <w:szCs w:val="22"/>
          <w:lang w:val="es-ES" w:eastAsia="en-US"/>
        </w:rPr>
        <w:t>citadas</w:t>
      </w:r>
      <w:r w:rsidR="00EE06A5" w:rsidRPr="00E0189C">
        <w:rPr>
          <w:rFonts w:ascii="Geomanist Light" w:hAnsi="Geomanist Light" w:cs="Arial"/>
          <w:sz w:val="22"/>
          <w:szCs w:val="22"/>
          <w:lang w:val="es-ES" w:eastAsia="en-US"/>
        </w:rPr>
        <w:t xml:space="preserve"> leyes de ordenamiento territorial</w:t>
      </w:r>
      <w:r w:rsidR="00511DEC" w:rsidRPr="00E0189C">
        <w:rPr>
          <w:rStyle w:val="Refdenotaalpie"/>
          <w:rFonts w:ascii="Geomanist Light" w:hAnsi="Geomanist Light" w:cs="Arial"/>
          <w:sz w:val="22"/>
          <w:szCs w:val="22"/>
          <w:lang w:val="es-ES" w:eastAsia="en-US"/>
        </w:rPr>
        <w:footnoteReference w:id="16"/>
      </w:r>
      <w:r w:rsidR="00EE06A5" w:rsidRPr="00E0189C">
        <w:rPr>
          <w:rFonts w:ascii="Geomanist Light" w:hAnsi="Geomanist Light" w:cs="Arial"/>
          <w:sz w:val="22"/>
          <w:szCs w:val="22"/>
          <w:lang w:val="es-ES" w:eastAsia="en-US"/>
        </w:rPr>
        <w:t xml:space="preserve">. </w:t>
      </w:r>
      <w:r w:rsidR="00F25CF1" w:rsidRPr="00E0189C">
        <w:rPr>
          <w:rFonts w:ascii="Geomanist Light" w:hAnsi="Geomanist Light" w:cs="Arial"/>
          <w:sz w:val="22"/>
          <w:szCs w:val="22"/>
          <w:lang w:val="es-ES" w:eastAsia="en-US"/>
        </w:rPr>
        <w:t>Por el contrario,</w:t>
      </w:r>
      <w:r w:rsidR="008D4745" w:rsidRPr="00E0189C">
        <w:rPr>
          <w:rFonts w:ascii="Geomanist Light" w:hAnsi="Geomanist Light" w:cs="Arial"/>
          <w:sz w:val="22"/>
          <w:szCs w:val="22"/>
          <w:lang w:val="es-ES" w:eastAsia="en-US"/>
        </w:rPr>
        <w:t xml:space="preserve"> el contexto d</w:t>
      </w:r>
      <w:r w:rsidR="00C91497" w:rsidRPr="00E0189C">
        <w:rPr>
          <w:rFonts w:ascii="Geomanist Light" w:hAnsi="Geomanist Light" w:cs="Arial"/>
          <w:sz w:val="22"/>
          <w:szCs w:val="22"/>
          <w:lang w:val="es-ES" w:eastAsia="en-US"/>
        </w:rPr>
        <w:t xml:space="preserve">e la Ley 2160 de 2021 </w:t>
      </w:r>
      <w:r w:rsidR="00AB2465" w:rsidRPr="00E0189C">
        <w:rPr>
          <w:rFonts w:ascii="Geomanist Light" w:hAnsi="Geomanist Light" w:cs="Arial"/>
          <w:sz w:val="22"/>
          <w:szCs w:val="22"/>
          <w:lang w:val="es-ES" w:eastAsia="en-US"/>
        </w:rPr>
        <w:t xml:space="preserve">permite concluir </w:t>
      </w:r>
      <w:r w:rsidR="008A4F01" w:rsidRPr="00E0189C">
        <w:rPr>
          <w:rFonts w:ascii="Geomanist Light" w:hAnsi="Geomanist Light" w:cs="Arial"/>
          <w:sz w:val="22"/>
          <w:szCs w:val="22"/>
          <w:lang w:val="es-ES" w:eastAsia="en-US"/>
        </w:rPr>
        <w:t>que la</w:t>
      </w:r>
      <w:r w:rsidR="00E05C3F" w:rsidRPr="00E0189C">
        <w:rPr>
          <w:rFonts w:ascii="Geomanist Light" w:hAnsi="Geomanist Light" w:cs="Arial"/>
          <w:sz w:val="22"/>
          <w:szCs w:val="22"/>
          <w:lang w:val="es-ES" w:eastAsia="en-US"/>
        </w:rPr>
        <w:t>s</w:t>
      </w:r>
      <w:r w:rsidR="008A4F01" w:rsidRPr="00E0189C">
        <w:rPr>
          <w:rFonts w:ascii="Geomanist Light" w:hAnsi="Geomanist Light" w:cs="Arial"/>
          <w:sz w:val="22"/>
          <w:szCs w:val="22"/>
          <w:lang w:val="es-ES" w:eastAsia="en-US"/>
        </w:rPr>
        <w:t xml:space="preserve"> </w:t>
      </w:r>
      <w:r w:rsidR="00452CCC" w:rsidRPr="00E0189C">
        <w:rPr>
          <w:rFonts w:ascii="Geomanist Light" w:hAnsi="Geomanist Light" w:cs="Arial"/>
          <w:sz w:val="22"/>
          <w:szCs w:val="22"/>
          <w:lang w:val="es-ES" w:eastAsia="en-US"/>
        </w:rPr>
        <w:t xml:space="preserve">organizaciones regionales a las que se refiere </w:t>
      </w:r>
      <w:r w:rsidR="00243CBB" w:rsidRPr="00E0189C">
        <w:rPr>
          <w:rFonts w:ascii="Geomanist Light" w:hAnsi="Geomanist Light" w:cs="Arial"/>
          <w:sz w:val="22"/>
          <w:szCs w:val="22"/>
          <w:lang w:val="es-ES" w:eastAsia="en-US"/>
        </w:rPr>
        <w:t xml:space="preserve">la norma </w:t>
      </w:r>
      <w:r w:rsidR="00452CCC" w:rsidRPr="00E0189C">
        <w:rPr>
          <w:rFonts w:ascii="Geomanist Light" w:hAnsi="Geomanist Light" w:cs="Arial"/>
          <w:sz w:val="22"/>
          <w:szCs w:val="22"/>
          <w:lang w:val="es-ES" w:eastAsia="en-US"/>
        </w:rPr>
        <w:t>están determinadas</w:t>
      </w:r>
      <w:r w:rsidR="00243CBB" w:rsidRPr="00E0189C">
        <w:rPr>
          <w:rFonts w:ascii="Geomanist Light" w:hAnsi="Geomanist Light" w:cs="Arial"/>
          <w:sz w:val="22"/>
          <w:szCs w:val="22"/>
          <w:lang w:val="es-ES" w:eastAsia="en-US"/>
        </w:rPr>
        <w:t xml:space="preserve"> por criterio</w:t>
      </w:r>
      <w:r w:rsidR="006E0F28" w:rsidRPr="00E0189C">
        <w:rPr>
          <w:rFonts w:ascii="Geomanist Light" w:hAnsi="Geomanist Light" w:cs="Arial"/>
          <w:sz w:val="22"/>
          <w:szCs w:val="22"/>
          <w:lang w:val="es-ES" w:eastAsia="en-US"/>
        </w:rPr>
        <w:t>s</w:t>
      </w:r>
      <w:r w:rsidR="00243CBB" w:rsidRPr="00E0189C">
        <w:rPr>
          <w:rFonts w:ascii="Geomanist Light" w:hAnsi="Geomanist Light" w:cs="Arial"/>
          <w:sz w:val="22"/>
          <w:szCs w:val="22"/>
          <w:lang w:val="es-ES" w:eastAsia="en-US"/>
        </w:rPr>
        <w:t xml:space="preserve"> de identidad </w:t>
      </w:r>
      <w:r w:rsidR="00272BD9" w:rsidRPr="00E0189C">
        <w:rPr>
          <w:rFonts w:ascii="Geomanist Light" w:hAnsi="Geomanist Light" w:cs="Arial"/>
          <w:sz w:val="22"/>
          <w:szCs w:val="22"/>
          <w:lang w:val="es-ES" w:eastAsia="en-US"/>
        </w:rPr>
        <w:t>étnica</w:t>
      </w:r>
      <w:r w:rsidR="00437F33" w:rsidRPr="00E0189C">
        <w:rPr>
          <w:rFonts w:ascii="Geomanist Light" w:hAnsi="Geomanist Light" w:cs="Arial"/>
          <w:sz w:val="22"/>
          <w:szCs w:val="22"/>
          <w:lang w:val="es-ES" w:eastAsia="en-US"/>
        </w:rPr>
        <w:t xml:space="preserve">, </w:t>
      </w:r>
      <w:r w:rsidR="00272BD9" w:rsidRPr="00E0189C">
        <w:rPr>
          <w:rFonts w:ascii="Geomanist Light" w:hAnsi="Geomanist Light" w:cs="Arial"/>
          <w:sz w:val="22"/>
          <w:szCs w:val="22"/>
          <w:lang w:val="es-ES" w:eastAsia="en-US"/>
        </w:rPr>
        <w:t>cultural</w:t>
      </w:r>
      <w:r w:rsidR="006E0F28" w:rsidRPr="00E0189C">
        <w:rPr>
          <w:rFonts w:ascii="Geomanist Light" w:hAnsi="Geomanist Light" w:cs="Arial"/>
          <w:sz w:val="22"/>
          <w:szCs w:val="22"/>
          <w:lang w:val="es-ES" w:eastAsia="en-US"/>
        </w:rPr>
        <w:t xml:space="preserve"> o lingüística propios de</w:t>
      </w:r>
      <w:r w:rsidR="00B34F32" w:rsidRPr="00E0189C">
        <w:rPr>
          <w:rFonts w:ascii="Geomanist Light" w:hAnsi="Geomanist Light" w:cs="Arial"/>
          <w:sz w:val="22"/>
          <w:szCs w:val="22"/>
          <w:lang w:val="es-ES" w:eastAsia="en-US"/>
        </w:rPr>
        <w:t xml:space="preserve"> los pueblos indígenas</w:t>
      </w:r>
      <w:r w:rsidR="006E0F28" w:rsidRPr="00E0189C">
        <w:rPr>
          <w:rFonts w:ascii="Geomanist Light" w:hAnsi="Geomanist Light" w:cs="Arial"/>
          <w:sz w:val="22"/>
          <w:szCs w:val="22"/>
          <w:lang w:val="es-ES" w:eastAsia="en-US"/>
        </w:rPr>
        <w:t xml:space="preserve"> </w:t>
      </w:r>
      <w:r w:rsidR="00A64075" w:rsidRPr="00E0189C">
        <w:rPr>
          <w:rFonts w:ascii="Geomanist Light" w:hAnsi="Geomanist Light" w:cs="Arial"/>
          <w:sz w:val="22"/>
          <w:szCs w:val="22"/>
          <w:lang w:val="es-ES" w:eastAsia="en-US"/>
        </w:rPr>
        <w:t xml:space="preserve">de una </w:t>
      </w:r>
      <w:r w:rsidR="00B34F32" w:rsidRPr="00E0189C">
        <w:rPr>
          <w:rFonts w:ascii="Geomanist Light" w:hAnsi="Geomanist Light" w:cs="Arial"/>
          <w:sz w:val="22"/>
          <w:szCs w:val="22"/>
          <w:lang w:val="es-ES" w:eastAsia="en-US"/>
        </w:rPr>
        <w:t xml:space="preserve">misma </w:t>
      </w:r>
      <w:r w:rsidR="006E0F28" w:rsidRPr="00E0189C">
        <w:rPr>
          <w:rFonts w:ascii="Geomanist Light" w:hAnsi="Geomanist Light" w:cs="Arial"/>
          <w:sz w:val="22"/>
          <w:szCs w:val="22"/>
          <w:lang w:val="es-ES" w:eastAsia="en-US"/>
        </w:rPr>
        <w:t>regi</w:t>
      </w:r>
      <w:r w:rsidR="00B34F32" w:rsidRPr="00E0189C">
        <w:rPr>
          <w:rFonts w:ascii="Geomanist Light" w:hAnsi="Geomanist Light" w:cs="Arial"/>
          <w:sz w:val="22"/>
          <w:szCs w:val="22"/>
          <w:lang w:val="es-ES" w:eastAsia="en-US"/>
        </w:rPr>
        <w:t>ón geográfica</w:t>
      </w:r>
      <w:r w:rsidR="00A64075" w:rsidRPr="00E0189C">
        <w:rPr>
          <w:rFonts w:ascii="Geomanist Light" w:hAnsi="Geomanist Light" w:cs="Arial"/>
          <w:sz w:val="22"/>
          <w:szCs w:val="22"/>
          <w:lang w:val="es-ES" w:eastAsia="en-US"/>
        </w:rPr>
        <w:t xml:space="preserve">. </w:t>
      </w:r>
      <w:r w:rsidR="00B34F32" w:rsidRPr="00E0189C">
        <w:rPr>
          <w:rFonts w:ascii="Geomanist Light" w:hAnsi="Geomanist Light" w:cs="Arial"/>
          <w:sz w:val="22"/>
          <w:szCs w:val="22"/>
          <w:lang w:val="es-ES" w:eastAsia="en-US"/>
        </w:rPr>
        <w:t xml:space="preserve"> </w:t>
      </w:r>
      <w:r w:rsidR="00272BD9" w:rsidRPr="00E0189C">
        <w:rPr>
          <w:rFonts w:ascii="Geomanist Light" w:hAnsi="Geomanist Light" w:cs="Arial"/>
          <w:sz w:val="22"/>
          <w:szCs w:val="22"/>
          <w:lang w:val="es-ES" w:eastAsia="en-US"/>
        </w:rPr>
        <w:t xml:space="preserve"> </w:t>
      </w:r>
    </w:p>
    <w:p w14:paraId="6CFB76B7" w14:textId="1A9A4FBD" w:rsidR="00BD1C7D" w:rsidRPr="00E0189C" w:rsidRDefault="00672292" w:rsidP="00DA5343">
      <w:pPr>
        <w:shd w:val="clear" w:color="auto" w:fill="FFFFFF"/>
        <w:spacing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734A69" w:rsidRPr="00E0189C">
        <w:rPr>
          <w:rFonts w:ascii="Geomanist Light" w:hAnsi="Geomanist Light" w:cs="Arial"/>
          <w:sz w:val="22"/>
          <w:szCs w:val="22"/>
          <w:lang w:val="es-ES" w:eastAsia="en-US"/>
        </w:rPr>
        <w:t>Ahora bien</w:t>
      </w:r>
      <w:r w:rsidR="00B05EFA" w:rsidRPr="00E0189C">
        <w:rPr>
          <w:rFonts w:ascii="Geomanist Light" w:hAnsi="Geomanist Light" w:cs="Arial"/>
          <w:sz w:val="22"/>
          <w:szCs w:val="22"/>
          <w:lang w:val="es-ES" w:eastAsia="en-US"/>
        </w:rPr>
        <w:t>,</w:t>
      </w:r>
      <w:r w:rsidR="00A377D6" w:rsidRPr="00E0189C">
        <w:rPr>
          <w:rFonts w:ascii="Geomanist Light" w:hAnsi="Geomanist Light" w:cs="Arial"/>
          <w:sz w:val="22"/>
          <w:szCs w:val="22"/>
          <w:lang w:val="es-ES" w:eastAsia="en-US"/>
        </w:rPr>
        <w:t xml:space="preserve"> resta</w:t>
      </w:r>
      <w:r w:rsidR="00131A54" w:rsidRPr="00E0189C">
        <w:rPr>
          <w:rFonts w:ascii="Geomanist Light" w:hAnsi="Geomanist Light" w:cs="Arial"/>
          <w:sz w:val="22"/>
          <w:szCs w:val="22"/>
          <w:lang w:val="es-ES" w:eastAsia="en-US"/>
        </w:rPr>
        <w:t xml:space="preserve"> </w:t>
      </w:r>
      <w:proofErr w:type="gramStart"/>
      <w:r w:rsidR="00F75D3C" w:rsidRPr="00E0189C">
        <w:rPr>
          <w:rFonts w:ascii="Geomanist Light" w:hAnsi="Geomanist Light" w:cs="Arial"/>
          <w:sz w:val="22"/>
          <w:szCs w:val="22"/>
          <w:lang w:val="es-ES" w:eastAsia="en-US"/>
        </w:rPr>
        <w:t>precis</w:t>
      </w:r>
      <w:r w:rsidR="00A377D6" w:rsidRPr="00E0189C">
        <w:rPr>
          <w:rFonts w:ascii="Geomanist Light" w:hAnsi="Geomanist Light" w:cs="Arial"/>
          <w:sz w:val="22"/>
          <w:szCs w:val="22"/>
          <w:lang w:val="es-ES" w:eastAsia="en-US"/>
        </w:rPr>
        <w:t>ar</w:t>
      </w:r>
      <w:proofErr w:type="gramEnd"/>
      <w:r w:rsidR="00F75D3C" w:rsidRPr="00E0189C">
        <w:rPr>
          <w:rFonts w:ascii="Geomanist Light" w:hAnsi="Geomanist Light" w:cs="Arial"/>
          <w:sz w:val="22"/>
          <w:szCs w:val="22"/>
          <w:lang w:val="es-ES" w:eastAsia="en-US"/>
        </w:rPr>
        <w:t xml:space="preserve"> que </w:t>
      </w:r>
      <w:r w:rsidR="00913D1F" w:rsidRPr="00E0189C">
        <w:rPr>
          <w:rFonts w:ascii="Geomanist Light" w:hAnsi="Geomanist Light" w:cs="Arial"/>
          <w:sz w:val="22"/>
          <w:szCs w:val="22"/>
          <w:lang w:val="es-ES" w:eastAsia="en-US"/>
        </w:rPr>
        <w:t>–</w:t>
      </w:r>
      <w:r w:rsidR="00F75D3C" w:rsidRPr="00E0189C">
        <w:rPr>
          <w:rFonts w:ascii="Geomanist Light" w:hAnsi="Geomanist Light" w:cs="Arial"/>
          <w:sz w:val="22"/>
          <w:szCs w:val="22"/>
          <w:lang w:val="es-ES" w:eastAsia="en-US"/>
        </w:rPr>
        <w:t>al establecer</w:t>
      </w:r>
      <w:r w:rsidR="00131A54" w:rsidRPr="00E0189C">
        <w:rPr>
          <w:rFonts w:ascii="Geomanist Light" w:hAnsi="Geomanist Light" w:cs="Arial"/>
          <w:sz w:val="22"/>
          <w:szCs w:val="22"/>
          <w:lang w:val="es-ES" w:eastAsia="en-US"/>
        </w:rPr>
        <w:t xml:space="preserve">se </w:t>
      </w:r>
      <w:r w:rsidR="00A377D6" w:rsidRPr="00E0189C">
        <w:rPr>
          <w:rFonts w:ascii="Geomanist Light" w:hAnsi="Geomanist Light" w:cs="Arial"/>
          <w:sz w:val="22"/>
          <w:szCs w:val="22"/>
          <w:lang w:val="es-ES" w:eastAsia="en-US"/>
        </w:rPr>
        <w:t>en el artículo 7</w:t>
      </w:r>
      <w:r w:rsidR="00117830" w:rsidRPr="00E0189C">
        <w:rPr>
          <w:rFonts w:ascii="Geomanist Light" w:hAnsi="Geomanist Light" w:cs="Arial"/>
          <w:sz w:val="22"/>
          <w:szCs w:val="22"/>
          <w:lang w:val="es-ES" w:eastAsia="en-US"/>
        </w:rPr>
        <w:t>.</w:t>
      </w:r>
      <w:r w:rsidR="00A377D6" w:rsidRPr="00E0189C">
        <w:rPr>
          <w:rFonts w:ascii="Geomanist Light" w:hAnsi="Geomanist Light" w:cs="Arial"/>
          <w:sz w:val="22"/>
          <w:szCs w:val="22"/>
          <w:lang w:val="es-ES" w:eastAsia="en-US"/>
        </w:rPr>
        <w:t xml:space="preserve">8 de la Ley 80 de 1993 </w:t>
      </w:r>
      <w:r w:rsidR="00131A54" w:rsidRPr="00E0189C">
        <w:rPr>
          <w:rFonts w:ascii="Geomanist Light" w:hAnsi="Geomanist Light" w:cs="Arial"/>
          <w:sz w:val="22"/>
          <w:szCs w:val="22"/>
          <w:lang w:val="es-ES" w:eastAsia="en-US"/>
        </w:rPr>
        <w:t xml:space="preserve">que las Asociaciones de Autoridades Tradicionales deben estar conformadas por un mínimo de </w:t>
      </w:r>
      <w:r w:rsidR="00A377D6" w:rsidRPr="00E0189C">
        <w:rPr>
          <w:rFonts w:ascii="Geomanist Light" w:hAnsi="Geomanist Light" w:cs="Arial"/>
          <w:sz w:val="22"/>
          <w:szCs w:val="22"/>
          <w:lang w:val="es-ES" w:eastAsia="en-US"/>
        </w:rPr>
        <w:t xml:space="preserve">diez (10) </w:t>
      </w:r>
      <w:r w:rsidR="00A377D6" w:rsidRPr="00E0189C">
        <w:rPr>
          <w:rFonts w:ascii="Geomanist Light" w:hAnsi="Geomanist Light" w:cs="Arial"/>
          <w:i/>
          <w:iCs/>
          <w:sz w:val="22"/>
          <w:szCs w:val="22"/>
          <w:lang w:val="es-ES" w:eastAsia="en-US"/>
        </w:rPr>
        <w:t>organizaciones regionales indígenas</w:t>
      </w:r>
      <w:r w:rsidR="00913D1F" w:rsidRPr="00E0189C">
        <w:rPr>
          <w:rFonts w:ascii="Geomanist Light" w:hAnsi="Geomanist Light" w:cs="Arial"/>
          <w:sz w:val="22"/>
          <w:szCs w:val="22"/>
          <w:lang w:val="es-ES" w:eastAsia="en-US"/>
        </w:rPr>
        <w:t>–</w:t>
      </w:r>
      <w:r w:rsidR="006048C1" w:rsidRPr="00E0189C">
        <w:rPr>
          <w:rFonts w:ascii="Geomanist Light" w:hAnsi="Geomanist Light" w:cs="Arial"/>
          <w:sz w:val="22"/>
          <w:szCs w:val="22"/>
          <w:lang w:val="es-ES" w:eastAsia="en-US"/>
        </w:rPr>
        <w:t>,</w:t>
      </w:r>
      <w:r w:rsidR="00DA5343" w:rsidRPr="00E0189C">
        <w:rPr>
          <w:rFonts w:ascii="Geomanist Light" w:hAnsi="Geomanist Light" w:cs="Arial"/>
          <w:sz w:val="22"/>
          <w:szCs w:val="22"/>
          <w:lang w:val="es-ES" w:eastAsia="en-US"/>
        </w:rPr>
        <w:t xml:space="preserve"> </w:t>
      </w:r>
      <w:r w:rsidR="00782898" w:rsidRPr="00E0189C">
        <w:rPr>
          <w:rFonts w:ascii="Geomanist Light" w:hAnsi="Geomanist Light" w:cs="Arial"/>
          <w:sz w:val="22"/>
          <w:szCs w:val="22"/>
          <w:lang w:val="es-ES" w:eastAsia="en-US"/>
        </w:rPr>
        <w:t xml:space="preserve">se </w:t>
      </w:r>
      <w:r w:rsidR="002115C9" w:rsidRPr="00E0189C">
        <w:rPr>
          <w:rFonts w:ascii="Geomanist Light" w:hAnsi="Geomanist Light" w:cs="Arial"/>
          <w:sz w:val="22"/>
          <w:szCs w:val="22"/>
          <w:lang w:val="es-ES" w:eastAsia="en-US"/>
        </w:rPr>
        <w:t>regula</w:t>
      </w:r>
      <w:r w:rsidR="00782898" w:rsidRPr="00E0189C">
        <w:rPr>
          <w:rFonts w:ascii="Geomanist Light" w:hAnsi="Geomanist Light" w:cs="Arial"/>
          <w:sz w:val="22"/>
          <w:szCs w:val="22"/>
          <w:lang w:val="es-ES" w:eastAsia="en-US"/>
        </w:rPr>
        <w:t xml:space="preserve"> un condiciona</w:t>
      </w:r>
      <w:r w:rsidR="002115C9" w:rsidRPr="00E0189C">
        <w:rPr>
          <w:rFonts w:ascii="Geomanist Light" w:hAnsi="Geomanist Light" w:cs="Arial"/>
          <w:sz w:val="22"/>
          <w:szCs w:val="22"/>
          <w:lang w:val="es-ES" w:eastAsia="en-US"/>
        </w:rPr>
        <w:t>miento</w:t>
      </w:r>
      <w:r w:rsidR="00782898" w:rsidRPr="00E0189C">
        <w:rPr>
          <w:rFonts w:ascii="Geomanist Light" w:hAnsi="Geomanist Light" w:cs="Arial"/>
          <w:sz w:val="22"/>
          <w:szCs w:val="22"/>
          <w:lang w:val="es-ES" w:eastAsia="en-US"/>
        </w:rPr>
        <w:t xml:space="preserve"> para que est</w:t>
      </w:r>
      <w:r w:rsidR="00A87E17" w:rsidRPr="00E0189C">
        <w:rPr>
          <w:rFonts w:ascii="Geomanist Light" w:hAnsi="Geomanist Light" w:cs="Arial"/>
          <w:sz w:val="22"/>
          <w:szCs w:val="22"/>
          <w:lang w:val="es-ES" w:eastAsia="en-US"/>
        </w:rPr>
        <w:t>e tipo de entes asociativos</w:t>
      </w:r>
      <w:r w:rsidR="00DA5343" w:rsidRPr="00E0189C">
        <w:rPr>
          <w:rFonts w:ascii="Geomanist Light" w:hAnsi="Geomanist Light" w:cs="Arial"/>
          <w:sz w:val="22"/>
          <w:szCs w:val="22"/>
          <w:lang w:val="es-ES" w:eastAsia="en-US"/>
        </w:rPr>
        <w:t xml:space="preserve"> pueda</w:t>
      </w:r>
      <w:r w:rsidR="00A87E17" w:rsidRPr="00E0189C">
        <w:rPr>
          <w:rFonts w:ascii="Geomanist Light" w:hAnsi="Geomanist Light" w:cs="Arial"/>
          <w:sz w:val="22"/>
          <w:szCs w:val="22"/>
          <w:lang w:val="es-ES" w:eastAsia="en-US"/>
        </w:rPr>
        <w:t xml:space="preserve"> celebr</w:t>
      </w:r>
      <w:r w:rsidR="00DA5343" w:rsidRPr="00E0189C">
        <w:rPr>
          <w:rFonts w:ascii="Geomanist Light" w:hAnsi="Geomanist Light" w:cs="Arial"/>
          <w:sz w:val="22"/>
          <w:szCs w:val="22"/>
          <w:lang w:val="es-ES" w:eastAsia="en-US"/>
        </w:rPr>
        <w:t>ar</w:t>
      </w:r>
      <w:r w:rsidR="00A87E17" w:rsidRPr="00E0189C">
        <w:rPr>
          <w:rFonts w:ascii="Geomanist Light" w:hAnsi="Geomanist Light" w:cs="Arial"/>
          <w:sz w:val="22"/>
          <w:szCs w:val="22"/>
          <w:lang w:val="es-ES" w:eastAsia="en-US"/>
        </w:rPr>
        <w:t xml:space="preserve"> contratos con entidades estatales de manera directa</w:t>
      </w:r>
      <w:r w:rsidR="005E484C" w:rsidRPr="00E0189C">
        <w:rPr>
          <w:rFonts w:ascii="Geomanist Light" w:hAnsi="Geomanist Light" w:cs="Arial"/>
          <w:sz w:val="22"/>
          <w:szCs w:val="22"/>
          <w:lang w:val="es-ES" w:eastAsia="en-US"/>
        </w:rPr>
        <w:t>. Para esto</w:t>
      </w:r>
      <w:r w:rsidR="00E36D21" w:rsidRPr="00E0189C">
        <w:rPr>
          <w:rFonts w:ascii="Geomanist Light" w:hAnsi="Geomanist Light" w:cs="Arial"/>
          <w:sz w:val="22"/>
          <w:szCs w:val="22"/>
          <w:lang w:val="es-ES" w:eastAsia="en-US"/>
        </w:rPr>
        <w:t>s</w:t>
      </w:r>
      <w:r w:rsidR="005E484C" w:rsidRPr="00E0189C">
        <w:rPr>
          <w:rFonts w:ascii="Geomanist Light" w:hAnsi="Geomanist Light" w:cs="Arial"/>
          <w:sz w:val="22"/>
          <w:szCs w:val="22"/>
          <w:lang w:val="es-ES" w:eastAsia="en-US"/>
        </w:rPr>
        <w:t xml:space="preserve"> efectos,</w:t>
      </w:r>
      <w:r w:rsidR="00A87E17" w:rsidRPr="00E0189C">
        <w:rPr>
          <w:rFonts w:ascii="Geomanist Light" w:hAnsi="Geomanist Light" w:cs="Arial"/>
          <w:sz w:val="22"/>
          <w:szCs w:val="22"/>
          <w:lang w:val="es-ES" w:eastAsia="en-US"/>
        </w:rPr>
        <w:t xml:space="preserve"> en virtud de</w:t>
      </w:r>
      <w:r w:rsidR="005E484C" w:rsidRPr="00E0189C">
        <w:rPr>
          <w:rFonts w:ascii="Geomanist Light" w:hAnsi="Geomanist Light" w:cs="Arial"/>
          <w:sz w:val="22"/>
          <w:szCs w:val="22"/>
          <w:lang w:val="es-ES" w:eastAsia="en-US"/>
        </w:rPr>
        <w:t>l literal</w:t>
      </w:r>
      <w:r w:rsidR="00A87E17" w:rsidRPr="00E0189C">
        <w:rPr>
          <w:rFonts w:ascii="Geomanist Light" w:hAnsi="Geomanist Light" w:cs="Arial"/>
          <w:sz w:val="22"/>
          <w:szCs w:val="22"/>
          <w:lang w:val="es-ES" w:eastAsia="en-US"/>
        </w:rPr>
        <w:t xml:space="preserve"> </w:t>
      </w:r>
      <w:r w:rsidR="005E484C" w:rsidRPr="00E0189C">
        <w:rPr>
          <w:rFonts w:ascii="Geomanist Light" w:hAnsi="Geomanist Light" w:cs="Arial"/>
          <w:sz w:val="22"/>
          <w:szCs w:val="22"/>
          <w:lang w:val="es-ES" w:eastAsia="en-US"/>
        </w:rPr>
        <w:t>l</w:t>
      </w:r>
      <w:r w:rsidR="002E3D83" w:rsidRPr="00E0189C">
        <w:rPr>
          <w:rFonts w:ascii="Geomanist Light" w:hAnsi="Geomanist Light" w:cs="Arial"/>
          <w:sz w:val="22"/>
          <w:szCs w:val="22"/>
          <w:lang w:val="es-ES" w:eastAsia="en-US"/>
        </w:rPr>
        <w:t>)</w:t>
      </w:r>
      <w:r w:rsidR="00782898" w:rsidRPr="00E0189C">
        <w:rPr>
          <w:rFonts w:ascii="Geomanist Light" w:hAnsi="Geomanist Light" w:cs="Arial"/>
          <w:sz w:val="22"/>
          <w:szCs w:val="22"/>
          <w:lang w:val="es-ES" w:eastAsia="en-US"/>
        </w:rPr>
        <w:t xml:space="preserve"> </w:t>
      </w:r>
      <w:r w:rsidR="002E3D83" w:rsidRPr="00E0189C">
        <w:rPr>
          <w:rFonts w:ascii="Geomanist Light" w:hAnsi="Geomanist Light" w:cs="Arial"/>
          <w:sz w:val="22"/>
          <w:szCs w:val="22"/>
          <w:lang w:val="es-ES" w:eastAsia="en-US"/>
        </w:rPr>
        <w:t>del artículo 2.4 de la Ley 1150 de 2007, adicionado por el artículo 2 de la Ley 2160 de 2021</w:t>
      </w:r>
      <w:r w:rsidR="00AA4065" w:rsidRPr="00E0189C">
        <w:rPr>
          <w:rFonts w:ascii="Geomanist Light" w:hAnsi="Geomanist Light" w:cs="Arial"/>
          <w:sz w:val="22"/>
          <w:szCs w:val="22"/>
          <w:lang w:val="es-ES" w:eastAsia="en-US"/>
        </w:rPr>
        <w:t>,</w:t>
      </w:r>
      <w:r w:rsidR="002E3D83" w:rsidRPr="00E0189C">
        <w:rPr>
          <w:rFonts w:ascii="Geomanist Light" w:hAnsi="Geomanist Light" w:cs="Arial"/>
          <w:sz w:val="22"/>
          <w:szCs w:val="22"/>
          <w:lang w:val="es-ES" w:eastAsia="en-US"/>
        </w:rPr>
        <w:t xml:space="preserve"> </w:t>
      </w:r>
      <w:r w:rsidR="00E36D21" w:rsidRPr="00E0189C">
        <w:rPr>
          <w:rFonts w:ascii="Geomanist Light" w:hAnsi="Geomanist Light" w:cs="Arial"/>
          <w:sz w:val="22"/>
          <w:szCs w:val="22"/>
          <w:lang w:val="es-ES" w:eastAsia="en-US"/>
        </w:rPr>
        <w:t>es necesario tener en cuenta que</w:t>
      </w:r>
      <w:r w:rsidR="005B6A71" w:rsidRPr="00E0189C">
        <w:rPr>
          <w:rFonts w:ascii="Geomanist Light" w:hAnsi="Geomanist Light" w:cs="Arial"/>
          <w:sz w:val="22"/>
          <w:szCs w:val="22"/>
          <w:lang w:val="es-ES" w:eastAsia="en-US"/>
        </w:rPr>
        <w:t>:</w:t>
      </w:r>
    </w:p>
    <w:p w14:paraId="39E1F388" w14:textId="77777777" w:rsidR="00BD1C7D" w:rsidRPr="00E0189C" w:rsidRDefault="00BD1C7D" w:rsidP="004E2853">
      <w:pPr>
        <w:shd w:val="clear" w:color="auto" w:fill="FFFFFF"/>
        <w:spacing w:line="276" w:lineRule="auto"/>
        <w:jc w:val="both"/>
        <w:rPr>
          <w:rFonts w:ascii="Geomanist Light" w:hAnsi="Geomanist Light" w:cs="Arial"/>
          <w:sz w:val="22"/>
          <w:szCs w:val="22"/>
          <w:lang w:val="es-ES" w:eastAsia="en-US"/>
        </w:rPr>
      </w:pPr>
    </w:p>
    <w:p w14:paraId="3749206D" w14:textId="51C6E8B2" w:rsidR="00BD1C7D" w:rsidRPr="00E0189C" w:rsidRDefault="006E1DB1" w:rsidP="00B04B8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E0189C">
        <w:rPr>
          <w:rStyle w:val="Textoennegrita"/>
          <w:rFonts w:ascii="Geomanist Light" w:hAnsi="Geomanist Light" w:cs="Arial"/>
          <w:b w:val="0"/>
          <w:bCs w:val="0"/>
          <w:sz w:val="21"/>
          <w:szCs w:val="21"/>
        </w:rPr>
        <w:t>Artículo</w:t>
      </w:r>
      <w:r w:rsidRPr="00E0189C">
        <w:rPr>
          <w:rStyle w:val="Textoennegrita"/>
          <w:rFonts w:ascii="Calibri" w:hAnsi="Calibri" w:cs="Calibri"/>
          <w:b w:val="0"/>
          <w:bCs w:val="0"/>
          <w:sz w:val="21"/>
          <w:szCs w:val="21"/>
        </w:rPr>
        <w:t> </w:t>
      </w:r>
      <w:r w:rsidR="00BD1C7D" w:rsidRPr="00E0189C">
        <w:rPr>
          <w:rStyle w:val="Textoennegrita"/>
          <w:rFonts w:ascii="Geomanist Light" w:hAnsi="Geomanist Light" w:cs="Arial"/>
          <w:b w:val="0"/>
          <w:bCs w:val="0"/>
          <w:sz w:val="21"/>
          <w:szCs w:val="21"/>
        </w:rPr>
        <w:t>2°</w:t>
      </w:r>
      <w:r w:rsidR="00BD1C7D" w:rsidRPr="00E0189C">
        <w:rPr>
          <w:rStyle w:val="Textoennegrita"/>
          <w:rFonts w:ascii="Calibri" w:hAnsi="Calibri" w:cs="Calibri"/>
          <w:b w:val="0"/>
          <w:bCs w:val="0"/>
          <w:sz w:val="21"/>
          <w:szCs w:val="21"/>
        </w:rPr>
        <w:t> </w:t>
      </w:r>
      <w:r w:rsidR="00BD1C7D" w:rsidRPr="00E0189C">
        <w:rPr>
          <w:rStyle w:val="Textoennegrita"/>
          <w:rFonts w:ascii="Geomanist Light" w:hAnsi="Geomanist Light" w:cs="Arial"/>
          <w:b w:val="0"/>
          <w:bCs w:val="0"/>
          <w:sz w:val="21"/>
          <w:szCs w:val="21"/>
        </w:rPr>
        <w:t>Modif</w:t>
      </w:r>
      <w:r w:rsidR="00BD1C7D" w:rsidRPr="00E0189C">
        <w:rPr>
          <w:rStyle w:val="Textoennegrita"/>
          <w:rFonts w:ascii="Geomanist Light" w:hAnsi="Geomanist Light" w:cs="Geomanist Light"/>
          <w:b w:val="0"/>
          <w:bCs w:val="0"/>
          <w:sz w:val="21"/>
          <w:szCs w:val="21"/>
        </w:rPr>
        <w:t>í</w:t>
      </w:r>
      <w:r w:rsidR="00BD1C7D" w:rsidRPr="00E0189C">
        <w:rPr>
          <w:rStyle w:val="Textoennegrita"/>
          <w:rFonts w:ascii="Geomanist Light" w:hAnsi="Geomanist Light" w:cs="Arial"/>
          <w:b w:val="0"/>
          <w:bCs w:val="0"/>
          <w:sz w:val="21"/>
          <w:szCs w:val="21"/>
        </w:rPr>
        <w:t>quese el Art</w:t>
      </w:r>
      <w:r w:rsidR="00BD1C7D" w:rsidRPr="00E0189C">
        <w:rPr>
          <w:rStyle w:val="Textoennegrita"/>
          <w:rFonts w:ascii="Geomanist Light" w:hAnsi="Geomanist Light" w:cs="Geomanist Light"/>
          <w:b w:val="0"/>
          <w:bCs w:val="0"/>
          <w:sz w:val="21"/>
          <w:szCs w:val="21"/>
        </w:rPr>
        <w:t>í</w:t>
      </w:r>
      <w:r w:rsidR="00BD1C7D" w:rsidRPr="00E0189C">
        <w:rPr>
          <w:rStyle w:val="Textoennegrita"/>
          <w:rFonts w:ascii="Geomanist Light" w:hAnsi="Geomanist Light" w:cs="Arial"/>
          <w:b w:val="0"/>
          <w:bCs w:val="0"/>
          <w:sz w:val="21"/>
          <w:szCs w:val="21"/>
        </w:rPr>
        <w:t>culo</w:t>
      </w:r>
      <w:r w:rsidR="00BD1C7D" w:rsidRPr="00E0189C">
        <w:rPr>
          <w:rStyle w:val="Textoennegrita"/>
          <w:rFonts w:ascii="Calibri" w:hAnsi="Calibri" w:cs="Calibri"/>
          <w:b w:val="0"/>
          <w:bCs w:val="0"/>
          <w:sz w:val="21"/>
          <w:szCs w:val="21"/>
        </w:rPr>
        <w:t> </w:t>
      </w:r>
      <w:bookmarkStart w:id="8" w:name="2"/>
      <w:r w:rsidR="00BD1C7D" w:rsidRPr="00E0189C">
        <w:rPr>
          <w:rStyle w:val="Textoennegrita"/>
          <w:rFonts w:ascii="Geomanist Light" w:hAnsi="Geomanist Light" w:cs="Arial"/>
          <w:b w:val="0"/>
          <w:bCs w:val="0"/>
          <w:sz w:val="21"/>
          <w:szCs w:val="21"/>
        </w:rPr>
        <w:fldChar w:fldCharType="begin"/>
      </w:r>
      <w:r w:rsidR="00BD1C7D" w:rsidRPr="00E0189C">
        <w:rPr>
          <w:rStyle w:val="Textoennegrita"/>
          <w:rFonts w:ascii="Geomanist Light" w:hAnsi="Geomanist Light" w:cs="Arial"/>
          <w:b w:val="0"/>
          <w:bCs w:val="0"/>
          <w:sz w:val="21"/>
          <w:szCs w:val="21"/>
        </w:rPr>
        <w:instrText xml:space="preserve"> HYPERLINK "https://www.funcionpublica.gov.co/eva/gestornormativo/norma.php?i=25678" \l "2" \o "vinculo" </w:instrText>
      </w:r>
      <w:r w:rsidR="00BD1C7D" w:rsidRPr="00E0189C">
        <w:rPr>
          <w:rStyle w:val="Textoennegrita"/>
          <w:rFonts w:ascii="Geomanist Light" w:hAnsi="Geomanist Light" w:cs="Arial"/>
          <w:b w:val="0"/>
          <w:bCs w:val="0"/>
          <w:sz w:val="21"/>
          <w:szCs w:val="21"/>
        </w:rPr>
        <w:fldChar w:fldCharType="separate"/>
      </w:r>
      <w:r w:rsidR="00BD1C7D" w:rsidRPr="00E0189C">
        <w:rPr>
          <w:rStyle w:val="Textoennegrita"/>
          <w:rFonts w:ascii="Geomanist Light" w:hAnsi="Geomanist Light" w:cs="Arial"/>
          <w:b w:val="0"/>
          <w:bCs w:val="0"/>
          <w:sz w:val="21"/>
          <w:szCs w:val="21"/>
        </w:rPr>
        <w:t>2</w:t>
      </w:r>
      <w:r w:rsidR="00BD1C7D" w:rsidRPr="00E0189C">
        <w:rPr>
          <w:rStyle w:val="Textoennegrita"/>
          <w:rFonts w:ascii="Geomanist Light" w:hAnsi="Geomanist Light" w:cs="Arial"/>
          <w:b w:val="0"/>
          <w:bCs w:val="0"/>
          <w:sz w:val="21"/>
          <w:szCs w:val="21"/>
        </w:rPr>
        <w:fldChar w:fldCharType="end"/>
      </w:r>
      <w:bookmarkEnd w:id="8"/>
      <w:r w:rsidR="00BD1C7D" w:rsidRPr="00E0189C">
        <w:rPr>
          <w:rStyle w:val="Textoennegrita"/>
          <w:rFonts w:ascii="Calibri" w:hAnsi="Calibri" w:cs="Calibri"/>
          <w:b w:val="0"/>
          <w:bCs w:val="0"/>
          <w:sz w:val="21"/>
          <w:szCs w:val="21"/>
        </w:rPr>
        <w:t> </w:t>
      </w:r>
      <w:r w:rsidR="00BD1C7D" w:rsidRPr="00E0189C">
        <w:rPr>
          <w:rStyle w:val="Textoennegrita"/>
          <w:rFonts w:ascii="Geomanist Light" w:hAnsi="Geomanist Light" w:cs="Arial"/>
          <w:b w:val="0"/>
          <w:bCs w:val="0"/>
          <w:sz w:val="21"/>
          <w:szCs w:val="21"/>
        </w:rPr>
        <w:t>de la Ley 1150 de 2007, e incl</w:t>
      </w:r>
      <w:r w:rsidR="00BD1C7D" w:rsidRPr="00E0189C">
        <w:rPr>
          <w:rStyle w:val="Textoennegrita"/>
          <w:rFonts w:ascii="Geomanist Light" w:hAnsi="Geomanist Light" w:cs="Geomanist Light"/>
          <w:b w:val="0"/>
          <w:bCs w:val="0"/>
          <w:sz w:val="21"/>
          <w:szCs w:val="21"/>
        </w:rPr>
        <w:t>ú</w:t>
      </w:r>
      <w:r w:rsidR="00BD1C7D" w:rsidRPr="00E0189C">
        <w:rPr>
          <w:rStyle w:val="Textoennegrita"/>
          <w:rFonts w:ascii="Geomanist Light" w:hAnsi="Geomanist Light" w:cs="Arial"/>
          <w:b w:val="0"/>
          <w:bCs w:val="0"/>
          <w:sz w:val="21"/>
          <w:szCs w:val="21"/>
        </w:rPr>
        <w:t>yase el literal I), m) y n) al numeral</w:t>
      </w:r>
      <w:r w:rsidR="00BD1C7D" w:rsidRPr="00E0189C">
        <w:rPr>
          <w:rStyle w:val="Textoennegrita"/>
          <w:rFonts w:ascii="Calibri" w:hAnsi="Calibri" w:cs="Calibri"/>
          <w:b w:val="0"/>
          <w:bCs w:val="0"/>
          <w:sz w:val="21"/>
          <w:szCs w:val="21"/>
        </w:rPr>
        <w:t> </w:t>
      </w:r>
      <w:bookmarkStart w:id="9" w:name="2.4"/>
      <w:r w:rsidR="00BD1C7D" w:rsidRPr="00E0189C">
        <w:rPr>
          <w:rStyle w:val="Textoennegrita"/>
          <w:rFonts w:ascii="Geomanist Light" w:hAnsi="Geomanist Light" w:cs="Arial"/>
          <w:b w:val="0"/>
          <w:bCs w:val="0"/>
          <w:sz w:val="21"/>
          <w:szCs w:val="21"/>
        </w:rPr>
        <w:fldChar w:fldCharType="begin"/>
      </w:r>
      <w:r w:rsidR="00BD1C7D" w:rsidRPr="00E0189C">
        <w:rPr>
          <w:rStyle w:val="Textoennegrita"/>
          <w:rFonts w:ascii="Geomanist Light" w:hAnsi="Geomanist Light" w:cs="Arial"/>
          <w:b w:val="0"/>
          <w:bCs w:val="0"/>
          <w:sz w:val="21"/>
          <w:szCs w:val="21"/>
        </w:rPr>
        <w:instrText xml:space="preserve"> HYPERLINK "https://www.funcionpublica.gov.co/eva/gestornormativo/norma.php?i=25678" \l "2.4" \o "vinculo" </w:instrText>
      </w:r>
      <w:r w:rsidR="00BD1C7D" w:rsidRPr="00E0189C">
        <w:rPr>
          <w:rStyle w:val="Textoennegrita"/>
          <w:rFonts w:ascii="Geomanist Light" w:hAnsi="Geomanist Light" w:cs="Arial"/>
          <w:b w:val="0"/>
          <w:bCs w:val="0"/>
          <w:sz w:val="21"/>
          <w:szCs w:val="21"/>
        </w:rPr>
        <w:fldChar w:fldCharType="separate"/>
      </w:r>
      <w:r w:rsidR="00BD1C7D" w:rsidRPr="00E0189C">
        <w:rPr>
          <w:rStyle w:val="Textoennegrita"/>
          <w:rFonts w:ascii="Geomanist Light" w:hAnsi="Geomanist Light" w:cs="Arial"/>
          <w:b w:val="0"/>
          <w:bCs w:val="0"/>
          <w:sz w:val="21"/>
          <w:szCs w:val="21"/>
        </w:rPr>
        <w:t>4</w:t>
      </w:r>
      <w:r w:rsidR="00BD1C7D" w:rsidRPr="00E0189C">
        <w:rPr>
          <w:rStyle w:val="Textoennegrita"/>
          <w:rFonts w:ascii="Geomanist Light" w:hAnsi="Geomanist Light" w:cs="Arial"/>
          <w:b w:val="0"/>
          <w:bCs w:val="0"/>
          <w:sz w:val="21"/>
          <w:szCs w:val="21"/>
        </w:rPr>
        <w:fldChar w:fldCharType="end"/>
      </w:r>
      <w:bookmarkEnd w:id="9"/>
      <w:r w:rsidR="00BD1C7D" w:rsidRPr="00E0189C">
        <w:rPr>
          <w:rStyle w:val="Textoennegrita"/>
          <w:rFonts w:ascii="Geomanist Light" w:hAnsi="Geomanist Light" w:cs="Arial"/>
          <w:b w:val="0"/>
          <w:bCs w:val="0"/>
          <w:sz w:val="21"/>
          <w:szCs w:val="21"/>
        </w:rPr>
        <w:t>, el cual quedara así:</w:t>
      </w:r>
    </w:p>
    <w:p w14:paraId="0CA2458C" w14:textId="7F8B9D3C" w:rsidR="00BD1C7D" w:rsidRPr="00E0189C" w:rsidRDefault="006E1DB1" w:rsidP="000741C7">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E0189C">
        <w:rPr>
          <w:rStyle w:val="Textoennegrita"/>
          <w:rFonts w:ascii="Geomanist Light" w:hAnsi="Geomanist Light" w:cs="Arial"/>
          <w:b w:val="0"/>
          <w:bCs w:val="0"/>
          <w:sz w:val="21"/>
          <w:szCs w:val="21"/>
        </w:rPr>
        <w:t>Artículo</w:t>
      </w:r>
      <w:r w:rsidR="00BD1C7D" w:rsidRPr="00E0189C">
        <w:rPr>
          <w:rStyle w:val="Textoennegrita"/>
          <w:rFonts w:ascii="Geomanist Light" w:hAnsi="Geomanist Light" w:cs="Arial"/>
          <w:b w:val="0"/>
          <w:bCs w:val="0"/>
          <w:sz w:val="21"/>
          <w:szCs w:val="21"/>
        </w:rPr>
        <w:t xml:space="preserve"> 2°. </w:t>
      </w:r>
      <w:r w:rsidRPr="00E0189C">
        <w:rPr>
          <w:rStyle w:val="Textoennegrita"/>
          <w:rFonts w:ascii="Geomanist Light" w:hAnsi="Geomanist Light" w:cs="Arial"/>
          <w:b w:val="0"/>
          <w:bCs w:val="0"/>
          <w:sz w:val="21"/>
          <w:szCs w:val="21"/>
        </w:rPr>
        <w:t>De las modalidades de selección</w:t>
      </w:r>
      <w:r w:rsidR="00BD1C7D" w:rsidRPr="00E0189C">
        <w:rPr>
          <w:rStyle w:val="Textoennegrita"/>
          <w:rFonts w:ascii="Geomanist Light" w:hAnsi="Geomanist Light" w:cs="Arial"/>
          <w:sz w:val="21"/>
          <w:szCs w:val="21"/>
        </w:rPr>
        <w:t>.</w:t>
      </w:r>
      <w:r w:rsidR="00BD1C7D" w:rsidRPr="00E0189C">
        <w:rPr>
          <w:rFonts w:ascii="Calibri" w:hAnsi="Calibri" w:cs="Calibri"/>
          <w:sz w:val="21"/>
          <w:szCs w:val="21"/>
        </w:rPr>
        <w:t> </w:t>
      </w:r>
      <w:r w:rsidR="00BD1C7D" w:rsidRPr="00E0189C">
        <w:rPr>
          <w:rFonts w:ascii="Geomanist Light" w:hAnsi="Geomanist Light" w:cs="Arial"/>
          <w:sz w:val="21"/>
          <w:szCs w:val="21"/>
        </w:rPr>
        <w:t xml:space="preserve">La escogencia del contratista se </w:t>
      </w:r>
      <w:r w:rsidR="00446D7F" w:rsidRPr="00E0189C">
        <w:rPr>
          <w:rFonts w:ascii="Geomanist Light" w:hAnsi="Geomanist Light" w:cs="Arial"/>
          <w:sz w:val="21"/>
          <w:szCs w:val="21"/>
        </w:rPr>
        <w:t>efectuará</w:t>
      </w:r>
      <w:r w:rsidR="00BD1C7D" w:rsidRPr="00E0189C">
        <w:rPr>
          <w:rFonts w:ascii="Geomanist Light" w:hAnsi="Geomanist Light" w:cs="Arial"/>
          <w:sz w:val="21"/>
          <w:szCs w:val="21"/>
        </w:rPr>
        <w:t xml:space="preserve"> con arreglo a las modalidades de selección de licitación pública, selección abreviada, concurso de méritos y contratación directa, con base en las siguientes reglas:</w:t>
      </w:r>
    </w:p>
    <w:p w14:paraId="29F332DF" w14:textId="1039DD44" w:rsidR="00BD1C7D" w:rsidRPr="00E0189C" w:rsidRDefault="00BD1C7D" w:rsidP="00B04B8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E0189C">
        <w:rPr>
          <w:rFonts w:ascii="Geomanist Light" w:hAnsi="Geomanist Light" w:cs="Arial"/>
          <w:sz w:val="21"/>
          <w:szCs w:val="21"/>
        </w:rPr>
        <w:lastRenderedPageBreak/>
        <w:t>[...]</w:t>
      </w:r>
    </w:p>
    <w:p w14:paraId="71F36721" w14:textId="77777777" w:rsidR="00BD1C7D" w:rsidRPr="00E0189C" w:rsidRDefault="00BD1C7D" w:rsidP="000741C7">
      <w:pPr>
        <w:numPr>
          <w:ilvl w:val="0"/>
          <w:numId w:val="32"/>
        </w:numPr>
        <w:shd w:val="clear" w:color="auto" w:fill="FFFFFF"/>
        <w:tabs>
          <w:tab w:val="clear" w:pos="720"/>
          <w:tab w:val="num" w:pos="993"/>
        </w:tabs>
        <w:ind w:left="709" w:right="709" w:firstLine="0"/>
        <w:jc w:val="both"/>
        <w:rPr>
          <w:rFonts w:ascii="Geomanist Light" w:hAnsi="Geomanist Light" w:cs="Arial"/>
          <w:sz w:val="21"/>
          <w:szCs w:val="21"/>
        </w:rPr>
      </w:pPr>
      <w:r w:rsidRPr="00E0189C">
        <w:rPr>
          <w:rFonts w:ascii="Geomanist Light" w:hAnsi="Geomanist Light" w:cs="Arial"/>
          <w:sz w:val="21"/>
          <w:szCs w:val="21"/>
        </w:rPr>
        <w:t>Contratación directa. La modalidad de selección de contratación directa solamente procederá en los siguientes casos:</w:t>
      </w:r>
    </w:p>
    <w:p w14:paraId="21C86031" w14:textId="344687AE" w:rsidR="00BD1C7D" w:rsidRPr="00E0189C" w:rsidRDefault="006E1DB1" w:rsidP="00B04B86">
      <w:pPr>
        <w:shd w:val="clear" w:color="auto" w:fill="FFFFFF"/>
        <w:spacing w:after="120"/>
        <w:ind w:left="709" w:right="709"/>
        <w:jc w:val="both"/>
        <w:rPr>
          <w:rFonts w:ascii="Geomanist Light" w:hAnsi="Geomanist Light"/>
        </w:rPr>
      </w:pPr>
      <w:r w:rsidRPr="00E0189C">
        <w:rPr>
          <w:rFonts w:ascii="Geomanist Light" w:hAnsi="Geomanist Light" w:cs="Arial"/>
          <w:sz w:val="21"/>
          <w:szCs w:val="21"/>
        </w:rPr>
        <w:t>[…]</w:t>
      </w:r>
    </w:p>
    <w:p w14:paraId="3FEE774D" w14:textId="3DC70E8C" w:rsidR="00BD1C7D" w:rsidRPr="00E0189C" w:rsidRDefault="00B622F2" w:rsidP="000741C7">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E0189C">
        <w:rPr>
          <w:rFonts w:ascii="Geomanist Light" w:hAnsi="Geomanist Light" w:cs="Arial"/>
          <w:sz w:val="21"/>
          <w:szCs w:val="21"/>
        </w:rPr>
        <w:t>l</w:t>
      </w:r>
      <w:r w:rsidR="00BD1C7D" w:rsidRPr="00E0189C">
        <w:rPr>
          <w:rFonts w:ascii="Geomanist Light" w:hAnsi="Geomanist Light" w:cs="Arial"/>
          <w:sz w:val="21"/>
          <w:szCs w:val="21"/>
        </w:rPr>
        <w:t>).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1BB09926" w14:textId="433BCCDE" w:rsidR="00BD1C7D" w:rsidRPr="00E0189C" w:rsidRDefault="00BD1C7D" w:rsidP="00B04B8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E0189C">
        <w:rPr>
          <w:rFonts w:ascii="Geomanist Light" w:hAnsi="Geomanist Light" w:cs="Arial"/>
          <w:sz w:val="21"/>
          <w:szCs w:val="21"/>
        </w:rPr>
        <w:t>[...]</w:t>
      </w:r>
    </w:p>
    <w:p w14:paraId="74E2457A" w14:textId="74F45E10" w:rsidR="00BD1C7D" w:rsidRPr="00E0189C" w:rsidRDefault="006E1DB1" w:rsidP="00B04B86">
      <w:pPr>
        <w:pStyle w:val="NormalWeb"/>
        <w:shd w:val="clear" w:color="auto" w:fill="FFFFFF"/>
        <w:spacing w:before="0" w:beforeAutospacing="0" w:after="120" w:afterAutospacing="0"/>
        <w:ind w:left="709" w:right="709"/>
        <w:jc w:val="both"/>
        <w:rPr>
          <w:rFonts w:ascii="Geomanist Light" w:hAnsi="Geomanist Light" w:cs="Arial"/>
          <w:sz w:val="21"/>
          <w:szCs w:val="21"/>
        </w:rPr>
      </w:pPr>
      <w:r w:rsidRPr="00E0189C">
        <w:rPr>
          <w:rStyle w:val="Textoennegrita"/>
          <w:rFonts w:ascii="Geomanist Light" w:hAnsi="Geomanist Light" w:cs="Arial"/>
          <w:b w:val="0"/>
          <w:bCs w:val="0"/>
          <w:sz w:val="21"/>
          <w:szCs w:val="21"/>
        </w:rPr>
        <w:t>Parágrafo</w:t>
      </w:r>
      <w:r w:rsidRPr="00E0189C">
        <w:rPr>
          <w:rStyle w:val="Textoennegrita"/>
          <w:rFonts w:ascii="Geomanist Light" w:hAnsi="Geomanist Light" w:cs="Arial"/>
          <w:sz w:val="21"/>
          <w:szCs w:val="21"/>
        </w:rPr>
        <w:t xml:space="preserve"> </w:t>
      </w:r>
      <w:r w:rsidR="00BD1C7D" w:rsidRPr="00E0189C">
        <w:rPr>
          <w:rStyle w:val="Textoennegrita"/>
          <w:rFonts w:ascii="Geomanist Light" w:hAnsi="Geomanist Light" w:cs="Arial"/>
          <w:b w:val="0"/>
          <w:bCs w:val="0"/>
          <w:sz w:val="21"/>
          <w:szCs w:val="21"/>
        </w:rPr>
        <w:t>8</w:t>
      </w:r>
      <w:r w:rsidR="00BD1C7D" w:rsidRPr="00E0189C">
        <w:rPr>
          <w:rFonts w:ascii="Geomanist Light" w:hAnsi="Geomanist Light" w:cs="Arial"/>
          <w:b/>
          <w:bCs/>
          <w:sz w:val="21"/>
          <w:szCs w:val="21"/>
        </w:rPr>
        <w:t>°</w:t>
      </w:r>
      <w:r w:rsidR="00BD1C7D" w:rsidRPr="00E0189C">
        <w:rPr>
          <w:rFonts w:ascii="Geomanist Light" w:hAnsi="Geomanist Light" w:cs="Arial"/>
          <w:sz w:val="21"/>
          <w:szCs w:val="21"/>
        </w:rPr>
        <w:t>. La modalidad de contratación directa prevista en el numeral 4° de este Artículo deberá sujetarse a lo dispuesto en la Ley</w:t>
      </w:r>
      <w:r w:rsidR="00BD1C7D" w:rsidRPr="00E0189C">
        <w:rPr>
          <w:rFonts w:ascii="Calibri" w:hAnsi="Calibri" w:cs="Calibri"/>
          <w:sz w:val="21"/>
          <w:szCs w:val="21"/>
        </w:rPr>
        <w:t> </w:t>
      </w:r>
      <w:bookmarkStart w:id="10" w:name="80"/>
      <w:r w:rsidR="00BD1C7D" w:rsidRPr="00E0189C">
        <w:rPr>
          <w:rFonts w:ascii="Geomanist Light" w:hAnsi="Geomanist Light" w:cs="Arial"/>
          <w:sz w:val="21"/>
          <w:szCs w:val="21"/>
        </w:rPr>
        <w:fldChar w:fldCharType="begin"/>
      </w:r>
      <w:r w:rsidR="00BD1C7D" w:rsidRPr="00E0189C">
        <w:rPr>
          <w:rFonts w:ascii="Geomanist Light" w:hAnsi="Geomanist Light" w:cs="Arial"/>
          <w:sz w:val="21"/>
          <w:szCs w:val="21"/>
        </w:rPr>
        <w:instrText xml:space="preserve"> HYPERLINK "https://www.funcionpublica.gov.co/eva/gestornormativo/norma.php?i=304" \l "80" \o "vinculo" </w:instrText>
      </w:r>
      <w:r w:rsidR="00BD1C7D" w:rsidRPr="00E0189C">
        <w:rPr>
          <w:rFonts w:ascii="Geomanist Light" w:hAnsi="Geomanist Light" w:cs="Arial"/>
          <w:sz w:val="21"/>
          <w:szCs w:val="21"/>
        </w:rPr>
        <w:fldChar w:fldCharType="separate"/>
      </w:r>
      <w:r w:rsidR="00BD1C7D" w:rsidRPr="00E0189C">
        <w:rPr>
          <w:rStyle w:val="Hipervnculo"/>
          <w:rFonts w:ascii="Geomanist Light" w:hAnsi="Geomanist Light" w:cs="Arial"/>
          <w:color w:val="auto"/>
          <w:sz w:val="21"/>
          <w:szCs w:val="21"/>
          <w:u w:val="none"/>
        </w:rPr>
        <w:t>80</w:t>
      </w:r>
      <w:r w:rsidR="00BD1C7D" w:rsidRPr="00E0189C">
        <w:rPr>
          <w:rStyle w:val="Hipervnculo"/>
          <w:rFonts w:ascii="Calibri" w:hAnsi="Calibri" w:cs="Calibri"/>
          <w:color w:val="auto"/>
          <w:sz w:val="21"/>
          <w:szCs w:val="21"/>
          <w:u w:val="none"/>
        </w:rPr>
        <w:t> </w:t>
      </w:r>
      <w:r w:rsidR="00BD1C7D" w:rsidRPr="00E0189C">
        <w:rPr>
          <w:rFonts w:ascii="Geomanist Light" w:hAnsi="Geomanist Light" w:cs="Arial"/>
          <w:sz w:val="21"/>
          <w:szCs w:val="21"/>
        </w:rPr>
        <w:fldChar w:fldCharType="end"/>
      </w:r>
      <w:bookmarkEnd w:id="10"/>
      <w:r w:rsidR="00BD1C7D" w:rsidRPr="00E0189C">
        <w:rPr>
          <w:rFonts w:ascii="Geomanist Light" w:hAnsi="Geomanist Light" w:cs="Arial"/>
          <w:sz w:val="21"/>
          <w:szCs w:val="21"/>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2790454B" w14:textId="02802462" w:rsidR="00BD1C7D" w:rsidRPr="00E0189C" w:rsidRDefault="006E1DB1" w:rsidP="000741C7">
      <w:pPr>
        <w:pStyle w:val="NormalWeb"/>
        <w:shd w:val="clear" w:color="auto" w:fill="FFFFFF"/>
        <w:spacing w:before="0" w:beforeAutospacing="0" w:after="0" w:afterAutospacing="0"/>
        <w:ind w:left="709" w:right="709"/>
        <w:jc w:val="both"/>
        <w:rPr>
          <w:rFonts w:ascii="Geomanist Light" w:hAnsi="Geomanist Light" w:cs="Arial"/>
          <w:sz w:val="21"/>
          <w:szCs w:val="21"/>
        </w:rPr>
      </w:pPr>
      <w:r w:rsidRPr="00E0189C">
        <w:rPr>
          <w:rStyle w:val="Textoennegrita"/>
          <w:rFonts w:ascii="Geomanist Light" w:hAnsi="Geomanist Light" w:cs="Arial"/>
          <w:b w:val="0"/>
          <w:bCs w:val="0"/>
          <w:sz w:val="21"/>
          <w:szCs w:val="21"/>
        </w:rPr>
        <w:t>Parágrafo 9.</w:t>
      </w:r>
      <w:r w:rsidR="00BD1C7D" w:rsidRPr="00E0189C">
        <w:rPr>
          <w:rStyle w:val="Textoennegrita"/>
          <w:rFonts w:ascii="Calibri" w:hAnsi="Calibri" w:cs="Calibri"/>
          <w:sz w:val="21"/>
          <w:szCs w:val="21"/>
        </w:rPr>
        <w:t> </w:t>
      </w:r>
      <w:r w:rsidR="00BD1C7D" w:rsidRPr="00E0189C">
        <w:rPr>
          <w:rFonts w:ascii="Geomanist Light" w:hAnsi="Geomanist Light" w:cs="Arial"/>
          <w:sz w:val="21"/>
          <w:szCs w:val="21"/>
        </w:rPr>
        <w:t xml:space="preserve">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w:t>
      </w:r>
      <w:proofErr w:type="spellStart"/>
      <w:r w:rsidR="00BD1C7D" w:rsidRPr="00E0189C">
        <w:rPr>
          <w:rFonts w:ascii="Geomanist Light" w:hAnsi="Geomanist Light" w:cs="Arial"/>
          <w:sz w:val="21"/>
          <w:szCs w:val="21"/>
        </w:rPr>
        <w:t>Ia</w:t>
      </w:r>
      <w:proofErr w:type="spellEnd"/>
      <w:r w:rsidR="00BD1C7D" w:rsidRPr="00E0189C">
        <w:rPr>
          <w:rFonts w:ascii="Geomanist Light" w:hAnsi="Geomanist Light" w:cs="Arial"/>
          <w:sz w:val="21"/>
          <w:szCs w:val="21"/>
        </w:rPr>
        <w:t xml:space="preserve"> correspondiente contratación.</w:t>
      </w:r>
    </w:p>
    <w:p w14:paraId="70D9C92C" w14:textId="03D1F27A" w:rsidR="00BD1C7D" w:rsidRPr="00E0189C" w:rsidRDefault="004E2853" w:rsidP="004E2853">
      <w:pPr>
        <w:shd w:val="clear" w:color="auto" w:fill="FFFFFF"/>
        <w:spacing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p>
    <w:p w14:paraId="1B5ADE5B" w14:textId="630B57E6" w:rsidR="004E2853" w:rsidRPr="00E0189C" w:rsidRDefault="004E2853" w:rsidP="002E3D83">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0741C7" w:rsidRPr="00E0189C">
        <w:rPr>
          <w:rFonts w:ascii="Geomanist Light" w:hAnsi="Geomanist Light" w:cs="Arial"/>
          <w:sz w:val="22"/>
          <w:szCs w:val="22"/>
          <w:lang w:val="es-ES" w:eastAsia="en-US"/>
        </w:rPr>
        <w:t xml:space="preserve">Como </w:t>
      </w:r>
      <w:r w:rsidRPr="00E0189C">
        <w:rPr>
          <w:rFonts w:ascii="Geomanist Light" w:hAnsi="Geomanist Light" w:cs="Arial"/>
          <w:sz w:val="22"/>
          <w:szCs w:val="22"/>
          <w:lang w:val="es-ES" w:eastAsia="en-US"/>
        </w:rPr>
        <w:t xml:space="preserve">se desprende de la norma transcrita, </w:t>
      </w:r>
      <w:r w:rsidR="00470B0D" w:rsidRPr="00E0189C">
        <w:rPr>
          <w:rFonts w:ascii="Geomanist Light" w:hAnsi="Geomanist Light" w:cs="Arial"/>
          <w:sz w:val="22"/>
          <w:szCs w:val="22"/>
          <w:lang w:val="es-ES" w:eastAsia="en-US"/>
        </w:rPr>
        <w:t xml:space="preserve">el literal </w:t>
      </w:r>
      <w:r w:rsidR="00594260" w:rsidRPr="00E0189C">
        <w:rPr>
          <w:rFonts w:ascii="Geomanist Light" w:hAnsi="Geomanist Light" w:cs="Arial"/>
          <w:sz w:val="22"/>
          <w:szCs w:val="22"/>
          <w:lang w:val="es-ES" w:eastAsia="en-US"/>
        </w:rPr>
        <w:t>l</w:t>
      </w:r>
      <w:r w:rsidR="00470B0D" w:rsidRPr="00E0189C">
        <w:rPr>
          <w:rFonts w:ascii="Geomanist Light" w:hAnsi="Geomanist Light" w:cs="Arial"/>
          <w:sz w:val="22"/>
          <w:szCs w:val="22"/>
          <w:lang w:val="es-ES" w:eastAsia="en-US"/>
        </w:rPr>
        <w:t>) del</w:t>
      </w:r>
      <w:r w:rsidR="003042AE" w:rsidRPr="00E0189C">
        <w:rPr>
          <w:rFonts w:ascii="Geomanist Light" w:hAnsi="Geomanist Light" w:cs="Arial"/>
          <w:sz w:val="22"/>
          <w:szCs w:val="22"/>
          <w:lang w:val="es-ES" w:eastAsia="en-US"/>
        </w:rPr>
        <w:t xml:space="preserve"> artículo 2</w:t>
      </w:r>
      <w:r w:rsidR="000741C7" w:rsidRPr="00E0189C">
        <w:rPr>
          <w:rFonts w:ascii="Geomanist Light" w:hAnsi="Geomanist Light" w:cs="Arial"/>
          <w:sz w:val="22"/>
          <w:szCs w:val="22"/>
          <w:lang w:val="es-ES" w:eastAsia="en-US"/>
        </w:rPr>
        <w:t>.</w:t>
      </w:r>
      <w:r w:rsidR="003042AE" w:rsidRPr="00E0189C">
        <w:rPr>
          <w:rFonts w:ascii="Geomanist Light" w:hAnsi="Geomanist Light" w:cs="Arial"/>
          <w:sz w:val="22"/>
          <w:szCs w:val="22"/>
          <w:lang w:val="es-ES" w:eastAsia="en-US"/>
        </w:rPr>
        <w:t xml:space="preserve">4 de la Ley 1150 de 2007 habilita a entidades estatales </w:t>
      </w:r>
      <w:r w:rsidR="00F75EAF" w:rsidRPr="00E0189C">
        <w:rPr>
          <w:rFonts w:ascii="Geomanist Light" w:hAnsi="Geomanist Light" w:cs="Arial"/>
          <w:sz w:val="22"/>
          <w:szCs w:val="22"/>
          <w:lang w:val="es-ES" w:eastAsia="en-US"/>
        </w:rPr>
        <w:t xml:space="preserve">para suscribir </w:t>
      </w:r>
      <w:r w:rsidR="00BE0A7A" w:rsidRPr="00E0189C">
        <w:rPr>
          <w:rFonts w:ascii="Geomanist Light" w:hAnsi="Geomanist Light" w:cs="Arial"/>
          <w:sz w:val="22"/>
          <w:szCs w:val="22"/>
          <w:lang w:val="es-ES" w:eastAsia="en-US"/>
        </w:rPr>
        <w:t>contratos</w:t>
      </w:r>
      <w:r w:rsidR="00F75EAF" w:rsidRPr="00E0189C">
        <w:rPr>
          <w:rFonts w:ascii="Geomanist Light" w:hAnsi="Geomanist Light" w:cs="Arial"/>
          <w:sz w:val="22"/>
          <w:szCs w:val="22"/>
          <w:lang w:val="es-ES" w:eastAsia="en-US"/>
        </w:rPr>
        <w:t xml:space="preserve"> </w:t>
      </w:r>
      <w:r w:rsidR="00BE0A7A" w:rsidRPr="00E0189C">
        <w:rPr>
          <w:rFonts w:ascii="Geomanist Light" w:hAnsi="Geomanist Light" w:cs="Arial"/>
          <w:sz w:val="22"/>
          <w:szCs w:val="22"/>
          <w:lang w:val="es-ES" w:eastAsia="en-US"/>
        </w:rPr>
        <w:t>de manera directa</w:t>
      </w:r>
      <w:r w:rsidR="00F962FE" w:rsidRPr="00E0189C">
        <w:rPr>
          <w:rFonts w:ascii="Geomanist Light" w:hAnsi="Geomanist Light" w:cs="Arial"/>
          <w:sz w:val="22"/>
          <w:szCs w:val="22"/>
          <w:lang w:val="es-ES" w:eastAsia="en-US"/>
        </w:rPr>
        <w:t xml:space="preserve"> con Cabildos Indígenas y Asociaciones de Autoridades Tradicionales Indígenas</w:t>
      </w:r>
      <w:r w:rsidR="000741C7" w:rsidRPr="00E0189C">
        <w:rPr>
          <w:rFonts w:ascii="Geomanist Light" w:hAnsi="Geomanist Light" w:cs="Arial"/>
          <w:sz w:val="22"/>
          <w:szCs w:val="22"/>
          <w:lang w:val="es-ES" w:eastAsia="en-US"/>
        </w:rPr>
        <w:t>. N</w:t>
      </w:r>
      <w:r w:rsidR="00481D9C" w:rsidRPr="00E0189C">
        <w:rPr>
          <w:rFonts w:ascii="Geomanist Light" w:hAnsi="Geomanist Light" w:cs="Arial"/>
          <w:sz w:val="22"/>
          <w:szCs w:val="22"/>
          <w:lang w:val="es-ES" w:eastAsia="en-US"/>
        </w:rPr>
        <w:t xml:space="preserve">o obstante, dicha posibilidad </w:t>
      </w:r>
      <w:r w:rsidR="009471A2" w:rsidRPr="00E0189C">
        <w:rPr>
          <w:rFonts w:ascii="Geomanist Light" w:hAnsi="Geomanist Light" w:cs="Arial"/>
          <w:sz w:val="22"/>
          <w:szCs w:val="22"/>
          <w:lang w:val="es-ES" w:eastAsia="en-US"/>
        </w:rPr>
        <w:t xml:space="preserve">está sujeta </w:t>
      </w:r>
      <w:r w:rsidR="00481D9C" w:rsidRPr="00E0189C">
        <w:rPr>
          <w:rFonts w:ascii="Geomanist Light" w:hAnsi="Geomanist Light" w:cs="Arial"/>
          <w:sz w:val="22"/>
          <w:szCs w:val="22"/>
          <w:lang w:val="es-ES" w:eastAsia="en-US"/>
        </w:rPr>
        <w:t>a que el objeto del contrato esté relacionado con el fortalecimiento del gobierno propio, la identidad cultural, el ejercicio de la autonomía, y/o la garantía de los derechos de los pueblos indígenas</w:t>
      </w:r>
      <w:r w:rsidR="009841FE" w:rsidRPr="00E0189C">
        <w:rPr>
          <w:rFonts w:ascii="Geomanist Light" w:hAnsi="Geomanist Light" w:cs="Arial"/>
          <w:sz w:val="22"/>
          <w:szCs w:val="22"/>
          <w:lang w:val="es-ES" w:eastAsia="en-US"/>
        </w:rPr>
        <w:t xml:space="preserve">. En ese sentido, la causal de contratación directa establecida </w:t>
      </w:r>
      <w:r w:rsidR="00EC5092" w:rsidRPr="00E0189C">
        <w:rPr>
          <w:rFonts w:ascii="Geomanist Light" w:hAnsi="Geomanist Light" w:cs="Arial"/>
          <w:sz w:val="22"/>
          <w:szCs w:val="22"/>
          <w:lang w:val="es-ES" w:eastAsia="en-US"/>
        </w:rPr>
        <w:t>en este literal</w:t>
      </w:r>
      <w:r w:rsidR="002A2288" w:rsidRPr="00E0189C">
        <w:rPr>
          <w:rFonts w:ascii="Geomanist Light" w:hAnsi="Geomanist Light" w:cs="Arial"/>
          <w:sz w:val="22"/>
          <w:szCs w:val="22"/>
          <w:lang w:val="es-ES" w:eastAsia="en-US"/>
        </w:rPr>
        <w:t xml:space="preserve"> </w:t>
      </w:r>
      <w:r w:rsidR="00E35397" w:rsidRPr="00E0189C">
        <w:rPr>
          <w:rFonts w:ascii="Geomanist Light" w:hAnsi="Geomanist Light" w:cs="Arial"/>
          <w:sz w:val="22"/>
          <w:szCs w:val="22"/>
          <w:lang w:val="es-ES" w:eastAsia="en-US"/>
        </w:rPr>
        <w:t>l</w:t>
      </w:r>
      <w:r w:rsidR="002A2288" w:rsidRPr="00E0189C">
        <w:rPr>
          <w:rFonts w:ascii="Geomanist Light" w:hAnsi="Geomanist Light" w:cs="Arial"/>
          <w:sz w:val="22"/>
          <w:szCs w:val="22"/>
          <w:lang w:val="es-ES" w:eastAsia="en-US"/>
        </w:rPr>
        <w:t>)</w:t>
      </w:r>
      <w:r w:rsidR="00EC5092" w:rsidRPr="00E0189C">
        <w:rPr>
          <w:rFonts w:ascii="Geomanist Light" w:hAnsi="Geomanist Light" w:cs="Arial"/>
          <w:sz w:val="22"/>
          <w:szCs w:val="22"/>
          <w:lang w:val="es-ES" w:eastAsia="en-US"/>
        </w:rPr>
        <w:t xml:space="preserve"> establece un supuesto de hecho que, no solo procede </w:t>
      </w:r>
      <w:r w:rsidR="009428BD" w:rsidRPr="00E0189C">
        <w:rPr>
          <w:rFonts w:ascii="Geomanist Light" w:hAnsi="Geomanist Light" w:cs="Arial"/>
          <w:sz w:val="22"/>
          <w:szCs w:val="22"/>
          <w:lang w:val="es-ES" w:eastAsia="en-US"/>
        </w:rPr>
        <w:t>en consideración a</w:t>
      </w:r>
      <w:r w:rsidR="00EC5092" w:rsidRPr="00E0189C">
        <w:rPr>
          <w:rFonts w:ascii="Geomanist Light" w:hAnsi="Geomanist Light" w:cs="Arial"/>
          <w:sz w:val="22"/>
          <w:szCs w:val="22"/>
          <w:lang w:val="es-ES" w:eastAsia="en-US"/>
        </w:rPr>
        <w:t xml:space="preserve"> las</w:t>
      </w:r>
      <w:r w:rsidR="00700DE3" w:rsidRPr="00E0189C">
        <w:rPr>
          <w:rFonts w:ascii="Geomanist Light" w:hAnsi="Geomanist Light" w:cs="Arial"/>
          <w:sz w:val="22"/>
          <w:szCs w:val="22"/>
          <w:lang w:val="es-ES" w:eastAsia="en-US"/>
        </w:rPr>
        <w:t xml:space="preserve"> calidades de Cabildos Indígenas y Asociaciones de</w:t>
      </w:r>
      <w:r w:rsidR="00481D9C" w:rsidRPr="00E0189C">
        <w:rPr>
          <w:rFonts w:ascii="Geomanist Light" w:hAnsi="Geomanist Light" w:cs="Arial"/>
          <w:sz w:val="22"/>
          <w:szCs w:val="22"/>
          <w:lang w:val="es-ES" w:eastAsia="en-US"/>
        </w:rPr>
        <w:t xml:space="preserve"> </w:t>
      </w:r>
      <w:r w:rsidR="00700DE3" w:rsidRPr="00E0189C">
        <w:rPr>
          <w:rFonts w:ascii="Geomanist Light" w:hAnsi="Geomanist Light" w:cs="Arial"/>
          <w:sz w:val="22"/>
          <w:szCs w:val="22"/>
          <w:lang w:val="es-ES" w:eastAsia="en-US"/>
        </w:rPr>
        <w:t>Autoridades Tradicionales In</w:t>
      </w:r>
      <w:r w:rsidR="006401D9" w:rsidRPr="00E0189C">
        <w:rPr>
          <w:rFonts w:ascii="Geomanist Light" w:hAnsi="Geomanist Light" w:cs="Arial"/>
          <w:sz w:val="22"/>
          <w:szCs w:val="22"/>
          <w:lang w:val="es-ES" w:eastAsia="en-US"/>
        </w:rPr>
        <w:t xml:space="preserve">dígenas, sino </w:t>
      </w:r>
      <w:r w:rsidR="002A2288" w:rsidRPr="00E0189C">
        <w:rPr>
          <w:rFonts w:ascii="Geomanist Light" w:hAnsi="Geomanist Light" w:cs="Arial"/>
          <w:sz w:val="22"/>
          <w:szCs w:val="22"/>
          <w:lang w:val="es-ES" w:eastAsia="en-US"/>
        </w:rPr>
        <w:t xml:space="preserve">adicionalmente </w:t>
      </w:r>
      <w:r w:rsidR="000321A2" w:rsidRPr="00E0189C">
        <w:rPr>
          <w:rFonts w:ascii="Geomanist Light" w:hAnsi="Geomanist Light" w:cs="Arial"/>
          <w:sz w:val="22"/>
          <w:szCs w:val="22"/>
          <w:lang w:val="es-ES" w:eastAsia="en-US"/>
        </w:rPr>
        <w:t xml:space="preserve">exige que el objeto del contrato esté relacionado con </w:t>
      </w:r>
      <w:r w:rsidR="00F862C4" w:rsidRPr="00E0189C">
        <w:rPr>
          <w:rFonts w:ascii="Geomanist Light" w:hAnsi="Geomanist Light" w:cs="Arial"/>
          <w:sz w:val="22"/>
          <w:szCs w:val="22"/>
          <w:lang w:val="es-ES" w:eastAsia="en-US"/>
        </w:rPr>
        <w:t>unos temas específicos</w:t>
      </w:r>
      <w:r w:rsidR="009428BD" w:rsidRPr="00E0189C">
        <w:rPr>
          <w:rFonts w:ascii="Geomanist Light" w:hAnsi="Geomanist Light" w:cs="Arial"/>
          <w:sz w:val="22"/>
          <w:szCs w:val="22"/>
          <w:lang w:val="es-ES" w:eastAsia="en-US"/>
        </w:rPr>
        <w:t>.</w:t>
      </w:r>
    </w:p>
    <w:p w14:paraId="5FF5BA90" w14:textId="7B74FF20" w:rsidR="00376977" w:rsidRPr="00E0189C" w:rsidRDefault="002E3D83" w:rsidP="00A71795">
      <w:pPr>
        <w:shd w:val="clear" w:color="auto" w:fill="FFFFFF"/>
        <w:spacing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6C4B9B" w:rsidRPr="00E0189C">
        <w:rPr>
          <w:rFonts w:ascii="Geomanist Light" w:hAnsi="Geomanist Light" w:cs="Arial"/>
          <w:sz w:val="22"/>
          <w:szCs w:val="22"/>
          <w:lang w:val="es-ES" w:eastAsia="en-US"/>
        </w:rPr>
        <w:t>Adicionalmente, e</w:t>
      </w:r>
      <w:r w:rsidR="00A86CAC" w:rsidRPr="00E0189C">
        <w:rPr>
          <w:rFonts w:ascii="Geomanist Light" w:hAnsi="Geomanist Light" w:cs="Arial"/>
          <w:sz w:val="22"/>
          <w:szCs w:val="22"/>
          <w:lang w:val="es-ES" w:eastAsia="en-US"/>
        </w:rPr>
        <w:t xml:space="preserve">n concordancia con </w:t>
      </w:r>
      <w:r w:rsidR="001D111C" w:rsidRPr="00E0189C">
        <w:rPr>
          <w:rFonts w:ascii="Geomanist Light" w:hAnsi="Geomanist Light" w:cs="Arial"/>
          <w:sz w:val="22"/>
          <w:szCs w:val="22"/>
          <w:lang w:val="es-ES" w:eastAsia="en-US"/>
        </w:rPr>
        <w:t>explicación precedente</w:t>
      </w:r>
      <w:r w:rsidRPr="00E0189C">
        <w:rPr>
          <w:rFonts w:ascii="Geomanist Light" w:hAnsi="Geomanist Light" w:cs="Arial"/>
          <w:sz w:val="22"/>
          <w:szCs w:val="22"/>
          <w:lang w:val="es-ES" w:eastAsia="en-US"/>
        </w:rPr>
        <w:t xml:space="preserve">, al </w:t>
      </w:r>
      <w:r w:rsidR="005E107F" w:rsidRPr="00E0189C">
        <w:rPr>
          <w:rFonts w:ascii="Geomanist Light" w:hAnsi="Geomanist Light" w:cs="Arial"/>
          <w:sz w:val="22"/>
          <w:szCs w:val="22"/>
          <w:lang w:val="es-ES" w:eastAsia="en-US"/>
        </w:rPr>
        <w:t xml:space="preserve">definirse las </w:t>
      </w:r>
      <w:r w:rsidRPr="00E0189C">
        <w:rPr>
          <w:rFonts w:ascii="Geomanist Light" w:hAnsi="Geomanist Light" w:cs="Arial"/>
          <w:sz w:val="22"/>
          <w:szCs w:val="22"/>
          <w:lang w:val="es-ES" w:eastAsia="en-US"/>
        </w:rPr>
        <w:t>A</w:t>
      </w:r>
      <w:r w:rsidR="00A86CAC" w:rsidRPr="00E0189C">
        <w:rPr>
          <w:rFonts w:ascii="Geomanist Light" w:hAnsi="Geomanist Light" w:cs="Arial"/>
          <w:sz w:val="22"/>
          <w:szCs w:val="22"/>
          <w:lang w:val="es-ES" w:eastAsia="en-US"/>
        </w:rPr>
        <w:t xml:space="preserve">sociaciones de Autoridades Tradicionales </w:t>
      </w:r>
      <w:r w:rsidR="00D61BE7" w:rsidRPr="00E0189C">
        <w:rPr>
          <w:rFonts w:ascii="Geomanist Light" w:hAnsi="Geomanist Light" w:cs="Arial"/>
          <w:sz w:val="22"/>
          <w:szCs w:val="22"/>
          <w:lang w:val="es-ES" w:eastAsia="en-US"/>
        </w:rPr>
        <w:t xml:space="preserve">Indígenas en el artículo </w:t>
      </w:r>
      <w:r w:rsidR="004E1797" w:rsidRPr="00E0189C">
        <w:rPr>
          <w:rFonts w:ascii="Geomanist Light" w:hAnsi="Geomanist Light" w:cs="Arial"/>
          <w:sz w:val="22"/>
          <w:szCs w:val="22"/>
          <w:lang w:val="es-ES" w:eastAsia="en-US"/>
        </w:rPr>
        <w:t>7</w:t>
      </w:r>
      <w:r w:rsidR="005E107F" w:rsidRPr="00E0189C">
        <w:rPr>
          <w:rFonts w:ascii="Geomanist Light" w:hAnsi="Geomanist Light" w:cs="Arial"/>
          <w:sz w:val="22"/>
          <w:szCs w:val="22"/>
          <w:lang w:val="es-ES" w:eastAsia="en-US"/>
        </w:rPr>
        <w:t>.</w:t>
      </w:r>
      <w:r w:rsidR="004E1797" w:rsidRPr="00E0189C">
        <w:rPr>
          <w:rFonts w:ascii="Geomanist Light" w:hAnsi="Geomanist Light" w:cs="Arial"/>
          <w:sz w:val="22"/>
          <w:szCs w:val="22"/>
          <w:lang w:val="es-ES" w:eastAsia="en-US"/>
        </w:rPr>
        <w:t xml:space="preserve">8 de la Ley 80 de 1993, </w:t>
      </w:r>
      <w:r w:rsidR="003314B3" w:rsidRPr="00E0189C">
        <w:rPr>
          <w:rFonts w:ascii="Geomanist Light" w:hAnsi="Geomanist Light" w:cs="Arial"/>
          <w:sz w:val="22"/>
          <w:szCs w:val="22"/>
          <w:lang w:val="es-ES" w:eastAsia="en-US"/>
        </w:rPr>
        <w:t xml:space="preserve">la causal de contratación directa recientemente incorporada en favor de </w:t>
      </w:r>
      <w:r w:rsidR="00DA5343" w:rsidRPr="00E0189C">
        <w:rPr>
          <w:rFonts w:ascii="Geomanist Light" w:hAnsi="Geomanist Light" w:cs="Arial"/>
          <w:sz w:val="22"/>
          <w:szCs w:val="22"/>
          <w:lang w:val="es-ES" w:eastAsia="en-US"/>
        </w:rPr>
        <w:t>estas</w:t>
      </w:r>
      <w:r w:rsidR="003314B3" w:rsidRPr="00E0189C">
        <w:rPr>
          <w:rFonts w:ascii="Geomanist Light" w:hAnsi="Geomanist Light" w:cs="Arial"/>
          <w:sz w:val="22"/>
          <w:szCs w:val="22"/>
          <w:lang w:val="es-ES" w:eastAsia="en-US"/>
        </w:rPr>
        <w:t xml:space="preserve"> </w:t>
      </w:r>
      <w:r w:rsidR="003A7B58" w:rsidRPr="00E0189C">
        <w:rPr>
          <w:rFonts w:ascii="Geomanist Light" w:hAnsi="Geomanist Light" w:cs="Arial"/>
          <w:sz w:val="22"/>
          <w:szCs w:val="22"/>
          <w:lang w:val="es-ES" w:eastAsia="en-US"/>
        </w:rPr>
        <w:t>debe interpretarse</w:t>
      </w:r>
      <w:r w:rsidR="003314B3" w:rsidRPr="00E0189C">
        <w:rPr>
          <w:rFonts w:ascii="Geomanist Light" w:hAnsi="Geomanist Light" w:cs="Arial"/>
          <w:sz w:val="22"/>
          <w:szCs w:val="22"/>
          <w:lang w:val="es-ES" w:eastAsia="en-US"/>
        </w:rPr>
        <w:t xml:space="preserve"> </w:t>
      </w:r>
      <w:r w:rsidR="00376977" w:rsidRPr="00E0189C">
        <w:rPr>
          <w:rFonts w:ascii="Geomanist Light" w:hAnsi="Geomanist Light" w:cs="Arial"/>
          <w:sz w:val="22"/>
          <w:szCs w:val="22"/>
          <w:lang w:val="es-ES" w:eastAsia="en-US"/>
        </w:rPr>
        <w:t>teniendo en</w:t>
      </w:r>
      <w:r w:rsidR="003314B3" w:rsidRPr="00E0189C">
        <w:rPr>
          <w:rFonts w:ascii="Geomanist Light" w:hAnsi="Geomanist Light" w:cs="Arial"/>
          <w:sz w:val="22"/>
          <w:szCs w:val="22"/>
          <w:lang w:val="es-ES" w:eastAsia="en-US"/>
        </w:rPr>
        <w:t xml:space="preserve"> consideración </w:t>
      </w:r>
      <w:r w:rsidR="00376977" w:rsidRPr="00E0189C">
        <w:rPr>
          <w:rFonts w:ascii="Geomanist Light" w:hAnsi="Geomanist Light" w:cs="Arial"/>
          <w:sz w:val="22"/>
          <w:szCs w:val="22"/>
          <w:lang w:val="es-ES" w:eastAsia="en-US"/>
        </w:rPr>
        <w:t>el contenido de</w:t>
      </w:r>
      <w:r w:rsidR="003314B3" w:rsidRPr="00E0189C">
        <w:rPr>
          <w:rFonts w:ascii="Geomanist Light" w:hAnsi="Geomanist Light" w:cs="Arial"/>
          <w:sz w:val="22"/>
          <w:szCs w:val="22"/>
          <w:lang w:val="es-ES" w:eastAsia="en-US"/>
        </w:rPr>
        <w:t xml:space="preserve"> esta definición legal</w:t>
      </w:r>
      <w:r w:rsidR="00B502C8" w:rsidRPr="00E0189C">
        <w:rPr>
          <w:rFonts w:ascii="Geomanist Light" w:hAnsi="Geomanist Light" w:cs="Arial"/>
          <w:sz w:val="22"/>
          <w:szCs w:val="22"/>
          <w:lang w:val="es-ES" w:eastAsia="en-US"/>
        </w:rPr>
        <w:t xml:space="preserve">. Esto significa que, para que aplique la causal de contratación directa del literal </w:t>
      </w:r>
      <w:r w:rsidR="00843626" w:rsidRPr="00E0189C">
        <w:rPr>
          <w:rFonts w:ascii="Geomanist Light" w:hAnsi="Geomanist Light" w:cs="Arial"/>
          <w:sz w:val="22"/>
          <w:szCs w:val="22"/>
          <w:lang w:val="es-ES" w:eastAsia="en-US"/>
        </w:rPr>
        <w:t>l</w:t>
      </w:r>
      <w:r w:rsidR="00B502C8" w:rsidRPr="00E0189C">
        <w:rPr>
          <w:rFonts w:ascii="Geomanist Light" w:hAnsi="Geomanist Light" w:cs="Arial"/>
          <w:sz w:val="22"/>
          <w:szCs w:val="22"/>
          <w:lang w:val="es-ES" w:eastAsia="en-US"/>
        </w:rPr>
        <w:t xml:space="preserve">) del </w:t>
      </w:r>
      <w:r w:rsidR="00625011" w:rsidRPr="00E0189C">
        <w:rPr>
          <w:rFonts w:ascii="Geomanist Light" w:hAnsi="Geomanist Light" w:cs="Arial"/>
          <w:sz w:val="22"/>
          <w:szCs w:val="22"/>
          <w:lang w:val="es-ES" w:eastAsia="en-US"/>
        </w:rPr>
        <w:t>artículo 2</w:t>
      </w:r>
      <w:r w:rsidR="00843626" w:rsidRPr="00E0189C">
        <w:rPr>
          <w:rFonts w:ascii="Geomanist Light" w:hAnsi="Geomanist Light" w:cs="Arial"/>
          <w:sz w:val="22"/>
          <w:szCs w:val="22"/>
          <w:lang w:val="es-ES" w:eastAsia="en-US"/>
        </w:rPr>
        <w:t>.</w:t>
      </w:r>
      <w:r w:rsidR="00625011" w:rsidRPr="00E0189C">
        <w:rPr>
          <w:rFonts w:ascii="Geomanist Light" w:hAnsi="Geomanist Light" w:cs="Arial"/>
          <w:sz w:val="22"/>
          <w:szCs w:val="22"/>
          <w:lang w:val="es-ES" w:eastAsia="en-US"/>
        </w:rPr>
        <w:t>4 de Ley 1150 de 2007 en favor de determinada Asociación de Autoridades Tradicionales Indígenas</w:t>
      </w:r>
      <w:r w:rsidR="00750997" w:rsidRPr="00E0189C">
        <w:rPr>
          <w:rFonts w:ascii="Geomanist Light" w:hAnsi="Geomanist Light" w:cs="Arial"/>
          <w:sz w:val="22"/>
          <w:szCs w:val="22"/>
          <w:lang w:val="es-ES" w:eastAsia="en-US"/>
        </w:rPr>
        <w:t>, esta</w:t>
      </w:r>
      <w:r w:rsidR="00376977" w:rsidRPr="00E0189C">
        <w:rPr>
          <w:rFonts w:ascii="Geomanist Light" w:hAnsi="Geomanist Light" w:cs="Arial"/>
          <w:sz w:val="22"/>
          <w:szCs w:val="22"/>
          <w:lang w:val="es-ES" w:eastAsia="en-US"/>
        </w:rPr>
        <w:t>,</w:t>
      </w:r>
      <w:r w:rsidR="00750997" w:rsidRPr="00E0189C">
        <w:rPr>
          <w:rFonts w:ascii="Geomanist Light" w:hAnsi="Geomanist Light" w:cs="Arial"/>
          <w:sz w:val="22"/>
          <w:szCs w:val="22"/>
          <w:lang w:val="es-ES" w:eastAsia="en-US"/>
        </w:rPr>
        <w:t xml:space="preserve"> necesariamente</w:t>
      </w:r>
      <w:r w:rsidR="00376977" w:rsidRPr="00E0189C">
        <w:rPr>
          <w:rFonts w:ascii="Geomanist Light" w:hAnsi="Geomanist Light" w:cs="Arial"/>
          <w:sz w:val="22"/>
          <w:szCs w:val="22"/>
          <w:lang w:val="es-ES" w:eastAsia="en-US"/>
        </w:rPr>
        <w:t>,</w:t>
      </w:r>
      <w:r w:rsidR="002D3D3E" w:rsidRPr="00E0189C">
        <w:rPr>
          <w:rFonts w:ascii="Geomanist Light" w:hAnsi="Geomanist Light" w:cs="Arial"/>
          <w:sz w:val="22"/>
          <w:szCs w:val="22"/>
          <w:lang w:val="es-ES" w:eastAsia="en-US"/>
        </w:rPr>
        <w:t xml:space="preserve"> deberá estar conformada </w:t>
      </w:r>
      <w:r w:rsidR="002D3D3E" w:rsidRPr="00E0189C">
        <w:rPr>
          <w:rFonts w:ascii="Geomanist Light" w:hAnsi="Geomanist Light" w:cs="Arial"/>
          <w:sz w:val="22"/>
          <w:szCs w:val="22"/>
          <w:lang w:val="es-ES" w:eastAsia="en-US"/>
        </w:rPr>
        <w:lastRenderedPageBreak/>
        <w:t>por diez (10) organizaciones regionales indígenas.</w:t>
      </w:r>
      <w:r w:rsidR="003314B3" w:rsidRPr="00E0189C">
        <w:rPr>
          <w:rFonts w:ascii="Geomanist Light" w:hAnsi="Geomanist Light" w:cs="Arial"/>
          <w:sz w:val="22"/>
          <w:szCs w:val="22"/>
          <w:lang w:val="es-ES" w:eastAsia="en-US"/>
        </w:rPr>
        <w:t xml:space="preserve"> </w:t>
      </w:r>
      <w:r w:rsidR="00376977" w:rsidRPr="00E0189C">
        <w:rPr>
          <w:rFonts w:ascii="Geomanist Light" w:hAnsi="Geomanist Light" w:cs="Arial"/>
          <w:sz w:val="22"/>
          <w:szCs w:val="22"/>
          <w:lang w:val="es-ES" w:eastAsia="en-US"/>
        </w:rPr>
        <w:t>Sin perjuicio de lo anterior</w:t>
      </w:r>
      <w:r w:rsidR="00346954" w:rsidRPr="00E0189C">
        <w:rPr>
          <w:rFonts w:ascii="Geomanist Light" w:hAnsi="Geomanist Light" w:cs="Arial"/>
          <w:sz w:val="22"/>
          <w:szCs w:val="22"/>
          <w:lang w:val="es-ES" w:eastAsia="en-US"/>
        </w:rPr>
        <w:t xml:space="preserve">, </w:t>
      </w:r>
      <w:r w:rsidR="00652861" w:rsidRPr="00E0189C">
        <w:rPr>
          <w:rFonts w:ascii="Geomanist Light" w:hAnsi="Geomanist Light" w:cs="Arial"/>
          <w:sz w:val="22"/>
          <w:szCs w:val="22"/>
          <w:lang w:val="es-ES" w:eastAsia="en-US"/>
        </w:rPr>
        <w:t xml:space="preserve">las diferencias </w:t>
      </w:r>
      <w:r w:rsidR="00C079DE" w:rsidRPr="00E0189C">
        <w:rPr>
          <w:rFonts w:ascii="Geomanist Light" w:hAnsi="Geomanist Light" w:cs="Arial"/>
          <w:sz w:val="22"/>
          <w:szCs w:val="22"/>
          <w:lang w:val="es-ES" w:eastAsia="en-US"/>
        </w:rPr>
        <w:t xml:space="preserve">entre </w:t>
      </w:r>
      <w:r w:rsidR="002A51FC" w:rsidRPr="00E0189C">
        <w:rPr>
          <w:rFonts w:ascii="Geomanist Light" w:hAnsi="Geomanist Light" w:cs="Arial"/>
          <w:sz w:val="22"/>
          <w:szCs w:val="22"/>
          <w:lang w:val="es-ES" w:eastAsia="en-US"/>
        </w:rPr>
        <w:t>la regulación de</w:t>
      </w:r>
      <w:r w:rsidR="004004AF" w:rsidRPr="00E0189C">
        <w:rPr>
          <w:rFonts w:ascii="Geomanist Light" w:hAnsi="Geomanist Light" w:cs="Arial"/>
          <w:sz w:val="22"/>
          <w:szCs w:val="22"/>
          <w:lang w:val="es-ES" w:eastAsia="en-US"/>
        </w:rPr>
        <w:t xml:space="preserve"> los Decretos 1088 de 1993 y 252 de 2020 </w:t>
      </w:r>
      <w:r w:rsidR="00CA38D6" w:rsidRPr="00E0189C">
        <w:rPr>
          <w:rFonts w:ascii="Geomanist Light" w:hAnsi="Geomanist Light" w:cs="Arial"/>
          <w:sz w:val="22"/>
          <w:szCs w:val="22"/>
          <w:lang w:val="es-ES" w:eastAsia="en-US"/>
        </w:rPr>
        <w:t xml:space="preserve">respecto </w:t>
      </w:r>
      <w:r w:rsidR="00523DB2" w:rsidRPr="00E0189C">
        <w:rPr>
          <w:rFonts w:ascii="Geomanist Light" w:hAnsi="Geomanist Light" w:cs="Arial"/>
          <w:sz w:val="22"/>
          <w:szCs w:val="22"/>
          <w:lang w:val="es-ES" w:eastAsia="en-US"/>
        </w:rPr>
        <w:t>al contenido de</w:t>
      </w:r>
      <w:r w:rsidR="00CA38D6" w:rsidRPr="00E0189C">
        <w:rPr>
          <w:rFonts w:ascii="Geomanist Light" w:hAnsi="Geomanist Light" w:cs="Arial"/>
          <w:sz w:val="22"/>
          <w:szCs w:val="22"/>
          <w:lang w:val="es-ES" w:eastAsia="en-US"/>
        </w:rPr>
        <w:t xml:space="preserve"> la Ley 80 de 1993, modificada por la Ley 2160</w:t>
      </w:r>
      <w:r w:rsidR="00E824BF" w:rsidRPr="00E0189C">
        <w:rPr>
          <w:rFonts w:ascii="Geomanist Light" w:hAnsi="Geomanist Light" w:cs="Arial"/>
          <w:sz w:val="22"/>
          <w:szCs w:val="22"/>
          <w:lang w:val="es-ES" w:eastAsia="en-US"/>
        </w:rPr>
        <w:t xml:space="preserve"> de 2021, </w:t>
      </w:r>
      <w:r w:rsidR="00C847C7" w:rsidRPr="00E0189C">
        <w:rPr>
          <w:rFonts w:ascii="Geomanist Light" w:hAnsi="Geomanist Light" w:cs="Arial"/>
          <w:sz w:val="22"/>
          <w:szCs w:val="22"/>
          <w:lang w:val="es-ES" w:eastAsia="en-US"/>
        </w:rPr>
        <w:t xml:space="preserve">obligan </w:t>
      </w:r>
      <w:r w:rsidR="00E824BF" w:rsidRPr="00E0189C">
        <w:rPr>
          <w:rFonts w:ascii="Geomanist Light" w:hAnsi="Geomanist Light" w:cs="Arial"/>
          <w:sz w:val="22"/>
          <w:szCs w:val="22"/>
          <w:lang w:val="es-ES" w:eastAsia="en-US"/>
        </w:rPr>
        <w:t xml:space="preserve">a realizar algunas precisiones adicionales </w:t>
      </w:r>
      <w:r w:rsidR="00946DAE" w:rsidRPr="00E0189C">
        <w:rPr>
          <w:rFonts w:ascii="Geomanist Light" w:hAnsi="Geomanist Light" w:cs="Arial"/>
          <w:sz w:val="22"/>
          <w:szCs w:val="22"/>
          <w:lang w:val="es-ES" w:eastAsia="en-US"/>
        </w:rPr>
        <w:t>sobre la vigencia y ámbitos de aplicación de estas normas</w:t>
      </w:r>
      <w:r w:rsidR="002674F7" w:rsidRPr="00E0189C">
        <w:rPr>
          <w:rFonts w:ascii="Geomanist Light" w:hAnsi="Geomanist Light" w:cs="Arial"/>
          <w:sz w:val="22"/>
          <w:szCs w:val="22"/>
          <w:lang w:val="es-ES" w:eastAsia="en-US"/>
        </w:rPr>
        <w:t>.</w:t>
      </w:r>
      <w:r w:rsidR="00946DAE" w:rsidRPr="00E0189C">
        <w:rPr>
          <w:rFonts w:ascii="Geomanist Light" w:hAnsi="Geomanist Light" w:cs="Arial"/>
          <w:sz w:val="22"/>
          <w:szCs w:val="22"/>
          <w:lang w:val="es-ES" w:eastAsia="en-US"/>
        </w:rPr>
        <w:t xml:space="preserve"> </w:t>
      </w:r>
      <w:r w:rsidR="00427075" w:rsidRPr="00E0189C">
        <w:rPr>
          <w:rFonts w:ascii="Geomanist Light" w:hAnsi="Geomanist Light" w:cs="Arial"/>
          <w:sz w:val="22"/>
          <w:szCs w:val="22"/>
          <w:lang w:val="es-ES" w:eastAsia="en-US"/>
        </w:rPr>
        <w:t>Este aspecto se aborda</w:t>
      </w:r>
      <w:r w:rsidR="008D606B" w:rsidRPr="00E0189C">
        <w:rPr>
          <w:rFonts w:ascii="Geomanist Light" w:hAnsi="Geomanist Light" w:cs="Arial"/>
          <w:sz w:val="22"/>
          <w:szCs w:val="22"/>
          <w:lang w:val="es-ES" w:eastAsia="en-US"/>
        </w:rPr>
        <w:t xml:space="preserve"> a continuación. </w:t>
      </w:r>
      <w:r w:rsidR="004004AF" w:rsidRPr="00E0189C">
        <w:rPr>
          <w:rFonts w:ascii="Geomanist Light" w:hAnsi="Geomanist Light" w:cs="Arial"/>
          <w:sz w:val="22"/>
          <w:szCs w:val="22"/>
          <w:lang w:val="es-ES" w:eastAsia="en-US"/>
        </w:rPr>
        <w:t xml:space="preserve"> </w:t>
      </w:r>
    </w:p>
    <w:p w14:paraId="4AC3438F" w14:textId="77777777" w:rsidR="00F64ED0" w:rsidRPr="00E0189C" w:rsidRDefault="00F64ED0" w:rsidP="00B04B86">
      <w:pPr>
        <w:shd w:val="clear" w:color="auto" w:fill="FFFFFF"/>
        <w:spacing w:line="276" w:lineRule="auto"/>
        <w:jc w:val="both"/>
        <w:rPr>
          <w:rFonts w:ascii="Geomanist Light" w:hAnsi="Geomanist Light" w:cs="Arial"/>
          <w:sz w:val="22"/>
          <w:szCs w:val="22"/>
          <w:lang w:val="es-ES" w:eastAsia="en-US"/>
        </w:rPr>
      </w:pPr>
    </w:p>
    <w:p w14:paraId="52FA41B3" w14:textId="4BF8A85E" w:rsidR="00971D6A" w:rsidRPr="00E0189C" w:rsidRDefault="00971D6A" w:rsidP="00F64ED0">
      <w:pPr>
        <w:shd w:val="clear" w:color="auto" w:fill="FFFFFF"/>
        <w:spacing w:line="276" w:lineRule="auto"/>
        <w:ind w:firstLine="708"/>
        <w:jc w:val="both"/>
        <w:rPr>
          <w:rFonts w:ascii="Geomanist Light" w:hAnsi="Geomanist Light" w:cs="Arial"/>
          <w:b/>
          <w:bCs/>
          <w:sz w:val="22"/>
          <w:szCs w:val="22"/>
          <w:lang w:val="es-ES" w:eastAsia="en-US"/>
        </w:rPr>
      </w:pPr>
      <w:r w:rsidRPr="00E0189C">
        <w:rPr>
          <w:rFonts w:ascii="Geomanist Light" w:hAnsi="Geomanist Light" w:cs="Arial"/>
          <w:b/>
          <w:bCs/>
          <w:i/>
          <w:iCs/>
          <w:sz w:val="22"/>
          <w:szCs w:val="22"/>
          <w:lang w:val="es-ES" w:eastAsia="en-US"/>
        </w:rPr>
        <w:t xml:space="preserve">2.1.3. </w:t>
      </w:r>
      <w:r w:rsidRPr="00E0189C">
        <w:rPr>
          <w:rFonts w:ascii="Geomanist Light" w:hAnsi="Geomanist Light" w:cs="Arial"/>
          <w:b/>
          <w:bCs/>
          <w:sz w:val="22"/>
          <w:szCs w:val="22"/>
          <w:lang w:val="es-ES" w:eastAsia="en-US"/>
        </w:rPr>
        <w:t>Vigencia</w:t>
      </w:r>
      <w:r w:rsidRPr="00E0189C">
        <w:rPr>
          <w:rFonts w:ascii="Geomanist Light" w:hAnsi="Geomanist Light" w:cs="Arial"/>
          <w:b/>
          <w:bCs/>
          <w:i/>
          <w:iCs/>
          <w:sz w:val="22"/>
          <w:szCs w:val="22"/>
          <w:lang w:val="es-ES" w:eastAsia="en-US"/>
        </w:rPr>
        <w:t xml:space="preserve"> </w:t>
      </w:r>
      <w:r w:rsidRPr="00E0189C">
        <w:rPr>
          <w:rFonts w:ascii="Geomanist Light" w:hAnsi="Geomanist Light" w:cs="Arial"/>
          <w:b/>
          <w:bCs/>
          <w:sz w:val="22"/>
          <w:szCs w:val="22"/>
          <w:lang w:val="es-ES" w:eastAsia="en-US"/>
        </w:rPr>
        <w:t>y</w:t>
      </w:r>
      <w:r w:rsidRPr="00E0189C">
        <w:rPr>
          <w:rFonts w:ascii="Geomanist Light" w:hAnsi="Geomanist Light" w:cs="Arial"/>
          <w:b/>
          <w:bCs/>
          <w:i/>
          <w:iCs/>
          <w:sz w:val="22"/>
          <w:szCs w:val="22"/>
          <w:lang w:val="es-ES" w:eastAsia="en-US"/>
        </w:rPr>
        <w:t xml:space="preserve"> </w:t>
      </w:r>
      <w:r w:rsidRPr="00E0189C">
        <w:rPr>
          <w:rFonts w:ascii="Geomanist Light" w:hAnsi="Geomanist Light" w:cs="Arial"/>
          <w:b/>
          <w:bCs/>
          <w:sz w:val="22"/>
          <w:szCs w:val="22"/>
          <w:lang w:val="es-ES" w:eastAsia="en-US"/>
        </w:rPr>
        <w:t>ámbito de aplicación de la Ley 2160 de 2021 y los Decretos autónomos 1088 de 1993 y 252 de 2020</w:t>
      </w:r>
    </w:p>
    <w:p w14:paraId="1D5FFF55" w14:textId="77777777" w:rsidR="00F64ED0" w:rsidRPr="00E0189C" w:rsidRDefault="00F64ED0" w:rsidP="00B04B86">
      <w:pPr>
        <w:shd w:val="clear" w:color="auto" w:fill="FFFFFF"/>
        <w:spacing w:line="276" w:lineRule="auto"/>
        <w:ind w:firstLine="708"/>
        <w:jc w:val="both"/>
        <w:rPr>
          <w:rFonts w:ascii="Geomanist Light" w:hAnsi="Geomanist Light" w:cs="Arial"/>
          <w:b/>
          <w:bCs/>
          <w:sz w:val="22"/>
          <w:szCs w:val="22"/>
          <w:lang w:val="es-ES" w:eastAsia="en-US"/>
        </w:rPr>
      </w:pPr>
    </w:p>
    <w:p w14:paraId="34853F74" w14:textId="2D1E879A" w:rsidR="00AF0389" w:rsidRPr="00E0189C" w:rsidRDefault="00971D6A" w:rsidP="00EB0930">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L</w:t>
      </w:r>
      <w:r w:rsidR="00AF0389" w:rsidRPr="00E0189C">
        <w:rPr>
          <w:rFonts w:ascii="Geomanist Light" w:hAnsi="Geomanist Light" w:cs="Arial"/>
          <w:sz w:val="22"/>
          <w:szCs w:val="22"/>
          <w:lang w:val="es-ES" w:eastAsia="en-US"/>
        </w:rPr>
        <w:t xml:space="preserve">a </w:t>
      </w:r>
      <w:r w:rsidR="002674F7" w:rsidRPr="00E0189C">
        <w:rPr>
          <w:rFonts w:ascii="Geomanist Light" w:hAnsi="Geomanist Light" w:cs="Arial"/>
          <w:sz w:val="22"/>
          <w:szCs w:val="22"/>
          <w:lang w:val="es-ES" w:eastAsia="en-US"/>
        </w:rPr>
        <w:t xml:space="preserve">solicitud de consulta bajo estudio </w:t>
      </w:r>
      <w:r w:rsidR="00AD77DF" w:rsidRPr="00E0189C">
        <w:rPr>
          <w:rFonts w:ascii="Geomanist Light" w:hAnsi="Geomanist Light" w:cs="Arial"/>
          <w:sz w:val="22"/>
          <w:szCs w:val="22"/>
          <w:lang w:val="es-ES" w:eastAsia="en-US"/>
        </w:rPr>
        <w:t xml:space="preserve">obliga a </w:t>
      </w:r>
      <w:r w:rsidR="00E92C8E" w:rsidRPr="00E0189C">
        <w:rPr>
          <w:rFonts w:ascii="Geomanist Light" w:hAnsi="Geomanist Light" w:cs="Arial"/>
          <w:sz w:val="22"/>
          <w:szCs w:val="22"/>
          <w:lang w:val="es-ES" w:eastAsia="en-US"/>
        </w:rPr>
        <w:t>analizar</w:t>
      </w:r>
      <w:r w:rsidR="00AD77DF" w:rsidRPr="00E0189C">
        <w:rPr>
          <w:rFonts w:ascii="Geomanist Light" w:hAnsi="Geomanist Light" w:cs="Arial"/>
          <w:sz w:val="22"/>
          <w:szCs w:val="22"/>
          <w:lang w:val="es-ES" w:eastAsia="en-US"/>
        </w:rPr>
        <w:t xml:space="preserve"> la vigencia del Decreto 1088 de 1993</w:t>
      </w:r>
      <w:r w:rsidR="00AB1857" w:rsidRPr="00E0189C">
        <w:rPr>
          <w:rFonts w:ascii="Geomanist Light" w:hAnsi="Geomanist Light" w:cs="Arial"/>
          <w:sz w:val="22"/>
          <w:szCs w:val="22"/>
          <w:lang w:val="es-ES" w:eastAsia="en-US"/>
        </w:rPr>
        <w:t>, adicionado por el Decreto 252 de 2020</w:t>
      </w:r>
      <w:r w:rsidR="00E92C8E" w:rsidRPr="00E0189C">
        <w:rPr>
          <w:rFonts w:ascii="Geomanist Light" w:hAnsi="Geomanist Light" w:cs="Arial"/>
          <w:sz w:val="22"/>
          <w:szCs w:val="22"/>
          <w:lang w:val="es-ES" w:eastAsia="en-US"/>
        </w:rPr>
        <w:t xml:space="preserve">. Lo anterior, teniendo en </w:t>
      </w:r>
      <w:r w:rsidR="00334F97" w:rsidRPr="00E0189C">
        <w:rPr>
          <w:rFonts w:ascii="Geomanist Light" w:hAnsi="Geomanist Light" w:cs="Arial"/>
          <w:sz w:val="22"/>
          <w:szCs w:val="22"/>
          <w:lang w:val="es-ES" w:eastAsia="en-US"/>
        </w:rPr>
        <w:t xml:space="preserve">cuenta </w:t>
      </w:r>
      <w:r w:rsidR="00E91C78" w:rsidRPr="00E0189C">
        <w:rPr>
          <w:rFonts w:ascii="Geomanist Light" w:hAnsi="Geomanist Light" w:cs="Arial"/>
          <w:sz w:val="22"/>
          <w:szCs w:val="22"/>
          <w:lang w:val="es-ES" w:eastAsia="en-US"/>
        </w:rPr>
        <w:t>qu</w:t>
      </w:r>
      <w:r w:rsidR="00334F97" w:rsidRPr="00E0189C">
        <w:rPr>
          <w:rFonts w:ascii="Geomanist Light" w:hAnsi="Geomanist Light" w:cs="Arial"/>
          <w:sz w:val="22"/>
          <w:szCs w:val="22"/>
          <w:lang w:val="es-ES" w:eastAsia="en-US"/>
        </w:rPr>
        <w:t>e</w:t>
      </w:r>
      <w:r w:rsidR="003F1E69" w:rsidRPr="00E0189C">
        <w:rPr>
          <w:rFonts w:ascii="Geomanist Light" w:hAnsi="Geomanist Light" w:cs="Arial"/>
          <w:sz w:val="22"/>
          <w:szCs w:val="22"/>
          <w:lang w:val="es-ES" w:eastAsia="en-US"/>
        </w:rPr>
        <w:t xml:space="preserve">, por un lado, </w:t>
      </w:r>
      <w:r w:rsidR="00083C94" w:rsidRPr="00E0189C">
        <w:rPr>
          <w:rFonts w:ascii="Geomanist Light" w:hAnsi="Geomanist Light" w:cs="Arial"/>
          <w:sz w:val="22"/>
          <w:szCs w:val="22"/>
          <w:lang w:val="es-ES" w:eastAsia="en-US"/>
        </w:rPr>
        <w:t xml:space="preserve">existe cierta coincidencia en los ámbitos de aplicación de </w:t>
      </w:r>
      <w:r w:rsidR="00A938EF" w:rsidRPr="00E0189C">
        <w:rPr>
          <w:rFonts w:ascii="Geomanist Light" w:hAnsi="Geomanist Light" w:cs="Arial"/>
          <w:sz w:val="22"/>
          <w:szCs w:val="22"/>
          <w:lang w:val="es-ES" w:eastAsia="en-US"/>
        </w:rPr>
        <w:t xml:space="preserve">estas normas, y el de la Ley 2160 de 2021, en tanto </w:t>
      </w:r>
      <w:r w:rsidR="004E3AA2" w:rsidRPr="00E0189C">
        <w:rPr>
          <w:rFonts w:ascii="Geomanist Light" w:hAnsi="Geomanist Light" w:cs="Arial"/>
          <w:sz w:val="22"/>
          <w:szCs w:val="22"/>
          <w:lang w:val="es-ES" w:eastAsia="en-US"/>
        </w:rPr>
        <w:t>ambas normas se regula la posibilidad de</w:t>
      </w:r>
      <w:r w:rsidR="00DA7AF4" w:rsidRPr="00E0189C">
        <w:rPr>
          <w:rFonts w:ascii="Geomanist Light" w:hAnsi="Geomanist Light" w:cs="Arial"/>
          <w:sz w:val="22"/>
          <w:szCs w:val="22"/>
          <w:lang w:val="es-ES" w:eastAsia="en-US"/>
        </w:rPr>
        <w:t xml:space="preserve"> contratar directamente</w:t>
      </w:r>
      <w:r w:rsidR="004E3AA2" w:rsidRPr="00E0189C">
        <w:rPr>
          <w:rFonts w:ascii="Geomanist Light" w:hAnsi="Geomanist Light" w:cs="Arial"/>
          <w:sz w:val="22"/>
          <w:szCs w:val="22"/>
          <w:lang w:val="es-ES" w:eastAsia="en-US"/>
        </w:rPr>
        <w:t xml:space="preserve"> </w:t>
      </w:r>
      <w:r w:rsidR="00806606" w:rsidRPr="00E0189C">
        <w:rPr>
          <w:rFonts w:ascii="Geomanist Light" w:hAnsi="Geomanist Light" w:cs="Arial"/>
          <w:sz w:val="22"/>
          <w:szCs w:val="22"/>
          <w:lang w:val="es-ES" w:eastAsia="en-US"/>
        </w:rPr>
        <w:t xml:space="preserve">con asociaciones que representan </w:t>
      </w:r>
      <w:r w:rsidR="009C39D6" w:rsidRPr="00E0189C">
        <w:rPr>
          <w:rFonts w:ascii="Geomanist Light" w:hAnsi="Geomanist Light" w:cs="Arial"/>
          <w:sz w:val="22"/>
          <w:szCs w:val="22"/>
          <w:lang w:val="es-ES" w:eastAsia="en-US"/>
        </w:rPr>
        <w:t>a pueblos</w:t>
      </w:r>
      <w:r w:rsidR="00806606" w:rsidRPr="00E0189C">
        <w:rPr>
          <w:rFonts w:ascii="Geomanist Light" w:hAnsi="Geomanist Light" w:cs="Arial"/>
          <w:sz w:val="22"/>
          <w:szCs w:val="22"/>
          <w:lang w:val="es-ES" w:eastAsia="en-US"/>
        </w:rPr>
        <w:t xml:space="preserve"> </w:t>
      </w:r>
      <w:r w:rsidR="004E3AA2" w:rsidRPr="00E0189C">
        <w:rPr>
          <w:rFonts w:ascii="Geomanist Light" w:hAnsi="Geomanist Light" w:cs="Arial"/>
          <w:sz w:val="22"/>
          <w:szCs w:val="22"/>
          <w:lang w:val="es-ES" w:eastAsia="en-US"/>
        </w:rPr>
        <w:t>indígenas</w:t>
      </w:r>
      <w:r w:rsidR="00806606" w:rsidRPr="00E0189C">
        <w:rPr>
          <w:rFonts w:ascii="Geomanist Light" w:hAnsi="Geomanist Light" w:cs="Arial"/>
          <w:sz w:val="22"/>
          <w:szCs w:val="22"/>
          <w:lang w:val="es-ES" w:eastAsia="en-US"/>
        </w:rPr>
        <w:t xml:space="preserve">. Por otro lado, </w:t>
      </w:r>
      <w:r w:rsidR="009C39D6" w:rsidRPr="00E0189C">
        <w:rPr>
          <w:rFonts w:ascii="Geomanist Light" w:hAnsi="Geomanist Light" w:cs="Arial"/>
          <w:sz w:val="22"/>
          <w:szCs w:val="22"/>
          <w:lang w:val="es-ES" w:eastAsia="en-US"/>
        </w:rPr>
        <w:t xml:space="preserve">porque </w:t>
      </w:r>
      <w:r w:rsidR="00334F97" w:rsidRPr="00E0189C">
        <w:rPr>
          <w:rFonts w:ascii="Geomanist Light" w:hAnsi="Geomanist Light" w:cs="Arial"/>
          <w:sz w:val="22"/>
          <w:szCs w:val="22"/>
          <w:lang w:val="es-ES" w:eastAsia="en-US"/>
        </w:rPr>
        <w:t xml:space="preserve">lo dispuesto en el artículo </w:t>
      </w:r>
      <w:r w:rsidR="005B11B5" w:rsidRPr="00E0189C">
        <w:rPr>
          <w:rFonts w:ascii="Geomanist Light" w:hAnsi="Geomanist Light" w:cs="Arial"/>
          <w:sz w:val="22"/>
          <w:szCs w:val="22"/>
          <w:lang w:val="es-ES" w:eastAsia="en-US"/>
        </w:rPr>
        <w:t xml:space="preserve">5 de la Ley 2160 de </w:t>
      </w:r>
      <w:r w:rsidR="009D0AB7" w:rsidRPr="00E0189C">
        <w:rPr>
          <w:rFonts w:ascii="Geomanist Light" w:hAnsi="Geomanist Light" w:cs="Arial"/>
          <w:sz w:val="22"/>
          <w:szCs w:val="22"/>
          <w:lang w:val="es-ES" w:eastAsia="en-US"/>
        </w:rPr>
        <w:t>2021, dispone que «La presente ley rige a partir de la fecha de su promulgación y deroga todas las disposiciones que le sean contrarias».</w:t>
      </w:r>
      <w:r w:rsidR="00320AD0" w:rsidRPr="00E0189C">
        <w:rPr>
          <w:rFonts w:ascii="Geomanist Light" w:hAnsi="Geomanist Light" w:cs="Arial"/>
          <w:sz w:val="22"/>
          <w:szCs w:val="22"/>
          <w:lang w:val="es-ES" w:eastAsia="en-US"/>
        </w:rPr>
        <w:t xml:space="preserve"> </w:t>
      </w:r>
      <w:r w:rsidR="00AF0389" w:rsidRPr="00E0189C">
        <w:rPr>
          <w:rFonts w:ascii="Geomanist Light" w:hAnsi="Geomanist Light" w:cs="Arial"/>
          <w:sz w:val="22"/>
          <w:szCs w:val="22"/>
          <w:lang w:val="es-ES" w:eastAsia="en-US"/>
        </w:rPr>
        <w:t xml:space="preserve"> </w:t>
      </w:r>
      <w:r w:rsidR="009D0AB7" w:rsidRPr="00E0189C">
        <w:rPr>
          <w:rFonts w:ascii="Geomanist Light" w:hAnsi="Geomanist Light" w:cs="Arial"/>
          <w:sz w:val="22"/>
          <w:szCs w:val="22"/>
          <w:lang w:val="es-ES" w:eastAsia="en-US"/>
        </w:rPr>
        <w:t xml:space="preserve">En ese </w:t>
      </w:r>
      <w:proofErr w:type="gramStart"/>
      <w:r w:rsidR="009D0AB7" w:rsidRPr="00E0189C">
        <w:rPr>
          <w:rFonts w:ascii="Geomanist Light" w:hAnsi="Geomanist Light" w:cs="Arial"/>
          <w:sz w:val="22"/>
          <w:szCs w:val="22"/>
          <w:lang w:val="es-ES" w:eastAsia="en-US"/>
        </w:rPr>
        <w:t xml:space="preserve">sentido, </w:t>
      </w:r>
      <w:r w:rsidR="007D1515" w:rsidRPr="00E0189C">
        <w:rPr>
          <w:rFonts w:ascii="Geomanist Light" w:hAnsi="Geomanist Light" w:cs="Arial"/>
          <w:sz w:val="22"/>
          <w:szCs w:val="22"/>
          <w:lang w:val="es-ES" w:eastAsia="en-US"/>
        </w:rPr>
        <w:t xml:space="preserve"> </w:t>
      </w:r>
      <w:r w:rsidR="00F87937" w:rsidRPr="00E0189C">
        <w:rPr>
          <w:rFonts w:ascii="Geomanist Light" w:hAnsi="Geomanist Light" w:cs="Arial"/>
          <w:sz w:val="22"/>
          <w:szCs w:val="22"/>
          <w:lang w:val="es-ES" w:eastAsia="en-US"/>
        </w:rPr>
        <w:t>es</w:t>
      </w:r>
      <w:proofErr w:type="gramEnd"/>
      <w:r w:rsidR="00F87937" w:rsidRPr="00E0189C">
        <w:rPr>
          <w:rFonts w:ascii="Geomanist Light" w:hAnsi="Geomanist Light" w:cs="Arial"/>
          <w:sz w:val="22"/>
          <w:szCs w:val="22"/>
          <w:lang w:val="es-ES" w:eastAsia="en-US"/>
        </w:rPr>
        <w:t xml:space="preserve"> necesario </w:t>
      </w:r>
      <w:r w:rsidR="007D1515" w:rsidRPr="00E0189C">
        <w:rPr>
          <w:rFonts w:ascii="Geomanist Light" w:hAnsi="Geomanist Light" w:cs="Arial"/>
          <w:sz w:val="22"/>
          <w:szCs w:val="22"/>
          <w:lang w:val="es-ES" w:eastAsia="en-US"/>
        </w:rPr>
        <w:t xml:space="preserve">determinar si </w:t>
      </w:r>
      <w:r w:rsidR="00614E7D" w:rsidRPr="00E0189C">
        <w:rPr>
          <w:rFonts w:ascii="Geomanist Light" w:hAnsi="Geomanist Light" w:cs="Arial"/>
          <w:sz w:val="22"/>
          <w:szCs w:val="22"/>
          <w:lang w:val="es-ES" w:eastAsia="en-US"/>
        </w:rPr>
        <w:t>entre las</w:t>
      </w:r>
      <w:r w:rsidR="00983A98" w:rsidRPr="00E0189C">
        <w:rPr>
          <w:rFonts w:ascii="Geomanist Light" w:hAnsi="Geomanist Light" w:cs="Arial"/>
          <w:sz w:val="22"/>
          <w:szCs w:val="22"/>
          <w:lang w:val="es-ES" w:eastAsia="en-US"/>
        </w:rPr>
        <w:t xml:space="preserve"> disposiciones introducidas por la Ley 2160 de 2021</w:t>
      </w:r>
      <w:r w:rsidR="00614E7D" w:rsidRPr="00E0189C">
        <w:rPr>
          <w:rFonts w:ascii="Geomanist Light" w:hAnsi="Geomanist Light" w:cs="Arial"/>
          <w:sz w:val="22"/>
          <w:szCs w:val="22"/>
          <w:lang w:val="es-ES" w:eastAsia="en-US"/>
        </w:rPr>
        <w:t>,</w:t>
      </w:r>
      <w:r w:rsidR="00983A98" w:rsidRPr="00E0189C">
        <w:rPr>
          <w:rFonts w:ascii="Geomanist Light" w:hAnsi="Geomanist Light" w:cs="Arial"/>
          <w:sz w:val="22"/>
          <w:szCs w:val="22"/>
          <w:lang w:val="es-ES" w:eastAsia="en-US"/>
        </w:rPr>
        <w:t xml:space="preserve"> tendientes a regular la</w:t>
      </w:r>
      <w:r w:rsidR="009D0AB7" w:rsidRPr="00E0189C">
        <w:rPr>
          <w:rFonts w:ascii="Geomanist Light" w:hAnsi="Geomanist Light" w:cs="Arial"/>
          <w:sz w:val="22"/>
          <w:szCs w:val="22"/>
          <w:lang w:val="es-ES" w:eastAsia="en-US"/>
        </w:rPr>
        <w:t xml:space="preserve"> contratación directa</w:t>
      </w:r>
      <w:r w:rsidR="00983A98" w:rsidRPr="00E0189C">
        <w:rPr>
          <w:rFonts w:ascii="Geomanist Light" w:hAnsi="Geomanist Light" w:cs="Arial"/>
          <w:sz w:val="22"/>
          <w:szCs w:val="22"/>
          <w:lang w:val="es-ES" w:eastAsia="en-US"/>
        </w:rPr>
        <w:t xml:space="preserve"> con Cabildos Indígenas y Asociaciones de Cabildos Indígenas, </w:t>
      </w:r>
      <w:r w:rsidR="00614E7D" w:rsidRPr="00E0189C">
        <w:rPr>
          <w:rFonts w:ascii="Geomanist Light" w:hAnsi="Geomanist Light" w:cs="Arial"/>
          <w:sz w:val="22"/>
          <w:szCs w:val="22"/>
          <w:lang w:val="es-ES" w:eastAsia="en-US"/>
        </w:rPr>
        <w:t>y lo dispuesto en el parágrafo del artículo 10 del Decreto 1088</w:t>
      </w:r>
      <w:r w:rsidR="00E92C8E" w:rsidRPr="00E0189C">
        <w:rPr>
          <w:rFonts w:ascii="Geomanist Light" w:hAnsi="Geomanist Light" w:cs="Arial"/>
          <w:sz w:val="22"/>
          <w:szCs w:val="22"/>
          <w:lang w:val="es-ES" w:eastAsia="en-US"/>
        </w:rPr>
        <w:t xml:space="preserve"> de 1993</w:t>
      </w:r>
      <w:r w:rsidR="00614E7D" w:rsidRPr="00E0189C">
        <w:rPr>
          <w:rFonts w:ascii="Geomanist Light" w:hAnsi="Geomanist Light" w:cs="Arial"/>
          <w:sz w:val="22"/>
          <w:szCs w:val="22"/>
          <w:lang w:val="es-ES" w:eastAsia="en-US"/>
        </w:rPr>
        <w:t>, existe</w:t>
      </w:r>
      <w:r w:rsidR="007D1515" w:rsidRPr="00E0189C">
        <w:rPr>
          <w:rFonts w:ascii="Geomanist Light" w:hAnsi="Geomanist Light" w:cs="Arial"/>
          <w:sz w:val="22"/>
          <w:szCs w:val="22"/>
          <w:lang w:val="es-ES" w:eastAsia="en-US"/>
        </w:rPr>
        <w:t xml:space="preserve"> o no</w:t>
      </w:r>
      <w:r w:rsidR="00614E7D" w:rsidRPr="00E0189C">
        <w:rPr>
          <w:rFonts w:ascii="Geomanist Light" w:hAnsi="Geomanist Light" w:cs="Arial"/>
          <w:sz w:val="22"/>
          <w:szCs w:val="22"/>
          <w:lang w:val="es-ES" w:eastAsia="en-US"/>
        </w:rPr>
        <w:t xml:space="preserve"> contrariedad </w:t>
      </w:r>
      <w:r w:rsidR="00B163C5" w:rsidRPr="00E0189C">
        <w:rPr>
          <w:rFonts w:ascii="Geomanist Light" w:hAnsi="Geomanist Light" w:cs="Arial"/>
          <w:sz w:val="22"/>
          <w:szCs w:val="22"/>
          <w:lang w:val="es-ES" w:eastAsia="en-US"/>
        </w:rPr>
        <w:t>que afect</w:t>
      </w:r>
      <w:r w:rsidR="000A310E" w:rsidRPr="00E0189C">
        <w:rPr>
          <w:rFonts w:ascii="Geomanist Light" w:hAnsi="Geomanist Light" w:cs="Arial"/>
          <w:sz w:val="22"/>
          <w:szCs w:val="22"/>
          <w:lang w:val="es-ES" w:eastAsia="en-US"/>
        </w:rPr>
        <w:t>e</w:t>
      </w:r>
      <w:r w:rsidR="00B163C5" w:rsidRPr="00E0189C">
        <w:rPr>
          <w:rFonts w:ascii="Geomanist Light" w:hAnsi="Geomanist Light" w:cs="Arial"/>
          <w:sz w:val="22"/>
          <w:szCs w:val="22"/>
          <w:lang w:val="es-ES" w:eastAsia="en-US"/>
        </w:rPr>
        <w:t xml:space="preserve"> la vigencia de</w:t>
      </w:r>
      <w:r w:rsidR="00617D63" w:rsidRPr="00E0189C">
        <w:rPr>
          <w:rFonts w:ascii="Geomanist Light" w:hAnsi="Geomanist Light" w:cs="Arial"/>
          <w:sz w:val="22"/>
          <w:szCs w:val="22"/>
          <w:lang w:val="es-ES" w:eastAsia="en-US"/>
        </w:rPr>
        <w:t xml:space="preserve"> esta última norma, de conformidad con el artículo </w:t>
      </w:r>
      <w:r w:rsidR="000A310E" w:rsidRPr="00E0189C">
        <w:rPr>
          <w:rFonts w:ascii="Geomanist Light" w:hAnsi="Geomanist Light" w:cs="Arial"/>
          <w:sz w:val="22"/>
          <w:szCs w:val="22"/>
          <w:lang w:val="es-ES" w:eastAsia="en-US"/>
        </w:rPr>
        <w:t>5</w:t>
      </w:r>
      <w:r w:rsidR="00617D63" w:rsidRPr="00E0189C">
        <w:rPr>
          <w:rFonts w:ascii="Geomanist Light" w:hAnsi="Geomanist Light" w:cs="Arial"/>
          <w:sz w:val="22"/>
          <w:szCs w:val="22"/>
          <w:lang w:val="es-ES" w:eastAsia="en-US"/>
        </w:rPr>
        <w:t xml:space="preserve"> de la Ley 2160 de 2021. </w:t>
      </w:r>
    </w:p>
    <w:p w14:paraId="50001F7A" w14:textId="0A16E6BD" w:rsidR="00F42E44" w:rsidRPr="00E0189C" w:rsidRDefault="00A30C89" w:rsidP="00A30C89">
      <w:pPr>
        <w:shd w:val="clear" w:color="auto" w:fill="FFFFFF"/>
        <w:spacing w:after="120"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4C1FFD" w:rsidRPr="00E0189C">
        <w:rPr>
          <w:rFonts w:ascii="Geomanist Light" w:hAnsi="Geomanist Light" w:cs="Arial"/>
          <w:sz w:val="22"/>
          <w:szCs w:val="22"/>
          <w:lang w:val="es-ES" w:eastAsia="en-US"/>
        </w:rPr>
        <w:t xml:space="preserve">Comparadas ambas </w:t>
      </w:r>
      <w:r w:rsidR="007D0406" w:rsidRPr="00E0189C">
        <w:rPr>
          <w:rFonts w:ascii="Geomanist Light" w:hAnsi="Geomanist Light" w:cs="Arial"/>
          <w:sz w:val="22"/>
          <w:szCs w:val="22"/>
          <w:lang w:val="es-ES" w:eastAsia="en-US"/>
        </w:rPr>
        <w:t>disposiciones</w:t>
      </w:r>
      <w:r w:rsidRPr="00E0189C">
        <w:rPr>
          <w:rFonts w:ascii="Geomanist Light" w:hAnsi="Geomanist Light" w:cs="Arial"/>
          <w:sz w:val="22"/>
          <w:szCs w:val="22"/>
          <w:lang w:val="es-ES" w:eastAsia="en-US"/>
        </w:rPr>
        <w:t xml:space="preserve">, </w:t>
      </w:r>
      <w:r w:rsidR="00FF6C85" w:rsidRPr="00E0189C">
        <w:rPr>
          <w:rFonts w:ascii="Geomanist Light" w:hAnsi="Geomanist Light" w:cs="Arial"/>
          <w:sz w:val="22"/>
          <w:szCs w:val="22"/>
          <w:lang w:val="es-ES" w:eastAsia="en-US"/>
        </w:rPr>
        <w:t xml:space="preserve">en primer </w:t>
      </w:r>
      <w:r w:rsidR="004C1FFD" w:rsidRPr="00E0189C">
        <w:rPr>
          <w:rFonts w:ascii="Geomanist Light" w:hAnsi="Geomanist Light" w:cs="Arial"/>
          <w:sz w:val="22"/>
          <w:szCs w:val="22"/>
          <w:lang w:val="es-ES" w:eastAsia="en-US"/>
        </w:rPr>
        <w:t>lugar</w:t>
      </w:r>
      <w:r w:rsidR="000243A4" w:rsidRPr="00E0189C">
        <w:rPr>
          <w:rFonts w:ascii="Geomanist Light" w:hAnsi="Geomanist Light" w:cs="Arial"/>
          <w:sz w:val="22"/>
          <w:szCs w:val="22"/>
          <w:lang w:val="es-ES" w:eastAsia="en-US"/>
        </w:rPr>
        <w:t>,</w:t>
      </w:r>
      <w:r w:rsidR="004C1FFD" w:rsidRPr="00E0189C">
        <w:rPr>
          <w:rFonts w:ascii="Geomanist Light" w:hAnsi="Geomanist Light" w:cs="Arial"/>
          <w:sz w:val="22"/>
          <w:szCs w:val="22"/>
          <w:lang w:val="es-ES" w:eastAsia="en-US"/>
        </w:rPr>
        <w:t xml:space="preserve"> se advierte que</w:t>
      </w:r>
      <w:r w:rsidR="007D0406" w:rsidRPr="00E0189C">
        <w:rPr>
          <w:rFonts w:ascii="Geomanist Light" w:hAnsi="Geomanist Light" w:cs="Arial"/>
          <w:sz w:val="22"/>
          <w:szCs w:val="22"/>
          <w:lang w:val="es-ES" w:eastAsia="en-US"/>
        </w:rPr>
        <w:t xml:space="preserve"> </w:t>
      </w:r>
      <w:r w:rsidR="00613248" w:rsidRPr="00E0189C">
        <w:rPr>
          <w:rFonts w:ascii="Geomanist Light" w:hAnsi="Geomanist Light" w:cs="Arial"/>
          <w:sz w:val="22"/>
          <w:szCs w:val="22"/>
          <w:lang w:val="es-ES" w:eastAsia="en-US"/>
        </w:rPr>
        <w:t>estas</w:t>
      </w:r>
      <w:r w:rsidR="00FF6C85" w:rsidRPr="00E0189C">
        <w:rPr>
          <w:rFonts w:ascii="Geomanist Light" w:hAnsi="Geomanist Light" w:cs="Arial"/>
          <w:sz w:val="22"/>
          <w:szCs w:val="22"/>
          <w:lang w:val="es-ES" w:eastAsia="en-US"/>
        </w:rPr>
        <w:t xml:space="preserve"> </w:t>
      </w:r>
      <w:r w:rsidR="00CE4BFB" w:rsidRPr="00E0189C">
        <w:rPr>
          <w:rFonts w:ascii="Geomanist Light" w:hAnsi="Geomanist Light" w:cs="Arial"/>
          <w:sz w:val="22"/>
          <w:szCs w:val="22"/>
          <w:lang w:val="es-ES" w:eastAsia="en-US"/>
        </w:rPr>
        <w:t>aplican a</w:t>
      </w:r>
      <w:r w:rsidR="00FF6C85" w:rsidRPr="00E0189C">
        <w:rPr>
          <w:rFonts w:ascii="Geomanist Light" w:hAnsi="Geomanist Light" w:cs="Arial"/>
          <w:sz w:val="22"/>
          <w:szCs w:val="22"/>
          <w:lang w:val="es-ES" w:eastAsia="en-US"/>
        </w:rPr>
        <w:t xml:space="preserve"> sujetos </w:t>
      </w:r>
      <w:r w:rsidR="000243A4" w:rsidRPr="00E0189C">
        <w:rPr>
          <w:rFonts w:ascii="Geomanist Light" w:hAnsi="Geomanist Light" w:cs="Arial"/>
          <w:sz w:val="22"/>
          <w:szCs w:val="22"/>
          <w:lang w:val="es-ES" w:eastAsia="en-US"/>
        </w:rPr>
        <w:t>distintos</w:t>
      </w:r>
      <w:r w:rsidR="000A310E" w:rsidRPr="00E0189C">
        <w:rPr>
          <w:rFonts w:ascii="Geomanist Light" w:hAnsi="Geomanist Light" w:cs="Arial"/>
          <w:sz w:val="22"/>
          <w:szCs w:val="22"/>
          <w:lang w:val="es-ES" w:eastAsia="en-US"/>
        </w:rPr>
        <w:t>. En efecto,</w:t>
      </w:r>
      <w:r w:rsidR="007D0406" w:rsidRPr="00E0189C">
        <w:rPr>
          <w:rFonts w:ascii="Geomanist Light" w:hAnsi="Geomanist Light" w:cs="Arial"/>
          <w:sz w:val="22"/>
          <w:szCs w:val="22"/>
          <w:lang w:val="es-ES" w:eastAsia="en-US"/>
        </w:rPr>
        <w:t xml:space="preserve"> mientras que el parágrafo del artículo 10 del Decreto 1088 de 1993</w:t>
      </w:r>
      <w:r w:rsidR="005F3CFC" w:rsidRPr="00E0189C">
        <w:rPr>
          <w:rFonts w:ascii="Geomanist Light" w:hAnsi="Geomanist Light" w:cs="Arial"/>
          <w:sz w:val="22"/>
          <w:szCs w:val="22"/>
          <w:lang w:val="es-ES" w:eastAsia="en-US"/>
        </w:rPr>
        <w:t xml:space="preserve"> regula contratación directa con Asociaciones de </w:t>
      </w:r>
      <w:r w:rsidR="006C20DF" w:rsidRPr="00E0189C">
        <w:rPr>
          <w:rFonts w:ascii="Geomanist Light" w:hAnsi="Geomanist Light" w:cs="Arial"/>
          <w:sz w:val="22"/>
          <w:szCs w:val="22"/>
          <w:lang w:val="es-ES" w:eastAsia="en-US"/>
        </w:rPr>
        <w:t xml:space="preserve">Cabildos y/o </w:t>
      </w:r>
      <w:r w:rsidR="005F3CFC" w:rsidRPr="00E0189C">
        <w:rPr>
          <w:rFonts w:ascii="Geomanist Light" w:hAnsi="Geomanist Light" w:cs="Arial"/>
          <w:sz w:val="22"/>
          <w:szCs w:val="22"/>
          <w:lang w:val="es-ES" w:eastAsia="en-US"/>
        </w:rPr>
        <w:t>Autoridades Tradici</w:t>
      </w:r>
      <w:r w:rsidR="00CF3FAD" w:rsidRPr="00E0189C">
        <w:rPr>
          <w:rFonts w:ascii="Geomanist Light" w:hAnsi="Geomanist Light" w:cs="Arial"/>
          <w:sz w:val="22"/>
          <w:szCs w:val="22"/>
          <w:lang w:val="es-ES" w:eastAsia="en-US"/>
        </w:rPr>
        <w:t>onales Indígenas</w:t>
      </w:r>
      <w:r w:rsidR="00FD08DD" w:rsidRPr="00E0189C">
        <w:rPr>
          <w:rFonts w:ascii="Geomanist Light" w:hAnsi="Geomanist Light" w:cs="Arial"/>
          <w:sz w:val="22"/>
          <w:szCs w:val="22"/>
          <w:lang w:val="es-ES" w:eastAsia="en-US"/>
        </w:rPr>
        <w:t xml:space="preserve"> y Organizaciones Indígenas, la Ley </w:t>
      </w:r>
      <w:r w:rsidR="000D4881" w:rsidRPr="00E0189C">
        <w:rPr>
          <w:rFonts w:ascii="Geomanist Light" w:hAnsi="Geomanist Light" w:cs="Arial"/>
          <w:sz w:val="22"/>
          <w:szCs w:val="22"/>
          <w:lang w:val="es-ES" w:eastAsia="en-US"/>
        </w:rPr>
        <w:t>2160 de 2021, al incorporar el literal L) al artículo 2</w:t>
      </w:r>
      <w:r w:rsidR="000A310E" w:rsidRPr="00E0189C">
        <w:rPr>
          <w:rFonts w:ascii="Geomanist Light" w:hAnsi="Geomanist Light" w:cs="Arial"/>
          <w:sz w:val="22"/>
          <w:szCs w:val="22"/>
          <w:lang w:val="es-ES" w:eastAsia="en-US"/>
        </w:rPr>
        <w:t>.</w:t>
      </w:r>
      <w:r w:rsidR="000D4881" w:rsidRPr="00E0189C">
        <w:rPr>
          <w:rFonts w:ascii="Geomanist Light" w:hAnsi="Geomanist Light" w:cs="Arial"/>
          <w:sz w:val="22"/>
          <w:szCs w:val="22"/>
          <w:lang w:val="es-ES" w:eastAsia="en-US"/>
        </w:rPr>
        <w:t>4 de la Ley 1150 de 2007</w:t>
      </w:r>
      <w:r w:rsidR="006C20DF" w:rsidRPr="00E0189C">
        <w:rPr>
          <w:rFonts w:ascii="Geomanist Light" w:hAnsi="Geomanist Light" w:cs="Arial"/>
          <w:sz w:val="22"/>
          <w:szCs w:val="22"/>
          <w:lang w:val="es-ES" w:eastAsia="en-US"/>
        </w:rPr>
        <w:t>, únicamente se refirió a Cabildos Indígenas y Asociaciones de Autoridades</w:t>
      </w:r>
      <w:r w:rsidR="002545E5" w:rsidRPr="00E0189C">
        <w:rPr>
          <w:rFonts w:ascii="Geomanist Light" w:hAnsi="Geomanist Light" w:cs="Arial"/>
          <w:sz w:val="22"/>
          <w:szCs w:val="22"/>
          <w:lang w:val="es-ES" w:eastAsia="en-US"/>
        </w:rPr>
        <w:t xml:space="preserve"> Tradicionales Indígenas. Debe precisarse que las asociaciones a las que </w:t>
      </w:r>
      <w:r w:rsidR="00D75B41" w:rsidRPr="00E0189C">
        <w:rPr>
          <w:rFonts w:ascii="Geomanist Light" w:hAnsi="Geomanist Light" w:cs="Arial"/>
          <w:sz w:val="22"/>
          <w:szCs w:val="22"/>
          <w:lang w:val="es-ES" w:eastAsia="en-US"/>
        </w:rPr>
        <w:t>hace</w:t>
      </w:r>
      <w:r w:rsidR="00722CB4" w:rsidRPr="00E0189C">
        <w:rPr>
          <w:rFonts w:ascii="Geomanist Light" w:hAnsi="Geomanist Light" w:cs="Arial"/>
          <w:sz w:val="22"/>
          <w:szCs w:val="22"/>
          <w:lang w:val="es-ES" w:eastAsia="en-US"/>
        </w:rPr>
        <w:t>n</w:t>
      </w:r>
      <w:r w:rsidR="00D75B41" w:rsidRPr="00E0189C">
        <w:rPr>
          <w:rFonts w:ascii="Geomanist Light" w:hAnsi="Geomanist Light" w:cs="Arial"/>
          <w:sz w:val="22"/>
          <w:szCs w:val="22"/>
          <w:lang w:val="es-ES" w:eastAsia="en-US"/>
        </w:rPr>
        <w:t xml:space="preserve"> referencia ambas normativa</w:t>
      </w:r>
      <w:r w:rsidR="005C4A2C" w:rsidRPr="00E0189C">
        <w:rPr>
          <w:rFonts w:ascii="Geomanist Light" w:hAnsi="Geomanist Light" w:cs="Arial"/>
          <w:sz w:val="22"/>
          <w:szCs w:val="22"/>
          <w:lang w:val="es-ES" w:eastAsia="en-US"/>
        </w:rPr>
        <w:t>s</w:t>
      </w:r>
      <w:r w:rsidR="00D75B41" w:rsidRPr="00E0189C">
        <w:rPr>
          <w:rFonts w:ascii="Geomanist Light" w:hAnsi="Geomanist Light" w:cs="Arial"/>
          <w:sz w:val="22"/>
          <w:szCs w:val="22"/>
          <w:lang w:val="es-ES" w:eastAsia="en-US"/>
        </w:rPr>
        <w:t xml:space="preserve"> </w:t>
      </w:r>
      <w:r w:rsidR="005C4A2C" w:rsidRPr="00E0189C">
        <w:rPr>
          <w:rFonts w:ascii="Geomanist Light" w:hAnsi="Geomanist Light" w:cs="Arial"/>
          <w:sz w:val="22"/>
          <w:szCs w:val="22"/>
          <w:lang w:val="es-ES" w:eastAsia="en-US"/>
        </w:rPr>
        <w:t xml:space="preserve">son diferentes, independientemente de que converjan en </w:t>
      </w:r>
      <w:r w:rsidR="00F87937" w:rsidRPr="00E0189C">
        <w:rPr>
          <w:rFonts w:ascii="Geomanist Light" w:hAnsi="Geomanist Light" w:cs="Arial"/>
          <w:sz w:val="22"/>
          <w:szCs w:val="22"/>
          <w:lang w:val="es-ES" w:eastAsia="en-US"/>
        </w:rPr>
        <w:t xml:space="preserve">una nominación que se refiere a </w:t>
      </w:r>
      <w:r w:rsidR="00B80DE4" w:rsidRPr="00E0189C">
        <w:rPr>
          <w:rFonts w:ascii="Geomanist Light" w:hAnsi="Geomanist Light" w:cs="Arial"/>
          <w:sz w:val="22"/>
          <w:szCs w:val="22"/>
          <w:lang w:val="es-ES" w:eastAsia="en-US"/>
        </w:rPr>
        <w:t xml:space="preserve">asociaciones </w:t>
      </w:r>
      <w:r w:rsidR="00BA7543" w:rsidRPr="00E0189C">
        <w:rPr>
          <w:rFonts w:ascii="Geomanist Light" w:hAnsi="Geomanist Light" w:cs="Arial"/>
          <w:sz w:val="22"/>
          <w:szCs w:val="22"/>
          <w:lang w:val="es-ES" w:eastAsia="en-US"/>
        </w:rPr>
        <w:t>y autoridades</w:t>
      </w:r>
      <w:r w:rsidR="005C4A2C" w:rsidRPr="00E0189C">
        <w:rPr>
          <w:rFonts w:ascii="Geomanist Light" w:hAnsi="Geomanist Light" w:cs="Arial"/>
          <w:sz w:val="22"/>
          <w:szCs w:val="22"/>
          <w:lang w:val="es-ES" w:eastAsia="en-US"/>
        </w:rPr>
        <w:t xml:space="preserve"> tradicionales</w:t>
      </w:r>
      <w:r w:rsidR="002F07D7" w:rsidRPr="00E0189C">
        <w:rPr>
          <w:rFonts w:ascii="Geomanist Light" w:hAnsi="Geomanist Light" w:cs="Arial"/>
          <w:sz w:val="22"/>
          <w:szCs w:val="22"/>
          <w:lang w:val="es-ES" w:eastAsia="en-US"/>
        </w:rPr>
        <w:t>. Esto dado</w:t>
      </w:r>
      <w:r w:rsidR="001B7B99" w:rsidRPr="00E0189C">
        <w:rPr>
          <w:rFonts w:ascii="Geomanist Light" w:hAnsi="Geomanist Light" w:cs="Arial"/>
          <w:sz w:val="22"/>
          <w:szCs w:val="22"/>
          <w:lang w:val="es-ES" w:eastAsia="en-US"/>
        </w:rPr>
        <w:t xml:space="preserve"> que las reguladas por el Decreto 1088 de 1993</w:t>
      </w:r>
      <w:r w:rsidR="0006053C" w:rsidRPr="00E0189C">
        <w:rPr>
          <w:rFonts w:ascii="Geomanist Light" w:hAnsi="Geomanist Light" w:cs="Arial"/>
          <w:sz w:val="22"/>
          <w:szCs w:val="22"/>
          <w:lang w:val="es-ES" w:eastAsia="en-US"/>
        </w:rPr>
        <w:t xml:space="preserve"> pueden involucrar</w:t>
      </w:r>
      <w:r w:rsidR="00607D9F" w:rsidRPr="00E0189C">
        <w:rPr>
          <w:rFonts w:ascii="Geomanist Light" w:hAnsi="Geomanist Light" w:cs="Arial"/>
          <w:sz w:val="22"/>
          <w:szCs w:val="22"/>
          <w:lang w:val="es-ES" w:eastAsia="en-US"/>
        </w:rPr>
        <w:t xml:space="preserve"> también</w:t>
      </w:r>
      <w:r w:rsidR="0006053C" w:rsidRPr="00E0189C">
        <w:rPr>
          <w:rFonts w:ascii="Geomanist Light" w:hAnsi="Geomanist Light" w:cs="Arial"/>
          <w:sz w:val="22"/>
          <w:szCs w:val="22"/>
          <w:lang w:val="es-ES" w:eastAsia="en-US"/>
        </w:rPr>
        <w:t xml:space="preserve"> </w:t>
      </w:r>
      <w:r w:rsidR="00607D9F" w:rsidRPr="00E0189C">
        <w:rPr>
          <w:rFonts w:ascii="Geomanist Light" w:hAnsi="Geomanist Light" w:cs="Arial"/>
          <w:sz w:val="22"/>
          <w:szCs w:val="22"/>
          <w:lang w:val="es-ES" w:eastAsia="en-US"/>
        </w:rPr>
        <w:t>Cabil</w:t>
      </w:r>
      <w:r w:rsidR="00DA1630" w:rsidRPr="00E0189C">
        <w:rPr>
          <w:rFonts w:ascii="Geomanist Light" w:hAnsi="Geomanist Light" w:cs="Arial"/>
          <w:sz w:val="22"/>
          <w:szCs w:val="22"/>
          <w:lang w:val="es-ES" w:eastAsia="en-US"/>
        </w:rPr>
        <w:t>d</w:t>
      </w:r>
      <w:r w:rsidR="00607D9F" w:rsidRPr="00E0189C">
        <w:rPr>
          <w:rFonts w:ascii="Geomanist Light" w:hAnsi="Geomanist Light" w:cs="Arial"/>
          <w:sz w:val="22"/>
          <w:szCs w:val="22"/>
          <w:lang w:val="es-ES" w:eastAsia="en-US"/>
        </w:rPr>
        <w:t>os Indígenas,</w:t>
      </w:r>
      <w:r w:rsidR="00A10575" w:rsidRPr="00E0189C">
        <w:rPr>
          <w:rFonts w:ascii="Geomanist Light" w:hAnsi="Geomanist Light" w:cs="Arial"/>
          <w:sz w:val="22"/>
          <w:szCs w:val="22"/>
          <w:lang w:val="es-ES" w:eastAsia="en-US"/>
        </w:rPr>
        <w:t xml:space="preserve"> no están sujet</w:t>
      </w:r>
      <w:r w:rsidR="00DA1630" w:rsidRPr="00E0189C">
        <w:rPr>
          <w:rFonts w:ascii="Geomanist Light" w:hAnsi="Geomanist Light" w:cs="Arial"/>
          <w:sz w:val="22"/>
          <w:szCs w:val="22"/>
          <w:lang w:val="es-ES" w:eastAsia="en-US"/>
        </w:rPr>
        <w:t>as</w:t>
      </w:r>
      <w:r w:rsidR="00A10575" w:rsidRPr="00E0189C">
        <w:rPr>
          <w:rFonts w:ascii="Geomanist Light" w:hAnsi="Geomanist Light" w:cs="Arial"/>
          <w:sz w:val="22"/>
          <w:szCs w:val="22"/>
          <w:lang w:val="es-ES" w:eastAsia="en-US"/>
        </w:rPr>
        <w:t xml:space="preserve"> a un requisito mínimo de asociados</w:t>
      </w:r>
      <w:r w:rsidR="00607D9F" w:rsidRPr="00E0189C">
        <w:rPr>
          <w:rFonts w:ascii="Geomanist Light" w:hAnsi="Geomanist Light" w:cs="Arial"/>
          <w:sz w:val="22"/>
          <w:szCs w:val="22"/>
          <w:lang w:val="es-ES" w:eastAsia="en-US"/>
        </w:rPr>
        <w:t xml:space="preserve"> y </w:t>
      </w:r>
      <w:r w:rsidR="00172BA7" w:rsidRPr="00E0189C">
        <w:rPr>
          <w:rFonts w:ascii="Geomanist Light" w:hAnsi="Geomanist Light" w:cs="Arial"/>
          <w:sz w:val="22"/>
          <w:szCs w:val="22"/>
          <w:lang w:val="es-ES" w:eastAsia="en-US"/>
        </w:rPr>
        <w:t>pueden</w:t>
      </w:r>
      <w:r w:rsidR="00607D9F" w:rsidRPr="00E0189C">
        <w:rPr>
          <w:rFonts w:ascii="Geomanist Light" w:hAnsi="Geomanist Light" w:cs="Arial"/>
          <w:sz w:val="22"/>
          <w:szCs w:val="22"/>
          <w:lang w:val="es-ES" w:eastAsia="en-US"/>
        </w:rPr>
        <w:t xml:space="preserve"> desarrollar actos de naturaleza industrial y comercial</w:t>
      </w:r>
      <w:r w:rsidR="002B4C56" w:rsidRPr="00E0189C">
        <w:rPr>
          <w:rStyle w:val="Refdenotaalpie"/>
          <w:rFonts w:ascii="Geomanist Light" w:hAnsi="Geomanist Light" w:cs="Arial"/>
          <w:sz w:val="22"/>
          <w:szCs w:val="22"/>
          <w:lang w:val="es-ES" w:eastAsia="en-US"/>
        </w:rPr>
        <w:footnoteReference w:id="17"/>
      </w:r>
      <w:r w:rsidR="002F07D7" w:rsidRPr="00E0189C">
        <w:rPr>
          <w:rFonts w:ascii="Geomanist Light" w:hAnsi="Geomanist Light" w:cs="Arial"/>
          <w:sz w:val="22"/>
          <w:szCs w:val="22"/>
          <w:lang w:val="es-ES" w:eastAsia="en-US"/>
        </w:rPr>
        <w:t>. En contraste,</w:t>
      </w:r>
      <w:r w:rsidR="00B80DE4" w:rsidRPr="00E0189C">
        <w:rPr>
          <w:rFonts w:ascii="Geomanist Light" w:hAnsi="Geomanist Light" w:cs="Arial"/>
          <w:sz w:val="22"/>
          <w:szCs w:val="22"/>
          <w:lang w:val="es-ES" w:eastAsia="en-US"/>
        </w:rPr>
        <w:t xml:space="preserve"> conforme a lo </w:t>
      </w:r>
      <w:r w:rsidR="00B80DE4" w:rsidRPr="00E0189C">
        <w:rPr>
          <w:rFonts w:ascii="Geomanist Light" w:hAnsi="Geomanist Light" w:cs="Arial"/>
          <w:sz w:val="22"/>
          <w:szCs w:val="22"/>
          <w:lang w:val="es-ES" w:eastAsia="en-US"/>
        </w:rPr>
        <w:lastRenderedPageBreak/>
        <w:t xml:space="preserve">explicado </w:t>
      </w:r>
      <w:r w:rsidR="00B80DE4" w:rsidRPr="00E0189C">
        <w:rPr>
          <w:rFonts w:ascii="Geomanist Light" w:hAnsi="Geomanist Light" w:cs="Arial"/>
          <w:i/>
          <w:iCs/>
          <w:sz w:val="22"/>
          <w:szCs w:val="22"/>
          <w:lang w:val="es-ES" w:eastAsia="en-US"/>
        </w:rPr>
        <w:t>supra</w:t>
      </w:r>
      <w:r w:rsidR="00B80DE4" w:rsidRPr="00E0189C">
        <w:rPr>
          <w:rFonts w:ascii="Geomanist Light" w:hAnsi="Geomanist Light" w:cs="Arial"/>
          <w:sz w:val="22"/>
          <w:szCs w:val="22"/>
          <w:lang w:val="es-ES" w:eastAsia="en-US"/>
        </w:rPr>
        <w:t>,</w:t>
      </w:r>
      <w:r w:rsidR="00607D9F" w:rsidRPr="00E0189C">
        <w:rPr>
          <w:rFonts w:ascii="Geomanist Light" w:hAnsi="Geomanist Light" w:cs="Arial"/>
          <w:sz w:val="22"/>
          <w:szCs w:val="22"/>
          <w:lang w:val="es-ES" w:eastAsia="en-US"/>
        </w:rPr>
        <w:t xml:space="preserve"> las asociaciones definidas</w:t>
      </w:r>
      <w:r w:rsidR="00B80DE4" w:rsidRPr="00E0189C">
        <w:rPr>
          <w:rFonts w:ascii="Geomanist Light" w:hAnsi="Geomanist Light" w:cs="Arial"/>
          <w:sz w:val="22"/>
          <w:szCs w:val="22"/>
          <w:lang w:val="es-ES" w:eastAsia="en-US"/>
        </w:rPr>
        <w:t xml:space="preserve"> en el artículo 7-8 de la Ley 80 de 1993, e</w:t>
      </w:r>
      <w:r w:rsidR="004E17BA" w:rsidRPr="00E0189C">
        <w:rPr>
          <w:rFonts w:ascii="Geomanist Light" w:hAnsi="Geomanist Light" w:cs="Arial"/>
          <w:sz w:val="22"/>
          <w:szCs w:val="22"/>
          <w:lang w:val="es-ES" w:eastAsia="en-US"/>
        </w:rPr>
        <w:t>n virtud de lo dispuesto</w:t>
      </w:r>
      <w:r w:rsidR="00607D9F" w:rsidRPr="00E0189C">
        <w:rPr>
          <w:rFonts w:ascii="Geomanist Light" w:hAnsi="Geomanist Light" w:cs="Arial"/>
          <w:sz w:val="22"/>
          <w:szCs w:val="22"/>
          <w:lang w:val="es-ES" w:eastAsia="en-US"/>
        </w:rPr>
        <w:t xml:space="preserve"> por la Ley 2160 de 2021</w:t>
      </w:r>
      <w:r w:rsidR="004E17BA" w:rsidRPr="00E0189C">
        <w:rPr>
          <w:rFonts w:ascii="Geomanist Light" w:hAnsi="Geomanist Light" w:cs="Arial"/>
          <w:sz w:val="22"/>
          <w:szCs w:val="22"/>
          <w:lang w:val="es-ES" w:eastAsia="en-US"/>
        </w:rPr>
        <w:t>,</w:t>
      </w:r>
      <w:r w:rsidR="00607D9F" w:rsidRPr="00E0189C">
        <w:rPr>
          <w:rFonts w:ascii="Geomanist Light" w:hAnsi="Geomanist Light" w:cs="Arial"/>
          <w:sz w:val="22"/>
          <w:szCs w:val="22"/>
          <w:lang w:val="es-ES" w:eastAsia="en-US"/>
        </w:rPr>
        <w:t xml:space="preserve"> </w:t>
      </w:r>
      <w:r w:rsidR="00DA1630" w:rsidRPr="00E0189C">
        <w:rPr>
          <w:rFonts w:ascii="Geomanist Light" w:hAnsi="Geomanist Light" w:cs="Arial"/>
          <w:sz w:val="22"/>
          <w:szCs w:val="22"/>
          <w:lang w:val="es-ES" w:eastAsia="en-US"/>
        </w:rPr>
        <w:t>solo estarían facultadas para la ejecución de proyectos en salud, educación y vivienda</w:t>
      </w:r>
      <w:r w:rsidR="00E14C07" w:rsidRPr="00E0189C">
        <w:rPr>
          <w:rFonts w:ascii="Geomanist Light" w:hAnsi="Geomanist Light" w:cs="Arial"/>
          <w:sz w:val="22"/>
          <w:szCs w:val="22"/>
          <w:lang w:val="es-ES" w:eastAsia="en-US"/>
        </w:rPr>
        <w:t xml:space="preserve">, </w:t>
      </w:r>
      <w:r w:rsidR="002B4E7C" w:rsidRPr="00E0189C">
        <w:rPr>
          <w:rFonts w:ascii="Geomanist Light" w:hAnsi="Geomanist Light" w:cs="Arial"/>
          <w:sz w:val="22"/>
          <w:szCs w:val="22"/>
          <w:lang w:val="es-ES" w:eastAsia="en-US"/>
        </w:rPr>
        <w:t xml:space="preserve">requiriendo además de </w:t>
      </w:r>
      <w:r w:rsidR="00D0329D" w:rsidRPr="00E0189C">
        <w:rPr>
          <w:rFonts w:ascii="Geomanist Light" w:hAnsi="Geomanist Light" w:cs="Arial"/>
          <w:sz w:val="22"/>
          <w:szCs w:val="22"/>
          <w:lang w:val="es-ES" w:eastAsia="en-US"/>
        </w:rPr>
        <w:t>al menos diez</w:t>
      </w:r>
      <w:r w:rsidR="002F07D7" w:rsidRPr="00E0189C">
        <w:rPr>
          <w:rFonts w:ascii="Geomanist Light" w:hAnsi="Geomanist Light" w:cs="Arial"/>
          <w:sz w:val="22"/>
          <w:szCs w:val="22"/>
          <w:lang w:val="es-ES" w:eastAsia="en-US"/>
        </w:rPr>
        <w:t xml:space="preserve"> (10)</w:t>
      </w:r>
      <w:r w:rsidR="00D0329D" w:rsidRPr="00E0189C">
        <w:rPr>
          <w:rFonts w:ascii="Geomanist Light" w:hAnsi="Geomanist Light" w:cs="Arial"/>
          <w:sz w:val="22"/>
          <w:szCs w:val="22"/>
          <w:lang w:val="es-ES" w:eastAsia="en-US"/>
        </w:rPr>
        <w:t xml:space="preserve"> organizaciones regionales indígenas</w:t>
      </w:r>
      <w:r w:rsidR="002B4E7C" w:rsidRPr="00E0189C">
        <w:rPr>
          <w:rFonts w:ascii="Geomanist Light" w:hAnsi="Geomanist Light" w:cs="Arial"/>
          <w:sz w:val="22"/>
          <w:szCs w:val="22"/>
          <w:lang w:val="es-ES" w:eastAsia="en-US"/>
        </w:rPr>
        <w:t xml:space="preserve"> para su conformación</w:t>
      </w:r>
      <w:r w:rsidR="004E17BA" w:rsidRPr="00E0189C">
        <w:rPr>
          <w:rFonts w:ascii="Geomanist Light" w:hAnsi="Geomanist Light" w:cs="Arial"/>
          <w:sz w:val="22"/>
          <w:szCs w:val="22"/>
          <w:lang w:val="es-ES" w:eastAsia="en-US"/>
        </w:rPr>
        <w:t xml:space="preserve">. </w:t>
      </w:r>
    </w:p>
    <w:p w14:paraId="51B2C1FA" w14:textId="36C2532B" w:rsidR="00592F9A" w:rsidRPr="00E0189C" w:rsidRDefault="00592F9A" w:rsidP="00592F9A">
      <w:pPr>
        <w:shd w:val="clear" w:color="auto" w:fill="FFFFFF"/>
        <w:spacing w:after="120" w:line="276" w:lineRule="auto"/>
        <w:ind w:firstLine="708"/>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 xml:space="preserve">Por otro lado, la causal de contratación directa incorporada por la Ley 2160 de 2021 y </w:t>
      </w:r>
      <w:r w:rsidR="00DD6CA4" w:rsidRPr="00E0189C">
        <w:rPr>
          <w:rFonts w:ascii="Geomanist Light" w:hAnsi="Geomanist Light" w:cs="Arial"/>
          <w:sz w:val="22"/>
          <w:szCs w:val="22"/>
          <w:lang w:val="es-ES" w:eastAsia="en-US"/>
        </w:rPr>
        <w:t xml:space="preserve">la </w:t>
      </w:r>
      <w:r w:rsidRPr="00E0189C">
        <w:rPr>
          <w:rFonts w:ascii="Geomanist Light" w:hAnsi="Geomanist Light" w:cs="Arial"/>
          <w:sz w:val="22"/>
          <w:szCs w:val="22"/>
          <w:lang w:val="es-ES" w:eastAsia="en-US"/>
        </w:rPr>
        <w:t xml:space="preserve">del parágrafo del artículo 10 del Decreto 1088 de 1993, adicionado por el Decreto 252 de 2020, difieren en que esta última norma no somete la posibilidad de contratar de manera directa a ningún condicionamiento relacionado con el objeto del contrato. Esto significa que mientras que el Decreto 252 de 2020 permite que se celebren contratos directamente con los sujetos que menciona, sin reparar el tema específico del objeto del contrato, la Ley 2160 solo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1D12BDE5" w14:textId="2FA0B27A" w:rsidR="0067040B" w:rsidRPr="00E0189C" w:rsidRDefault="0067040B" w:rsidP="0067040B">
      <w:pPr>
        <w:shd w:val="clear" w:color="auto" w:fill="FFFFFF"/>
        <w:spacing w:after="120" w:line="276" w:lineRule="auto"/>
        <w:ind w:firstLine="708"/>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En cuanto a la naturaleza jurídica y potestades normativas a las que obedecen cada una de estas norma</w:t>
      </w:r>
      <w:r w:rsidR="00BE5964" w:rsidRPr="00E0189C">
        <w:rPr>
          <w:rFonts w:ascii="Geomanist Light" w:hAnsi="Geomanist Light" w:cs="Arial"/>
          <w:sz w:val="22"/>
          <w:szCs w:val="22"/>
          <w:lang w:val="es-ES" w:eastAsia="en-US"/>
        </w:rPr>
        <w:t>s,</w:t>
      </w:r>
      <w:r w:rsidRPr="00E0189C">
        <w:rPr>
          <w:rFonts w:ascii="Geomanist Light" w:hAnsi="Geomanist Light" w:cs="Arial"/>
          <w:sz w:val="22"/>
          <w:szCs w:val="22"/>
          <w:lang w:val="es-ES" w:eastAsia="en-US"/>
        </w:rPr>
        <w:t xml:space="preserve"> es importante</w:t>
      </w:r>
      <w:r w:rsidR="008D1BA6" w:rsidRPr="00E0189C">
        <w:rPr>
          <w:rFonts w:ascii="Geomanist Light" w:hAnsi="Geomanist Light" w:cs="Arial"/>
          <w:sz w:val="22"/>
          <w:szCs w:val="22"/>
          <w:lang w:val="es-ES" w:eastAsia="en-US"/>
        </w:rPr>
        <w:t xml:space="preserve"> tener en cuenta que </w:t>
      </w:r>
      <w:r w:rsidRPr="00E0189C">
        <w:rPr>
          <w:rFonts w:ascii="Geomanist Light" w:hAnsi="Geomanist Light" w:cs="Arial"/>
          <w:sz w:val="22"/>
          <w:szCs w:val="22"/>
          <w:lang w:val="es-ES" w:eastAsia="en-US"/>
        </w:rPr>
        <w:t xml:space="preserve">la Ley 2160 de 2021 </w:t>
      </w:r>
      <w:r w:rsidR="008D1BA6" w:rsidRPr="00E0189C">
        <w:rPr>
          <w:rFonts w:ascii="Geomanist Light" w:hAnsi="Geomanist Light" w:cs="Arial"/>
          <w:sz w:val="22"/>
          <w:szCs w:val="22"/>
          <w:lang w:val="es-ES" w:eastAsia="en-US"/>
        </w:rPr>
        <w:t>es</w:t>
      </w:r>
      <w:r w:rsidRPr="00E0189C">
        <w:rPr>
          <w:rFonts w:ascii="Geomanist Light" w:hAnsi="Geomanist Light" w:cs="Arial"/>
          <w:sz w:val="22"/>
          <w:szCs w:val="22"/>
          <w:lang w:val="es-ES" w:eastAsia="en-US"/>
        </w:rPr>
        <w:t xml:space="preserve">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w:t>
      </w:r>
      <w:r w:rsidR="00722CB4" w:rsidRPr="00E0189C">
        <w:rPr>
          <w:rFonts w:ascii="Geomanist Light" w:hAnsi="Geomanist Light" w:cs="Arial"/>
          <w:sz w:val="22"/>
          <w:szCs w:val="22"/>
          <w:lang w:val="es-ES" w:eastAsia="en-US"/>
        </w:rPr>
        <w:t xml:space="preserve"> </w:t>
      </w:r>
      <w:r w:rsidRPr="00E0189C">
        <w:rPr>
          <w:rFonts w:ascii="Geomanist Light" w:hAnsi="Geomanist Light" w:cs="Arial"/>
          <w:sz w:val="22"/>
          <w:szCs w:val="22"/>
          <w:lang w:val="es-ES" w:eastAsia="en-US"/>
        </w:rPr>
        <w:t xml:space="preserve">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contratos con objetos asociados al fortalecimiento del gobierno propio, la identidad cultural y los derechos de los pueblos indígenas. </w:t>
      </w:r>
    </w:p>
    <w:p w14:paraId="5BF87433" w14:textId="46E47AED" w:rsidR="00337226" w:rsidRPr="00E0189C" w:rsidRDefault="00337226" w:rsidP="00337226">
      <w:pPr>
        <w:shd w:val="clear" w:color="auto" w:fill="FFFFFF"/>
        <w:spacing w:after="120" w:line="276" w:lineRule="auto"/>
        <w:ind w:firstLine="708"/>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Por su parte, los Decretos 1088 de 1993 y Decreto 252 de 2020 son decretos autónomos o reglamentos constitucionales,</w:t>
      </w:r>
      <w:r w:rsidR="00DA3E9E" w:rsidRPr="00E0189C">
        <w:rPr>
          <w:rFonts w:ascii="Geomanist Light" w:hAnsi="Geomanist Light" w:cs="Arial"/>
          <w:sz w:val="22"/>
          <w:szCs w:val="22"/>
          <w:lang w:val="es-ES" w:eastAsia="en-US"/>
        </w:rPr>
        <w:t xml:space="preserve"> los cuales son definidos</w:t>
      </w:r>
      <w:r w:rsidRPr="00E0189C">
        <w:rPr>
          <w:rFonts w:ascii="Geomanist Light" w:hAnsi="Geomanist Light" w:cs="Arial"/>
          <w:sz w:val="22"/>
          <w:szCs w:val="22"/>
          <w:lang w:val="es-ES" w:eastAsia="en-US"/>
        </w:rPr>
        <w:t xml:space="preserve"> </w:t>
      </w:r>
      <w:r w:rsidR="00DA3E9E" w:rsidRPr="00E0189C">
        <w:rPr>
          <w:rFonts w:ascii="Geomanist Light" w:hAnsi="Geomanist Light" w:cs="Arial"/>
          <w:sz w:val="22"/>
          <w:szCs w:val="22"/>
          <w:lang w:val="es-ES" w:eastAsia="en-US"/>
        </w:rPr>
        <w:t xml:space="preserve">como «[…] aquellos que expiden ciertas </w:t>
      </w:r>
      <w:r w:rsidR="00DA3E9E" w:rsidRPr="00E0189C">
        <w:rPr>
          <w:rFonts w:ascii="Geomanist Light" w:hAnsi="Geomanist Light" w:cs="Arial"/>
          <w:sz w:val="22"/>
          <w:szCs w:val="22"/>
          <w:lang w:val="es-ES" w:eastAsia="en-US"/>
        </w:rPr>
        <w:lastRenderedPageBreak/>
        <w:t>autoridades en virtud de una competencia normativa que les ha sido atribuida directamente por la Constitución, sin sujeción a la ley»</w:t>
      </w:r>
      <w:r w:rsidR="00DA3E9E" w:rsidRPr="00E0189C">
        <w:rPr>
          <w:rStyle w:val="Refdenotaalpie"/>
          <w:rFonts w:ascii="Geomanist Light" w:hAnsi="Geomanist Light" w:cs="Arial"/>
          <w:sz w:val="22"/>
          <w:szCs w:val="22"/>
          <w:lang w:val="es-ES" w:eastAsia="en-US"/>
        </w:rPr>
        <w:footnoteReference w:id="18"/>
      </w:r>
      <w:r w:rsidR="00844E05" w:rsidRPr="00E0189C">
        <w:rPr>
          <w:rFonts w:ascii="Geomanist Light" w:hAnsi="Geomanist Light" w:cs="Arial"/>
          <w:sz w:val="22"/>
          <w:szCs w:val="22"/>
          <w:lang w:val="es-ES" w:eastAsia="en-US"/>
        </w:rPr>
        <w:t xml:space="preserve">. En el caso de los mencionados decretos, fueron </w:t>
      </w:r>
      <w:r w:rsidRPr="00E0189C">
        <w:rPr>
          <w:rFonts w:ascii="Geomanist Light" w:hAnsi="Geomanist Light" w:cs="Arial"/>
          <w:sz w:val="22"/>
          <w:szCs w:val="22"/>
          <w:lang w:val="es-ES" w:eastAsia="en-US"/>
        </w:rPr>
        <w:t xml:space="preserve">expedidos por el Gobierno Nacional en ejercicio de la competencia </w:t>
      </w:r>
      <w:r w:rsidR="00A678F5" w:rsidRPr="00E0189C">
        <w:rPr>
          <w:rFonts w:ascii="Geomanist Light" w:hAnsi="Geomanist Light" w:cs="Arial"/>
          <w:sz w:val="22"/>
          <w:szCs w:val="22"/>
          <w:lang w:val="es-ES" w:eastAsia="en-US"/>
        </w:rPr>
        <w:t>prevista en</w:t>
      </w:r>
      <w:r w:rsidRPr="00E0189C">
        <w:rPr>
          <w:rFonts w:ascii="Geomanist Light" w:hAnsi="Geomanist Light" w:cs="Arial"/>
          <w:sz w:val="22"/>
          <w:szCs w:val="22"/>
          <w:lang w:val="es-ES" w:eastAsia="en-US"/>
        </w:rPr>
        <w:t xml:space="preserve"> el artículo 56 transitorio de la Constitución Política.</w:t>
      </w:r>
      <w:r w:rsidR="007E1035" w:rsidRPr="00E0189C">
        <w:rPr>
          <w:rFonts w:ascii="Geomanist Light" w:hAnsi="Geomanist Light" w:cs="Arial"/>
          <w:sz w:val="22"/>
          <w:szCs w:val="22"/>
          <w:lang w:val="es-ES" w:eastAsia="en-US"/>
        </w:rPr>
        <w:t xml:space="preserve"> </w:t>
      </w:r>
      <w:r w:rsidRPr="00E0189C">
        <w:rPr>
          <w:rFonts w:ascii="Geomanist Light" w:hAnsi="Geomanist Light" w:cs="Arial"/>
          <w:sz w:val="22"/>
          <w:szCs w:val="22"/>
          <w:lang w:val="es-ES" w:eastAsia="en-US"/>
        </w:rPr>
        <w:t xml:space="preserve"> </w:t>
      </w:r>
      <w:r w:rsidR="00AA5917" w:rsidRPr="00E0189C">
        <w:rPr>
          <w:rFonts w:ascii="Geomanist Light" w:hAnsi="Geomanist Light" w:cs="Arial"/>
          <w:sz w:val="22"/>
          <w:szCs w:val="22"/>
          <w:lang w:val="es-ES" w:eastAsia="en-US"/>
        </w:rPr>
        <w:t>E</w:t>
      </w:r>
      <w:r w:rsidRPr="00E0189C">
        <w:rPr>
          <w:rFonts w:ascii="Geomanist Light" w:hAnsi="Geomanist Light" w:cs="Arial"/>
          <w:sz w:val="22"/>
          <w:szCs w:val="22"/>
          <w:lang w:val="es-ES" w:eastAsia="en-US"/>
        </w:rPr>
        <w:t>l ejercicio de esta competencia estuvo motivad</w:t>
      </w:r>
      <w:r w:rsidR="00AA5917" w:rsidRPr="00E0189C">
        <w:rPr>
          <w:rFonts w:ascii="Geomanist Light" w:hAnsi="Geomanist Light" w:cs="Arial"/>
          <w:sz w:val="22"/>
          <w:szCs w:val="22"/>
          <w:lang w:val="es-ES" w:eastAsia="en-US"/>
        </w:rPr>
        <w:t>o</w:t>
      </w:r>
      <w:r w:rsidRPr="00E0189C">
        <w:rPr>
          <w:rFonts w:ascii="Geomanist Light" w:hAnsi="Geomanist Light" w:cs="Arial"/>
          <w:sz w:val="22"/>
          <w:szCs w:val="22"/>
          <w:lang w:val="es-ES" w:eastAsia="en-US"/>
        </w:rPr>
        <w:t xml:space="preserve"> en la omisión legislativa</w:t>
      </w:r>
      <w:r w:rsidR="00D61A12" w:rsidRPr="00E0189C">
        <w:rPr>
          <w:rFonts w:ascii="Geomanist Light" w:hAnsi="Geomanist Light" w:cs="Arial"/>
          <w:sz w:val="22"/>
          <w:szCs w:val="22"/>
          <w:lang w:val="es-ES" w:eastAsia="en-US"/>
        </w:rPr>
        <w:t xml:space="preserve"> identificada por la Corte Constitucional en las sentencias C-489 de 2012 y C-617 de 2015,</w:t>
      </w:r>
      <w:r w:rsidRPr="00E0189C">
        <w:rPr>
          <w:rFonts w:ascii="Geomanist Light" w:hAnsi="Geomanist Light" w:cs="Arial"/>
          <w:sz w:val="22"/>
          <w:szCs w:val="22"/>
          <w:lang w:val="es-ES" w:eastAsia="en-US"/>
        </w:rPr>
        <w:t xml:space="preserve"> relacionada con la implementación de las entidades territoriales</w:t>
      </w:r>
      <w:r w:rsidR="00AA5917" w:rsidRPr="00E0189C">
        <w:rPr>
          <w:rFonts w:ascii="Geomanist Light" w:hAnsi="Geomanist Light" w:cs="Arial"/>
          <w:sz w:val="22"/>
          <w:szCs w:val="22"/>
          <w:lang w:val="es-ES" w:eastAsia="en-US"/>
        </w:rPr>
        <w:t xml:space="preserve"> indígenas</w:t>
      </w:r>
      <w:r w:rsidRPr="00E0189C">
        <w:rPr>
          <w:rFonts w:ascii="Geomanist Light" w:hAnsi="Geomanist Light" w:cs="Arial"/>
          <w:sz w:val="22"/>
          <w:szCs w:val="22"/>
          <w:lang w:val="es-ES" w:eastAsia="en-US"/>
        </w:rPr>
        <w:t xml:space="preserve"> de acuerdo con el artículo 329 superior</w:t>
      </w:r>
      <w:r w:rsidR="00A678F5" w:rsidRPr="00E0189C">
        <w:rPr>
          <w:rFonts w:ascii="Geomanist Light" w:hAnsi="Geomanist Light" w:cs="Arial"/>
          <w:sz w:val="22"/>
          <w:szCs w:val="22"/>
          <w:lang w:val="es-ES" w:eastAsia="en-US"/>
        </w:rPr>
        <w:t xml:space="preserve">. Esto </w:t>
      </w:r>
      <w:r w:rsidRPr="00E0189C">
        <w:rPr>
          <w:rFonts w:ascii="Geomanist Light" w:hAnsi="Geomanist Light" w:cs="Arial"/>
          <w:sz w:val="22"/>
          <w:szCs w:val="22"/>
          <w:lang w:val="es-ES" w:eastAsia="en-US"/>
        </w:rPr>
        <w:t>significa que los territorios indígenas a los que hace referencia el artículo 2 de la Ley 80 de 1993 no se le</w:t>
      </w:r>
      <w:r w:rsidR="00A678F5" w:rsidRPr="00E0189C">
        <w:rPr>
          <w:rFonts w:ascii="Geomanist Light" w:hAnsi="Geomanist Light" w:cs="Arial"/>
          <w:sz w:val="22"/>
          <w:szCs w:val="22"/>
          <w:lang w:val="es-ES" w:eastAsia="en-US"/>
        </w:rPr>
        <w:t>s</w:t>
      </w:r>
      <w:r w:rsidRPr="00E0189C">
        <w:rPr>
          <w:rFonts w:ascii="Geomanist Light" w:hAnsi="Geomanist Light" w:cs="Arial"/>
          <w:sz w:val="22"/>
          <w:szCs w:val="22"/>
          <w:lang w:val="es-ES" w:eastAsia="en-US"/>
        </w:rPr>
        <w:t xml:space="preserve"> haya da</w:t>
      </w:r>
      <w:r w:rsidR="00A678F5" w:rsidRPr="00E0189C">
        <w:rPr>
          <w:rFonts w:ascii="Geomanist Light" w:hAnsi="Geomanist Light" w:cs="Arial"/>
          <w:sz w:val="22"/>
          <w:szCs w:val="22"/>
          <w:lang w:val="es-ES" w:eastAsia="en-US"/>
        </w:rPr>
        <w:t>do</w:t>
      </w:r>
      <w:r w:rsidRPr="00E0189C">
        <w:rPr>
          <w:rFonts w:ascii="Geomanist Light" w:hAnsi="Geomanist Light" w:cs="Arial"/>
          <w:sz w:val="22"/>
          <w:szCs w:val="22"/>
          <w:lang w:val="es-ES" w:eastAsia="en-US"/>
        </w:rPr>
        <w:t xml:space="preserve"> el tratamiento de entidades estatales </w:t>
      </w:r>
      <w:r w:rsidR="00A678F5" w:rsidRPr="00E0189C">
        <w:rPr>
          <w:rFonts w:ascii="Geomanist Light" w:hAnsi="Geomanist Light" w:cs="Arial"/>
          <w:sz w:val="22"/>
          <w:szCs w:val="22"/>
          <w:lang w:val="es-ES" w:eastAsia="en-US"/>
        </w:rPr>
        <w:t>para efectos de la contratación</w:t>
      </w:r>
      <w:r w:rsidRPr="00E0189C">
        <w:rPr>
          <w:rFonts w:ascii="Geomanist Light" w:hAnsi="Geomanist Light" w:cs="Arial"/>
          <w:sz w:val="22"/>
          <w:szCs w:val="22"/>
          <w:lang w:val="es-ES" w:eastAsia="en-US"/>
        </w:rPr>
        <w:t xml:space="preserve">. En este escenario, </w:t>
      </w:r>
      <w:r w:rsidR="00B01A1F" w:rsidRPr="00E0189C">
        <w:rPr>
          <w:rFonts w:ascii="Geomanist Light" w:hAnsi="Geomanist Light" w:cs="Arial"/>
          <w:sz w:val="22"/>
          <w:szCs w:val="22"/>
          <w:lang w:val="es-ES" w:eastAsia="en-US"/>
        </w:rPr>
        <w:t xml:space="preserve">el Gobierno expidió </w:t>
      </w:r>
      <w:r w:rsidRPr="00E0189C">
        <w:rPr>
          <w:rFonts w:ascii="Geomanist Light" w:hAnsi="Geomanist Light" w:cs="Arial"/>
          <w:sz w:val="22"/>
          <w:szCs w:val="22"/>
          <w:lang w:val="es-ES" w:eastAsia="en-US"/>
        </w:rPr>
        <w:t xml:space="preserve">el Decreto 252 de 2020, introduciendo una norma que permite la contratación directa entre las entidades estatales –a las que se refiere el artículo 2 de la Ley 80– y las Asociaciones de Cabildos y/o Autoridades Tradicionales y Organizaciones Indígenas, introduciendo un mecanismo para que se puedan celebrar los contratos o convenios requeridos para </w:t>
      </w:r>
      <w:r w:rsidR="00904624" w:rsidRPr="00E0189C">
        <w:rPr>
          <w:rFonts w:ascii="Geomanist Light" w:hAnsi="Geomanist Light" w:cs="Arial"/>
          <w:sz w:val="22"/>
          <w:szCs w:val="22"/>
          <w:lang w:val="es-ES" w:eastAsia="en-US"/>
        </w:rPr>
        <w:t xml:space="preserve">el </w:t>
      </w:r>
      <w:r w:rsidRPr="00E0189C">
        <w:rPr>
          <w:rFonts w:ascii="Geomanist Light" w:hAnsi="Geomanist Light" w:cs="Arial"/>
          <w:sz w:val="22"/>
          <w:szCs w:val="22"/>
          <w:lang w:val="es-ES" w:eastAsia="en-US"/>
        </w:rPr>
        <w:t xml:space="preserve">desarrollo de programas en beneficio de los pueblos indígenas.   </w:t>
      </w:r>
    </w:p>
    <w:p w14:paraId="214D2FC6" w14:textId="3B023FF6" w:rsidR="00830517" w:rsidRPr="00E0189C" w:rsidRDefault="00067B2E" w:rsidP="002E0F53">
      <w:pPr>
        <w:shd w:val="clear" w:color="auto" w:fill="FFFFFF"/>
        <w:spacing w:line="276" w:lineRule="auto"/>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t xml:space="preserve">Si bien </w:t>
      </w:r>
      <w:r w:rsidR="00827513" w:rsidRPr="00E0189C">
        <w:rPr>
          <w:rFonts w:ascii="Geomanist Light" w:hAnsi="Geomanist Light" w:cs="Arial"/>
          <w:sz w:val="22"/>
          <w:szCs w:val="22"/>
          <w:lang w:val="es-ES" w:eastAsia="en-US"/>
        </w:rPr>
        <w:t xml:space="preserve">los </w:t>
      </w:r>
      <w:r w:rsidR="00A31FF6" w:rsidRPr="00E0189C">
        <w:rPr>
          <w:rFonts w:ascii="Geomanist Light" w:hAnsi="Geomanist Light" w:cs="Arial"/>
          <w:sz w:val="22"/>
          <w:szCs w:val="22"/>
          <w:lang w:val="es-ES" w:eastAsia="en-US"/>
        </w:rPr>
        <w:t>Decretos 1088 de 1993 y 252 de 2020 son reglamentos autónomos de carácter residual, expedidos en atención a una competencia normativa transitoria</w:t>
      </w:r>
      <w:r w:rsidR="00EA4627" w:rsidRPr="00E0189C">
        <w:rPr>
          <w:rFonts w:ascii="Geomanist Light" w:hAnsi="Geomanist Light" w:cs="Arial"/>
          <w:sz w:val="22"/>
          <w:szCs w:val="22"/>
          <w:lang w:val="es-ES" w:eastAsia="en-US"/>
        </w:rPr>
        <w:t xml:space="preserve"> y por lo tanto </w:t>
      </w:r>
      <w:r w:rsidR="007D4F86" w:rsidRPr="00E0189C">
        <w:rPr>
          <w:rFonts w:ascii="Geomanist Light" w:hAnsi="Geomanist Light" w:cs="Arial"/>
          <w:sz w:val="22"/>
          <w:szCs w:val="22"/>
          <w:lang w:val="es-ES" w:eastAsia="en-US"/>
        </w:rPr>
        <w:t>temporales</w:t>
      </w:r>
      <w:r w:rsidR="007D4F86" w:rsidRPr="00E0189C">
        <w:rPr>
          <w:rStyle w:val="Refdenotaalpie"/>
          <w:rFonts w:ascii="Geomanist Light" w:hAnsi="Geomanist Light" w:cs="Arial"/>
          <w:sz w:val="22"/>
          <w:szCs w:val="22"/>
          <w:lang w:val="es-ES" w:eastAsia="en-US"/>
        </w:rPr>
        <w:footnoteReference w:id="19"/>
      </w:r>
      <w:r w:rsidR="007D4F86" w:rsidRPr="00E0189C">
        <w:rPr>
          <w:rFonts w:ascii="Geomanist Light" w:hAnsi="Geomanist Light" w:cs="Arial"/>
          <w:sz w:val="22"/>
          <w:szCs w:val="22"/>
          <w:lang w:val="es-ES" w:eastAsia="en-US"/>
        </w:rPr>
        <w:t>,</w:t>
      </w:r>
      <w:r w:rsidR="00EA4627" w:rsidRPr="00E0189C">
        <w:rPr>
          <w:rFonts w:ascii="Geomanist Light" w:hAnsi="Geomanist Light" w:cs="Arial"/>
          <w:sz w:val="22"/>
          <w:szCs w:val="22"/>
          <w:lang w:val="es-ES" w:eastAsia="en-US"/>
        </w:rPr>
        <w:t xml:space="preserve"> </w:t>
      </w:r>
      <w:r w:rsidR="004F6E67" w:rsidRPr="00E0189C">
        <w:rPr>
          <w:rFonts w:ascii="Geomanist Light" w:hAnsi="Geomanist Light" w:cs="Arial"/>
          <w:sz w:val="22"/>
          <w:szCs w:val="22"/>
          <w:lang w:val="es-ES" w:eastAsia="en-US"/>
        </w:rPr>
        <w:t xml:space="preserve">al </w:t>
      </w:r>
      <w:r w:rsidR="00215E43" w:rsidRPr="00E0189C">
        <w:rPr>
          <w:rFonts w:ascii="Geomanist Light" w:hAnsi="Geomanist Light" w:cs="Arial"/>
          <w:sz w:val="22"/>
          <w:szCs w:val="22"/>
          <w:lang w:val="es-ES" w:eastAsia="en-US"/>
        </w:rPr>
        <w:t xml:space="preserve">persistir la omisión legislativa </w:t>
      </w:r>
      <w:r w:rsidR="00D61A12" w:rsidRPr="00E0189C">
        <w:rPr>
          <w:rFonts w:ascii="Geomanist Light" w:hAnsi="Geomanist Light" w:cs="Arial"/>
          <w:sz w:val="22"/>
          <w:szCs w:val="22"/>
          <w:lang w:val="es-ES" w:eastAsia="en-US"/>
        </w:rPr>
        <w:t xml:space="preserve">establecida por la jurisprudencia constitucional, </w:t>
      </w:r>
      <w:r w:rsidR="00215E43" w:rsidRPr="00E0189C">
        <w:rPr>
          <w:rFonts w:ascii="Geomanist Light" w:hAnsi="Geomanist Light" w:cs="Arial"/>
          <w:sz w:val="22"/>
          <w:szCs w:val="22"/>
          <w:lang w:val="es-ES" w:eastAsia="en-US"/>
        </w:rPr>
        <w:t>relativa a la implementación de las entidades territoriales indígenas</w:t>
      </w:r>
      <w:r w:rsidR="002012BB" w:rsidRPr="00E0189C">
        <w:rPr>
          <w:rFonts w:ascii="Geomanist Light" w:hAnsi="Geomanist Light" w:cs="Arial"/>
          <w:sz w:val="22"/>
          <w:szCs w:val="22"/>
          <w:lang w:val="es-ES" w:eastAsia="en-US"/>
        </w:rPr>
        <w:t xml:space="preserve">, </w:t>
      </w:r>
      <w:r w:rsidR="00E447A8" w:rsidRPr="00E0189C">
        <w:rPr>
          <w:rFonts w:ascii="Geomanist Light" w:hAnsi="Geomanist Light" w:cs="Arial"/>
          <w:sz w:val="22"/>
          <w:szCs w:val="22"/>
          <w:lang w:val="es-ES" w:eastAsia="en-US"/>
        </w:rPr>
        <w:t xml:space="preserve">no solo permanece </w:t>
      </w:r>
      <w:r w:rsidR="0097640A" w:rsidRPr="00E0189C">
        <w:rPr>
          <w:rFonts w:ascii="Geomanist Light" w:hAnsi="Geomanist Light" w:cs="Arial"/>
          <w:sz w:val="22"/>
          <w:szCs w:val="22"/>
          <w:lang w:val="es-ES" w:eastAsia="en-US"/>
        </w:rPr>
        <w:t>vigente la</w:t>
      </w:r>
      <w:r w:rsidR="00E447A8" w:rsidRPr="00E0189C">
        <w:rPr>
          <w:rFonts w:ascii="Geomanist Light" w:hAnsi="Geomanist Light" w:cs="Arial"/>
          <w:sz w:val="22"/>
          <w:szCs w:val="22"/>
          <w:lang w:val="es-ES" w:eastAsia="en-US"/>
        </w:rPr>
        <w:t xml:space="preserve"> competencia </w:t>
      </w:r>
      <w:r w:rsidR="00F7594A" w:rsidRPr="00E0189C">
        <w:rPr>
          <w:rFonts w:ascii="Geomanist Light" w:hAnsi="Geomanist Light" w:cs="Arial"/>
          <w:sz w:val="22"/>
          <w:szCs w:val="22"/>
          <w:lang w:val="es-ES" w:eastAsia="en-US"/>
        </w:rPr>
        <w:t xml:space="preserve">del Gobierno Nacional para expedir reglamentos </w:t>
      </w:r>
      <w:r w:rsidR="001A44A5" w:rsidRPr="00E0189C">
        <w:rPr>
          <w:rFonts w:ascii="Geomanist Light" w:hAnsi="Geomanist Light" w:cs="Arial"/>
          <w:sz w:val="22"/>
          <w:szCs w:val="22"/>
          <w:lang w:val="es-ES" w:eastAsia="en-US"/>
        </w:rPr>
        <w:t>constitucionales conforme al artículo 56 transitorio de la Constitución Política</w:t>
      </w:r>
      <w:r w:rsidR="0097640A" w:rsidRPr="00E0189C">
        <w:rPr>
          <w:rFonts w:ascii="Geomanist Light" w:hAnsi="Geomanist Light" w:cs="Arial"/>
          <w:sz w:val="22"/>
          <w:szCs w:val="22"/>
          <w:lang w:val="es-ES" w:eastAsia="en-US"/>
        </w:rPr>
        <w:t>, sino también las normas expedidas en ejercicio de</w:t>
      </w:r>
      <w:r w:rsidR="00981027" w:rsidRPr="00E0189C">
        <w:rPr>
          <w:rFonts w:ascii="Geomanist Light" w:hAnsi="Geomanist Light" w:cs="Arial"/>
          <w:sz w:val="22"/>
          <w:szCs w:val="22"/>
          <w:lang w:val="es-ES" w:eastAsia="en-US"/>
        </w:rPr>
        <w:t xml:space="preserve"> dicha potestad normativa</w:t>
      </w:r>
      <w:r w:rsidR="009C2BF9" w:rsidRPr="00E0189C">
        <w:rPr>
          <w:rFonts w:ascii="Geomanist Light" w:hAnsi="Geomanist Light" w:cs="Arial"/>
          <w:sz w:val="22"/>
          <w:szCs w:val="22"/>
          <w:lang w:val="es-ES" w:eastAsia="en-US"/>
        </w:rPr>
        <w:t xml:space="preserve">. Así lo ha </w:t>
      </w:r>
      <w:r w:rsidR="00B01A1F" w:rsidRPr="00E0189C">
        <w:rPr>
          <w:rFonts w:ascii="Geomanist Light" w:hAnsi="Geomanist Light" w:cs="Arial"/>
          <w:sz w:val="22"/>
          <w:szCs w:val="22"/>
          <w:lang w:val="es-ES" w:eastAsia="en-US"/>
        </w:rPr>
        <w:t xml:space="preserve">explicado </w:t>
      </w:r>
      <w:r w:rsidR="009C2BF9" w:rsidRPr="00E0189C">
        <w:rPr>
          <w:rFonts w:ascii="Geomanist Light" w:hAnsi="Geomanist Light" w:cs="Arial"/>
          <w:sz w:val="22"/>
          <w:szCs w:val="22"/>
          <w:lang w:val="es-ES" w:eastAsia="en-US"/>
        </w:rPr>
        <w:t>la Corte Constitucional en relación con la</w:t>
      </w:r>
      <w:r w:rsidR="00830517" w:rsidRPr="00E0189C">
        <w:rPr>
          <w:rFonts w:ascii="Geomanist Light" w:hAnsi="Geomanist Light" w:cs="Arial"/>
          <w:sz w:val="22"/>
          <w:szCs w:val="22"/>
          <w:lang w:val="es-ES" w:eastAsia="en-US"/>
        </w:rPr>
        <w:t xml:space="preserve"> competencia otorgada por el artículo 56 transitorio:</w:t>
      </w:r>
    </w:p>
    <w:p w14:paraId="75D3B25B" w14:textId="77777777" w:rsidR="00830517" w:rsidRPr="00E0189C" w:rsidRDefault="00830517" w:rsidP="002E0F53">
      <w:pPr>
        <w:shd w:val="clear" w:color="auto" w:fill="FFFFFF"/>
        <w:spacing w:line="276" w:lineRule="auto"/>
        <w:jc w:val="both"/>
        <w:rPr>
          <w:rFonts w:ascii="Geomanist Light" w:hAnsi="Geomanist Light" w:cs="Arial"/>
          <w:sz w:val="22"/>
          <w:szCs w:val="22"/>
          <w:lang w:val="es-ES" w:eastAsia="en-US"/>
        </w:rPr>
      </w:pPr>
    </w:p>
    <w:p w14:paraId="0218865E" w14:textId="5D1E8335" w:rsidR="00830517" w:rsidRPr="00E0189C" w:rsidRDefault="00843E05" w:rsidP="00B04B86">
      <w:pPr>
        <w:shd w:val="clear" w:color="auto" w:fill="FFFFFF"/>
        <w:spacing w:after="120"/>
        <w:ind w:left="709" w:right="709"/>
        <w:jc w:val="both"/>
        <w:rPr>
          <w:rFonts w:ascii="Geomanist Light" w:hAnsi="Geomanist Light" w:cs="Arial"/>
          <w:sz w:val="21"/>
          <w:szCs w:val="21"/>
        </w:rPr>
      </w:pPr>
      <w:r w:rsidRPr="00E0189C">
        <w:rPr>
          <w:rFonts w:ascii="Geomanist Light" w:hAnsi="Geomanist Light" w:cs="Arial"/>
          <w:sz w:val="21"/>
          <w:szCs w:val="21"/>
        </w:rPr>
        <w:t>5</w:t>
      </w:r>
      <w:r w:rsidR="00830517" w:rsidRPr="00E0189C">
        <w:rPr>
          <w:rFonts w:ascii="Geomanist Light" w:hAnsi="Geomanist Light" w:cs="Arial"/>
          <w:sz w:val="21"/>
          <w:szCs w:val="21"/>
        </w:rPr>
        <w:t>.3.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25D13EBA" w14:textId="69FB9269" w:rsidR="00830517" w:rsidRPr="00E0189C" w:rsidRDefault="00830517" w:rsidP="00B04B86">
      <w:pPr>
        <w:shd w:val="clear" w:color="auto" w:fill="FFFFFF"/>
        <w:spacing w:after="120"/>
        <w:ind w:left="709" w:right="709"/>
        <w:jc w:val="both"/>
        <w:rPr>
          <w:rFonts w:ascii="Geomanist Light" w:hAnsi="Geomanist Light" w:cs="Arial"/>
          <w:sz w:val="21"/>
          <w:szCs w:val="21"/>
        </w:rPr>
      </w:pPr>
      <w:r w:rsidRPr="00E0189C">
        <w:rPr>
          <w:rFonts w:ascii="Geomanist Light" w:hAnsi="Geomanist Light" w:cs="Arial"/>
          <w:sz w:val="21"/>
          <w:szCs w:val="21"/>
        </w:rPr>
        <w:lastRenderedPageBreak/>
        <w:t>5.3.1. Es una</w:t>
      </w:r>
      <w:r w:rsidRPr="00E0189C">
        <w:rPr>
          <w:rFonts w:ascii="Calibri" w:hAnsi="Calibri" w:cs="Calibri"/>
          <w:sz w:val="21"/>
          <w:szCs w:val="21"/>
        </w:rPr>
        <w:t> </w:t>
      </w:r>
      <w:r w:rsidRPr="00E0189C">
        <w:rPr>
          <w:rFonts w:ascii="Geomanist Light" w:hAnsi="Geomanist Light" w:cs="Arial"/>
          <w:i/>
          <w:iCs/>
          <w:sz w:val="21"/>
          <w:szCs w:val="21"/>
        </w:rPr>
        <w:t>competencia amplia</w:t>
      </w:r>
      <w:r w:rsidRPr="00E0189C">
        <w:rPr>
          <w:rFonts w:ascii="Calibri" w:hAnsi="Calibri" w:cs="Calibri"/>
          <w:sz w:val="21"/>
          <w:szCs w:val="21"/>
        </w:rPr>
        <w:t> </w:t>
      </w:r>
      <w:r w:rsidRPr="00E0189C">
        <w:rPr>
          <w:rFonts w:ascii="Geomanist Light" w:hAnsi="Geomanist Light" w:cs="Arial"/>
          <w:sz w:val="21"/>
          <w:szCs w:val="21"/>
        </w:rPr>
        <w:t>que confiere una atribuci</w:t>
      </w:r>
      <w:r w:rsidRPr="00E0189C">
        <w:rPr>
          <w:rFonts w:ascii="Geomanist Light" w:hAnsi="Geomanist Light" w:cs="Geomanist Light"/>
          <w:sz w:val="21"/>
          <w:szCs w:val="21"/>
        </w:rPr>
        <w:t>ó</w:t>
      </w:r>
      <w:r w:rsidRPr="00E0189C">
        <w:rPr>
          <w:rFonts w:ascii="Geomanist Light" w:hAnsi="Geomanist Light" w:cs="Arial"/>
          <w:sz w:val="21"/>
          <w:szCs w:val="21"/>
        </w:rPr>
        <w:t>n para adoptar normas relativas (i) al funcionamiento de los territorios ind</w:t>
      </w:r>
      <w:r w:rsidRPr="00E0189C">
        <w:rPr>
          <w:rFonts w:ascii="Geomanist Light" w:hAnsi="Geomanist Light" w:cs="Geomanist Light"/>
          <w:sz w:val="21"/>
          <w:szCs w:val="21"/>
        </w:rPr>
        <w:t>í</w:t>
      </w:r>
      <w:r w:rsidRPr="00E0189C">
        <w:rPr>
          <w:rFonts w:ascii="Geomanist Light" w:hAnsi="Geomanist Light" w:cs="Arial"/>
          <w:sz w:val="21"/>
          <w:szCs w:val="21"/>
        </w:rPr>
        <w:t>genas, incluyendo las de naturaleza fiscal y (</w:t>
      </w:r>
      <w:proofErr w:type="spellStart"/>
      <w:r w:rsidRPr="00E0189C">
        <w:rPr>
          <w:rFonts w:ascii="Geomanist Light" w:hAnsi="Geomanist Light" w:cs="Arial"/>
          <w:sz w:val="21"/>
          <w:szCs w:val="21"/>
        </w:rPr>
        <w:t>ii</w:t>
      </w:r>
      <w:proofErr w:type="spellEnd"/>
      <w:r w:rsidRPr="00E0189C">
        <w:rPr>
          <w:rFonts w:ascii="Geomanist Light" w:hAnsi="Geomanist Light" w:cs="Arial"/>
          <w:sz w:val="21"/>
          <w:szCs w:val="21"/>
        </w:rPr>
        <w:t>) a su coordinaci</w:t>
      </w:r>
      <w:r w:rsidRPr="00E0189C">
        <w:rPr>
          <w:rFonts w:ascii="Geomanist Light" w:hAnsi="Geomanist Light" w:cs="Geomanist Light"/>
          <w:sz w:val="21"/>
          <w:szCs w:val="21"/>
        </w:rPr>
        <w:t>ó</w:t>
      </w:r>
      <w:r w:rsidRPr="00E0189C">
        <w:rPr>
          <w:rFonts w:ascii="Geomanist Light" w:hAnsi="Geomanist Light" w:cs="Arial"/>
          <w:sz w:val="21"/>
          <w:szCs w:val="21"/>
        </w:rPr>
        <w:t>n con las demás entidades territoriales. Comprende diferentes dimensiones o facetas del régimen territorial indígena.</w:t>
      </w:r>
    </w:p>
    <w:p w14:paraId="6F53E680" w14:textId="221657FA" w:rsidR="00830517" w:rsidRPr="00E0189C" w:rsidRDefault="00830517" w:rsidP="00B04B86">
      <w:pPr>
        <w:shd w:val="clear" w:color="auto" w:fill="FFFFFF"/>
        <w:spacing w:after="120"/>
        <w:ind w:left="709" w:right="709"/>
        <w:jc w:val="both"/>
        <w:rPr>
          <w:rFonts w:ascii="Geomanist Light" w:hAnsi="Geomanist Light" w:cs="Arial"/>
          <w:sz w:val="21"/>
          <w:szCs w:val="21"/>
        </w:rPr>
      </w:pPr>
      <w:r w:rsidRPr="00E0189C">
        <w:rPr>
          <w:rFonts w:ascii="Geomanist Light" w:hAnsi="Geomanist Light" w:cs="Arial"/>
          <w:sz w:val="21"/>
          <w:szCs w:val="21"/>
        </w:rPr>
        <w:t>5.3.2. Es una</w:t>
      </w:r>
      <w:r w:rsidRPr="00E0189C">
        <w:rPr>
          <w:rFonts w:ascii="Calibri" w:hAnsi="Calibri" w:cs="Calibri"/>
          <w:sz w:val="21"/>
          <w:szCs w:val="21"/>
        </w:rPr>
        <w:t> </w:t>
      </w:r>
      <w:r w:rsidRPr="00E0189C">
        <w:rPr>
          <w:rFonts w:ascii="Geomanist Light" w:hAnsi="Geomanist Light" w:cs="Arial"/>
          <w:i/>
          <w:iCs/>
          <w:sz w:val="21"/>
          <w:szCs w:val="21"/>
        </w:rPr>
        <w:t>competencia cualificada</w:t>
      </w:r>
      <w:r w:rsidRPr="00E0189C">
        <w:rPr>
          <w:rFonts w:ascii="Calibri" w:hAnsi="Calibri" w:cs="Calibri"/>
          <w:sz w:val="21"/>
          <w:szCs w:val="21"/>
        </w:rPr>
        <w:t> </w:t>
      </w:r>
      <w:r w:rsidRPr="00E0189C">
        <w:rPr>
          <w:rFonts w:ascii="Geomanist Light" w:hAnsi="Geomanist Light" w:cs="Arial"/>
          <w:sz w:val="21"/>
          <w:szCs w:val="21"/>
        </w:rPr>
        <w:t>dado que las normas que se expiden en ejercicio de lo all</w:t>
      </w:r>
      <w:r w:rsidRPr="00E0189C">
        <w:rPr>
          <w:rFonts w:ascii="Geomanist Light" w:hAnsi="Geomanist Light" w:cs="Geomanist Light"/>
          <w:sz w:val="21"/>
          <w:szCs w:val="21"/>
        </w:rPr>
        <w:t>í</w:t>
      </w:r>
      <w:r w:rsidRPr="00E0189C">
        <w:rPr>
          <w:rFonts w:ascii="Geomanist Light" w:hAnsi="Geomanist Light" w:cs="Arial"/>
          <w:sz w:val="21"/>
          <w:szCs w:val="21"/>
        </w:rPr>
        <w:t xml:space="preserve">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w:t>
      </w:r>
      <w:bookmarkStart w:id="12" w:name="_ftnref5"/>
      <w:r w:rsidRPr="00E0189C">
        <w:rPr>
          <w:rFonts w:ascii="Geomanist Light" w:hAnsi="Geomanist Light" w:cs="Arial"/>
          <w:sz w:val="21"/>
          <w:szCs w:val="21"/>
        </w:rPr>
        <w:fldChar w:fldCharType="begin"/>
      </w:r>
      <w:r w:rsidRPr="00E0189C">
        <w:rPr>
          <w:rFonts w:ascii="Geomanist Light" w:hAnsi="Geomanist Light" w:cs="Arial"/>
          <w:sz w:val="21"/>
          <w:szCs w:val="21"/>
        </w:rPr>
        <w:instrText xml:space="preserve"> HYPERLINK "https://www.corteconstitucional.gov.co/relatoria/2015/C-617-15.htm" \l "_ftn5" \o "" </w:instrText>
      </w:r>
      <w:r w:rsidRPr="00E0189C">
        <w:rPr>
          <w:rFonts w:ascii="Geomanist Light" w:hAnsi="Geomanist Light" w:cs="Arial"/>
          <w:sz w:val="21"/>
          <w:szCs w:val="21"/>
        </w:rPr>
        <w:fldChar w:fldCharType="separate"/>
      </w:r>
      <w:r w:rsidRPr="00E0189C">
        <w:rPr>
          <w:rStyle w:val="Refdenotaalpie"/>
          <w:rFonts w:ascii="Geomanist Light" w:hAnsi="Geomanist Light" w:cs="Arial"/>
          <w:sz w:val="21"/>
          <w:szCs w:val="21"/>
          <w:u w:val="single"/>
        </w:rPr>
        <w:t>[5]</w:t>
      </w:r>
      <w:r w:rsidRPr="00E0189C">
        <w:rPr>
          <w:rFonts w:ascii="Geomanist Light" w:hAnsi="Geomanist Light" w:cs="Arial"/>
          <w:sz w:val="21"/>
          <w:szCs w:val="21"/>
        </w:rPr>
        <w:fldChar w:fldCharType="end"/>
      </w:r>
      <w:bookmarkEnd w:id="12"/>
      <w:r w:rsidRPr="00E0189C">
        <w:rPr>
          <w:rFonts w:ascii="Calibri" w:hAnsi="Calibri" w:cs="Calibri"/>
          <w:sz w:val="21"/>
          <w:szCs w:val="21"/>
        </w:rPr>
        <w:t> </w:t>
      </w:r>
      <w:r w:rsidRPr="00E0189C">
        <w:rPr>
          <w:rFonts w:ascii="Geomanist Light" w:hAnsi="Geomanist Light" w:cs="Arial"/>
          <w:sz w:val="21"/>
          <w:szCs w:val="21"/>
        </w:rPr>
        <w:t>al paso que otras podr</w:t>
      </w:r>
      <w:r w:rsidRPr="00E0189C">
        <w:rPr>
          <w:rFonts w:ascii="Geomanist Light" w:hAnsi="Geomanist Light" w:cs="Geomanist Light"/>
          <w:sz w:val="21"/>
          <w:szCs w:val="21"/>
        </w:rPr>
        <w:t>í</w:t>
      </w:r>
      <w:r w:rsidRPr="00E0189C">
        <w:rPr>
          <w:rFonts w:ascii="Geomanist Light" w:hAnsi="Geomanist Light" w:cs="Arial"/>
          <w:sz w:val="21"/>
          <w:szCs w:val="21"/>
        </w:rPr>
        <w:t>an ser reguladas en leyes ordinarias</w:t>
      </w:r>
      <w:bookmarkStart w:id="13" w:name="_ftnref6"/>
      <w:r w:rsidRPr="00E0189C">
        <w:rPr>
          <w:rFonts w:ascii="Geomanist Light" w:hAnsi="Geomanist Light" w:cs="Arial"/>
          <w:sz w:val="21"/>
          <w:szCs w:val="21"/>
        </w:rPr>
        <w:fldChar w:fldCharType="begin"/>
      </w:r>
      <w:r w:rsidRPr="00E0189C">
        <w:rPr>
          <w:rFonts w:ascii="Geomanist Light" w:hAnsi="Geomanist Light" w:cs="Arial"/>
          <w:sz w:val="21"/>
          <w:szCs w:val="21"/>
        </w:rPr>
        <w:instrText xml:space="preserve"> HYPERLINK "https://www.corteconstitucional.gov.co/relatoria/2015/C-617-15.htm" \l "_ftn6" \o "" </w:instrText>
      </w:r>
      <w:r w:rsidRPr="00E0189C">
        <w:rPr>
          <w:rFonts w:ascii="Geomanist Light" w:hAnsi="Geomanist Light" w:cs="Arial"/>
          <w:sz w:val="21"/>
          <w:szCs w:val="21"/>
        </w:rPr>
        <w:fldChar w:fldCharType="separate"/>
      </w:r>
      <w:r w:rsidRPr="00E0189C">
        <w:rPr>
          <w:rStyle w:val="Refdenotaalpie"/>
          <w:rFonts w:ascii="Geomanist Light" w:hAnsi="Geomanist Light" w:cs="Arial"/>
          <w:sz w:val="21"/>
          <w:szCs w:val="21"/>
          <w:u w:val="single"/>
        </w:rPr>
        <w:t>[6]</w:t>
      </w:r>
      <w:r w:rsidRPr="00E0189C">
        <w:rPr>
          <w:rFonts w:ascii="Geomanist Light" w:hAnsi="Geomanist Light" w:cs="Arial"/>
          <w:sz w:val="21"/>
          <w:szCs w:val="21"/>
        </w:rPr>
        <w:fldChar w:fldCharType="end"/>
      </w:r>
      <w:bookmarkEnd w:id="13"/>
      <w:r w:rsidRPr="00E0189C">
        <w:rPr>
          <w:rFonts w:ascii="Geomanist Light" w:hAnsi="Geomanist Light" w:cs="Arial"/>
          <w:sz w:val="21"/>
          <w:szCs w:val="21"/>
        </w:rPr>
        <w:t>.</w:t>
      </w:r>
    </w:p>
    <w:p w14:paraId="30FB0FE5" w14:textId="194FE66A" w:rsidR="00830517" w:rsidRPr="00E0189C" w:rsidRDefault="00830517" w:rsidP="00B01A1F">
      <w:pPr>
        <w:shd w:val="clear" w:color="auto" w:fill="FFFFFF"/>
        <w:ind w:left="709" w:right="709"/>
        <w:jc w:val="both"/>
        <w:rPr>
          <w:rFonts w:ascii="Geomanist Light" w:hAnsi="Geomanist Light" w:cs="Arial"/>
          <w:sz w:val="21"/>
          <w:szCs w:val="21"/>
        </w:rPr>
      </w:pPr>
      <w:r w:rsidRPr="00E0189C">
        <w:rPr>
          <w:rFonts w:ascii="Geomanist Light" w:hAnsi="Geomanist Light" w:cs="Arial"/>
          <w:sz w:val="21"/>
          <w:szCs w:val="21"/>
        </w:rPr>
        <w:t>5.3.3. Es una</w:t>
      </w:r>
      <w:r w:rsidRPr="00E0189C">
        <w:rPr>
          <w:rFonts w:ascii="Calibri" w:hAnsi="Calibri" w:cs="Calibri"/>
          <w:sz w:val="21"/>
          <w:szCs w:val="21"/>
        </w:rPr>
        <w:t> </w:t>
      </w:r>
      <w:r w:rsidRPr="00E0189C">
        <w:rPr>
          <w:rFonts w:ascii="Geomanist Light" w:hAnsi="Geomanist Light" w:cs="Arial"/>
          <w:i/>
          <w:iCs/>
          <w:sz w:val="21"/>
          <w:szCs w:val="21"/>
        </w:rPr>
        <w:t>competencia condicionada</w:t>
      </w:r>
      <w:r w:rsidRPr="00E0189C">
        <w:rPr>
          <w:rFonts w:ascii="Calibri" w:hAnsi="Calibri" w:cs="Calibri"/>
          <w:sz w:val="21"/>
          <w:szCs w:val="21"/>
        </w:rPr>
        <w:t> </w:t>
      </w:r>
      <w:r w:rsidRPr="00E0189C">
        <w:rPr>
          <w:rFonts w:ascii="Geomanist Light" w:hAnsi="Geomanist Light" w:cs="Arial"/>
          <w:sz w:val="21"/>
          <w:szCs w:val="21"/>
        </w:rPr>
        <w:t>dado que su ejercicio depende de la inacci</w:t>
      </w:r>
      <w:r w:rsidRPr="00E0189C">
        <w:rPr>
          <w:rFonts w:ascii="Geomanist Light" w:hAnsi="Geomanist Light" w:cs="Geomanist Light"/>
          <w:sz w:val="21"/>
          <w:szCs w:val="21"/>
        </w:rPr>
        <w:t>ó</w:t>
      </w:r>
      <w:r w:rsidRPr="00E0189C">
        <w:rPr>
          <w:rFonts w:ascii="Geomanist Light" w:hAnsi="Geomanist Light" w:cs="Arial"/>
          <w:sz w:val="21"/>
          <w:szCs w:val="21"/>
        </w:rPr>
        <w:t>n legislativa del Congreso de la Rep</w:t>
      </w:r>
      <w:r w:rsidRPr="00E0189C">
        <w:rPr>
          <w:rFonts w:ascii="Geomanist Light" w:hAnsi="Geomanist Light" w:cs="Geomanist Light"/>
          <w:sz w:val="21"/>
          <w:szCs w:val="21"/>
        </w:rPr>
        <w:t>ú</w:t>
      </w:r>
      <w:r w:rsidRPr="00E0189C">
        <w:rPr>
          <w:rFonts w:ascii="Geomanist Light" w:hAnsi="Geomanist Light" w:cs="Arial"/>
          <w:sz w:val="21"/>
          <w:szCs w:val="21"/>
        </w:rPr>
        <w:t>blica. A diferencia de otras de las disposiciones transitorias, en el caso del art</w:t>
      </w:r>
      <w:r w:rsidRPr="00E0189C">
        <w:rPr>
          <w:rFonts w:ascii="Geomanist Light" w:hAnsi="Geomanist Light" w:cs="Geomanist Light"/>
          <w:sz w:val="21"/>
          <w:szCs w:val="21"/>
        </w:rPr>
        <w:t>í</w:t>
      </w:r>
      <w:r w:rsidRPr="00E0189C">
        <w:rPr>
          <w:rFonts w:ascii="Geomanist Light" w:hAnsi="Geomanist Light" w:cs="Arial"/>
          <w:sz w:val="21"/>
          <w:szCs w:val="21"/>
        </w:rPr>
        <w:t>culo 56 no se encuentra previsto ni un término para la adopción de la ley por parte del Congreso, ni un plazo para el ejercicio de la facultad por parte del Gobierno. Únicamente cuando el Congreso de la República expida la ley a la que se refiere el artículo 329, se extinguirá o agotará la atribución.</w:t>
      </w:r>
    </w:p>
    <w:p w14:paraId="65D8B832" w14:textId="29C925E2" w:rsidR="00843E05" w:rsidRPr="00E0189C" w:rsidRDefault="00830517" w:rsidP="00B04B86">
      <w:pPr>
        <w:shd w:val="clear" w:color="auto" w:fill="FFFFFF"/>
        <w:spacing w:after="120"/>
        <w:ind w:left="709" w:right="709"/>
        <w:jc w:val="both"/>
        <w:rPr>
          <w:rFonts w:ascii="Geomanist Light" w:hAnsi="Geomanist Light" w:cs="Arial"/>
          <w:sz w:val="21"/>
          <w:szCs w:val="21"/>
        </w:rPr>
      </w:pPr>
      <w:r w:rsidRPr="00E0189C">
        <w:rPr>
          <w:rFonts w:ascii="Geomanist Light" w:hAnsi="Geomanist Light" w:cs="Arial"/>
          <w:sz w:val="21"/>
          <w:szCs w:val="21"/>
        </w:rPr>
        <w:t>[…]</w:t>
      </w:r>
    </w:p>
    <w:p w14:paraId="42AD72AB" w14:textId="52FD2975" w:rsidR="00830517" w:rsidRPr="00E0189C" w:rsidRDefault="00830517" w:rsidP="00B04B86">
      <w:pPr>
        <w:shd w:val="clear" w:color="auto" w:fill="FFFFFF"/>
        <w:spacing w:after="120"/>
        <w:ind w:left="709" w:right="709"/>
        <w:jc w:val="both"/>
        <w:rPr>
          <w:rFonts w:ascii="Geomanist Light" w:hAnsi="Geomanist Light" w:cs="Arial"/>
          <w:i/>
          <w:iCs/>
          <w:sz w:val="21"/>
          <w:szCs w:val="21"/>
        </w:rPr>
      </w:pPr>
      <w:r w:rsidRPr="00E0189C">
        <w:rPr>
          <w:rFonts w:ascii="Geomanist Light" w:hAnsi="Geomanist Light" w:cs="Arial"/>
          <w:i/>
          <w:iCs/>
          <w:sz w:val="21"/>
          <w:szCs w:val="21"/>
        </w:rPr>
        <w:t>Cuando el legislador se ha ocupado solo de algunas de las materias a las que se refiere el artículo 56 transitorio, el Gobierno conserva su competencia para expedir la regulación respectiva. En ese sentido podrían coexistir normas aprobadas por el Congreso y normas adoptadas por el Gobierno.</w:t>
      </w:r>
    </w:p>
    <w:p w14:paraId="1314D008" w14:textId="1ECCB966" w:rsidR="00830517" w:rsidRPr="00E0189C" w:rsidRDefault="00830517" w:rsidP="00830517">
      <w:pPr>
        <w:shd w:val="clear" w:color="auto" w:fill="FFFFFF"/>
        <w:ind w:left="709" w:right="709"/>
        <w:jc w:val="both"/>
        <w:rPr>
          <w:rFonts w:ascii="Geomanist Light" w:hAnsi="Geomanist Light" w:cs="Arial"/>
          <w:sz w:val="21"/>
          <w:szCs w:val="21"/>
        </w:rPr>
      </w:pPr>
      <w:r w:rsidRPr="00E0189C">
        <w:rPr>
          <w:rFonts w:ascii="Geomanist Light" w:hAnsi="Geomanist Light" w:cs="Arial"/>
          <w:sz w:val="21"/>
          <w:szCs w:val="21"/>
        </w:rPr>
        <w:t>5.3.4. Es una competencia que no se encuentra limitada temporalmente. A ella no le resulta aplicable el artículo 9º transitorio conforme al cual las facultades extraordinarias para cuyo ejercicio no se hubiere establecido plazo especial, expirarían quince días después de que la Comisión Especial creada por el artículo 6º transitorio cese definitivamente en sus funciones. La inaplicabilidad de tal regla obedece a que la competencia del artículo 56 no se encuentra sometida a un plazo sino, como se ha dejado dicho, a una condición</w:t>
      </w:r>
      <w:r w:rsidR="00F37490" w:rsidRPr="00E0189C">
        <w:rPr>
          <w:rFonts w:ascii="Geomanist Light" w:hAnsi="Geomanist Light" w:cs="Arial"/>
          <w:sz w:val="21"/>
          <w:szCs w:val="21"/>
        </w:rPr>
        <w:t xml:space="preserve"> (énfasis fuera de texto)</w:t>
      </w:r>
      <w:r w:rsidR="00843E05" w:rsidRPr="00E0189C">
        <w:rPr>
          <w:rStyle w:val="Refdenotaalpie"/>
          <w:rFonts w:ascii="Geomanist Light" w:hAnsi="Geomanist Light" w:cs="Arial"/>
          <w:sz w:val="21"/>
          <w:szCs w:val="21"/>
        </w:rPr>
        <w:footnoteReference w:id="20"/>
      </w:r>
      <w:r w:rsidRPr="00E0189C">
        <w:rPr>
          <w:rFonts w:ascii="Geomanist Light" w:hAnsi="Geomanist Light" w:cs="Arial"/>
          <w:sz w:val="21"/>
          <w:szCs w:val="21"/>
        </w:rPr>
        <w:t>.</w:t>
      </w:r>
    </w:p>
    <w:p w14:paraId="266E9F50" w14:textId="77777777" w:rsidR="003D680B" w:rsidRPr="00E0189C" w:rsidRDefault="00830517" w:rsidP="003D680B">
      <w:pPr>
        <w:shd w:val="clear" w:color="auto" w:fill="FFFFFF"/>
        <w:spacing w:line="276" w:lineRule="auto"/>
        <w:ind w:right="-232"/>
        <w:jc w:val="both"/>
        <w:rPr>
          <w:rFonts w:ascii="Geomanist Light" w:hAnsi="Geomanist Light" w:cs="Arial"/>
          <w:sz w:val="22"/>
          <w:szCs w:val="22"/>
        </w:rPr>
      </w:pPr>
      <w:r w:rsidRPr="00E0189C">
        <w:rPr>
          <w:rFonts w:ascii="Calibri" w:hAnsi="Calibri" w:cs="Calibri"/>
          <w:sz w:val="21"/>
          <w:szCs w:val="21"/>
        </w:rPr>
        <w:t> </w:t>
      </w:r>
    </w:p>
    <w:p w14:paraId="23E06402" w14:textId="68E0FE4F" w:rsidR="00316AFC" w:rsidRPr="00E0189C" w:rsidRDefault="00316AFC" w:rsidP="00B072E6">
      <w:pPr>
        <w:shd w:val="clear" w:color="auto" w:fill="FFFFFF"/>
        <w:spacing w:after="120" w:line="276" w:lineRule="auto"/>
        <w:ind w:right="-232"/>
        <w:jc w:val="both"/>
        <w:rPr>
          <w:rFonts w:ascii="Geomanist Light" w:hAnsi="Geomanist Light" w:cs="Arial"/>
          <w:sz w:val="22"/>
          <w:szCs w:val="22"/>
        </w:rPr>
      </w:pPr>
      <w:r w:rsidRPr="00E0189C">
        <w:rPr>
          <w:rFonts w:ascii="Geomanist Light" w:hAnsi="Geomanist Light" w:cs="Arial"/>
          <w:sz w:val="22"/>
          <w:szCs w:val="22"/>
        </w:rPr>
        <w:tab/>
        <w:t>Revisad</w:t>
      </w:r>
      <w:r w:rsidR="00D61A12" w:rsidRPr="00E0189C">
        <w:rPr>
          <w:rFonts w:ascii="Geomanist Light" w:hAnsi="Geomanist Light" w:cs="Arial"/>
          <w:sz w:val="22"/>
          <w:szCs w:val="22"/>
        </w:rPr>
        <w:t xml:space="preserve">a la exposición de motivos y </w:t>
      </w:r>
      <w:r w:rsidR="006E257B" w:rsidRPr="00E0189C">
        <w:rPr>
          <w:rFonts w:ascii="Geomanist Light" w:hAnsi="Geomanist Light" w:cs="Arial"/>
          <w:sz w:val="22"/>
          <w:szCs w:val="22"/>
        </w:rPr>
        <w:t>el</w:t>
      </w:r>
      <w:r w:rsidR="0019489F" w:rsidRPr="00E0189C">
        <w:rPr>
          <w:rFonts w:ascii="Geomanist Light" w:hAnsi="Geomanist Light" w:cs="Arial"/>
          <w:sz w:val="22"/>
          <w:szCs w:val="22"/>
        </w:rPr>
        <w:t xml:space="preserve"> articulado </w:t>
      </w:r>
      <w:r w:rsidR="006E257B" w:rsidRPr="00E0189C">
        <w:rPr>
          <w:rFonts w:ascii="Geomanist Light" w:hAnsi="Geomanist Light" w:cs="Arial"/>
          <w:sz w:val="22"/>
          <w:szCs w:val="22"/>
        </w:rPr>
        <w:t>de</w:t>
      </w:r>
      <w:r w:rsidRPr="00E0189C">
        <w:rPr>
          <w:rFonts w:ascii="Geomanist Light" w:hAnsi="Geomanist Light" w:cs="Arial"/>
          <w:sz w:val="22"/>
          <w:szCs w:val="22"/>
        </w:rPr>
        <w:t xml:space="preserve"> la Ley 2160 de 2021</w:t>
      </w:r>
      <w:r w:rsidR="00057F9C" w:rsidRPr="00E0189C">
        <w:rPr>
          <w:rFonts w:ascii="Geomanist Light" w:hAnsi="Geomanist Light" w:cs="Arial"/>
          <w:sz w:val="22"/>
          <w:szCs w:val="22"/>
        </w:rPr>
        <w:t xml:space="preserve"> </w:t>
      </w:r>
      <w:r w:rsidR="00887167" w:rsidRPr="00E0189C">
        <w:rPr>
          <w:rFonts w:ascii="Geomanist Light" w:hAnsi="Geomanist Light" w:cs="Arial"/>
          <w:sz w:val="22"/>
          <w:szCs w:val="22"/>
        </w:rPr>
        <w:t>se advierte que, si bien esta</w:t>
      </w:r>
      <w:r w:rsidR="00D61A12" w:rsidRPr="00E0189C">
        <w:rPr>
          <w:rFonts w:ascii="Geomanist Light" w:hAnsi="Geomanist Light" w:cs="Arial"/>
          <w:sz w:val="22"/>
          <w:szCs w:val="22"/>
        </w:rPr>
        <w:t xml:space="preserve"> norma</w:t>
      </w:r>
      <w:r w:rsidR="00887167" w:rsidRPr="00E0189C">
        <w:rPr>
          <w:rFonts w:ascii="Geomanist Light" w:hAnsi="Geomanist Light" w:cs="Arial"/>
          <w:sz w:val="22"/>
          <w:szCs w:val="22"/>
        </w:rPr>
        <w:t xml:space="preserve"> introduce en la Ley 80 de 1993 disposiciones relacionadas con l</w:t>
      </w:r>
      <w:r w:rsidR="0019489F" w:rsidRPr="00E0189C">
        <w:rPr>
          <w:rFonts w:ascii="Geomanist Light" w:hAnsi="Geomanist Light" w:cs="Arial"/>
          <w:sz w:val="22"/>
          <w:szCs w:val="22"/>
        </w:rPr>
        <w:t>os derechos de la</w:t>
      </w:r>
      <w:r w:rsidR="00887167" w:rsidRPr="00E0189C">
        <w:rPr>
          <w:rFonts w:ascii="Geomanist Light" w:hAnsi="Geomanist Light" w:cs="Arial"/>
          <w:sz w:val="22"/>
          <w:szCs w:val="22"/>
        </w:rPr>
        <w:t xml:space="preserve"> población indígena</w:t>
      </w:r>
      <w:r w:rsidR="0019489F" w:rsidRPr="00E0189C">
        <w:rPr>
          <w:rFonts w:ascii="Geomanist Light" w:hAnsi="Geomanist Light" w:cs="Arial"/>
          <w:sz w:val="22"/>
          <w:szCs w:val="22"/>
        </w:rPr>
        <w:t>,</w:t>
      </w:r>
      <w:r w:rsidR="006E257B" w:rsidRPr="00E0189C">
        <w:rPr>
          <w:rFonts w:ascii="Geomanist Light" w:hAnsi="Geomanist Light" w:cs="Arial"/>
          <w:sz w:val="22"/>
          <w:szCs w:val="22"/>
        </w:rPr>
        <w:t xml:space="preserve"> </w:t>
      </w:r>
      <w:r w:rsidR="00F15407" w:rsidRPr="00E0189C">
        <w:rPr>
          <w:rFonts w:ascii="Geomanist Light" w:hAnsi="Geomanist Light" w:cs="Arial"/>
          <w:sz w:val="22"/>
          <w:szCs w:val="22"/>
        </w:rPr>
        <w:t xml:space="preserve">de </w:t>
      </w:r>
      <w:r w:rsidR="002076AC" w:rsidRPr="00E0189C">
        <w:rPr>
          <w:rFonts w:ascii="Geomanist Light" w:hAnsi="Geomanist Light" w:cs="Arial"/>
          <w:sz w:val="22"/>
          <w:szCs w:val="22"/>
        </w:rPr>
        <w:t>su contenido</w:t>
      </w:r>
      <w:r w:rsidR="00F15407" w:rsidRPr="00E0189C">
        <w:rPr>
          <w:rFonts w:ascii="Geomanist Light" w:hAnsi="Geomanist Light" w:cs="Arial"/>
          <w:sz w:val="22"/>
          <w:szCs w:val="22"/>
        </w:rPr>
        <w:t xml:space="preserve"> no puede colegirse que se trate una </w:t>
      </w:r>
      <w:r w:rsidR="00EE4805" w:rsidRPr="00E0189C">
        <w:rPr>
          <w:rFonts w:ascii="Geomanist Light" w:hAnsi="Geomanist Light" w:cs="Arial"/>
          <w:sz w:val="22"/>
          <w:szCs w:val="22"/>
        </w:rPr>
        <w:t xml:space="preserve">norma tendiente a implementar las entidades territoriales indígenas haciendo cesar la omisión legislativa al respecto, </w:t>
      </w:r>
      <w:r w:rsidR="00922609" w:rsidRPr="00E0189C">
        <w:rPr>
          <w:rFonts w:ascii="Geomanist Light" w:hAnsi="Geomanist Light" w:cs="Arial"/>
          <w:sz w:val="22"/>
          <w:szCs w:val="22"/>
        </w:rPr>
        <w:t>conclusión que tampoco surge de l</w:t>
      </w:r>
      <w:r w:rsidR="004D4F65" w:rsidRPr="00E0189C">
        <w:rPr>
          <w:rFonts w:ascii="Geomanist Light" w:hAnsi="Geomanist Light" w:cs="Arial"/>
          <w:sz w:val="22"/>
          <w:szCs w:val="22"/>
        </w:rPr>
        <w:t xml:space="preserve">a exposición de motivos de </w:t>
      </w:r>
      <w:r w:rsidR="001300F9" w:rsidRPr="00E0189C">
        <w:rPr>
          <w:rFonts w:ascii="Geomanist Light" w:hAnsi="Geomanist Light" w:cs="Arial"/>
          <w:sz w:val="22"/>
          <w:szCs w:val="22"/>
        </w:rPr>
        <w:t xml:space="preserve">la norma. </w:t>
      </w:r>
      <w:r w:rsidR="002076AC" w:rsidRPr="00E0189C">
        <w:rPr>
          <w:rFonts w:ascii="Geomanist Light" w:hAnsi="Geomanist Light" w:cs="Arial"/>
          <w:sz w:val="22"/>
          <w:szCs w:val="22"/>
        </w:rPr>
        <w:t xml:space="preserve">En ese sentido, </w:t>
      </w:r>
      <w:r w:rsidR="00EB4B88" w:rsidRPr="00E0189C">
        <w:rPr>
          <w:rFonts w:ascii="Geomanist Light" w:hAnsi="Geomanist Light" w:cs="Arial"/>
          <w:sz w:val="22"/>
          <w:szCs w:val="22"/>
        </w:rPr>
        <w:t>la mera</w:t>
      </w:r>
      <w:r w:rsidR="00E137DB" w:rsidRPr="00E0189C">
        <w:rPr>
          <w:rFonts w:ascii="Geomanist Light" w:hAnsi="Geomanist Light" w:cs="Arial"/>
          <w:sz w:val="22"/>
          <w:szCs w:val="22"/>
        </w:rPr>
        <w:t xml:space="preserve"> expedición de </w:t>
      </w:r>
      <w:r w:rsidR="00EB4B88" w:rsidRPr="00E0189C">
        <w:rPr>
          <w:rFonts w:ascii="Geomanist Light" w:hAnsi="Geomanist Light" w:cs="Arial"/>
          <w:sz w:val="22"/>
          <w:szCs w:val="22"/>
        </w:rPr>
        <w:t>la Ley 2160 de 202</w:t>
      </w:r>
      <w:r w:rsidR="00F77498" w:rsidRPr="00E0189C">
        <w:rPr>
          <w:rFonts w:ascii="Geomanist Light" w:hAnsi="Geomanist Light" w:cs="Arial"/>
          <w:sz w:val="22"/>
          <w:szCs w:val="22"/>
        </w:rPr>
        <w:t>1</w:t>
      </w:r>
      <w:r w:rsidR="00EB4B88" w:rsidRPr="00E0189C">
        <w:rPr>
          <w:rFonts w:ascii="Geomanist Light" w:hAnsi="Geomanist Light" w:cs="Arial"/>
          <w:sz w:val="22"/>
          <w:szCs w:val="22"/>
        </w:rPr>
        <w:t xml:space="preserve"> no es un hecho que haya afectado la vigencia de los Decretos 1088</w:t>
      </w:r>
      <w:r w:rsidR="00C06C6C" w:rsidRPr="00E0189C">
        <w:rPr>
          <w:rFonts w:ascii="Geomanist Light" w:hAnsi="Geomanist Light" w:cs="Arial"/>
          <w:sz w:val="22"/>
          <w:szCs w:val="22"/>
        </w:rPr>
        <w:t xml:space="preserve"> de 1993 y 252 de 2020, ni </w:t>
      </w:r>
      <w:r w:rsidR="003833BC" w:rsidRPr="00E0189C">
        <w:rPr>
          <w:rFonts w:ascii="Geomanist Light" w:hAnsi="Geomanist Light" w:cs="Arial"/>
          <w:sz w:val="22"/>
          <w:szCs w:val="22"/>
        </w:rPr>
        <w:t>susceptible de g</w:t>
      </w:r>
      <w:r w:rsidR="00B072E6" w:rsidRPr="00E0189C">
        <w:rPr>
          <w:rFonts w:ascii="Geomanist Light" w:hAnsi="Geomanist Light" w:cs="Arial"/>
          <w:sz w:val="22"/>
          <w:szCs w:val="22"/>
        </w:rPr>
        <w:t>enerar</w:t>
      </w:r>
      <w:r w:rsidR="003833BC" w:rsidRPr="00E0189C">
        <w:rPr>
          <w:rFonts w:ascii="Geomanist Light" w:hAnsi="Geomanist Light" w:cs="Arial"/>
          <w:sz w:val="22"/>
          <w:szCs w:val="22"/>
        </w:rPr>
        <w:t xml:space="preserve"> su </w:t>
      </w:r>
      <w:r w:rsidR="00B072E6" w:rsidRPr="00E0189C">
        <w:rPr>
          <w:rFonts w:ascii="Geomanist Light" w:hAnsi="Geomanist Light" w:cs="Arial"/>
          <w:sz w:val="22"/>
          <w:szCs w:val="22"/>
        </w:rPr>
        <w:t>pérdida de fuerza ejecutoria</w:t>
      </w:r>
      <w:r w:rsidR="003833BC" w:rsidRPr="00E0189C">
        <w:rPr>
          <w:rFonts w:ascii="Geomanist Light" w:hAnsi="Geomanist Light" w:cs="Arial"/>
          <w:sz w:val="22"/>
          <w:szCs w:val="22"/>
        </w:rPr>
        <w:t xml:space="preserve">. </w:t>
      </w:r>
      <w:r w:rsidR="0019489F" w:rsidRPr="00E0189C">
        <w:rPr>
          <w:rFonts w:ascii="Geomanist Light" w:hAnsi="Geomanist Light" w:cs="Arial"/>
          <w:sz w:val="22"/>
          <w:szCs w:val="22"/>
        </w:rPr>
        <w:t xml:space="preserve"> </w:t>
      </w:r>
      <w:r w:rsidR="00887167" w:rsidRPr="00E0189C">
        <w:rPr>
          <w:rFonts w:ascii="Geomanist Light" w:hAnsi="Geomanist Light" w:cs="Arial"/>
          <w:sz w:val="22"/>
          <w:szCs w:val="22"/>
        </w:rPr>
        <w:t xml:space="preserve"> </w:t>
      </w:r>
      <w:r w:rsidR="003D680B" w:rsidRPr="00E0189C">
        <w:rPr>
          <w:rFonts w:ascii="Geomanist Light" w:hAnsi="Geomanist Light" w:cs="Arial"/>
          <w:sz w:val="22"/>
          <w:szCs w:val="22"/>
        </w:rPr>
        <w:tab/>
      </w:r>
    </w:p>
    <w:p w14:paraId="7A4132B2" w14:textId="2A560F0A" w:rsidR="00460726" w:rsidRPr="00E0189C" w:rsidRDefault="00B072E6" w:rsidP="000B06DA">
      <w:pPr>
        <w:shd w:val="clear" w:color="auto" w:fill="FFFFFF"/>
        <w:spacing w:after="120" w:line="276" w:lineRule="auto"/>
        <w:ind w:right="-232"/>
        <w:jc w:val="both"/>
        <w:rPr>
          <w:rFonts w:ascii="Geomanist Light" w:hAnsi="Geomanist Light" w:cs="Arial"/>
          <w:sz w:val="22"/>
          <w:szCs w:val="22"/>
          <w:lang w:val="es-ES" w:eastAsia="en-US"/>
        </w:rPr>
      </w:pPr>
      <w:r w:rsidRPr="00E0189C">
        <w:rPr>
          <w:rFonts w:ascii="Geomanist Light" w:hAnsi="Geomanist Light" w:cs="Arial"/>
          <w:sz w:val="22"/>
          <w:szCs w:val="22"/>
        </w:rPr>
        <w:tab/>
        <w:t xml:space="preserve">De otra parte, </w:t>
      </w:r>
      <w:r w:rsidR="00B86936" w:rsidRPr="00E0189C">
        <w:rPr>
          <w:rFonts w:ascii="Geomanist Light" w:hAnsi="Geomanist Light" w:cs="Arial"/>
          <w:sz w:val="22"/>
          <w:szCs w:val="22"/>
          <w:lang w:val="es-ES" w:eastAsia="en-US"/>
        </w:rPr>
        <w:t>las normas analizadas,</w:t>
      </w:r>
      <w:r w:rsidR="00020DF6" w:rsidRPr="00E0189C">
        <w:rPr>
          <w:rFonts w:ascii="Geomanist Light" w:hAnsi="Geomanist Light" w:cs="Arial"/>
          <w:sz w:val="22"/>
          <w:szCs w:val="22"/>
          <w:lang w:val="es-ES" w:eastAsia="en-US"/>
        </w:rPr>
        <w:t xml:space="preserve"> si bien tienen en común a la población indígena como beneficiarios, </w:t>
      </w:r>
      <w:r w:rsidR="00B86936" w:rsidRPr="00E0189C">
        <w:rPr>
          <w:rFonts w:ascii="Geomanist Light" w:hAnsi="Geomanist Light" w:cs="Arial"/>
          <w:sz w:val="22"/>
          <w:szCs w:val="22"/>
          <w:lang w:val="es-ES" w:eastAsia="en-US"/>
        </w:rPr>
        <w:t xml:space="preserve">en lo relativo a la contratación directa que regulan, son diferentes tanto en los supuestos </w:t>
      </w:r>
      <w:r w:rsidR="00B86936" w:rsidRPr="00E0189C">
        <w:rPr>
          <w:rFonts w:ascii="Geomanist Light" w:hAnsi="Geomanist Light" w:cs="Arial"/>
          <w:sz w:val="22"/>
          <w:szCs w:val="22"/>
          <w:lang w:val="es-ES" w:eastAsia="en-US"/>
        </w:rPr>
        <w:lastRenderedPageBreak/>
        <w:t xml:space="preserve">de hecho que consagran como en los sujetos respecto de los que permiten la celebración directa de contratos estatales. </w:t>
      </w:r>
      <w:r w:rsidR="00F77498" w:rsidRPr="00E0189C">
        <w:rPr>
          <w:rFonts w:ascii="Geomanist Light" w:hAnsi="Geomanist Light" w:cs="Arial"/>
          <w:sz w:val="22"/>
          <w:szCs w:val="22"/>
          <w:lang w:val="es-ES" w:eastAsia="en-US"/>
        </w:rPr>
        <w:t>Sin embargo, tal</w:t>
      </w:r>
      <w:r w:rsidR="00020DF6" w:rsidRPr="00E0189C">
        <w:rPr>
          <w:rFonts w:ascii="Geomanist Light" w:hAnsi="Geomanist Light" w:cs="Arial"/>
          <w:sz w:val="22"/>
          <w:szCs w:val="22"/>
          <w:lang w:val="es-ES" w:eastAsia="en-US"/>
        </w:rPr>
        <w:t>es</w:t>
      </w:r>
      <w:r w:rsidR="00F77498" w:rsidRPr="00E0189C">
        <w:rPr>
          <w:rFonts w:ascii="Geomanist Light" w:hAnsi="Geomanist Light" w:cs="Arial"/>
          <w:sz w:val="22"/>
          <w:szCs w:val="22"/>
          <w:lang w:val="es-ES" w:eastAsia="en-US"/>
        </w:rPr>
        <w:t xml:space="preserve"> diferencia</w:t>
      </w:r>
      <w:r w:rsidR="00020DF6" w:rsidRPr="00E0189C">
        <w:rPr>
          <w:rFonts w:ascii="Geomanist Light" w:hAnsi="Geomanist Light" w:cs="Arial"/>
          <w:sz w:val="22"/>
          <w:szCs w:val="22"/>
          <w:lang w:val="es-ES" w:eastAsia="en-US"/>
        </w:rPr>
        <w:t>s</w:t>
      </w:r>
      <w:r w:rsidR="00623903" w:rsidRPr="00E0189C">
        <w:rPr>
          <w:rFonts w:ascii="Geomanist Light" w:hAnsi="Geomanist Light" w:cs="Arial"/>
          <w:sz w:val="22"/>
          <w:szCs w:val="22"/>
          <w:lang w:val="es-ES" w:eastAsia="en-US"/>
        </w:rPr>
        <w:t xml:space="preserve"> </w:t>
      </w:r>
      <w:r w:rsidR="00F77498" w:rsidRPr="00E0189C">
        <w:rPr>
          <w:rFonts w:ascii="Geomanist Light" w:hAnsi="Geomanist Light" w:cs="Arial"/>
          <w:sz w:val="22"/>
          <w:szCs w:val="22"/>
          <w:lang w:val="es-ES" w:eastAsia="en-US"/>
        </w:rPr>
        <w:t>l</w:t>
      </w:r>
      <w:r w:rsidR="00B86936" w:rsidRPr="00E0189C">
        <w:rPr>
          <w:rFonts w:ascii="Geomanist Light" w:hAnsi="Geomanist Light" w:cs="Arial"/>
          <w:sz w:val="22"/>
          <w:szCs w:val="22"/>
          <w:lang w:val="es-ES" w:eastAsia="en-US"/>
        </w:rPr>
        <w:t xml:space="preserve">ejos de </w:t>
      </w:r>
      <w:r w:rsidR="00053223" w:rsidRPr="00E0189C">
        <w:rPr>
          <w:rFonts w:ascii="Geomanist Light" w:hAnsi="Geomanist Light" w:cs="Arial"/>
          <w:sz w:val="22"/>
          <w:szCs w:val="22"/>
          <w:lang w:val="es-ES" w:eastAsia="en-US"/>
        </w:rPr>
        <w:t>entrañar contradicciones</w:t>
      </w:r>
      <w:r w:rsidR="000C2347" w:rsidRPr="00E0189C">
        <w:rPr>
          <w:rFonts w:ascii="Geomanist Light" w:hAnsi="Geomanist Light" w:cs="Arial"/>
          <w:sz w:val="22"/>
          <w:szCs w:val="22"/>
          <w:lang w:val="es-ES" w:eastAsia="en-US"/>
        </w:rPr>
        <w:t xml:space="preserve"> normativa</w:t>
      </w:r>
      <w:r w:rsidR="00020DF6" w:rsidRPr="00E0189C">
        <w:rPr>
          <w:rFonts w:ascii="Geomanist Light" w:hAnsi="Geomanist Light" w:cs="Arial"/>
          <w:sz w:val="22"/>
          <w:szCs w:val="22"/>
          <w:lang w:val="es-ES" w:eastAsia="en-US"/>
        </w:rPr>
        <w:t>s</w:t>
      </w:r>
      <w:r w:rsidR="00623903" w:rsidRPr="00E0189C">
        <w:rPr>
          <w:rFonts w:ascii="Geomanist Light" w:hAnsi="Geomanist Light" w:cs="Arial"/>
          <w:sz w:val="22"/>
          <w:szCs w:val="22"/>
          <w:lang w:val="es-ES" w:eastAsia="en-US"/>
        </w:rPr>
        <w:t xml:space="preserve"> indica</w:t>
      </w:r>
      <w:r w:rsidR="00020DF6" w:rsidRPr="00E0189C">
        <w:rPr>
          <w:rFonts w:ascii="Geomanist Light" w:hAnsi="Geomanist Light" w:cs="Arial"/>
          <w:sz w:val="22"/>
          <w:szCs w:val="22"/>
          <w:lang w:val="es-ES" w:eastAsia="en-US"/>
        </w:rPr>
        <w:t>n</w:t>
      </w:r>
      <w:r w:rsidR="00623903" w:rsidRPr="00E0189C">
        <w:rPr>
          <w:rFonts w:ascii="Geomanist Light" w:hAnsi="Geomanist Light" w:cs="Arial"/>
          <w:sz w:val="22"/>
          <w:szCs w:val="22"/>
          <w:lang w:val="es-ES" w:eastAsia="en-US"/>
        </w:rPr>
        <w:t xml:space="preserve"> que</w:t>
      </w:r>
      <w:r w:rsidR="00F77498" w:rsidRPr="00E0189C">
        <w:rPr>
          <w:rFonts w:ascii="Geomanist Light" w:hAnsi="Geomanist Light" w:cs="Arial"/>
          <w:sz w:val="22"/>
          <w:szCs w:val="22"/>
          <w:lang w:val="es-ES" w:eastAsia="en-US"/>
        </w:rPr>
        <w:t xml:space="preserve"> las</w:t>
      </w:r>
      <w:r w:rsidR="000C2347" w:rsidRPr="00E0189C">
        <w:rPr>
          <w:rFonts w:ascii="Geomanist Light" w:hAnsi="Geomanist Light" w:cs="Arial"/>
          <w:sz w:val="22"/>
          <w:szCs w:val="22"/>
          <w:lang w:val="es-ES" w:eastAsia="en-US"/>
        </w:rPr>
        <w:t xml:space="preserve"> disposiciones</w:t>
      </w:r>
      <w:r w:rsidR="00F77498" w:rsidRPr="00E0189C">
        <w:rPr>
          <w:rFonts w:ascii="Geomanist Light" w:hAnsi="Geomanist Light" w:cs="Arial"/>
          <w:sz w:val="22"/>
          <w:szCs w:val="22"/>
          <w:lang w:val="es-ES" w:eastAsia="en-US"/>
        </w:rPr>
        <w:t xml:space="preserve"> señaladas </w:t>
      </w:r>
      <w:r w:rsidR="00B86936" w:rsidRPr="00E0189C">
        <w:rPr>
          <w:rFonts w:ascii="Geomanist Light" w:hAnsi="Geomanist Light" w:cs="Arial"/>
          <w:sz w:val="22"/>
          <w:szCs w:val="22"/>
          <w:lang w:val="es-ES" w:eastAsia="en-US"/>
        </w:rPr>
        <w:t xml:space="preserve">tienen ámbitos de aplicación distintos en el marco de los cuales pueden celebrarse contratos conforme a </w:t>
      </w:r>
      <w:r w:rsidR="00A22E32" w:rsidRPr="00E0189C">
        <w:rPr>
          <w:rFonts w:ascii="Geomanist Light" w:hAnsi="Geomanist Light" w:cs="Arial"/>
          <w:sz w:val="22"/>
          <w:szCs w:val="22"/>
          <w:lang w:val="es-ES" w:eastAsia="en-US"/>
        </w:rPr>
        <w:t xml:space="preserve">una </w:t>
      </w:r>
      <w:r w:rsidR="00B86936" w:rsidRPr="00E0189C">
        <w:rPr>
          <w:rFonts w:ascii="Geomanist Light" w:hAnsi="Geomanist Light" w:cs="Arial"/>
          <w:sz w:val="22"/>
          <w:szCs w:val="22"/>
          <w:lang w:val="es-ES" w:eastAsia="en-US"/>
        </w:rPr>
        <w:t xml:space="preserve">normativa, sin que ello </w:t>
      </w:r>
      <w:r w:rsidR="00B86936" w:rsidRPr="00E0189C">
        <w:rPr>
          <w:rFonts w:ascii="Geomanist Light" w:hAnsi="Geomanist Light" w:cs="Arial"/>
          <w:i/>
          <w:iCs/>
          <w:sz w:val="22"/>
          <w:szCs w:val="22"/>
          <w:lang w:val="es-ES" w:eastAsia="en-US"/>
        </w:rPr>
        <w:t xml:space="preserve">per se </w:t>
      </w:r>
      <w:r w:rsidR="00B86936" w:rsidRPr="00E0189C">
        <w:rPr>
          <w:rFonts w:ascii="Geomanist Light" w:hAnsi="Geomanist Light" w:cs="Arial"/>
          <w:sz w:val="22"/>
          <w:szCs w:val="22"/>
          <w:lang w:val="es-ES" w:eastAsia="en-US"/>
        </w:rPr>
        <w:t>suponga un menoscabo de la otra, y viceversa.</w:t>
      </w:r>
    </w:p>
    <w:p w14:paraId="5BF845D4" w14:textId="428BC25B" w:rsidR="009D29F3" w:rsidRPr="00E0189C" w:rsidRDefault="000B06DA" w:rsidP="00B46081">
      <w:pPr>
        <w:shd w:val="clear" w:color="auto" w:fill="FFFFFF"/>
        <w:spacing w:after="120" w:line="276" w:lineRule="auto"/>
        <w:ind w:right="-232"/>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t>De acuerdo con est</w:t>
      </w:r>
      <w:r w:rsidR="00F32283" w:rsidRPr="00E0189C">
        <w:rPr>
          <w:rFonts w:ascii="Geomanist Light" w:hAnsi="Geomanist Light" w:cs="Arial"/>
          <w:sz w:val="22"/>
          <w:szCs w:val="22"/>
          <w:lang w:val="es-ES" w:eastAsia="en-US"/>
        </w:rPr>
        <w:t>o,</w:t>
      </w:r>
      <w:r w:rsidR="007E013A" w:rsidRPr="00E0189C">
        <w:rPr>
          <w:rFonts w:ascii="Geomanist Light" w:hAnsi="Geomanist Light" w:cs="Arial"/>
          <w:sz w:val="22"/>
          <w:szCs w:val="22"/>
          <w:lang w:val="es-ES" w:eastAsia="en-US"/>
        </w:rPr>
        <w:t xml:space="preserve"> por ejemplo,</w:t>
      </w:r>
      <w:r w:rsidR="00F32283" w:rsidRPr="00E0189C">
        <w:rPr>
          <w:rFonts w:ascii="Geomanist Light" w:hAnsi="Geomanist Light" w:cs="Arial"/>
          <w:sz w:val="22"/>
          <w:szCs w:val="22"/>
          <w:lang w:val="es-ES" w:eastAsia="en-US"/>
        </w:rPr>
        <w:t xml:space="preserve"> bien podría</w:t>
      </w:r>
      <w:r w:rsidR="00CD0451" w:rsidRPr="00E0189C">
        <w:rPr>
          <w:rFonts w:ascii="Geomanist Light" w:hAnsi="Geomanist Light" w:cs="Arial"/>
          <w:sz w:val="22"/>
          <w:szCs w:val="22"/>
          <w:lang w:val="es-ES" w:eastAsia="en-US"/>
        </w:rPr>
        <w:t xml:space="preserve"> una entidad estatal</w:t>
      </w:r>
      <w:r w:rsidR="00F32283" w:rsidRPr="00E0189C">
        <w:rPr>
          <w:rFonts w:ascii="Geomanist Light" w:hAnsi="Geomanist Light" w:cs="Arial"/>
          <w:sz w:val="22"/>
          <w:szCs w:val="22"/>
          <w:lang w:val="es-ES" w:eastAsia="en-US"/>
        </w:rPr>
        <w:t xml:space="preserve"> celebrar</w:t>
      </w:r>
      <w:r w:rsidR="0037132D" w:rsidRPr="00E0189C">
        <w:rPr>
          <w:rFonts w:ascii="Geomanist Light" w:hAnsi="Geomanist Light" w:cs="Arial"/>
          <w:sz w:val="22"/>
          <w:szCs w:val="22"/>
          <w:lang w:val="es-ES" w:eastAsia="en-US"/>
        </w:rPr>
        <w:t xml:space="preserve"> un</w:t>
      </w:r>
      <w:r w:rsidR="00F32283" w:rsidRPr="00E0189C">
        <w:rPr>
          <w:rFonts w:ascii="Geomanist Light" w:hAnsi="Geomanist Light" w:cs="Arial"/>
          <w:sz w:val="22"/>
          <w:szCs w:val="22"/>
          <w:lang w:val="es-ES" w:eastAsia="en-US"/>
        </w:rPr>
        <w:t xml:space="preserve"> contrato</w:t>
      </w:r>
      <w:r w:rsidR="0037132D" w:rsidRPr="00E0189C">
        <w:rPr>
          <w:rFonts w:ascii="Geomanist Light" w:hAnsi="Geomanist Light" w:cs="Arial"/>
          <w:sz w:val="22"/>
          <w:szCs w:val="22"/>
          <w:lang w:val="es-ES" w:eastAsia="en-US"/>
        </w:rPr>
        <w:t xml:space="preserve"> de manera directa</w:t>
      </w:r>
      <w:r w:rsidR="00F32283" w:rsidRPr="00E0189C">
        <w:rPr>
          <w:rFonts w:ascii="Geomanist Light" w:hAnsi="Geomanist Light" w:cs="Arial"/>
          <w:sz w:val="22"/>
          <w:szCs w:val="22"/>
          <w:lang w:val="es-ES" w:eastAsia="en-US"/>
        </w:rPr>
        <w:t xml:space="preserve"> con </w:t>
      </w:r>
      <w:r w:rsidR="0037132D" w:rsidRPr="00E0189C">
        <w:rPr>
          <w:rFonts w:ascii="Geomanist Light" w:hAnsi="Geomanist Light" w:cs="Arial"/>
          <w:sz w:val="22"/>
          <w:szCs w:val="22"/>
          <w:lang w:val="es-ES" w:eastAsia="en-US"/>
        </w:rPr>
        <w:t xml:space="preserve">una </w:t>
      </w:r>
      <w:r w:rsidR="00BE3BFA" w:rsidRPr="00E0189C">
        <w:rPr>
          <w:rFonts w:ascii="Geomanist Light" w:hAnsi="Geomanist Light" w:cs="Arial"/>
          <w:sz w:val="22"/>
          <w:szCs w:val="22"/>
          <w:lang w:val="es-ES" w:eastAsia="en-US"/>
        </w:rPr>
        <w:t>Asociación de Cabildos y/o Autoridades Tradicionales</w:t>
      </w:r>
      <w:r w:rsidR="00852DEF" w:rsidRPr="00E0189C">
        <w:rPr>
          <w:rFonts w:ascii="Geomanist Light" w:hAnsi="Geomanist Light" w:cs="Arial"/>
          <w:sz w:val="22"/>
          <w:szCs w:val="22"/>
          <w:lang w:val="es-ES" w:eastAsia="en-US"/>
        </w:rPr>
        <w:t xml:space="preserve"> Indígenas</w:t>
      </w:r>
      <w:r w:rsidR="007E013A" w:rsidRPr="00E0189C">
        <w:rPr>
          <w:rFonts w:ascii="Geomanist Light" w:hAnsi="Geomanist Light" w:cs="Arial"/>
          <w:sz w:val="22"/>
          <w:szCs w:val="22"/>
          <w:lang w:val="es-ES" w:eastAsia="en-US"/>
        </w:rPr>
        <w:t>,</w:t>
      </w:r>
      <w:r w:rsidR="00232151" w:rsidRPr="00E0189C">
        <w:rPr>
          <w:rFonts w:ascii="Geomanist Light" w:hAnsi="Geomanist Light" w:cs="Arial"/>
          <w:sz w:val="22"/>
          <w:szCs w:val="22"/>
          <w:lang w:val="es-ES" w:eastAsia="en-US"/>
        </w:rPr>
        <w:t xml:space="preserve"> de conformidad con el parágrafo del artículo 10 del Decreto 1088 de 1993, </w:t>
      </w:r>
      <w:r w:rsidR="00CD0451" w:rsidRPr="00E0189C">
        <w:rPr>
          <w:rFonts w:ascii="Geomanist Light" w:hAnsi="Geomanist Light" w:cs="Arial"/>
          <w:sz w:val="22"/>
          <w:szCs w:val="22"/>
          <w:lang w:val="es-ES" w:eastAsia="en-US"/>
        </w:rPr>
        <w:t xml:space="preserve">siempre </w:t>
      </w:r>
      <w:r w:rsidR="009742EE" w:rsidRPr="00E0189C">
        <w:rPr>
          <w:rFonts w:ascii="Geomanist Light" w:hAnsi="Geomanist Light" w:cs="Arial"/>
          <w:sz w:val="22"/>
          <w:szCs w:val="22"/>
          <w:lang w:val="es-ES" w:eastAsia="en-US"/>
        </w:rPr>
        <w:t xml:space="preserve">que </w:t>
      </w:r>
      <w:r w:rsidR="00CD0451" w:rsidRPr="00E0189C">
        <w:rPr>
          <w:rFonts w:ascii="Geomanist Light" w:hAnsi="Geomanist Light" w:cs="Arial"/>
          <w:sz w:val="22"/>
          <w:szCs w:val="22"/>
          <w:lang w:val="es-ES" w:eastAsia="en-US"/>
        </w:rPr>
        <w:t>est</w:t>
      </w:r>
      <w:r w:rsidR="007E013A" w:rsidRPr="00E0189C">
        <w:rPr>
          <w:rFonts w:ascii="Geomanist Light" w:hAnsi="Geomanist Light" w:cs="Arial"/>
          <w:sz w:val="22"/>
          <w:szCs w:val="22"/>
          <w:lang w:val="es-ES" w:eastAsia="en-US"/>
        </w:rPr>
        <w:t>é</w:t>
      </w:r>
      <w:r w:rsidR="00CD0451" w:rsidRPr="00E0189C">
        <w:rPr>
          <w:rFonts w:ascii="Geomanist Light" w:hAnsi="Geomanist Light" w:cs="Arial"/>
          <w:sz w:val="22"/>
          <w:szCs w:val="22"/>
          <w:lang w:val="es-ES" w:eastAsia="en-US"/>
        </w:rPr>
        <w:t xml:space="preserve"> conformada exclusivamente por </w:t>
      </w:r>
      <w:r w:rsidR="00D82DF6" w:rsidRPr="00E0189C">
        <w:rPr>
          <w:rFonts w:ascii="Geomanist Light" w:hAnsi="Geomanist Light" w:cs="Arial"/>
          <w:sz w:val="22"/>
          <w:szCs w:val="22"/>
          <w:lang w:val="es-ES" w:eastAsia="en-US"/>
        </w:rPr>
        <w:t>c</w:t>
      </w:r>
      <w:r w:rsidR="00CD0451" w:rsidRPr="00E0189C">
        <w:rPr>
          <w:rFonts w:ascii="Geomanist Light" w:hAnsi="Geomanist Light" w:cs="Arial"/>
          <w:sz w:val="22"/>
          <w:szCs w:val="22"/>
          <w:lang w:val="es-ES" w:eastAsia="en-US"/>
        </w:rPr>
        <w:t>abildos y</w:t>
      </w:r>
      <w:r w:rsidR="00D82DF6" w:rsidRPr="00E0189C">
        <w:rPr>
          <w:rFonts w:ascii="Geomanist Light" w:hAnsi="Geomanist Light" w:cs="Arial"/>
          <w:sz w:val="22"/>
          <w:szCs w:val="22"/>
          <w:lang w:val="es-ES" w:eastAsia="en-US"/>
        </w:rPr>
        <w:t>/o</w:t>
      </w:r>
      <w:r w:rsidR="00CD0451" w:rsidRPr="00E0189C">
        <w:rPr>
          <w:rFonts w:ascii="Geomanist Light" w:hAnsi="Geomanist Light" w:cs="Arial"/>
          <w:sz w:val="22"/>
          <w:szCs w:val="22"/>
          <w:lang w:val="es-ES" w:eastAsia="en-US"/>
        </w:rPr>
        <w:t xml:space="preserve"> </w:t>
      </w:r>
      <w:r w:rsidR="00D82DF6" w:rsidRPr="00E0189C">
        <w:rPr>
          <w:rFonts w:ascii="Geomanist Light" w:hAnsi="Geomanist Light" w:cs="Arial"/>
          <w:sz w:val="22"/>
          <w:szCs w:val="22"/>
          <w:lang w:val="es-ES" w:eastAsia="en-US"/>
        </w:rPr>
        <w:t>a</w:t>
      </w:r>
      <w:r w:rsidR="006D27EB" w:rsidRPr="00E0189C">
        <w:rPr>
          <w:rFonts w:ascii="Geomanist Light" w:hAnsi="Geomanist Light" w:cs="Arial"/>
          <w:sz w:val="22"/>
          <w:szCs w:val="22"/>
          <w:lang w:val="es-ES" w:eastAsia="en-US"/>
        </w:rPr>
        <w:t xml:space="preserve">utoridades </w:t>
      </w:r>
      <w:r w:rsidR="00D82DF6" w:rsidRPr="00E0189C">
        <w:rPr>
          <w:rFonts w:ascii="Geomanist Light" w:hAnsi="Geomanist Light" w:cs="Arial"/>
          <w:sz w:val="22"/>
          <w:szCs w:val="22"/>
          <w:lang w:val="es-ES" w:eastAsia="en-US"/>
        </w:rPr>
        <w:t>t</w:t>
      </w:r>
      <w:r w:rsidR="006D27EB" w:rsidRPr="00E0189C">
        <w:rPr>
          <w:rFonts w:ascii="Geomanist Light" w:hAnsi="Geomanist Light" w:cs="Arial"/>
          <w:sz w:val="22"/>
          <w:szCs w:val="22"/>
          <w:lang w:val="es-ES" w:eastAsia="en-US"/>
        </w:rPr>
        <w:t>radicionales</w:t>
      </w:r>
      <w:r w:rsidR="00AA4F90" w:rsidRPr="00E0189C">
        <w:rPr>
          <w:rFonts w:ascii="Geomanist Light" w:hAnsi="Geomanist Light" w:cs="Arial"/>
          <w:sz w:val="22"/>
          <w:szCs w:val="22"/>
          <w:lang w:val="es-ES" w:eastAsia="en-US"/>
        </w:rPr>
        <w:t xml:space="preserve"> y que de cara a la ejecución</w:t>
      </w:r>
      <w:r w:rsidR="007E013A" w:rsidRPr="00E0189C">
        <w:rPr>
          <w:rFonts w:ascii="Geomanist Light" w:hAnsi="Geomanist Light" w:cs="Arial"/>
          <w:sz w:val="22"/>
          <w:szCs w:val="22"/>
          <w:lang w:val="es-ES" w:eastAsia="en-US"/>
        </w:rPr>
        <w:t xml:space="preserve"> se exija la garantía </w:t>
      </w:r>
      <w:r w:rsidR="00A53390" w:rsidRPr="00E0189C">
        <w:rPr>
          <w:rFonts w:ascii="Geomanist Light" w:hAnsi="Geomanist Light" w:cs="Arial"/>
          <w:sz w:val="22"/>
          <w:szCs w:val="22"/>
          <w:lang w:val="es-ES" w:eastAsia="en-US"/>
        </w:rPr>
        <w:t xml:space="preserve">a la que hace referencia dicha norma. </w:t>
      </w:r>
      <w:r w:rsidR="009D29F3" w:rsidRPr="00E0189C">
        <w:rPr>
          <w:rFonts w:ascii="Geomanist Light" w:hAnsi="Geomanist Light" w:cs="Arial"/>
          <w:sz w:val="22"/>
          <w:szCs w:val="22"/>
          <w:lang w:val="es-ES" w:eastAsia="en-US"/>
        </w:rPr>
        <w:t xml:space="preserve">Del mismo modo, al amparo del literal </w:t>
      </w:r>
      <w:r w:rsidR="00354039" w:rsidRPr="00E0189C">
        <w:rPr>
          <w:rFonts w:ascii="Geomanist Light" w:hAnsi="Geomanist Light" w:cs="Arial"/>
          <w:sz w:val="22"/>
          <w:szCs w:val="22"/>
          <w:lang w:val="es-ES" w:eastAsia="en-US"/>
        </w:rPr>
        <w:t>l</w:t>
      </w:r>
      <w:r w:rsidR="009D29F3" w:rsidRPr="00E0189C">
        <w:rPr>
          <w:rFonts w:ascii="Geomanist Light" w:hAnsi="Geomanist Light" w:cs="Arial"/>
          <w:sz w:val="22"/>
          <w:szCs w:val="22"/>
          <w:lang w:val="es-ES" w:eastAsia="en-US"/>
        </w:rPr>
        <w:t>) del artículo 2</w:t>
      </w:r>
      <w:r w:rsidR="000C2347" w:rsidRPr="00E0189C">
        <w:rPr>
          <w:rFonts w:ascii="Geomanist Light" w:hAnsi="Geomanist Light" w:cs="Arial"/>
          <w:sz w:val="22"/>
          <w:szCs w:val="22"/>
          <w:lang w:val="es-ES" w:eastAsia="en-US"/>
        </w:rPr>
        <w:t>.</w:t>
      </w:r>
      <w:r w:rsidR="009D29F3" w:rsidRPr="00E0189C">
        <w:rPr>
          <w:rFonts w:ascii="Geomanist Light" w:hAnsi="Geomanist Light" w:cs="Arial"/>
          <w:sz w:val="22"/>
          <w:szCs w:val="22"/>
          <w:lang w:val="es-ES" w:eastAsia="en-US"/>
        </w:rPr>
        <w:t>4 de la Ley 1150 de 2007, resulta valida la contratación directa con un Cabildo Indígena</w:t>
      </w:r>
      <w:r w:rsidR="002344BF" w:rsidRPr="00E0189C">
        <w:rPr>
          <w:rFonts w:ascii="Geomanist Light" w:hAnsi="Geomanist Light" w:cs="Arial"/>
          <w:sz w:val="22"/>
          <w:szCs w:val="22"/>
          <w:lang w:val="es-ES" w:eastAsia="en-US"/>
        </w:rPr>
        <w:t xml:space="preserve"> o una Asociación de Autoridades Tradicionales, siempre </w:t>
      </w:r>
      <w:r w:rsidR="00053223" w:rsidRPr="00E0189C">
        <w:rPr>
          <w:rFonts w:ascii="Geomanist Light" w:hAnsi="Geomanist Light" w:cs="Arial"/>
          <w:sz w:val="22"/>
          <w:szCs w:val="22"/>
          <w:lang w:val="es-ES" w:eastAsia="en-US"/>
        </w:rPr>
        <w:t>cuando</w:t>
      </w:r>
      <w:r w:rsidR="002344BF" w:rsidRPr="00E0189C">
        <w:rPr>
          <w:rFonts w:ascii="Geomanist Light" w:hAnsi="Geomanist Light" w:cs="Arial"/>
          <w:sz w:val="22"/>
          <w:szCs w:val="22"/>
          <w:lang w:val="es-ES" w:eastAsia="en-US"/>
        </w:rPr>
        <w:t xml:space="preserve"> el objeto contractual </w:t>
      </w:r>
      <w:r w:rsidR="00AE024A" w:rsidRPr="00E0189C">
        <w:rPr>
          <w:rFonts w:ascii="Geomanist Light" w:hAnsi="Geomanist Light" w:cs="Arial"/>
          <w:sz w:val="22"/>
          <w:szCs w:val="22"/>
          <w:lang w:val="es-ES" w:eastAsia="en-US"/>
        </w:rPr>
        <w:t xml:space="preserve">esté relacionado con el fortalecimiento del gobierno propio, </w:t>
      </w:r>
      <w:r w:rsidR="00C5184C" w:rsidRPr="00E0189C">
        <w:rPr>
          <w:rFonts w:ascii="Geomanist Light" w:hAnsi="Geomanist Light" w:cs="Arial"/>
          <w:sz w:val="22"/>
          <w:szCs w:val="22"/>
          <w:lang w:val="es-ES" w:eastAsia="en-US"/>
        </w:rPr>
        <w:t>la identidad cultural y los derechos de los pueblos indígenas</w:t>
      </w:r>
      <w:r w:rsidR="00053223" w:rsidRPr="00E0189C">
        <w:rPr>
          <w:rFonts w:ascii="Geomanist Light" w:hAnsi="Geomanist Light" w:cs="Arial"/>
          <w:sz w:val="22"/>
          <w:szCs w:val="22"/>
          <w:lang w:val="es-ES" w:eastAsia="en-US"/>
        </w:rPr>
        <w:t xml:space="preserve">, y la asociación esté conformada por lo menos por diez (10) organizaciones regionales indígenas. </w:t>
      </w:r>
      <w:r w:rsidR="00C5184C" w:rsidRPr="00E0189C">
        <w:rPr>
          <w:rFonts w:ascii="Geomanist Light" w:hAnsi="Geomanist Light" w:cs="Arial"/>
          <w:sz w:val="22"/>
          <w:szCs w:val="22"/>
          <w:lang w:val="es-ES" w:eastAsia="en-US"/>
        </w:rPr>
        <w:t xml:space="preserve"> </w:t>
      </w:r>
    </w:p>
    <w:p w14:paraId="0014850F" w14:textId="0FB295A4" w:rsidR="00F1764F" w:rsidRPr="00E0189C" w:rsidRDefault="00B46081" w:rsidP="002A7D03">
      <w:pPr>
        <w:shd w:val="clear" w:color="auto" w:fill="FFFFFF"/>
        <w:spacing w:after="120" w:line="276" w:lineRule="auto"/>
        <w:ind w:right="-232"/>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t xml:space="preserve">Es importante hacer énfasis en que </w:t>
      </w:r>
      <w:r w:rsidR="005B7CA5" w:rsidRPr="00E0189C">
        <w:rPr>
          <w:rFonts w:ascii="Geomanist Light" w:hAnsi="Geomanist Light" w:cs="Arial"/>
          <w:sz w:val="22"/>
          <w:szCs w:val="22"/>
          <w:lang w:val="es-ES" w:eastAsia="en-US"/>
        </w:rPr>
        <w:t xml:space="preserve">la adecuada </w:t>
      </w:r>
      <w:r w:rsidR="00945524" w:rsidRPr="00E0189C">
        <w:rPr>
          <w:rFonts w:ascii="Geomanist Light" w:hAnsi="Geomanist Light" w:cs="Arial"/>
          <w:sz w:val="22"/>
          <w:szCs w:val="22"/>
          <w:lang w:val="es-ES" w:eastAsia="en-US"/>
        </w:rPr>
        <w:t>implementación de</w:t>
      </w:r>
      <w:r w:rsidR="005B7CA5" w:rsidRPr="00E0189C">
        <w:rPr>
          <w:rFonts w:ascii="Geomanist Light" w:hAnsi="Geomanist Light" w:cs="Arial"/>
          <w:sz w:val="22"/>
          <w:szCs w:val="22"/>
          <w:lang w:val="es-ES" w:eastAsia="en-US"/>
        </w:rPr>
        <w:t xml:space="preserve"> </w:t>
      </w:r>
      <w:r w:rsidR="00230652" w:rsidRPr="00E0189C">
        <w:rPr>
          <w:rFonts w:ascii="Geomanist Light" w:hAnsi="Geomanist Light" w:cs="Arial"/>
          <w:sz w:val="22"/>
          <w:szCs w:val="22"/>
          <w:lang w:val="es-ES" w:eastAsia="en-US"/>
        </w:rPr>
        <w:t>la</w:t>
      </w:r>
      <w:r w:rsidR="005B7CA5" w:rsidRPr="00E0189C">
        <w:rPr>
          <w:rFonts w:ascii="Geomanist Light" w:hAnsi="Geomanist Light" w:cs="Arial"/>
          <w:sz w:val="22"/>
          <w:szCs w:val="22"/>
          <w:lang w:val="es-ES" w:eastAsia="en-US"/>
        </w:rPr>
        <w:t xml:space="preserve"> contratación directa regulada por </w:t>
      </w:r>
      <w:r w:rsidR="00A00F26" w:rsidRPr="00E0189C">
        <w:rPr>
          <w:rFonts w:ascii="Geomanist Light" w:hAnsi="Geomanist Light" w:cs="Arial"/>
          <w:sz w:val="22"/>
          <w:szCs w:val="22"/>
          <w:lang w:val="es-ES" w:eastAsia="en-US"/>
        </w:rPr>
        <w:t>el</w:t>
      </w:r>
      <w:r w:rsidR="005B7CA5" w:rsidRPr="00E0189C">
        <w:rPr>
          <w:rFonts w:ascii="Geomanist Light" w:hAnsi="Geomanist Light" w:cs="Arial"/>
          <w:sz w:val="22"/>
          <w:szCs w:val="22"/>
          <w:lang w:val="es-ES" w:eastAsia="en-US"/>
        </w:rPr>
        <w:t xml:space="preserve"> Decreto 1088 de 1993</w:t>
      </w:r>
      <w:r w:rsidR="00A00F26" w:rsidRPr="00E0189C">
        <w:rPr>
          <w:rFonts w:ascii="Geomanist Light" w:hAnsi="Geomanist Light" w:cs="Arial"/>
          <w:sz w:val="22"/>
          <w:szCs w:val="22"/>
          <w:lang w:val="es-ES" w:eastAsia="en-US"/>
        </w:rPr>
        <w:t>, adicionado por Decreto 252 de 2020 y la Ley 2160 de 2021</w:t>
      </w:r>
      <w:r w:rsidR="00FF48E4" w:rsidRPr="00E0189C">
        <w:rPr>
          <w:rFonts w:ascii="Geomanist Light" w:hAnsi="Geomanist Light" w:cs="Arial"/>
          <w:sz w:val="22"/>
          <w:szCs w:val="22"/>
          <w:lang w:val="es-ES" w:eastAsia="en-US"/>
        </w:rPr>
        <w:t xml:space="preserve">, exige </w:t>
      </w:r>
      <w:r w:rsidR="007563D4" w:rsidRPr="00E0189C">
        <w:rPr>
          <w:rFonts w:ascii="Geomanist Light" w:hAnsi="Geomanist Light" w:cs="Arial"/>
          <w:sz w:val="22"/>
          <w:szCs w:val="22"/>
          <w:lang w:val="es-ES" w:eastAsia="en-US"/>
        </w:rPr>
        <w:t>tener especial cuidado sobre l</w:t>
      </w:r>
      <w:r w:rsidR="00945524" w:rsidRPr="00E0189C">
        <w:rPr>
          <w:rFonts w:ascii="Geomanist Light" w:hAnsi="Geomanist Light" w:cs="Arial"/>
          <w:sz w:val="22"/>
          <w:szCs w:val="22"/>
          <w:lang w:val="es-ES" w:eastAsia="en-US"/>
        </w:rPr>
        <w:t>a aplicación de los requisitos que consagran una y otra normativa</w:t>
      </w:r>
      <w:r w:rsidR="002A7C11" w:rsidRPr="00E0189C">
        <w:rPr>
          <w:rFonts w:ascii="Geomanist Light" w:hAnsi="Geomanist Light" w:cs="Arial"/>
          <w:sz w:val="22"/>
          <w:szCs w:val="22"/>
          <w:lang w:val="es-ES" w:eastAsia="en-US"/>
        </w:rPr>
        <w:t xml:space="preserve">, de tal manera que esta se haga en el marco de su ámbito de aplicación. </w:t>
      </w:r>
      <w:r w:rsidR="00F1764F" w:rsidRPr="00E0189C">
        <w:rPr>
          <w:rFonts w:ascii="Geomanist Light" w:hAnsi="Geomanist Light" w:cs="Arial"/>
          <w:sz w:val="22"/>
          <w:szCs w:val="22"/>
          <w:lang w:val="es-ES" w:eastAsia="en-US"/>
        </w:rPr>
        <w:t xml:space="preserve">Esto por cuanto, por ejemplo, </w:t>
      </w:r>
      <w:r w:rsidR="000650ED" w:rsidRPr="00E0189C">
        <w:rPr>
          <w:rFonts w:ascii="Geomanist Light" w:hAnsi="Geomanist Light" w:cs="Arial"/>
          <w:sz w:val="22"/>
          <w:szCs w:val="22"/>
          <w:lang w:val="es-ES" w:eastAsia="en-US"/>
        </w:rPr>
        <w:t>el Decreto 1088 de 1993 no puede servir de fundamento a una contratación directa entre una entidad es</w:t>
      </w:r>
      <w:r w:rsidR="007C0A64" w:rsidRPr="00E0189C">
        <w:rPr>
          <w:rFonts w:ascii="Geomanist Light" w:hAnsi="Geomanist Light" w:cs="Arial"/>
          <w:sz w:val="22"/>
          <w:szCs w:val="22"/>
          <w:lang w:val="es-ES" w:eastAsia="en-US"/>
        </w:rPr>
        <w:t xml:space="preserve">tatal y un Cabildo Indígena, ni siquiera estando su objeto relacionado con el fortalecimiento del gobierno propio, ya que </w:t>
      </w:r>
      <w:r w:rsidR="007C5AEF" w:rsidRPr="00E0189C">
        <w:rPr>
          <w:rFonts w:ascii="Geomanist Light" w:hAnsi="Geomanist Light" w:cs="Arial"/>
          <w:sz w:val="22"/>
          <w:szCs w:val="22"/>
          <w:lang w:val="es-ES" w:eastAsia="en-US"/>
        </w:rPr>
        <w:t>est</w:t>
      </w:r>
      <w:r w:rsidR="00441F8A" w:rsidRPr="00E0189C">
        <w:rPr>
          <w:rFonts w:ascii="Geomanist Light" w:hAnsi="Geomanist Light" w:cs="Arial"/>
          <w:sz w:val="22"/>
          <w:szCs w:val="22"/>
          <w:lang w:val="es-ES" w:eastAsia="en-US"/>
        </w:rPr>
        <w:t>a norma no aplica a los cabildos individualmente considerados. De</w:t>
      </w:r>
      <w:r w:rsidR="00631406" w:rsidRPr="00E0189C">
        <w:rPr>
          <w:rFonts w:ascii="Geomanist Light" w:hAnsi="Geomanist Light" w:cs="Arial"/>
          <w:sz w:val="22"/>
          <w:szCs w:val="22"/>
          <w:lang w:val="es-ES" w:eastAsia="en-US"/>
        </w:rPr>
        <w:t xml:space="preserve"> igual forma</w:t>
      </w:r>
      <w:r w:rsidR="00441F8A" w:rsidRPr="00E0189C">
        <w:rPr>
          <w:rFonts w:ascii="Geomanist Light" w:hAnsi="Geomanist Light" w:cs="Arial"/>
          <w:sz w:val="22"/>
          <w:szCs w:val="22"/>
          <w:lang w:val="es-ES" w:eastAsia="en-US"/>
        </w:rPr>
        <w:t xml:space="preserve">, </w:t>
      </w:r>
      <w:r w:rsidR="00AE19EB" w:rsidRPr="00E0189C">
        <w:rPr>
          <w:rFonts w:ascii="Geomanist Light" w:hAnsi="Geomanist Light" w:cs="Arial"/>
          <w:sz w:val="22"/>
          <w:szCs w:val="22"/>
          <w:lang w:val="es-ES" w:eastAsia="en-US"/>
        </w:rPr>
        <w:t xml:space="preserve">no podría celebrarse un contrato de manera directa </w:t>
      </w:r>
      <w:r w:rsidR="00407AEE" w:rsidRPr="00E0189C">
        <w:rPr>
          <w:rFonts w:ascii="Geomanist Light" w:hAnsi="Geomanist Light" w:cs="Arial"/>
          <w:sz w:val="22"/>
          <w:szCs w:val="22"/>
          <w:lang w:val="es-ES" w:eastAsia="en-US"/>
        </w:rPr>
        <w:t xml:space="preserve">con </w:t>
      </w:r>
      <w:r w:rsidR="004049DA" w:rsidRPr="00E0189C">
        <w:rPr>
          <w:rFonts w:ascii="Geomanist Light" w:hAnsi="Geomanist Light" w:cs="Arial"/>
          <w:sz w:val="22"/>
          <w:szCs w:val="22"/>
          <w:lang w:val="es-ES" w:eastAsia="en-US"/>
        </w:rPr>
        <w:t>un</w:t>
      </w:r>
      <w:r w:rsidR="00053223" w:rsidRPr="00E0189C">
        <w:rPr>
          <w:rFonts w:ascii="Geomanist Light" w:hAnsi="Geomanist Light" w:cs="Arial"/>
          <w:sz w:val="22"/>
          <w:szCs w:val="22"/>
          <w:lang w:val="es-ES" w:eastAsia="en-US"/>
        </w:rPr>
        <w:t>a Asociación de Autoridades Tradicionales</w:t>
      </w:r>
      <w:r w:rsidR="00E14809" w:rsidRPr="00E0189C">
        <w:rPr>
          <w:rFonts w:ascii="Geomanist Light" w:hAnsi="Geomanist Light" w:cs="Arial"/>
          <w:sz w:val="22"/>
          <w:szCs w:val="22"/>
          <w:lang w:val="es-ES" w:eastAsia="en-US"/>
        </w:rPr>
        <w:t xml:space="preserve"> indígenas conformada por menos de diez (10) organizaciones regionales </w:t>
      </w:r>
      <w:r w:rsidR="00433E56" w:rsidRPr="00E0189C">
        <w:rPr>
          <w:rFonts w:ascii="Geomanist Light" w:hAnsi="Geomanist Light" w:cs="Arial"/>
          <w:sz w:val="22"/>
          <w:szCs w:val="22"/>
          <w:lang w:val="es-ES" w:eastAsia="en-US"/>
        </w:rPr>
        <w:t xml:space="preserve">con </w:t>
      </w:r>
      <w:r w:rsidR="00694811" w:rsidRPr="00E0189C">
        <w:rPr>
          <w:rFonts w:ascii="Geomanist Light" w:hAnsi="Geomanist Light" w:cs="Arial"/>
          <w:sz w:val="22"/>
          <w:szCs w:val="22"/>
          <w:lang w:val="es-ES" w:eastAsia="en-US"/>
        </w:rPr>
        <w:t xml:space="preserve">sustento en el literal </w:t>
      </w:r>
      <w:r w:rsidR="00F055BE" w:rsidRPr="00E0189C">
        <w:rPr>
          <w:rFonts w:ascii="Geomanist Light" w:hAnsi="Geomanist Light" w:cs="Arial"/>
          <w:sz w:val="22"/>
          <w:szCs w:val="22"/>
          <w:lang w:val="es-ES" w:eastAsia="en-US"/>
        </w:rPr>
        <w:t>l</w:t>
      </w:r>
      <w:r w:rsidR="00694811" w:rsidRPr="00E0189C">
        <w:rPr>
          <w:rFonts w:ascii="Geomanist Light" w:hAnsi="Geomanist Light" w:cs="Arial"/>
          <w:sz w:val="22"/>
          <w:szCs w:val="22"/>
          <w:lang w:val="es-ES" w:eastAsia="en-US"/>
        </w:rPr>
        <w:t>) del artículo 2</w:t>
      </w:r>
      <w:r w:rsidR="000C2347" w:rsidRPr="00E0189C">
        <w:rPr>
          <w:rFonts w:ascii="Geomanist Light" w:hAnsi="Geomanist Light" w:cs="Arial"/>
          <w:sz w:val="22"/>
          <w:szCs w:val="22"/>
          <w:lang w:val="es-ES" w:eastAsia="en-US"/>
        </w:rPr>
        <w:t>.</w:t>
      </w:r>
      <w:r w:rsidR="00694811" w:rsidRPr="00E0189C">
        <w:rPr>
          <w:rFonts w:ascii="Geomanist Light" w:hAnsi="Geomanist Light" w:cs="Arial"/>
          <w:sz w:val="22"/>
          <w:szCs w:val="22"/>
          <w:lang w:val="es-ES" w:eastAsia="en-US"/>
        </w:rPr>
        <w:t>4 de la Ley 1150 de 2007,</w:t>
      </w:r>
      <w:r w:rsidR="00C56A39" w:rsidRPr="00E0189C">
        <w:rPr>
          <w:rFonts w:ascii="Geomanist Light" w:hAnsi="Geomanist Light" w:cs="Arial"/>
          <w:sz w:val="22"/>
          <w:szCs w:val="22"/>
          <w:lang w:val="es-ES" w:eastAsia="en-US"/>
        </w:rPr>
        <w:t xml:space="preserve"> </w:t>
      </w:r>
      <w:r w:rsidR="00BE3650" w:rsidRPr="00E0189C">
        <w:rPr>
          <w:rFonts w:ascii="Geomanist Light" w:hAnsi="Geomanist Light" w:cs="Arial"/>
          <w:sz w:val="22"/>
          <w:szCs w:val="22"/>
          <w:lang w:val="es-ES" w:eastAsia="en-US"/>
        </w:rPr>
        <w:t xml:space="preserve">puesto </w:t>
      </w:r>
      <w:r w:rsidR="000D0852" w:rsidRPr="00E0189C">
        <w:rPr>
          <w:rFonts w:ascii="Geomanist Light" w:hAnsi="Geomanist Light" w:cs="Arial"/>
          <w:sz w:val="22"/>
          <w:szCs w:val="22"/>
          <w:lang w:val="es-ES" w:eastAsia="en-US"/>
        </w:rPr>
        <w:t xml:space="preserve">que dicho </w:t>
      </w:r>
      <w:r w:rsidR="00B52383" w:rsidRPr="00E0189C">
        <w:rPr>
          <w:rFonts w:ascii="Geomanist Light" w:hAnsi="Geomanist Light" w:cs="Arial"/>
          <w:sz w:val="22"/>
          <w:szCs w:val="22"/>
          <w:lang w:val="es-ES" w:eastAsia="en-US"/>
        </w:rPr>
        <w:t>ente</w:t>
      </w:r>
      <w:r w:rsidR="000D0852" w:rsidRPr="00E0189C">
        <w:rPr>
          <w:rFonts w:ascii="Geomanist Light" w:hAnsi="Geomanist Light" w:cs="Arial"/>
          <w:sz w:val="22"/>
          <w:szCs w:val="22"/>
          <w:lang w:val="es-ES" w:eastAsia="en-US"/>
        </w:rPr>
        <w:t xml:space="preserve"> no encajaría dentro de la definición </w:t>
      </w:r>
      <w:r w:rsidR="00B52383" w:rsidRPr="00E0189C">
        <w:rPr>
          <w:rFonts w:ascii="Geomanist Light" w:hAnsi="Geomanist Light" w:cs="Arial"/>
          <w:sz w:val="22"/>
          <w:szCs w:val="22"/>
          <w:lang w:val="es-ES" w:eastAsia="en-US"/>
        </w:rPr>
        <w:t xml:space="preserve">legal del sujeto en favor del cual la Ley 2160 de 2021 introdujo la causal de contratación directa. </w:t>
      </w:r>
    </w:p>
    <w:p w14:paraId="2FBDC975" w14:textId="36444D00" w:rsidR="006A67E9" w:rsidRPr="00E0189C" w:rsidRDefault="002A7D03" w:rsidP="006A67E9">
      <w:pPr>
        <w:shd w:val="clear" w:color="auto" w:fill="FFFFFF"/>
        <w:spacing w:after="120" w:line="276" w:lineRule="auto"/>
        <w:ind w:right="-232"/>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t xml:space="preserve">En síntesis, esta Agencia </w:t>
      </w:r>
      <w:r w:rsidR="000C2347" w:rsidRPr="00E0189C">
        <w:rPr>
          <w:rFonts w:ascii="Geomanist Light" w:hAnsi="Geomanist Light" w:cs="Arial"/>
          <w:sz w:val="22"/>
          <w:szCs w:val="22"/>
          <w:lang w:val="es-ES" w:eastAsia="en-US"/>
        </w:rPr>
        <w:t xml:space="preserve">estima </w:t>
      </w:r>
      <w:r w:rsidRPr="00E0189C">
        <w:rPr>
          <w:rFonts w:ascii="Geomanist Light" w:hAnsi="Geomanist Light" w:cs="Arial"/>
          <w:sz w:val="22"/>
          <w:szCs w:val="22"/>
          <w:lang w:val="es-ES" w:eastAsia="en-US"/>
        </w:rPr>
        <w:t>que no existe contra</w:t>
      </w:r>
      <w:r w:rsidR="00F01B63" w:rsidRPr="00E0189C">
        <w:rPr>
          <w:rFonts w:ascii="Geomanist Light" w:hAnsi="Geomanist Light" w:cs="Arial"/>
          <w:sz w:val="22"/>
          <w:szCs w:val="22"/>
          <w:lang w:val="es-ES" w:eastAsia="en-US"/>
        </w:rPr>
        <w:t>dicción</w:t>
      </w:r>
      <w:r w:rsidRPr="00E0189C">
        <w:rPr>
          <w:rFonts w:ascii="Geomanist Light" w:hAnsi="Geomanist Light" w:cs="Arial"/>
          <w:sz w:val="22"/>
          <w:szCs w:val="22"/>
          <w:lang w:val="es-ES" w:eastAsia="en-US"/>
        </w:rPr>
        <w:t xml:space="preserve"> entre el parágrafo del artículo 10 del Decreto 1088 de 1993</w:t>
      </w:r>
      <w:r w:rsidR="00474585" w:rsidRPr="00E0189C">
        <w:rPr>
          <w:rFonts w:ascii="Geomanist Light" w:hAnsi="Geomanist Light" w:cs="Arial"/>
          <w:sz w:val="22"/>
          <w:szCs w:val="22"/>
          <w:lang w:val="es-ES" w:eastAsia="en-US"/>
        </w:rPr>
        <w:t xml:space="preserve">, adicionado por el Decreto 252 de 2020 y el literal </w:t>
      </w:r>
      <w:r w:rsidR="001D0EF5" w:rsidRPr="00E0189C">
        <w:rPr>
          <w:rFonts w:ascii="Geomanist Light" w:hAnsi="Geomanist Light" w:cs="Arial"/>
          <w:sz w:val="22"/>
          <w:szCs w:val="22"/>
          <w:lang w:val="es-ES" w:eastAsia="en-US"/>
        </w:rPr>
        <w:t>l</w:t>
      </w:r>
      <w:r w:rsidR="00474585" w:rsidRPr="00E0189C">
        <w:rPr>
          <w:rFonts w:ascii="Geomanist Light" w:hAnsi="Geomanist Light" w:cs="Arial"/>
          <w:sz w:val="22"/>
          <w:szCs w:val="22"/>
          <w:lang w:val="es-ES" w:eastAsia="en-US"/>
        </w:rPr>
        <w:t>) del artículo 2</w:t>
      </w:r>
      <w:r w:rsidR="000C2347" w:rsidRPr="00E0189C">
        <w:rPr>
          <w:rFonts w:ascii="Geomanist Light" w:hAnsi="Geomanist Light" w:cs="Arial"/>
          <w:sz w:val="22"/>
          <w:szCs w:val="22"/>
          <w:lang w:val="es-ES" w:eastAsia="en-US"/>
        </w:rPr>
        <w:t>.</w:t>
      </w:r>
      <w:r w:rsidR="00474585" w:rsidRPr="00E0189C">
        <w:rPr>
          <w:rFonts w:ascii="Geomanist Light" w:hAnsi="Geomanist Light" w:cs="Arial"/>
          <w:sz w:val="22"/>
          <w:szCs w:val="22"/>
          <w:lang w:val="es-ES" w:eastAsia="en-US"/>
        </w:rPr>
        <w:t xml:space="preserve">4 de la Ley 1150 de 2007, adicionado por la Ley 2160 de 2021, </w:t>
      </w:r>
      <w:r w:rsidR="000C2347" w:rsidRPr="00E0189C">
        <w:rPr>
          <w:rFonts w:ascii="Geomanist Light" w:hAnsi="Geomanist Light" w:cs="Arial"/>
          <w:sz w:val="22"/>
          <w:szCs w:val="22"/>
          <w:lang w:val="es-ES" w:eastAsia="en-US"/>
        </w:rPr>
        <w:t>pues</w:t>
      </w:r>
      <w:r w:rsidR="00474585" w:rsidRPr="00E0189C">
        <w:rPr>
          <w:rFonts w:ascii="Geomanist Light" w:hAnsi="Geomanist Light" w:cs="Arial"/>
          <w:sz w:val="22"/>
          <w:szCs w:val="22"/>
          <w:lang w:val="es-ES" w:eastAsia="en-US"/>
        </w:rPr>
        <w:t xml:space="preserve"> son normas que </w:t>
      </w:r>
      <w:r w:rsidR="008A1F2A" w:rsidRPr="00E0189C">
        <w:rPr>
          <w:rFonts w:ascii="Geomanist Light" w:hAnsi="Geomanist Light" w:cs="Arial"/>
          <w:sz w:val="22"/>
          <w:szCs w:val="22"/>
          <w:lang w:val="es-ES" w:eastAsia="en-US"/>
        </w:rPr>
        <w:t xml:space="preserve">tienen ámbitos de aplicación distintos. </w:t>
      </w:r>
      <w:r w:rsidR="00381B38" w:rsidRPr="00E0189C">
        <w:rPr>
          <w:rFonts w:ascii="Geomanist Light" w:hAnsi="Geomanist Light" w:cs="Arial"/>
          <w:sz w:val="22"/>
          <w:szCs w:val="22"/>
          <w:lang w:val="es-ES" w:eastAsia="en-US"/>
        </w:rPr>
        <w:t xml:space="preserve">En ese sentido, lo dispuesto en el artículo </w:t>
      </w:r>
      <w:r w:rsidR="005F5876" w:rsidRPr="00E0189C">
        <w:rPr>
          <w:rFonts w:ascii="Geomanist Light" w:hAnsi="Geomanist Light" w:cs="Arial"/>
          <w:sz w:val="22"/>
          <w:szCs w:val="22"/>
          <w:lang w:val="es-ES" w:eastAsia="en-US"/>
        </w:rPr>
        <w:t>3</w:t>
      </w:r>
      <w:r w:rsidR="00381B38" w:rsidRPr="00E0189C">
        <w:rPr>
          <w:rFonts w:ascii="Geomanist Light" w:hAnsi="Geomanist Light" w:cs="Arial"/>
          <w:sz w:val="22"/>
          <w:szCs w:val="22"/>
          <w:lang w:val="es-ES" w:eastAsia="en-US"/>
        </w:rPr>
        <w:t xml:space="preserve"> de la Ley 2160 de 2021 </w:t>
      </w:r>
      <w:r w:rsidR="005F5876" w:rsidRPr="00E0189C">
        <w:rPr>
          <w:rFonts w:ascii="Geomanist Light" w:hAnsi="Geomanist Light" w:cs="Arial"/>
          <w:sz w:val="22"/>
          <w:szCs w:val="22"/>
          <w:lang w:val="es-ES" w:eastAsia="en-US"/>
        </w:rPr>
        <w:t xml:space="preserve">–el cual modifica el artículo 7 de la Ley 80 de 1993– no </w:t>
      </w:r>
      <w:r w:rsidR="00381B38" w:rsidRPr="00E0189C">
        <w:rPr>
          <w:rFonts w:ascii="Geomanist Light" w:hAnsi="Geomanist Light" w:cs="Arial"/>
          <w:sz w:val="22"/>
          <w:szCs w:val="22"/>
          <w:lang w:val="es-ES" w:eastAsia="en-US"/>
        </w:rPr>
        <w:t>conduc</w:t>
      </w:r>
      <w:r w:rsidR="00E13000" w:rsidRPr="00E0189C">
        <w:rPr>
          <w:rFonts w:ascii="Geomanist Light" w:hAnsi="Geomanist Light" w:cs="Arial"/>
          <w:sz w:val="22"/>
          <w:szCs w:val="22"/>
          <w:lang w:val="es-ES" w:eastAsia="en-US"/>
        </w:rPr>
        <w:t>e</w:t>
      </w:r>
      <w:r w:rsidR="00381B38" w:rsidRPr="00E0189C">
        <w:rPr>
          <w:rFonts w:ascii="Geomanist Light" w:hAnsi="Geomanist Light" w:cs="Arial"/>
          <w:sz w:val="22"/>
          <w:szCs w:val="22"/>
          <w:lang w:val="es-ES" w:eastAsia="en-US"/>
        </w:rPr>
        <w:t xml:space="preserve"> a </w:t>
      </w:r>
      <w:r w:rsidR="005F5876" w:rsidRPr="00E0189C">
        <w:rPr>
          <w:rFonts w:ascii="Geomanist Light" w:hAnsi="Geomanist Light" w:cs="Arial"/>
          <w:sz w:val="22"/>
          <w:szCs w:val="22"/>
          <w:lang w:val="es-ES" w:eastAsia="en-US"/>
        </w:rPr>
        <w:t>la</w:t>
      </w:r>
      <w:r w:rsidR="003A5E10" w:rsidRPr="00E0189C">
        <w:rPr>
          <w:rFonts w:ascii="Geomanist Light" w:hAnsi="Geomanist Light" w:cs="Arial"/>
          <w:sz w:val="22"/>
          <w:szCs w:val="22"/>
          <w:lang w:val="es-ES" w:eastAsia="en-US"/>
        </w:rPr>
        <w:t xml:space="preserve"> derogatoria</w:t>
      </w:r>
      <w:r w:rsidR="005F5876" w:rsidRPr="00E0189C">
        <w:rPr>
          <w:rFonts w:ascii="Geomanist Light" w:hAnsi="Geomanist Light" w:cs="Arial"/>
          <w:sz w:val="22"/>
          <w:szCs w:val="22"/>
          <w:lang w:val="es-ES" w:eastAsia="en-US"/>
        </w:rPr>
        <w:t xml:space="preserve"> de los mencionados decretos</w:t>
      </w:r>
      <w:r w:rsidR="003A5E10" w:rsidRPr="00E0189C">
        <w:rPr>
          <w:rFonts w:ascii="Geomanist Light" w:hAnsi="Geomanist Light" w:cs="Arial"/>
          <w:sz w:val="22"/>
          <w:szCs w:val="22"/>
          <w:lang w:val="es-ES" w:eastAsia="en-US"/>
        </w:rPr>
        <w:t xml:space="preserve">, </w:t>
      </w:r>
      <w:r w:rsidR="005F5876" w:rsidRPr="00E0189C">
        <w:rPr>
          <w:rFonts w:ascii="Geomanist Light" w:hAnsi="Geomanist Light" w:cs="Arial"/>
          <w:sz w:val="22"/>
          <w:szCs w:val="22"/>
          <w:lang w:val="es-ES" w:eastAsia="en-US"/>
        </w:rPr>
        <w:t>dado</w:t>
      </w:r>
      <w:r w:rsidR="003A5E10" w:rsidRPr="00E0189C">
        <w:rPr>
          <w:rFonts w:ascii="Geomanist Light" w:hAnsi="Geomanist Light" w:cs="Arial"/>
          <w:sz w:val="22"/>
          <w:szCs w:val="22"/>
          <w:lang w:val="es-ES" w:eastAsia="en-US"/>
        </w:rPr>
        <w:t xml:space="preserve"> que</w:t>
      </w:r>
      <w:r w:rsidR="00FC276B" w:rsidRPr="00E0189C">
        <w:rPr>
          <w:rFonts w:ascii="Geomanist Light" w:hAnsi="Geomanist Light" w:cs="Arial"/>
          <w:sz w:val="22"/>
          <w:szCs w:val="22"/>
          <w:lang w:val="es-ES" w:eastAsia="en-US"/>
        </w:rPr>
        <w:t>, si bien estos, al igual que la Ley 2160 de 2021 establece</w:t>
      </w:r>
      <w:r w:rsidR="00933252" w:rsidRPr="00E0189C">
        <w:rPr>
          <w:rFonts w:ascii="Geomanist Light" w:hAnsi="Geomanist Light" w:cs="Arial"/>
          <w:sz w:val="22"/>
          <w:szCs w:val="22"/>
          <w:lang w:val="es-ES" w:eastAsia="en-US"/>
        </w:rPr>
        <w:t>n</w:t>
      </w:r>
      <w:r w:rsidR="00FC276B" w:rsidRPr="00E0189C">
        <w:rPr>
          <w:rFonts w:ascii="Geomanist Light" w:hAnsi="Geomanist Light" w:cs="Arial"/>
          <w:sz w:val="22"/>
          <w:szCs w:val="22"/>
          <w:lang w:val="es-ES" w:eastAsia="en-US"/>
        </w:rPr>
        <w:t xml:space="preserve"> </w:t>
      </w:r>
      <w:r w:rsidR="001403F9" w:rsidRPr="00E0189C">
        <w:rPr>
          <w:rFonts w:ascii="Geomanist Light" w:hAnsi="Geomanist Light" w:cs="Arial"/>
          <w:sz w:val="22"/>
          <w:szCs w:val="22"/>
          <w:lang w:val="es-ES" w:eastAsia="en-US"/>
        </w:rPr>
        <w:t>la posibilidad de celebrar contratos de manera directa con organismos que representan a los pueblos indígenas,</w:t>
      </w:r>
      <w:r w:rsidR="00933252" w:rsidRPr="00E0189C">
        <w:rPr>
          <w:rFonts w:ascii="Geomanist Light" w:hAnsi="Geomanist Light" w:cs="Arial"/>
          <w:sz w:val="22"/>
          <w:szCs w:val="22"/>
          <w:lang w:val="es-ES" w:eastAsia="en-US"/>
        </w:rPr>
        <w:t xml:space="preserve"> </w:t>
      </w:r>
      <w:r w:rsidR="00F83860" w:rsidRPr="00E0189C">
        <w:rPr>
          <w:rFonts w:ascii="Geomanist Light" w:hAnsi="Geomanist Light" w:cs="Arial"/>
          <w:sz w:val="22"/>
          <w:szCs w:val="22"/>
          <w:lang w:val="es-ES" w:eastAsia="en-US"/>
        </w:rPr>
        <w:t xml:space="preserve">se </w:t>
      </w:r>
      <w:r w:rsidR="00933252" w:rsidRPr="00E0189C">
        <w:rPr>
          <w:rFonts w:ascii="Geomanist Light" w:hAnsi="Geomanist Light" w:cs="Arial"/>
          <w:sz w:val="22"/>
          <w:szCs w:val="22"/>
          <w:lang w:val="es-ES" w:eastAsia="en-US"/>
        </w:rPr>
        <w:t xml:space="preserve">aplican </w:t>
      </w:r>
      <w:r w:rsidR="00F83860" w:rsidRPr="00E0189C">
        <w:rPr>
          <w:rFonts w:ascii="Geomanist Light" w:hAnsi="Geomanist Light" w:cs="Arial"/>
          <w:sz w:val="22"/>
          <w:szCs w:val="22"/>
          <w:lang w:val="es-ES" w:eastAsia="en-US"/>
        </w:rPr>
        <w:t>para</w:t>
      </w:r>
      <w:r w:rsidR="008234A4" w:rsidRPr="00E0189C">
        <w:rPr>
          <w:rFonts w:ascii="Geomanist Light" w:hAnsi="Geomanist Light" w:cs="Arial"/>
          <w:sz w:val="22"/>
          <w:szCs w:val="22"/>
          <w:lang w:val="es-ES" w:eastAsia="en-US"/>
        </w:rPr>
        <w:t xml:space="preserve"> supuestos distintos y respecto de sujetos con naturaleza jurídica disímil. </w:t>
      </w:r>
      <w:r w:rsidR="001403F9" w:rsidRPr="00E0189C">
        <w:rPr>
          <w:rFonts w:ascii="Geomanist Light" w:hAnsi="Geomanist Light" w:cs="Arial"/>
          <w:sz w:val="22"/>
          <w:szCs w:val="22"/>
          <w:lang w:val="es-ES" w:eastAsia="en-US"/>
        </w:rPr>
        <w:t xml:space="preserve"> </w:t>
      </w:r>
    </w:p>
    <w:p w14:paraId="22B59C7F" w14:textId="754ACD37" w:rsidR="00FB0658" w:rsidRPr="00E0189C" w:rsidRDefault="006A67E9" w:rsidP="00F83860">
      <w:pPr>
        <w:shd w:val="clear" w:color="auto" w:fill="FFFFFF"/>
        <w:spacing w:line="276" w:lineRule="auto"/>
        <w:ind w:right="-232"/>
        <w:jc w:val="both"/>
        <w:rPr>
          <w:rFonts w:ascii="Geomanist Light" w:hAnsi="Geomanist Light" w:cs="Arial"/>
          <w:sz w:val="22"/>
          <w:szCs w:val="22"/>
          <w:lang w:val="es-ES" w:eastAsia="en-US"/>
        </w:rPr>
      </w:pPr>
      <w:r w:rsidRPr="00E0189C">
        <w:rPr>
          <w:rFonts w:ascii="Geomanist Light" w:hAnsi="Geomanist Light" w:cs="Arial"/>
          <w:sz w:val="22"/>
          <w:szCs w:val="22"/>
          <w:lang w:val="es-ES" w:eastAsia="en-US"/>
        </w:rPr>
        <w:tab/>
      </w:r>
      <w:r w:rsidR="002A7D03" w:rsidRPr="00E0189C">
        <w:rPr>
          <w:rFonts w:ascii="Geomanist Light" w:hAnsi="Geomanist Light" w:cs="Arial"/>
          <w:sz w:val="22"/>
          <w:szCs w:val="22"/>
          <w:lang w:val="es-ES" w:eastAsia="en-US"/>
        </w:rPr>
        <w:t xml:space="preserve"> </w:t>
      </w:r>
      <w:r w:rsidRPr="00E0189C">
        <w:rPr>
          <w:rFonts w:ascii="Geomanist Light" w:hAnsi="Geomanist Light" w:cs="Arial"/>
          <w:sz w:val="22"/>
          <w:szCs w:val="22"/>
          <w:lang w:val="es-ES" w:eastAsia="en-US"/>
        </w:rPr>
        <w:t xml:space="preserve">En conclusión, </w:t>
      </w:r>
      <w:r w:rsidR="00BF423F" w:rsidRPr="00E0189C">
        <w:rPr>
          <w:rFonts w:ascii="Geomanist Light" w:hAnsi="Geomanist Light" w:cs="Arial"/>
          <w:sz w:val="22"/>
          <w:szCs w:val="22"/>
          <w:lang w:val="es-ES" w:eastAsia="en-US"/>
        </w:rPr>
        <w:t xml:space="preserve">ante la </w:t>
      </w:r>
      <w:r w:rsidR="00A74886" w:rsidRPr="00E0189C">
        <w:rPr>
          <w:rFonts w:ascii="Geomanist Light" w:hAnsi="Geomanist Light" w:cs="Arial"/>
          <w:sz w:val="22"/>
          <w:szCs w:val="22"/>
          <w:lang w:val="es-ES" w:eastAsia="en-US"/>
        </w:rPr>
        <w:t>falta de desarrollo</w:t>
      </w:r>
      <w:r w:rsidR="00BF423F" w:rsidRPr="00E0189C">
        <w:rPr>
          <w:rFonts w:ascii="Geomanist Light" w:hAnsi="Geomanist Light" w:cs="Arial"/>
          <w:sz w:val="22"/>
          <w:szCs w:val="22"/>
          <w:lang w:val="es-ES" w:eastAsia="en-US"/>
        </w:rPr>
        <w:t xml:space="preserve"> legislativ</w:t>
      </w:r>
      <w:r w:rsidR="00A74886" w:rsidRPr="00E0189C">
        <w:rPr>
          <w:rFonts w:ascii="Geomanist Light" w:hAnsi="Geomanist Light" w:cs="Arial"/>
          <w:sz w:val="22"/>
          <w:szCs w:val="22"/>
          <w:lang w:val="es-ES" w:eastAsia="en-US"/>
        </w:rPr>
        <w:t>o</w:t>
      </w:r>
      <w:r w:rsidR="00BF423F" w:rsidRPr="00E0189C">
        <w:rPr>
          <w:rFonts w:ascii="Geomanist Light" w:hAnsi="Geomanist Light" w:cs="Arial"/>
          <w:sz w:val="22"/>
          <w:szCs w:val="22"/>
          <w:lang w:val="es-ES" w:eastAsia="en-US"/>
        </w:rPr>
        <w:t xml:space="preserve"> con relación a la implementación de las entidades territoriales indígenas</w:t>
      </w:r>
      <w:r w:rsidR="005E6466" w:rsidRPr="00E0189C">
        <w:rPr>
          <w:rFonts w:ascii="Geomanist Light" w:hAnsi="Geomanist Light" w:cs="Arial"/>
          <w:sz w:val="22"/>
          <w:szCs w:val="22"/>
          <w:lang w:val="es-ES" w:eastAsia="en-US"/>
        </w:rPr>
        <w:t>, el Decreto 1088 de 1993, adicionado por el</w:t>
      </w:r>
      <w:r w:rsidR="00634755" w:rsidRPr="00E0189C">
        <w:rPr>
          <w:rFonts w:ascii="Geomanist Light" w:hAnsi="Geomanist Light" w:cs="Arial"/>
          <w:sz w:val="22"/>
          <w:szCs w:val="22"/>
          <w:lang w:val="es-ES" w:eastAsia="en-US"/>
        </w:rPr>
        <w:t xml:space="preserve"> Decreto 252 de 2020</w:t>
      </w:r>
      <w:r w:rsidR="005F5876" w:rsidRPr="00E0189C">
        <w:rPr>
          <w:rFonts w:ascii="Geomanist Light" w:hAnsi="Geomanist Light" w:cs="Arial"/>
          <w:sz w:val="22"/>
          <w:szCs w:val="22"/>
          <w:lang w:val="es-ES" w:eastAsia="en-US"/>
        </w:rPr>
        <w:t>,</w:t>
      </w:r>
      <w:r w:rsidR="00151D75" w:rsidRPr="00E0189C">
        <w:rPr>
          <w:rFonts w:ascii="Geomanist Light" w:hAnsi="Geomanist Light" w:cs="Arial"/>
          <w:sz w:val="22"/>
          <w:szCs w:val="22"/>
          <w:lang w:val="es-ES" w:eastAsia="en-US"/>
        </w:rPr>
        <w:t xml:space="preserve"> </w:t>
      </w:r>
      <w:r w:rsidR="00151D75" w:rsidRPr="00E0189C">
        <w:rPr>
          <w:rFonts w:ascii="Geomanist Light" w:hAnsi="Geomanist Light" w:cs="Arial"/>
          <w:sz w:val="22"/>
          <w:szCs w:val="22"/>
          <w:lang w:val="es-ES" w:eastAsia="en-US"/>
        </w:rPr>
        <w:lastRenderedPageBreak/>
        <w:t>continúa</w:t>
      </w:r>
      <w:r w:rsidR="005F5876" w:rsidRPr="00E0189C">
        <w:rPr>
          <w:rFonts w:ascii="Geomanist Light" w:hAnsi="Geomanist Light" w:cs="Arial"/>
          <w:sz w:val="22"/>
          <w:szCs w:val="22"/>
          <w:lang w:val="es-ES" w:eastAsia="en-US"/>
        </w:rPr>
        <w:t xml:space="preserve"> </w:t>
      </w:r>
      <w:r w:rsidR="00845B4D" w:rsidRPr="00E0189C">
        <w:rPr>
          <w:rFonts w:ascii="Geomanist Light" w:hAnsi="Geomanist Light" w:cs="Arial"/>
          <w:sz w:val="22"/>
          <w:szCs w:val="22"/>
          <w:lang w:val="es-ES" w:eastAsia="en-US"/>
        </w:rPr>
        <w:t xml:space="preserve">conservando plena </w:t>
      </w:r>
      <w:r w:rsidR="005F5876" w:rsidRPr="00E0189C">
        <w:rPr>
          <w:rFonts w:ascii="Geomanist Light" w:hAnsi="Geomanist Light" w:cs="Arial"/>
          <w:sz w:val="22"/>
          <w:szCs w:val="22"/>
          <w:lang w:val="es-ES" w:eastAsia="en-US"/>
        </w:rPr>
        <w:t>vigen</w:t>
      </w:r>
      <w:r w:rsidR="00845B4D" w:rsidRPr="00E0189C">
        <w:rPr>
          <w:rFonts w:ascii="Geomanist Light" w:hAnsi="Geomanist Light" w:cs="Arial"/>
          <w:sz w:val="22"/>
          <w:szCs w:val="22"/>
          <w:lang w:val="es-ES" w:eastAsia="en-US"/>
        </w:rPr>
        <w:t>cia</w:t>
      </w:r>
      <w:r w:rsidR="002D1CBD" w:rsidRPr="00E0189C">
        <w:rPr>
          <w:rFonts w:ascii="Geomanist Light" w:hAnsi="Geomanist Light" w:cs="Arial"/>
          <w:sz w:val="22"/>
          <w:szCs w:val="22"/>
          <w:lang w:val="es-ES" w:eastAsia="en-US"/>
        </w:rPr>
        <w:t>. De esta manera, se trata de</w:t>
      </w:r>
      <w:r w:rsidR="00151D75" w:rsidRPr="00E0189C">
        <w:rPr>
          <w:rFonts w:ascii="Geomanist Light" w:hAnsi="Geomanist Light" w:cs="Arial"/>
          <w:sz w:val="22"/>
          <w:szCs w:val="22"/>
          <w:lang w:val="es-ES" w:eastAsia="en-US"/>
        </w:rPr>
        <w:t xml:space="preserve"> normas que coexisten en el ordenamiento jurídico vigente con </w:t>
      </w:r>
      <w:r w:rsidR="005E6466" w:rsidRPr="00E0189C">
        <w:rPr>
          <w:rFonts w:ascii="Geomanist Light" w:hAnsi="Geomanist Light" w:cs="Arial"/>
          <w:sz w:val="22"/>
          <w:szCs w:val="22"/>
          <w:lang w:val="es-ES" w:eastAsia="en-US"/>
        </w:rPr>
        <w:t xml:space="preserve">el literal </w:t>
      </w:r>
      <w:r w:rsidR="00FA7F5A" w:rsidRPr="00E0189C">
        <w:rPr>
          <w:rFonts w:ascii="Geomanist Light" w:hAnsi="Geomanist Light" w:cs="Arial"/>
          <w:sz w:val="22"/>
          <w:szCs w:val="22"/>
          <w:lang w:val="es-ES" w:eastAsia="en-US"/>
        </w:rPr>
        <w:t>l</w:t>
      </w:r>
      <w:r w:rsidR="005E6466" w:rsidRPr="00E0189C">
        <w:rPr>
          <w:rFonts w:ascii="Geomanist Light" w:hAnsi="Geomanist Light" w:cs="Arial"/>
          <w:sz w:val="22"/>
          <w:szCs w:val="22"/>
          <w:lang w:val="es-ES" w:eastAsia="en-US"/>
        </w:rPr>
        <w:t>) del artículo 2</w:t>
      </w:r>
      <w:r w:rsidR="002D1CBD" w:rsidRPr="00E0189C">
        <w:rPr>
          <w:rFonts w:ascii="Geomanist Light" w:hAnsi="Geomanist Light" w:cs="Arial"/>
          <w:sz w:val="22"/>
          <w:szCs w:val="22"/>
          <w:lang w:val="es-ES" w:eastAsia="en-US"/>
        </w:rPr>
        <w:t>.</w:t>
      </w:r>
      <w:r w:rsidR="005E6466" w:rsidRPr="00E0189C">
        <w:rPr>
          <w:rFonts w:ascii="Geomanist Light" w:hAnsi="Geomanist Light" w:cs="Arial"/>
          <w:sz w:val="22"/>
          <w:szCs w:val="22"/>
          <w:lang w:val="es-ES" w:eastAsia="en-US"/>
        </w:rPr>
        <w:t>4 de la Ley 1150 de 2007, adicionado por la Ley 2160 de 2021</w:t>
      </w:r>
      <w:r w:rsidR="002D1CBD" w:rsidRPr="00E0189C">
        <w:rPr>
          <w:rFonts w:ascii="Geomanist Light" w:hAnsi="Geomanist Light" w:cs="Arial"/>
          <w:sz w:val="22"/>
          <w:szCs w:val="22"/>
          <w:lang w:val="es-ES" w:eastAsia="en-US"/>
        </w:rPr>
        <w:t>. P</w:t>
      </w:r>
      <w:r w:rsidR="003B0CAC" w:rsidRPr="00E0189C">
        <w:rPr>
          <w:rFonts w:ascii="Geomanist Light" w:hAnsi="Geomanist Light" w:cs="Arial"/>
          <w:sz w:val="22"/>
          <w:szCs w:val="22"/>
          <w:lang w:val="es-ES" w:eastAsia="en-US"/>
        </w:rPr>
        <w:t>or tanto</w:t>
      </w:r>
      <w:r w:rsidR="00B96D2F" w:rsidRPr="00E0189C">
        <w:rPr>
          <w:rFonts w:ascii="Geomanist Light" w:hAnsi="Geomanist Light" w:cs="Arial"/>
          <w:sz w:val="22"/>
          <w:szCs w:val="22"/>
          <w:lang w:val="es-ES" w:eastAsia="en-US"/>
        </w:rPr>
        <w:t>,</w:t>
      </w:r>
      <w:r w:rsidR="003B0CAC" w:rsidRPr="00E0189C">
        <w:rPr>
          <w:rFonts w:ascii="Geomanist Light" w:hAnsi="Geomanist Light" w:cs="Arial"/>
          <w:sz w:val="22"/>
          <w:szCs w:val="22"/>
          <w:lang w:val="es-ES" w:eastAsia="en-US"/>
        </w:rPr>
        <w:t xml:space="preserve"> </w:t>
      </w:r>
      <w:r w:rsidR="002D1CBD" w:rsidRPr="00E0189C">
        <w:rPr>
          <w:rFonts w:ascii="Geomanist Light" w:hAnsi="Geomanist Light" w:cs="Arial"/>
          <w:sz w:val="22"/>
          <w:szCs w:val="22"/>
          <w:lang w:val="es-ES" w:eastAsia="en-US"/>
        </w:rPr>
        <w:t xml:space="preserve">ambas </w:t>
      </w:r>
      <w:r w:rsidR="001D482E" w:rsidRPr="00E0189C">
        <w:rPr>
          <w:rFonts w:ascii="Geomanist Light" w:hAnsi="Geomanist Light" w:cs="Arial"/>
          <w:sz w:val="22"/>
          <w:szCs w:val="22"/>
          <w:lang w:val="es-ES" w:eastAsia="en-US"/>
        </w:rPr>
        <w:t>mantienen vigencia</w:t>
      </w:r>
      <w:r w:rsidR="000F1799" w:rsidRPr="00E0189C">
        <w:rPr>
          <w:rFonts w:ascii="Geomanist Light" w:hAnsi="Geomanist Light" w:cs="Arial"/>
          <w:sz w:val="22"/>
          <w:szCs w:val="22"/>
          <w:lang w:val="es-ES" w:eastAsia="en-US"/>
        </w:rPr>
        <w:t xml:space="preserve"> por lo que </w:t>
      </w:r>
      <w:r w:rsidR="00CF2F2F" w:rsidRPr="00E0189C">
        <w:rPr>
          <w:rFonts w:ascii="Geomanist Light" w:hAnsi="Geomanist Light" w:cs="Arial"/>
          <w:sz w:val="22"/>
          <w:szCs w:val="22"/>
          <w:lang w:val="es-ES" w:eastAsia="en-US"/>
        </w:rPr>
        <w:t xml:space="preserve">tienen plena validez en </w:t>
      </w:r>
      <w:r w:rsidR="00AF2CDE" w:rsidRPr="00E0189C">
        <w:rPr>
          <w:rFonts w:ascii="Geomanist Light" w:hAnsi="Geomanist Light" w:cs="Arial"/>
          <w:sz w:val="22"/>
          <w:szCs w:val="22"/>
          <w:lang w:val="es-ES" w:eastAsia="en-US"/>
        </w:rPr>
        <w:t xml:space="preserve">sus respectivos ámbitos de </w:t>
      </w:r>
      <w:r w:rsidR="00CF2F2F" w:rsidRPr="00E0189C">
        <w:rPr>
          <w:rFonts w:ascii="Geomanist Light" w:hAnsi="Geomanist Light" w:cs="Arial"/>
          <w:sz w:val="22"/>
          <w:szCs w:val="22"/>
          <w:lang w:val="es-ES" w:eastAsia="en-US"/>
        </w:rPr>
        <w:t>aplicación</w:t>
      </w:r>
      <w:r w:rsidR="00AF2CDE" w:rsidRPr="00E0189C">
        <w:rPr>
          <w:rFonts w:ascii="Geomanist Light" w:hAnsi="Geomanist Light" w:cs="Arial"/>
          <w:sz w:val="22"/>
          <w:szCs w:val="22"/>
          <w:lang w:val="es-ES" w:eastAsia="en-US"/>
        </w:rPr>
        <w:t>.</w:t>
      </w:r>
      <w:r w:rsidR="00151D75" w:rsidRPr="00E0189C">
        <w:rPr>
          <w:rFonts w:ascii="Geomanist Light" w:hAnsi="Geomanist Light" w:cs="Arial"/>
          <w:sz w:val="22"/>
          <w:szCs w:val="22"/>
          <w:lang w:val="es-ES" w:eastAsia="en-US"/>
        </w:rPr>
        <w:t xml:space="preserve"> Una vez el Congreso de la República </w:t>
      </w:r>
      <w:r w:rsidR="002609EE" w:rsidRPr="00E0189C">
        <w:rPr>
          <w:rFonts w:ascii="Geomanist Light" w:hAnsi="Geomanist Light" w:cs="Arial"/>
          <w:sz w:val="22"/>
          <w:szCs w:val="22"/>
          <w:lang w:val="es-ES" w:eastAsia="en-US"/>
        </w:rPr>
        <w:t>legisle sobre la materia</w:t>
      </w:r>
      <w:r w:rsidR="00151D75" w:rsidRPr="00E0189C">
        <w:rPr>
          <w:rFonts w:ascii="Geomanist Light" w:hAnsi="Geomanist Light" w:cs="Arial"/>
          <w:sz w:val="22"/>
          <w:szCs w:val="22"/>
          <w:lang w:val="es-ES" w:eastAsia="en-US"/>
        </w:rPr>
        <w:t xml:space="preserve">, </w:t>
      </w:r>
      <w:r w:rsidR="00AB5409" w:rsidRPr="00E0189C">
        <w:rPr>
          <w:rFonts w:ascii="Geomanist Light" w:hAnsi="Geomanist Light" w:cs="Arial"/>
          <w:sz w:val="22"/>
          <w:szCs w:val="22"/>
          <w:lang w:val="es-ES" w:eastAsia="en-US"/>
        </w:rPr>
        <w:t>deberá analizarse nuevamente</w:t>
      </w:r>
      <w:r w:rsidR="00151D75" w:rsidRPr="00E0189C">
        <w:rPr>
          <w:rFonts w:ascii="Geomanist Light" w:hAnsi="Geomanist Light" w:cs="Arial"/>
          <w:sz w:val="22"/>
          <w:szCs w:val="22"/>
          <w:lang w:val="es-ES" w:eastAsia="en-US"/>
        </w:rPr>
        <w:t xml:space="preserve"> la vigencia </w:t>
      </w:r>
      <w:r w:rsidR="00642EAB" w:rsidRPr="00E0189C">
        <w:rPr>
          <w:rFonts w:ascii="Geomanist Light" w:hAnsi="Geomanist Light" w:cs="Arial"/>
          <w:sz w:val="22"/>
          <w:szCs w:val="22"/>
          <w:lang w:val="es-ES" w:eastAsia="en-US"/>
        </w:rPr>
        <w:t>de los decretos</w:t>
      </w:r>
      <w:r w:rsidR="00AB5409" w:rsidRPr="00E0189C">
        <w:rPr>
          <w:rFonts w:ascii="Geomanist Light" w:hAnsi="Geomanist Light" w:cs="Arial"/>
          <w:sz w:val="22"/>
          <w:szCs w:val="22"/>
          <w:lang w:val="es-ES" w:eastAsia="en-US"/>
        </w:rPr>
        <w:t xml:space="preserve"> mencionados</w:t>
      </w:r>
      <w:r w:rsidR="00642EAB" w:rsidRPr="00E0189C">
        <w:rPr>
          <w:rFonts w:ascii="Geomanist Light" w:hAnsi="Geomanist Light" w:cs="Arial"/>
          <w:sz w:val="22"/>
          <w:szCs w:val="22"/>
          <w:lang w:val="es-ES" w:eastAsia="en-US"/>
        </w:rPr>
        <w:t>.</w:t>
      </w:r>
      <w:r w:rsidR="00AF2CDE" w:rsidRPr="00E0189C">
        <w:rPr>
          <w:rFonts w:ascii="Geomanist Light" w:hAnsi="Geomanist Light" w:cs="Arial"/>
          <w:sz w:val="22"/>
          <w:szCs w:val="22"/>
          <w:lang w:val="es-ES" w:eastAsia="en-US"/>
        </w:rPr>
        <w:t xml:space="preserve"> </w:t>
      </w:r>
      <w:r w:rsidR="003B0CAC" w:rsidRPr="00E0189C">
        <w:rPr>
          <w:rFonts w:ascii="Geomanist Light" w:hAnsi="Geomanist Light" w:cs="Arial"/>
          <w:sz w:val="22"/>
          <w:szCs w:val="22"/>
          <w:lang w:val="es-ES" w:eastAsia="en-US"/>
        </w:rPr>
        <w:t xml:space="preserve"> </w:t>
      </w:r>
      <w:r w:rsidR="00FB0658" w:rsidRPr="00E0189C">
        <w:rPr>
          <w:rFonts w:ascii="Geomanist Light" w:hAnsi="Geomanist Light" w:cs="Arial"/>
          <w:bCs/>
          <w:color w:val="000000" w:themeColor="text1"/>
          <w:sz w:val="22"/>
          <w:szCs w:val="22"/>
          <w:shd w:val="clear" w:color="auto" w:fill="FFFFFF"/>
          <w:lang w:val="es-ES_tradnl"/>
        </w:rPr>
        <w:t xml:space="preserve"> </w:t>
      </w:r>
    </w:p>
    <w:p w14:paraId="7A9C96F0" w14:textId="77777777" w:rsidR="00FB0658" w:rsidRPr="00E0189C" w:rsidRDefault="00FB0658" w:rsidP="00FB0658">
      <w:pPr>
        <w:jc w:val="both"/>
        <w:rPr>
          <w:rFonts w:ascii="Geomanist Light" w:hAnsi="Geomanist Light" w:cs="Arial"/>
          <w:bCs/>
          <w:color w:val="000000" w:themeColor="text1"/>
          <w:sz w:val="22"/>
          <w:szCs w:val="22"/>
          <w:shd w:val="clear" w:color="auto" w:fill="FFFFFF"/>
          <w:lang w:val="es-ES_tradnl"/>
        </w:rPr>
      </w:pPr>
    </w:p>
    <w:p w14:paraId="5071167E" w14:textId="2DD0B9AB" w:rsidR="008A6AA1" w:rsidRPr="00E0189C" w:rsidRDefault="008A6AA1" w:rsidP="008A6AA1">
      <w:pPr>
        <w:tabs>
          <w:tab w:val="left" w:pos="0"/>
        </w:tabs>
        <w:jc w:val="both"/>
        <w:rPr>
          <w:rFonts w:ascii="Geomanist Light" w:eastAsia="Calibri" w:hAnsi="Geomanist Light" w:cs="Arial"/>
          <w:b/>
          <w:sz w:val="22"/>
          <w:lang w:val="es-ES_tradnl"/>
        </w:rPr>
      </w:pPr>
      <w:r w:rsidRPr="00E0189C">
        <w:rPr>
          <w:rFonts w:ascii="Geomanist Light" w:eastAsia="Calibri" w:hAnsi="Geomanist Light" w:cs="Arial"/>
          <w:b/>
          <w:sz w:val="22"/>
          <w:lang w:val="es-ES_tradnl"/>
        </w:rPr>
        <w:t>3. Respuesta</w:t>
      </w:r>
    </w:p>
    <w:p w14:paraId="1D78D111" w14:textId="77777777" w:rsidR="008A6AA1" w:rsidRPr="00E0189C" w:rsidRDefault="008A6AA1" w:rsidP="006618E4">
      <w:pPr>
        <w:tabs>
          <w:tab w:val="left" w:pos="0"/>
        </w:tabs>
        <w:jc w:val="both"/>
        <w:rPr>
          <w:rFonts w:ascii="Geomanist Light" w:eastAsia="Calibri" w:hAnsi="Geomanist Light" w:cs="Arial"/>
          <w:sz w:val="22"/>
          <w:lang w:val="es-ES_tradnl"/>
        </w:rPr>
      </w:pPr>
    </w:p>
    <w:p w14:paraId="6C6AA0E1" w14:textId="6C69B1A3" w:rsidR="00260F94" w:rsidRPr="00E0189C" w:rsidRDefault="00E77A9D" w:rsidP="009655B7">
      <w:pPr>
        <w:pStyle w:val="NormalWeb"/>
        <w:spacing w:before="0" w:beforeAutospacing="0" w:after="120" w:afterAutospacing="0"/>
        <w:ind w:left="709" w:right="709"/>
        <w:jc w:val="both"/>
        <w:rPr>
          <w:rFonts w:ascii="Geomanist Light" w:hAnsi="Geomanist Light" w:cs="Arial"/>
          <w:sz w:val="21"/>
          <w:szCs w:val="21"/>
        </w:rPr>
      </w:pPr>
      <w:r w:rsidRPr="00E0189C">
        <w:rPr>
          <w:rFonts w:ascii="Geomanist Light" w:hAnsi="Geomanist Light" w:cs="Arial"/>
          <w:sz w:val="21"/>
          <w:szCs w:val="21"/>
        </w:rPr>
        <w:t>«</w:t>
      </w:r>
      <w:r w:rsidR="009655B7" w:rsidRPr="00E0189C">
        <w:rPr>
          <w:rFonts w:ascii="Geomanist Light" w:hAnsi="Geomanist Light" w:cs="Arial"/>
          <w:sz w:val="21"/>
          <w:szCs w:val="21"/>
        </w:rPr>
        <w:t>Solicitamos nos den respuesta formal frente a la capacidad juridica que tienen los cabildos indigenas o resguardos indigenas para contratar con las entidades territoriales Alcaldia, amparados en la ley 2160 del 25 de Noviembre de 2021 Dado el caso que se pueda contratar, nos interesa saber los requisitos o experiencia exigida. Hasta la fecha se viene adelantando la contratación a traves de convenios interadministrativos con las asociaciones indígenas</w:t>
      </w:r>
      <w:r w:rsidRPr="00E0189C">
        <w:rPr>
          <w:rFonts w:ascii="Geomanist Light" w:hAnsi="Geomanist Light" w:cs="Arial"/>
          <w:sz w:val="21"/>
          <w:szCs w:val="21"/>
        </w:rPr>
        <w:t xml:space="preserve">» </w:t>
      </w:r>
    </w:p>
    <w:p w14:paraId="4DE39BD8" w14:textId="77777777" w:rsidR="001C254E" w:rsidRPr="00E0189C" w:rsidRDefault="001C254E" w:rsidP="00B04B86">
      <w:pPr>
        <w:tabs>
          <w:tab w:val="left" w:pos="426"/>
        </w:tabs>
        <w:spacing w:line="276" w:lineRule="auto"/>
        <w:ind w:left="709" w:right="709"/>
        <w:jc w:val="both"/>
        <w:rPr>
          <w:rFonts w:ascii="Geomanist Light" w:eastAsiaTheme="minorHAnsi" w:hAnsi="Geomanist Light" w:cs="Arial"/>
          <w:sz w:val="22"/>
          <w:szCs w:val="22"/>
          <w:lang w:eastAsia="en-US"/>
        </w:rPr>
      </w:pPr>
    </w:p>
    <w:p w14:paraId="78DC8246" w14:textId="22481784" w:rsidR="00902D93" w:rsidRPr="00E0189C" w:rsidRDefault="001A730E" w:rsidP="00B04B86">
      <w:pPr>
        <w:autoSpaceDE w:val="0"/>
        <w:autoSpaceDN w:val="0"/>
        <w:adjustRightInd w:val="0"/>
        <w:spacing w:after="120" w:line="276" w:lineRule="auto"/>
        <w:ind w:right="-234"/>
        <w:jc w:val="both"/>
        <w:rPr>
          <w:rFonts w:ascii="Geomanist Light" w:eastAsiaTheme="minorHAnsi" w:hAnsi="Geomanist Light" w:cs="Arial"/>
          <w:sz w:val="22"/>
          <w:szCs w:val="22"/>
          <w:lang w:val="es-ES" w:eastAsia="en-US"/>
        </w:rPr>
      </w:pPr>
      <w:r w:rsidRPr="00E0189C">
        <w:rPr>
          <w:rFonts w:ascii="Geomanist Light" w:eastAsiaTheme="minorHAnsi" w:hAnsi="Geomanist Light" w:cs="Arial"/>
          <w:sz w:val="22"/>
          <w:szCs w:val="22"/>
          <w:lang w:val="es-ES" w:eastAsia="en-US"/>
        </w:rPr>
        <w:t xml:space="preserve">Conforme a lo expuesto, </w:t>
      </w:r>
      <w:r w:rsidR="00E2372F" w:rsidRPr="00E0189C">
        <w:rPr>
          <w:rFonts w:ascii="Geomanist Light" w:eastAsiaTheme="minorHAnsi" w:hAnsi="Geomanist Light" w:cs="Arial"/>
          <w:sz w:val="22"/>
          <w:szCs w:val="22"/>
          <w:lang w:val="es-ES" w:eastAsia="en-US"/>
        </w:rPr>
        <w:t>la Ley 2160 de 2021</w:t>
      </w:r>
      <w:r w:rsidR="000C1D9C" w:rsidRPr="00E0189C">
        <w:rPr>
          <w:rFonts w:ascii="Geomanist Light" w:eastAsiaTheme="minorHAnsi" w:hAnsi="Geomanist Light" w:cs="Arial"/>
          <w:sz w:val="22"/>
          <w:szCs w:val="22"/>
          <w:lang w:val="es-ES" w:eastAsia="en-US"/>
        </w:rPr>
        <w:t xml:space="preserve"> modificó </w:t>
      </w:r>
      <w:r w:rsidR="00625C88" w:rsidRPr="00E0189C">
        <w:rPr>
          <w:rFonts w:ascii="Geomanist Light" w:eastAsiaTheme="minorHAnsi" w:hAnsi="Geomanist Light" w:cs="Arial"/>
          <w:sz w:val="22"/>
          <w:szCs w:val="22"/>
          <w:lang w:val="es-ES" w:eastAsia="en-US"/>
        </w:rPr>
        <w:t>e</w:t>
      </w:r>
      <w:r w:rsidR="00C053A5" w:rsidRPr="00E0189C">
        <w:rPr>
          <w:rFonts w:ascii="Geomanist Light" w:eastAsiaTheme="minorHAnsi" w:hAnsi="Geomanist Light" w:cs="Arial"/>
          <w:sz w:val="22"/>
          <w:szCs w:val="22"/>
          <w:lang w:val="es-ES" w:eastAsia="en-US"/>
        </w:rPr>
        <w:t xml:space="preserve">l artículo 6 de la </w:t>
      </w:r>
      <w:r w:rsidR="000C1D9C" w:rsidRPr="00E0189C">
        <w:rPr>
          <w:rFonts w:ascii="Geomanist Light" w:eastAsiaTheme="minorHAnsi" w:hAnsi="Geomanist Light" w:cs="Arial"/>
          <w:sz w:val="22"/>
          <w:szCs w:val="22"/>
          <w:lang w:val="es-ES" w:eastAsia="en-US"/>
        </w:rPr>
        <w:t>Ley 80 de 1993</w:t>
      </w:r>
      <w:r w:rsidR="00B015D2" w:rsidRPr="00E0189C">
        <w:rPr>
          <w:rFonts w:ascii="Geomanist Light" w:eastAsiaTheme="minorHAnsi" w:hAnsi="Geomanist Light" w:cs="Arial"/>
          <w:sz w:val="22"/>
          <w:szCs w:val="22"/>
          <w:lang w:val="es-ES" w:eastAsia="en-US"/>
        </w:rPr>
        <w:t>,</w:t>
      </w:r>
      <w:r w:rsidR="00C053A5" w:rsidRPr="00E0189C">
        <w:rPr>
          <w:rFonts w:ascii="Geomanist Light" w:eastAsiaTheme="minorHAnsi" w:hAnsi="Geomanist Light" w:cs="Arial"/>
          <w:sz w:val="22"/>
          <w:szCs w:val="22"/>
          <w:lang w:val="es-ES" w:eastAsia="en-US"/>
        </w:rPr>
        <w:t xml:space="preserve"> </w:t>
      </w:r>
      <w:r w:rsidR="00F83860" w:rsidRPr="00E0189C">
        <w:rPr>
          <w:rFonts w:ascii="Geomanist Light" w:eastAsiaTheme="minorHAnsi" w:hAnsi="Geomanist Light" w:cs="Arial"/>
          <w:sz w:val="22"/>
          <w:szCs w:val="22"/>
          <w:lang w:val="es-ES" w:eastAsia="en-US"/>
        </w:rPr>
        <w:t xml:space="preserve">para reconocer </w:t>
      </w:r>
      <w:r w:rsidR="00B015D2" w:rsidRPr="00E0189C">
        <w:rPr>
          <w:rFonts w:ascii="Geomanist Light" w:eastAsiaTheme="minorHAnsi" w:hAnsi="Geomanist Light" w:cs="Arial"/>
          <w:sz w:val="22"/>
          <w:szCs w:val="22"/>
          <w:lang w:val="es-ES" w:eastAsia="en-US"/>
        </w:rPr>
        <w:t>capacidad</w:t>
      </w:r>
      <w:r w:rsidR="00F83860" w:rsidRPr="00E0189C">
        <w:rPr>
          <w:rFonts w:ascii="Geomanist Light" w:eastAsiaTheme="minorHAnsi" w:hAnsi="Geomanist Light" w:cs="Arial"/>
          <w:sz w:val="22"/>
          <w:szCs w:val="22"/>
          <w:lang w:val="es-ES" w:eastAsia="en-US"/>
        </w:rPr>
        <w:t xml:space="preserve"> legal</w:t>
      </w:r>
      <w:r w:rsidR="00B015D2" w:rsidRPr="00E0189C">
        <w:rPr>
          <w:rFonts w:ascii="Geomanist Light" w:eastAsiaTheme="minorHAnsi" w:hAnsi="Geomanist Light" w:cs="Arial"/>
          <w:sz w:val="22"/>
          <w:szCs w:val="22"/>
          <w:lang w:val="es-ES" w:eastAsia="en-US"/>
        </w:rPr>
        <w:t xml:space="preserve"> para suscribir contratos </w:t>
      </w:r>
      <w:r w:rsidR="0071549F" w:rsidRPr="00E0189C">
        <w:rPr>
          <w:rFonts w:ascii="Geomanist Light" w:eastAsiaTheme="minorHAnsi" w:hAnsi="Geomanist Light" w:cs="Arial"/>
          <w:sz w:val="22"/>
          <w:szCs w:val="22"/>
          <w:lang w:val="es-ES" w:eastAsia="en-US"/>
        </w:rPr>
        <w:t>estatales</w:t>
      </w:r>
      <w:r w:rsidR="00C053A5" w:rsidRPr="00E0189C">
        <w:rPr>
          <w:rFonts w:ascii="Geomanist Light" w:eastAsiaTheme="minorHAnsi" w:hAnsi="Geomanist Light" w:cs="Arial"/>
          <w:sz w:val="22"/>
          <w:szCs w:val="22"/>
          <w:lang w:val="es-ES" w:eastAsia="en-US"/>
        </w:rPr>
        <w:t xml:space="preserve"> </w:t>
      </w:r>
      <w:r w:rsidR="0071549F" w:rsidRPr="00E0189C">
        <w:rPr>
          <w:rFonts w:ascii="Geomanist Light" w:eastAsiaTheme="minorHAnsi" w:hAnsi="Geomanist Light" w:cs="Arial"/>
          <w:sz w:val="22"/>
          <w:szCs w:val="22"/>
          <w:lang w:val="es-ES" w:eastAsia="en-US"/>
        </w:rPr>
        <w:t>a los Cabildos Indígenas, las Asociaciones de Autoridades Tradicionales Indígenas y l</w:t>
      </w:r>
      <w:r w:rsidR="00C053A5" w:rsidRPr="00E0189C">
        <w:rPr>
          <w:rFonts w:ascii="Geomanist Light" w:eastAsiaTheme="minorHAnsi" w:hAnsi="Geomanist Light" w:cs="Arial"/>
          <w:sz w:val="22"/>
          <w:szCs w:val="22"/>
          <w:lang w:val="es-ES" w:eastAsia="en-US"/>
        </w:rPr>
        <w:t>os Consejos Comunitarios de las Comunidades Negras regulados por la Ley 70 de 1993.</w:t>
      </w:r>
      <w:r w:rsidR="00A73077" w:rsidRPr="00E0189C">
        <w:rPr>
          <w:rFonts w:ascii="Geomanist Light" w:eastAsiaTheme="minorHAnsi" w:hAnsi="Geomanist Light" w:cs="Arial"/>
          <w:sz w:val="22"/>
          <w:szCs w:val="22"/>
          <w:lang w:val="es-ES" w:eastAsia="en-US"/>
        </w:rPr>
        <w:t xml:space="preserve"> </w:t>
      </w:r>
      <w:r w:rsidR="00CE47CD" w:rsidRPr="00E0189C">
        <w:rPr>
          <w:rFonts w:ascii="Geomanist Light" w:eastAsiaTheme="minorHAnsi" w:hAnsi="Geomanist Light" w:cs="Arial"/>
          <w:sz w:val="22"/>
          <w:szCs w:val="22"/>
          <w:lang w:val="es-ES" w:eastAsia="en-US"/>
        </w:rPr>
        <w:t>Para estos</w:t>
      </w:r>
      <w:r w:rsidR="00A73077" w:rsidRPr="00E0189C">
        <w:rPr>
          <w:rFonts w:ascii="Geomanist Light" w:eastAsiaTheme="minorHAnsi" w:hAnsi="Geomanist Light" w:cs="Arial"/>
          <w:sz w:val="22"/>
          <w:szCs w:val="22"/>
          <w:lang w:val="es-ES" w:eastAsia="en-US"/>
        </w:rPr>
        <w:t xml:space="preserve"> efectos, </w:t>
      </w:r>
      <w:r w:rsidR="00C750DB" w:rsidRPr="00E0189C">
        <w:rPr>
          <w:rFonts w:ascii="Geomanist Light" w:eastAsiaTheme="minorHAnsi" w:hAnsi="Geomanist Light" w:cs="Arial"/>
          <w:sz w:val="22"/>
          <w:szCs w:val="22"/>
          <w:lang w:val="es-ES" w:eastAsia="en-US"/>
        </w:rPr>
        <w:t>la Ley 2160 de 2021 adicionó el numeral 8</w:t>
      </w:r>
      <w:r w:rsidR="00CE0844" w:rsidRPr="00E0189C">
        <w:rPr>
          <w:rFonts w:ascii="Geomanist Light" w:eastAsiaTheme="minorHAnsi" w:hAnsi="Geomanist Light" w:cs="Arial"/>
          <w:sz w:val="22"/>
          <w:szCs w:val="22"/>
          <w:lang w:val="es-ES" w:eastAsia="en-US"/>
        </w:rPr>
        <w:t xml:space="preserve"> al artículo 7 de la Ley 80 de 1993</w:t>
      </w:r>
      <w:r w:rsidR="00C750DB" w:rsidRPr="00E0189C">
        <w:rPr>
          <w:rFonts w:ascii="Geomanist Light" w:eastAsiaTheme="minorHAnsi" w:hAnsi="Geomanist Light" w:cs="Arial"/>
          <w:sz w:val="22"/>
          <w:szCs w:val="22"/>
          <w:lang w:val="es-ES" w:eastAsia="en-US"/>
        </w:rPr>
        <w:t xml:space="preserve">, en el que se definen </w:t>
      </w:r>
      <w:r w:rsidR="00F83860" w:rsidRPr="00E0189C">
        <w:rPr>
          <w:rFonts w:ascii="Geomanist Light" w:eastAsiaTheme="minorHAnsi" w:hAnsi="Geomanist Light" w:cs="Arial"/>
          <w:sz w:val="22"/>
          <w:szCs w:val="22"/>
          <w:lang w:val="es-ES" w:eastAsia="en-US"/>
        </w:rPr>
        <w:t xml:space="preserve">los Cabildos Indígenas </w:t>
      </w:r>
      <w:r w:rsidR="00C750DB" w:rsidRPr="00E0189C">
        <w:rPr>
          <w:rFonts w:ascii="Geomanist Light" w:eastAsiaTheme="minorHAnsi" w:hAnsi="Geomanist Light" w:cs="Arial"/>
          <w:sz w:val="22"/>
          <w:szCs w:val="22"/>
          <w:lang w:val="es-ES" w:eastAsia="en-US"/>
        </w:rPr>
        <w:t>como: «</w:t>
      </w:r>
      <w:r w:rsidR="00F83860" w:rsidRPr="00E0189C">
        <w:rPr>
          <w:rFonts w:ascii="Geomanist Light" w:eastAsiaTheme="minorHAnsi" w:hAnsi="Geomanist Light" w:cs="Arial"/>
          <w:sz w:val="22"/>
          <w:szCs w:val="22"/>
          <w:lang w:val="es-ES" w:eastAsia="en-US"/>
        </w:rPr>
        <w:t>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r w:rsidR="00902D93" w:rsidRPr="00E0189C">
        <w:rPr>
          <w:rFonts w:ascii="Geomanist Light" w:eastAsiaTheme="minorHAnsi" w:hAnsi="Geomanist Light" w:cs="Arial"/>
          <w:sz w:val="22"/>
          <w:szCs w:val="22"/>
          <w:lang w:val="es-ES" w:eastAsia="en-US"/>
        </w:rPr>
        <w:t>».</w:t>
      </w:r>
    </w:p>
    <w:p w14:paraId="21CEFA39" w14:textId="3DAC627B" w:rsidR="00043638" w:rsidRPr="00E0189C" w:rsidRDefault="00902D93" w:rsidP="0023277D">
      <w:pPr>
        <w:autoSpaceDE w:val="0"/>
        <w:autoSpaceDN w:val="0"/>
        <w:adjustRightInd w:val="0"/>
        <w:spacing w:after="120" w:line="276" w:lineRule="auto"/>
        <w:ind w:right="-234"/>
        <w:jc w:val="both"/>
        <w:rPr>
          <w:rFonts w:ascii="Geomanist Light" w:eastAsiaTheme="minorHAnsi" w:hAnsi="Geomanist Light" w:cs="Arial"/>
          <w:sz w:val="22"/>
          <w:szCs w:val="22"/>
          <w:lang w:val="es-ES" w:eastAsia="en-US"/>
        </w:rPr>
      </w:pPr>
      <w:r w:rsidRPr="00E0189C">
        <w:rPr>
          <w:rFonts w:ascii="Geomanist Light" w:eastAsiaTheme="minorHAnsi" w:hAnsi="Geomanist Light" w:cs="Arial"/>
          <w:sz w:val="22"/>
          <w:szCs w:val="22"/>
          <w:lang w:val="es-ES" w:eastAsia="en-US"/>
        </w:rPr>
        <w:tab/>
      </w:r>
      <w:r w:rsidR="00A72F07" w:rsidRPr="00E0189C">
        <w:rPr>
          <w:rFonts w:ascii="Geomanist Light" w:eastAsiaTheme="minorHAnsi" w:hAnsi="Geomanist Light" w:cs="Arial"/>
          <w:sz w:val="22"/>
          <w:szCs w:val="22"/>
          <w:lang w:val="es-ES" w:eastAsia="en-US"/>
        </w:rPr>
        <w:t>Por lo demás</w:t>
      </w:r>
      <w:r w:rsidR="00642E89" w:rsidRPr="00E0189C">
        <w:rPr>
          <w:rFonts w:ascii="Geomanist Light" w:eastAsiaTheme="minorHAnsi" w:hAnsi="Geomanist Light" w:cs="Arial"/>
          <w:sz w:val="22"/>
          <w:szCs w:val="22"/>
          <w:lang w:val="es-ES" w:eastAsia="en-US"/>
        </w:rPr>
        <w:t xml:space="preserve">, la Ley 2160 de 2021 </w:t>
      </w:r>
      <w:r w:rsidR="00850504" w:rsidRPr="00E0189C">
        <w:rPr>
          <w:rFonts w:ascii="Geomanist Light" w:eastAsiaTheme="minorHAnsi" w:hAnsi="Geomanist Light" w:cs="Arial"/>
          <w:sz w:val="22"/>
          <w:szCs w:val="22"/>
          <w:lang w:val="es-ES" w:eastAsia="en-US"/>
        </w:rPr>
        <w:t xml:space="preserve">adicionó </w:t>
      </w:r>
      <w:r w:rsidR="00642E89" w:rsidRPr="00E0189C">
        <w:rPr>
          <w:rFonts w:ascii="Geomanist Light" w:eastAsiaTheme="minorHAnsi" w:hAnsi="Geomanist Light" w:cs="Arial"/>
          <w:sz w:val="22"/>
          <w:szCs w:val="22"/>
          <w:lang w:val="es-ES" w:eastAsia="en-US"/>
        </w:rPr>
        <w:t>e</w:t>
      </w:r>
      <w:r w:rsidR="00850504" w:rsidRPr="00E0189C">
        <w:rPr>
          <w:rFonts w:ascii="Geomanist Light" w:eastAsiaTheme="minorHAnsi" w:hAnsi="Geomanist Light" w:cs="Arial"/>
          <w:sz w:val="22"/>
          <w:szCs w:val="22"/>
          <w:lang w:val="es-ES" w:eastAsia="en-US"/>
        </w:rPr>
        <w:t>l artículo 2</w:t>
      </w:r>
      <w:r w:rsidR="00A72F07" w:rsidRPr="00E0189C">
        <w:rPr>
          <w:rFonts w:ascii="Geomanist Light" w:eastAsiaTheme="minorHAnsi" w:hAnsi="Geomanist Light" w:cs="Arial"/>
          <w:sz w:val="22"/>
          <w:szCs w:val="22"/>
          <w:lang w:val="es-ES" w:eastAsia="en-US"/>
        </w:rPr>
        <w:t>.</w:t>
      </w:r>
      <w:r w:rsidR="00850504" w:rsidRPr="00E0189C">
        <w:rPr>
          <w:rFonts w:ascii="Geomanist Light" w:eastAsiaTheme="minorHAnsi" w:hAnsi="Geomanist Light" w:cs="Arial"/>
          <w:sz w:val="22"/>
          <w:szCs w:val="22"/>
          <w:lang w:val="es-ES" w:eastAsia="en-US"/>
        </w:rPr>
        <w:t xml:space="preserve">4 de la Ley 1150 de 2007, </w:t>
      </w:r>
      <w:r w:rsidR="007B45BE" w:rsidRPr="00E0189C">
        <w:rPr>
          <w:rFonts w:ascii="Geomanist Light" w:eastAsiaTheme="minorHAnsi" w:hAnsi="Geomanist Light" w:cs="Arial"/>
          <w:sz w:val="22"/>
          <w:szCs w:val="22"/>
          <w:lang w:val="es-ES" w:eastAsia="en-US"/>
        </w:rPr>
        <w:t>introduciendo unas causales de contratación directa que aplican de manera espec</w:t>
      </w:r>
      <w:r w:rsidR="001B2DF2" w:rsidRPr="00E0189C">
        <w:rPr>
          <w:rFonts w:ascii="Geomanist Light" w:eastAsiaTheme="minorHAnsi" w:hAnsi="Geomanist Light" w:cs="Arial"/>
          <w:sz w:val="22"/>
          <w:szCs w:val="22"/>
          <w:lang w:val="es-ES" w:eastAsia="en-US"/>
        </w:rPr>
        <w:t>í</w:t>
      </w:r>
      <w:r w:rsidR="007B45BE" w:rsidRPr="00E0189C">
        <w:rPr>
          <w:rFonts w:ascii="Geomanist Light" w:eastAsiaTheme="minorHAnsi" w:hAnsi="Geomanist Light" w:cs="Arial"/>
          <w:sz w:val="22"/>
          <w:szCs w:val="22"/>
          <w:lang w:val="es-ES" w:eastAsia="en-US"/>
        </w:rPr>
        <w:t xml:space="preserve">fica a </w:t>
      </w:r>
      <w:r w:rsidR="00A75054" w:rsidRPr="00E0189C">
        <w:rPr>
          <w:rFonts w:ascii="Geomanist Light" w:eastAsiaTheme="minorHAnsi" w:hAnsi="Geomanist Light" w:cs="Arial"/>
          <w:sz w:val="22"/>
          <w:szCs w:val="22"/>
          <w:lang w:val="es-ES" w:eastAsia="en-US"/>
        </w:rPr>
        <w:t xml:space="preserve">algunos de los nuevos sujetos a los que se asigna capacidad jurídica. Respecto de los Cabildos Indígenas y </w:t>
      </w:r>
      <w:r w:rsidR="00492220" w:rsidRPr="00E0189C">
        <w:rPr>
          <w:rFonts w:ascii="Geomanist Light" w:eastAsiaTheme="minorHAnsi" w:hAnsi="Geomanist Light" w:cs="Arial"/>
          <w:sz w:val="22"/>
          <w:szCs w:val="22"/>
          <w:lang w:val="es-ES" w:eastAsia="en-US"/>
        </w:rPr>
        <w:t>las Autoridades</w:t>
      </w:r>
      <w:r w:rsidR="00A75054" w:rsidRPr="00E0189C">
        <w:rPr>
          <w:rFonts w:ascii="Geomanist Light" w:eastAsiaTheme="minorHAnsi" w:hAnsi="Geomanist Light" w:cs="Arial"/>
          <w:sz w:val="22"/>
          <w:szCs w:val="22"/>
          <w:lang w:val="es-ES" w:eastAsia="en-US"/>
        </w:rPr>
        <w:t xml:space="preserve"> Tradicionales Indígenas </w:t>
      </w:r>
      <w:r w:rsidR="002D48B3" w:rsidRPr="00E0189C">
        <w:rPr>
          <w:rFonts w:ascii="Geomanist Light" w:eastAsiaTheme="minorHAnsi" w:hAnsi="Geomanist Light" w:cs="Arial"/>
          <w:sz w:val="22"/>
          <w:szCs w:val="22"/>
          <w:lang w:val="es-ES" w:eastAsia="en-US"/>
        </w:rPr>
        <w:t xml:space="preserve">se </w:t>
      </w:r>
      <w:r w:rsidR="00642E89" w:rsidRPr="00E0189C">
        <w:rPr>
          <w:rFonts w:ascii="Geomanist Light" w:eastAsiaTheme="minorHAnsi" w:hAnsi="Geomanist Light" w:cs="Arial"/>
          <w:sz w:val="22"/>
          <w:szCs w:val="22"/>
          <w:lang w:val="es-ES" w:eastAsia="en-US"/>
        </w:rPr>
        <w:t>incluyó</w:t>
      </w:r>
      <w:r w:rsidR="002D48B3" w:rsidRPr="00E0189C">
        <w:rPr>
          <w:rFonts w:ascii="Geomanist Light" w:eastAsiaTheme="minorHAnsi" w:hAnsi="Geomanist Light" w:cs="Arial"/>
          <w:sz w:val="22"/>
          <w:szCs w:val="22"/>
          <w:lang w:val="es-ES" w:eastAsia="en-US"/>
        </w:rPr>
        <w:t xml:space="preserve"> el literal </w:t>
      </w:r>
      <w:r w:rsidR="003309C6" w:rsidRPr="00E0189C">
        <w:rPr>
          <w:rFonts w:ascii="Geomanist Light" w:eastAsiaTheme="minorHAnsi" w:hAnsi="Geomanist Light" w:cs="Arial"/>
          <w:sz w:val="22"/>
          <w:szCs w:val="22"/>
          <w:lang w:val="es-ES" w:eastAsia="en-US"/>
        </w:rPr>
        <w:t>l</w:t>
      </w:r>
      <w:r w:rsidR="002D48B3" w:rsidRPr="00E0189C">
        <w:rPr>
          <w:rFonts w:ascii="Geomanist Light" w:eastAsiaTheme="minorHAnsi" w:hAnsi="Geomanist Light" w:cs="Arial"/>
          <w:sz w:val="22"/>
          <w:szCs w:val="22"/>
          <w:lang w:val="es-ES" w:eastAsia="en-US"/>
        </w:rPr>
        <w:t>)</w:t>
      </w:r>
      <w:r w:rsidR="005F0674" w:rsidRPr="00E0189C">
        <w:rPr>
          <w:rFonts w:ascii="Geomanist Light" w:eastAsiaTheme="minorHAnsi" w:hAnsi="Geomanist Light" w:cs="Arial"/>
          <w:sz w:val="22"/>
          <w:szCs w:val="22"/>
          <w:lang w:val="es-ES" w:eastAsia="en-US"/>
        </w:rPr>
        <w:t xml:space="preserve">, causal </w:t>
      </w:r>
      <w:r w:rsidR="00992784" w:rsidRPr="00E0189C">
        <w:rPr>
          <w:rFonts w:ascii="Geomanist Light" w:eastAsiaTheme="minorHAnsi" w:hAnsi="Geomanist Light" w:cs="Arial"/>
          <w:sz w:val="22"/>
          <w:szCs w:val="22"/>
          <w:lang w:val="es-ES" w:eastAsia="en-US"/>
        </w:rPr>
        <w:t xml:space="preserve">que opera </w:t>
      </w:r>
      <w:r w:rsidR="00542DCA" w:rsidRPr="00E0189C">
        <w:rPr>
          <w:rFonts w:ascii="Geomanist Light" w:eastAsiaTheme="minorHAnsi" w:hAnsi="Geomanist Light" w:cs="Arial"/>
          <w:sz w:val="22"/>
          <w:szCs w:val="22"/>
          <w:lang w:val="es-ES" w:eastAsia="en-US"/>
        </w:rPr>
        <w:t xml:space="preserve">únicamente </w:t>
      </w:r>
      <w:r w:rsidR="00992784" w:rsidRPr="00E0189C">
        <w:rPr>
          <w:rFonts w:ascii="Geomanist Light" w:eastAsiaTheme="minorHAnsi" w:hAnsi="Geomanist Light" w:cs="Arial"/>
          <w:sz w:val="22"/>
          <w:szCs w:val="22"/>
          <w:lang w:val="es-ES" w:eastAsia="en-US"/>
        </w:rPr>
        <w:t xml:space="preserve">respecto de estos sujetos siempre que el objeto contractual esté relacionado con el fortalecimiento del gobierno propio, la identidad cultural y </w:t>
      </w:r>
      <w:r w:rsidR="00943C1D" w:rsidRPr="00E0189C">
        <w:rPr>
          <w:rFonts w:ascii="Geomanist Light" w:eastAsiaTheme="minorHAnsi" w:hAnsi="Geomanist Light" w:cs="Arial"/>
          <w:sz w:val="22"/>
          <w:szCs w:val="22"/>
          <w:lang w:val="es-ES" w:eastAsia="en-US"/>
        </w:rPr>
        <w:t>los derechos de los pueblos indígenas.</w:t>
      </w:r>
    </w:p>
    <w:p w14:paraId="6FF22FB5" w14:textId="315959E8" w:rsidR="0007180E" w:rsidRPr="00E0189C" w:rsidRDefault="00BE713E" w:rsidP="00BE713E">
      <w:pPr>
        <w:autoSpaceDE w:val="0"/>
        <w:autoSpaceDN w:val="0"/>
        <w:adjustRightInd w:val="0"/>
        <w:spacing w:after="120" w:line="276" w:lineRule="auto"/>
        <w:ind w:right="-234" w:firstLine="708"/>
        <w:jc w:val="both"/>
        <w:rPr>
          <w:rFonts w:ascii="Geomanist Light" w:eastAsiaTheme="minorHAnsi" w:hAnsi="Geomanist Light" w:cs="Arial"/>
          <w:sz w:val="22"/>
          <w:szCs w:val="22"/>
          <w:lang w:val="es-ES" w:eastAsia="en-US"/>
        </w:rPr>
      </w:pPr>
      <w:r w:rsidRPr="00E0189C">
        <w:rPr>
          <w:rFonts w:ascii="Geomanist Light" w:eastAsiaTheme="minorHAnsi" w:hAnsi="Geomanist Light" w:cs="Arial"/>
          <w:sz w:val="22"/>
          <w:szCs w:val="22"/>
          <w:lang w:val="es-ES" w:eastAsia="en-US"/>
        </w:rPr>
        <w:t>De otra parte</w:t>
      </w:r>
      <w:r w:rsidR="00A97C6E" w:rsidRPr="00E0189C">
        <w:rPr>
          <w:rFonts w:ascii="Geomanist Light" w:eastAsiaTheme="minorHAnsi" w:hAnsi="Geomanist Light" w:cs="Arial"/>
          <w:sz w:val="22"/>
          <w:szCs w:val="22"/>
          <w:lang w:val="es-ES" w:eastAsia="en-US"/>
        </w:rPr>
        <w:t>, el Decreto autónomo 1088 de 1993, modificado por el 252 de 2020,</w:t>
      </w:r>
      <w:r w:rsidRPr="00E0189C">
        <w:rPr>
          <w:rFonts w:ascii="Geomanist Light" w:eastAsiaTheme="minorHAnsi" w:hAnsi="Geomanist Light" w:cs="Arial"/>
          <w:sz w:val="22"/>
          <w:szCs w:val="22"/>
          <w:lang w:val="es-ES" w:eastAsia="en-US"/>
        </w:rPr>
        <w:t xml:space="preserve"> también regulan la posibilidad de contratar de manera directa</w:t>
      </w:r>
      <w:r w:rsidR="00695280" w:rsidRPr="00E0189C">
        <w:rPr>
          <w:rFonts w:ascii="Geomanist Light" w:eastAsiaTheme="minorHAnsi" w:hAnsi="Geomanist Light" w:cs="Arial"/>
          <w:sz w:val="22"/>
          <w:szCs w:val="22"/>
          <w:lang w:val="es-ES" w:eastAsia="en-US"/>
        </w:rPr>
        <w:t xml:space="preserve"> </w:t>
      </w:r>
      <w:r w:rsidRPr="00E0189C">
        <w:rPr>
          <w:rFonts w:ascii="Geomanist Light" w:eastAsiaTheme="minorHAnsi" w:hAnsi="Geomanist Light" w:cs="Arial"/>
          <w:sz w:val="22"/>
          <w:szCs w:val="22"/>
          <w:lang w:val="es-ES" w:eastAsia="en-US"/>
        </w:rPr>
        <w:t>con</w:t>
      </w:r>
      <w:r w:rsidR="00C94360" w:rsidRPr="00E0189C">
        <w:rPr>
          <w:rFonts w:ascii="Geomanist Light" w:eastAsiaTheme="minorHAnsi" w:hAnsi="Geomanist Light" w:cs="Arial"/>
          <w:sz w:val="22"/>
          <w:szCs w:val="22"/>
          <w:lang w:val="es-ES" w:eastAsia="en-US"/>
        </w:rPr>
        <w:t xml:space="preserve"> Asociaciones de Cabildos y/o Autoridades Tradicionales</w:t>
      </w:r>
      <w:r w:rsidR="00944B80" w:rsidRPr="00E0189C">
        <w:rPr>
          <w:rFonts w:ascii="Geomanist Light" w:eastAsiaTheme="minorHAnsi" w:hAnsi="Geomanist Light" w:cs="Arial"/>
          <w:sz w:val="22"/>
          <w:szCs w:val="22"/>
          <w:lang w:val="es-ES" w:eastAsia="en-US"/>
        </w:rPr>
        <w:t xml:space="preserve"> –art. 2 y ss. D. 1088 de 1993– y Organizaciones </w:t>
      </w:r>
      <w:r w:rsidR="00F407B5" w:rsidRPr="00E0189C">
        <w:rPr>
          <w:rFonts w:ascii="Geomanist Light" w:eastAsiaTheme="minorHAnsi" w:hAnsi="Geomanist Light" w:cs="Arial"/>
          <w:sz w:val="22"/>
          <w:szCs w:val="22"/>
          <w:lang w:val="es-ES" w:eastAsia="en-US"/>
        </w:rPr>
        <w:t xml:space="preserve">Indígenas –conformadas exclusivamente por cabildos, resguardos, asociaciones de cabildos, asociación de autoridades u otra forma de autoridad indígena propia–, esto es, sujetos diferentes a los </w:t>
      </w:r>
      <w:r w:rsidR="005C36DE" w:rsidRPr="00E0189C">
        <w:rPr>
          <w:rFonts w:ascii="Geomanist Light" w:eastAsiaTheme="minorHAnsi" w:hAnsi="Geomanist Light" w:cs="Arial"/>
          <w:sz w:val="22"/>
          <w:szCs w:val="22"/>
          <w:lang w:val="es-ES" w:eastAsia="en-US"/>
        </w:rPr>
        <w:t>establecidos a los que se refiere la Ley 2160 de 2021. Adicionalmente,</w:t>
      </w:r>
      <w:r w:rsidR="002F6DD9" w:rsidRPr="00E0189C">
        <w:rPr>
          <w:rFonts w:ascii="Geomanist Light" w:eastAsiaTheme="minorHAnsi" w:hAnsi="Geomanist Light" w:cs="Arial"/>
          <w:sz w:val="22"/>
          <w:szCs w:val="22"/>
          <w:lang w:val="es-ES" w:eastAsia="en-US"/>
        </w:rPr>
        <w:t xml:space="preserve"> </w:t>
      </w:r>
      <w:r w:rsidR="00A97C6E" w:rsidRPr="00E0189C">
        <w:rPr>
          <w:rFonts w:ascii="Geomanist Light" w:eastAsiaTheme="minorHAnsi" w:hAnsi="Geomanist Light" w:cs="Arial"/>
          <w:sz w:val="22"/>
          <w:szCs w:val="22"/>
          <w:lang w:val="es-ES" w:eastAsia="en-US"/>
        </w:rPr>
        <w:t xml:space="preserve">la contratación directa regulada por </w:t>
      </w:r>
      <w:r w:rsidR="00C63B81" w:rsidRPr="00E0189C">
        <w:rPr>
          <w:rFonts w:ascii="Geomanist Light" w:eastAsiaTheme="minorHAnsi" w:hAnsi="Geomanist Light" w:cs="Arial"/>
          <w:sz w:val="22"/>
          <w:szCs w:val="22"/>
          <w:lang w:val="es-ES" w:eastAsia="en-US"/>
        </w:rPr>
        <w:t>el Decreto 1088 de 1993</w:t>
      </w:r>
      <w:r w:rsidR="00A97C6E" w:rsidRPr="00E0189C">
        <w:rPr>
          <w:rFonts w:ascii="Geomanist Light" w:eastAsiaTheme="minorHAnsi" w:hAnsi="Geomanist Light" w:cs="Arial"/>
          <w:sz w:val="22"/>
          <w:szCs w:val="22"/>
          <w:lang w:val="es-ES" w:eastAsia="en-US"/>
        </w:rPr>
        <w:t xml:space="preserve"> no exige </w:t>
      </w:r>
      <w:r w:rsidR="006A04CE" w:rsidRPr="00E0189C">
        <w:rPr>
          <w:rFonts w:ascii="Geomanist Light" w:eastAsiaTheme="minorHAnsi" w:hAnsi="Geomanist Light" w:cs="Arial"/>
          <w:sz w:val="22"/>
          <w:szCs w:val="22"/>
          <w:lang w:val="es-ES" w:eastAsia="en-US"/>
        </w:rPr>
        <w:t>relaci</w:t>
      </w:r>
      <w:r w:rsidR="00B76CBE" w:rsidRPr="00E0189C">
        <w:rPr>
          <w:rFonts w:ascii="Geomanist Light" w:eastAsiaTheme="minorHAnsi" w:hAnsi="Geomanist Light" w:cs="Arial"/>
          <w:sz w:val="22"/>
          <w:szCs w:val="22"/>
          <w:lang w:val="es-ES" w:eastAsia="en-US"/>
        </w:rPr>
        <w:t>ó</w:t>
      </w:r>
      <w:r w:rsidR="006A04CE" w:rsidRPr="00E0189C">
        <w:rPr>
          <w:rFonts w:ascii="Geomanist Light" w:eastAsiaTheme="minorHAnsi" w:hAnsi="Geomanist Light" w:cs="Arial"/>
          <w:sz w:val="22"/>
          <w:szCs w:val="22"/>
          <w:lang w:val="es-ES" w:eastAsia="en-US"/>
        </w:rPr>
        <w:t>n del objeto contractual con algún tema específico</w:t>
      </w:r>
      <w:r w:rsidR="00941608" w:rsidRPr="00E0189C">
        <w:rPr>
          <w:rFonts w:ascii="Geomanist Light" w:eastAsiaTheme="minorHAnsi" w:hAnsi="Geomanist Light" w:cs="Arial"/>
          <w:sz w:val="22"/>
          <w:szCs w:val="22"/>
          <w:lang w:val="es-ES" w:eastAsia="en-US"/>
        </w:rPr>
        <w:t xml:space="preserve">, ni tampoco exige que las Asociaciones de </w:t>
      </w:r>
      <w:r w:rsidR="00FB27A8" w:rsidRPr="00E0189C">
        <w:rPr>
          <w:rFonts w:ascii="Geomanist Light" w:eastAsiaTheme="minorHAnsi" w:hAnsi="Geomanist Light" w:cs="Arial"/>
          <w:sz w:val="22"/>
          <w:szCs w:val="22"/>
          <w:lang w:val="es-ES" w:eastAsia="en-US"/>
        </w:rPr>
        <w:t xml:space="preserve">Cabildos y/o </w:t>
      </w:r>
      <w:r w:rsidR="00941608" w:rsidRPr="00E0189C">
        <w:rPr>
          <w:rFonts w:ascii="Geomanist Light" w:eastAsiaTheme="minorHAnsi" w:hAnsi="Geomanist Light" w:cs="Arial"/>
          <w:sz w:val="22"/>
          <w:szCs w:val="22"/>
          <w:lang w:val="es-ES" w:eastAsia="en-US"/>
        </w:rPr>
        <w:t>Autoridades Tradicionales</w:t>
      </w:r>
      <w:r w:rsidR="00A25706" w:rsidRPr="00E0189C">
        <w:rPr>
          <w:rFonts w:ascii="Geomanist Light" w:eastAsiaTheme="minorHAnsi" w:hAnsi="Geomanist Light" w:cs="Arial"/>
          <w:sz w:val="22"/>
          <w:szCs w:val="22"/>
          <w:lang w:val="es-ES" w:eastAsia="en-US"/>
        </w:rPr>
        <w:t xml:space="preserve"> estén conformadas por un numero mínimo de </w:t>
      </w:r>
      <w:r w:rsidR="0090028D" w:rsidRPr="00E0189C">
        <w:rPr>
          <w:rFonts w:ascii="Geomanist Light" w:eastAsiaTheme="minorHAnsi" w:hAnsi="Geomanist Light" w:cs="Arial"/>
          <w:sz w:val="22"/>
          <w:szCs w:val="22"/>
          <w:lang w:val="es-ES" w:eastAsia="en-US"/>
        </w:rPr>
        <w:t xml:space="preserve">cabildos, </w:t>
      </w:r>
      <w:r w:rsidR="0090028D" w:rsidRPr="00E0189C">
        <w:rPr>
          <w:rFonts w:ascii="Geomanist Light" w:eastAsiaTheme="minorHAnsi" w:hAnsi="Geomanist Light" w:cs="Arial"/>
          <w:sz w:val="22"/>
          <w:szCs w:val="22"/>
          <w:lang w:val="es-ES" w:eastAsia="en-US"/>
        </w:rPr>
        <w:lastRenderedPageBreak/>
        <w:t xml:space="preserve">autoridades tradicional u organizaciones </w:t>
      </w:r>
      <w:r w:rsidR="00BA0096" w:rsidRPr="00E0189C">
        <w:rPr>
          <w:rFonts w:ascii="Geomanist Light" w:eastAsiaTheme="minorHAnsi" w:hAnsi="Geomanist Light" w:cs="Arial"/>
          <w:sz w:val="22"/>
          <w:szCs w:val="22"/>
          <w:lang w:val="es-ES" w:eastAsia="en-US"/>
        </w:rPr>
        <w:t xml:space="preserve">regionales </w:t>
      </w:r>
      <w:r w:rsidR="0090028D" w:rsidRPr="00E0189C">
        <w:rPr>
          <w:rFonts w:ascii="Geomanist Light" w:eastAsiaTheme="minorHAnsi" w:hAnsi="Geomanist Light" w:cs="Arial"/>
          <w:sz w:val="22"/>
          <w:szCs w:val="22"/>
          <w:lang w:val="es-ES" w:eastAsia="en-US"/>
        </w:rPr>
        <w:t>indígenas</w:t>
      </w:r>
      <w:r w:rsidR="00BA0096" w:rsidRPr="00E0189C">
        <w:rPr>
          <w:rFonts w:ascii="Geomanist Light" w:eastAsiaTheme="minorHAnsi" w:hAnsi="Geomanist Light" w:cs="Arial"/>
          <w:sz w:val="22"/>
          <w:szCs w:val="22"/>
          <w:lang w:val="es-ES" w:eastAsia="en-US"/>
        </w:rPr>
        <w:t>, por lo que podrá contratarse</w:t>
      </w:r>
      <w:r w:rsidR="000B41CD" w:rsidRPr="00E0189C">
        <w:rPr>
          <w:rFonts w:ascii="Geomanist Light" w:eastAsiaTheme="minorHAnsi" w:hAnsi="Geomanist Light" w:cs="Arial"/>
          <w:sz w:val="22"/>
          <w:szCs w:val="22"/>
          <w:lang w:val="es-ES" w:eastAsia="en-US"/>
        </w:rPr>
        <w:t xml:space="preserve"> directamente</w:t>
      </w:r>
      <w:r w:rsidR="00BA0096" w:rsidRPr="00E0189C">
        <w:rPr>
          <w:rFonts w:ascii="Geomanist Light" w:eastAsiaTheme="minorHAnsi" w:hAnsi="Geomanist Light" w:cs="Arial"/>
          <w:sz w:val="22"/>
          <w:szCs w:val="22"/>
          <w:lang w:val="es-ES" w:eastAsia="en-US"/>
        </w:rPr>
        <w:t xml:space="preserve"> con los sujetos cuya</w:t>
      </w:r>
      <w:r w:rsidR="00C74EE6" w:rsidRPr="00E0189C">
        <w:rPr>
          <w:rFonts w:ascii="Geomanist Light" w:eastAsiaTheme="minorHAnsi" w:hAnsi="Geomanist Light" w:cs="Arial"/>
          <w:sz w:val="22"/>
          <w:szCs w:val="22"/>
          <w:lang w:val="es-ES" w:eastAsia="en-US"/>
        </w:rPr>
        <w:t xml:space="preserve"> naturaleza jurídica es regulada por el </w:t>
      </w:r>
      <w:r w:rsidR="000B41CD" w:rsidRPr="00E0189C">
        <w:rPr>
          <w:rFonts w:ascii="Geomanist Light" w:eastAsiaTheme="minorHAnsi" w:hAnsi="Geomanist Light" w:cs="Arial"/>
          <w:sz w:val="22"/>
          <w:szCs w:val="22"/>
          <w:lang w:val="es-ES" w:eastAsia="en-US"/>
        </w:rPr>
        <w:t>artículo 2 y ss. del Decreto 1088 de 1993, siempre que cumplan con los presupuestos establecido en dicha normativa en particular</w:t>
      </w:r>
      <w:r w:rsidR="00BA0096" w:rsidRPr="00E0189C">
        <w:rPr>
          <w:rFonts w:ascii="Geomanist Light" w:eastAsiaTheme="minorHAnsi" w:hAnsi="Geomanist Light" w:cs="Arial"/>
          <w:sz w:val="22"/>
          <w:szCs w:val="22"/>
          <w:lang w:val="es-ES" w:eastAsia="en-US"/>
        </w:rPr>
        <w:t xml:space="preserve">. </w:t>
      </w:r>
      <w:r w:rsidR="00FB27A8" w:rsidRPr="00E0189C">
        <w:rPr>
          <w:rFonts w:ascii="Geomanist Light" w:eastAsiaTheme="minorHAnsi" w:hAnsi="Geomanist Light" w:cs="Arial"/>
          <w:sz w:val="22"/>
          <w:szCs w:val="22"/>
          <w:lang w:val="es-ES" w:eastAsia="en-US"/>
        </w:rPr>
        <w:t xml:space="preserve"> </w:t>
      </w:r>
      <w:r w:rsidR="006A04CE" w:rsidRPr="00E0189C">
        <w:rPr>
          <w:rFonts w:ascii="Geomanist Light" w:eastAsiaTheme="minorHAnsi" w:hAnsi="Geomanist Light" w:cs="Arial"/>
          <w:sz w:val="22"/>
          <w:szCs w:val="22"/>
          <w:lang w:val="es-ES" w:eastAsia="en-US"/>
        </w:rPr>
        <w:t xml:space="preserve">  </w:t>
      </w:r>
      <w:r w:rsidR="00A97C6E" w:rsidRPr="00E0189C">
        <w:rPr>
          <w:rFonts w:ascii="Geomanist Light" w:eastAsiaTheme="minorHAnsi" w:hAnsi="Geomanist Light" w:cs="Arial"/>
          <w:sz w:val="22"/>
          <w:szCs w:val="22"/>
          <w:lang w:val="es-ES" w:eastAsia="en-US"/>
        </w:rPr>
        <w:t xml:space="preserve"> </w:t>
      </w:r>
      <w:r w:rsidR="00C63B81" w:rsidRPr="00E0189C">
        <w:rPr>
          <w:rFonts w:ascii="Geomanist Light" w:eastAsiaTheme="minorHAnsi" w:hAnsi="Geomanist Light" w:cs="Arial"/>
          <w:sz w:val="22"/>
          <w:szCs w:val="22"/>
          <w:lang w:val="es-ES" w:eastAsia="en-US"/>
        </w:rPr>
        <w:t xml:space="preserve"> </w:t>
      </w:r>
      <w:r w:rsidR="00F407B5" w:rsidRPr="00E0189C">
        <w:rPr>
          <w:rFonts w:ascii="Geomanist Light" w:eastAsiaTheme="minorHAnsi" w:hAnsi="Geomanist Light" w:cs="Arial"/>
          <w:sz w:val="22"/>
          <w:szCs w:val="22"/>
          <w:lang w:val="es-ES" w:eastAsia="en-US"/>
        </w:rPr>
        <w:t xml:space="preserve"> </w:t>
      </w:r>
    </w:p>
    <w:p w14:paraId="13BBA1D9" w14:textId="74A25511" w:rsidR="001A730E" w:rsidRPr="00E0189C" w:rsidRDefault="00A97C6E" w:rsidP="00E0189C">
      <w:pPr>
        <w:autoSpaceDE w:val="0"/>
        <w:autoSpaceDN w:val="0"/>
        <w:adjustRightInd w:val="0"/>
        <w:spacing w:line="276" w:lineRule="auto"/>
        <w:ind w:right="-234" w:firstLine="709"/>
        <w:jc w:val="both"/>
        <w:rPr>
          <w:rFonts w:ascii="Geomanist Light" w:eastAsiaTheme="minorHAnsi" w:hAnsi="Geomanist Light" w:cs="Arial"/>
          <w:sz w:val="22"/>
          <w:szCs w:val="22"/>
          <w:lang w:val="es-ES" w:eastAsia="en-US"/>
        </w:rPr>
      </w:pPr>
      <w:r w:rsidRPr="00E0189C">
        <w:rPr>
          <w:rFonts w:ascii="Geomanist Light" w:eastAsiaTheme="minorHAnsi" w:hAnsi="Geomanist Light" w:cs="Arial"/>
          <w:sz w:val="22"/>
          <w:szCs w:val="22"/>
          <w:lang w:val="es-ES" w:eastAsia="en-US"/>
        </w:rPr>
        <w:t xml:space="preserve">De acuerdo con </w:t>
      </w:r>
      <w:r w:rsidR="003566A0" w:rsidRPr="00E0189C">
        <w:rPr>
          <w:rFonts w:ascii="Geomanist Light" w:eastAsiaTheme="minorHAnsi" w:hAnsi="Geomanist Light" w:cs="Arial"/>
          <w:sz w:val="22"/>
          <w:szCs w:val="22"/>
          <w:lang w:val="es-ES" w:eastAsia="en-US"/>
        </w:rPr>
        <w:t>lo anterior</w:t>
      </w:r>
      <w:r w:rsidRPr="00E0189C">
        <w:rPr>
          <w:rFonts w:ascii="Geomanist Light" w:eastAsiaTheme="minorHAnsi" w:hAnsi="Geomanist Light" w:cs="Arial"/>
          <w:sz w:val="22"/>
          <w:szCs w:val="22"/>
          <w:lang w:val="es-ES" w:eastAsia="en-US"/>
        </w:rPr>
        <w:t xml:space="preserve">, </w:t>
      </w:r>
      <w:r w:rsidR="006A04CE" w:rsidRPr="00E0189C">
        <w:rPr>
          <w:rFonts w:ascii="Geomanist Light" w:eastAsiaTheme="minorHAnsi" w:hAnsi="Geomanist Light" w:cs="Arial"/>
          <w:sz w:val="22"/>
          <w:szCs w:val="22"/>
          <w:lang w:val="es-ES" w:eastAsia="en-US"/>
        </w:rPr>
        <w:t>el</w:t>
      </w:r>
      <w:r w:rsidR="00D57A6B" w:rsidRPr="00E0189C">
        <w:rPr>
          <w:rFonts w:ascii="Geomanist Light" w:eastAsiaTheme="minorHAnsi" w:hAnsi="Geomanist Light" w:cs="Arial"/>
          <w:sz w:val="22"/>
          <w:szCs w:val="22"/>
          <w:lang w:val="es-ES" w:eastAsia="en-US"/>
        </w:rPr>
        <w:t xml:space="preserve"> Decreto 1088 de 1993, modificado por el Decreto 252 de 2020</w:t>
      </w:r>
      <w:r w:rsidR="00B76CBE" w:rsidRPr="00E0189C">
        <w:rPr>
          <w:rFonts w:ascii="Geomanist Light" w:eastAsiaTheme="minorHAnsi" w:hAnsi="Geomanist Light" w:cs="Arial"/>
          <w:sz w:val="22"/>
          <w:szCs w:val="22"/>
          <w:lang w:val="es-ES" w:eastAsia="en-US"/>
        </w:rPr>
        <w:t>,</w:t>
      </w:r>
      <w:r w:rsidR="00D57A6B" w:rsidRPr="00E0189C">
        <w:rPr>
          <w:rFonts w:ascii="Geomanist Light" w:eastAsiaTheme="minorHAnsi" w:hAnsi="Geomanist Light" w:cs="Arial"/>
          <w:sz w:val="22"/>
          <w:szCs w:val="22"/>
          <w:lang w:val="es-ES" w:eastAsia="en-US"/>
        </w:rPr>
        <w:t xml:space="preserve"> y </w:t>
      </w:r>
      <w:r w:rsidRPr="00E0189C">
        <w:rPr>
          <w:rFonts w:ascii="Geomanist Light" w:eastAsiaTheme="minorHAnsi" w:hAnsi="Geomanist Light" w:cs="Arial"/>
          <w:sz w:val="22"/>
          <w:szCs w:val="22"/>
          <w:lang w:val="es-ES" w:eastAsia="en-US"/>
        </w:rPr>
        <w:t>la Ley 2160 de 2021</w:t>
      </w:r>
      <w:r w:rsidR="00D57A6B" w:rsidRPr="00E0189C">
        <w:rPr>
          <w:rFonts w:ascii="Geomanist Light" w:eastAsiaTheme="minorHAnsi" w:hAnsi="Geomanist Light" w:cs="Arial"/>
          <w:sz w:val="22"/>
          <w:szCs w:val="22"/>
          <w:lang w:val="es-ES" w:eastAsia="en-US"/>
        </w:rPr>
        <w:t xml:space="preserve"> regulan </w:t>
      </w:r>
      <w:r w:rsidR="006525C7" w:rsidRPr="00E0189C">
        <w:rPr>
          <w:rFonts w:ascii="Geomanist Light" w:eastAsiaTheme="minorHAnsi" w:hAnsi="Geomanist Light" w:cs="Arial"/>
          <w:sz w:val="22"/>
          <w:szCs w:val="22"/>
          <w:lang w:val="es-ES" w:eastAsia="en-US"/>
        </w:rPr>
        <w:t xml:space="preserve">escenarios de contratación directa distintos, en la medida </w:t>
      </w:r>
      <w:r w:rsidR="00C23A5E" w:rsidRPr="00E0189C">
        <w:rPr>
          <w:rFonts w:ascii="Geomanist Light" w:eastAsiaTheme="minorHAnsi" w:hAnsi="Geomanist Light" w:cs="Arial"/>
          <w:sz w:val="22"/>
          <w:szCs w:val="22"/>
          <w:lang w:val="es-ES" w:eastAsia="en-US"/>
        </w:rPr>
        <w:t xml:space="preserve">en </w:t>
      </w:r>
      <w:r w:rsidR="006525C7" w:rsidRPr="00E0189C">
        <w:rPr>
          <w:rFonts w:ascii="Geomanist Light" w:eastAsiaTheme="minorHAnsi" w:hAnsi="Geomanist Light" w:cs="Arial"/>
          <w:sz w:val="22"/>
          <w:szCs w:val="22"/>
          <w:lang w:val="es-ES" w:eastAsia="en-US"/>
        </w:rPr>
        <w:t>que proceden en atención a supuestos dis</w:t>
      </w:r>
      <w:r w:rsidR="00BB628C" w:rsidRPr="00E0189C">
        <w:rPr>
          <w:rFonts w:ascii="Geomanist Light" w:eastAsiaTheme="minorHAnsi" w:hAnsi="Geomanist Light" w:cs="Arial"/>
          <w:sz w:val="22"/>
          <w:szCs w:val="22"/>
          <w:lang w:val="es-ES" w:eastAsia="en-US"/>
        </w:rPr>
        <w:t>í</w:t>
      </w:r>
      <w:r w:rsidR="00CE1052" w:rsidRPr="00E0189C">
        <w:rPr>
          <w:rFonts w:ascii="Geomanist Light" w:eastAsiaTheme="minorHAnsi" w:hAnsi="Geomanist Light" w:cs="Arial"/>
          <w:sz w:val="22"/>
          <w:szCs w:val="22"/>
          <w:lang w:val="es-ES" w:eastAsia="en-US"/>
        </w:rPr>
        <w:t>miles y operan respecto de sujetos di</w:t>
      </w:r>
      <w:r w:rsidR="00745BFE" w:rsidRPr="00E0189C">
        <w:rPr>
          <w:rFonts w:ascii="Geomanist Light" w:eastAsiaTheme="minorHAnsi" w:hAnsi="Geomanist Light" w:cs="Arial"/>
          <w:sz w:val="22"/>
          <w:szCs w:val="22"/>
          <w:lang w:val="es-ES" w:eastAsia="en-US"/>
        </w:rPr>
        <w:t xml:space="preserve">ferentes, lo que significa que </w:t>
      </w:r>
      <w:r w:rsidR="00AA6C6D" w:rsidRPr="00E0189C">
        <w:rPr>
          <w:rFonts w:ascii="Geomanist Light" w:eastAsiaTheme="minorHAnsi" w:hAnsi="Geomanist Light" w:cs="Arial"/>
          <w:sz w:val="22"/>
          <w:szCs w:val="22"/>
          <w:lang w:val="es-ES" w:eastAsia="en-US"/>
        </w:rPr>
        <w:t>difieren en su</w:t>
      </w:r>
      <w:r w:rsidR="00745BFE" w:rsidRPr="00E0189C">
        <w:rPr>
          <w:rFonts w:ascii="Geomanist Light" w:eastAsiaTheme="minorHAnsi" w:hAnsi="Geomanist Light" w:cs="Arial"/>
          <w:sz w:val="22"/>
          <w:szCs w:val="22"/>
          <w:lang w:val="es-ES" w:eastAsia="en-US"/>
        </w:rPr>
        <w:t xml:space="preserve"> ámbito de aplicación</w:t>
      </w:r>
      <w:r w:rsidR="00AA6C6D" w:rsidRPr="00E0189C">
        <w:rPr>
          <w:rFonts w:ascii="Geomanist Light" w:eastAsiaTheme="minorHAnsi" w:hAnsi="Geomanist Light" w:cs="Arial"/>
          <w:sz w:val="22"/>
          <w:szCs w:val="22"/>
          <w:lang w:val="es-ES" w:eastAsia="en-US"/>
        </w:rPr>
        <w:t xml:space="preserve">. </w:t>
      </w:r>
      <w:r w:rsidR="00980200" w:rsidRPr="00E0189C">
        <w:rPr>
          <w:rFonts w:ascii="Geomanist Light" w:eastAsiaTheme="minorHAnsi" w:hAnsi="Geomanist Light" w:cs="Arial"/>
          <w:sz w:val="22"/>
          <w:szCs w:val="22"/>
          <w:lang w:val="es-ES" w:eastAsia="en-US"/>
        </w:rPr>
        <w:t xml:space="preserve">En ese sentido, a la fecha, resulta </w:t>
      </w:r>
      <w:r w:rsidR="005B7C81" w:rsidRPr="00E0189C">
        <w:rPr>
          <w:rFonts w:ascii="Geomanist Light" w:eastAsiaTheme="minorHAnsi" w:hAnsi="Geomanist Light" w:cs="Arial"/>
          <w:sz w:val="22"/>
          <w:szCs w:val="22"/>
          <w:lang w:val="es-ES" w:eastAsia="en-US"/>
        </w:rPr>
        <w:t xml:space="preserve">posible </w:t>
      </w:r>
      <w:r w:rsidR="00A11B34" w:rsidRPr="00E0189C">
        <w:rPr>
          <w:rFonts w:ascii="Geomanist Light" w:eastAsiaTheme="minorHAnsi" w:hAnsi="Geomanist Light" w:cs="Arial"/>
          <w:sz w:val="22"/>
          <w:szCs w:val="22"/>
          <w:lang w:val="es-ES" w:eastAsia="en-US"/>
        </w:rPr>
        <w:t xml:space="preserve">que se celebren contratos de manera directa conforme a una u otra normativa, siempre que se respeten sus respectivos ámbitos de </w:t>
      </w:r>
      <w:r w:rsidR="00166FA7" w:rsidRPr="00E0189C">
        <w:rPr>
          <w:rFonts w:ascii="Geomanist Light" w:eastAsiaTheme="minorHAnsi" w:hAnsi="Geomanist Light" w:cs="Arial"/>
          <w:sz w:val="22"/>
          <w:szCs w:val="22"/>
          <w:lang w:val="es-ES" w:eastAsia="en-US"/>
        </w:rPr>
        <w:t>aplicación,</w:t>
      </w:r>
      <w:r w:rsidR="00A11B34" w:rsidRPr="00E0189C">
        <w:rPr>
          <w:rFonts w:ascii="Geomanist Light" w:eastAsiaTheme="minorHAnsi" w:hAnsi="Geomanist Light" w:cs="Arial"/>
          <w:sz w:val="22"/>
          <w:szCs w:val="22"/>
          <w:lang w:val="es-ES" w:eastAsia="en-US"/>
        </w:rPr>
        <w:t xml:space="preserve"> exigiendo los requisitos y formalidades</w:t>
      </w:r>
      <w:r w:rsidR="00166FA7" w:rsidRPr="00E0189C">
        <w:rPr>
          <w:rFonts w:ascii="Geomanist Light" w:eastAsiaTheme="minorHAnsi" w:hAnsi="Geomanist Light" w:cs="Arial"/>
          <w:sz w:val="22"/>
          <w:szCs w:val="22"/>
          <w:lang w:val="es-ES" w:eastAsia="en-US"/>
        </w:rPr>
        <w:t xml:space="preserve"> pertinentes conforme a cada normativa.</w:t>
      </w:r>
      <w:r w:rsidR="00A11B34" w:rsidRPr="00E0189C">
        <w:rPr>
          <w:rFonts w:ascii="Geomanist Light" w:eastAsiaTheme="minorHAnsi" w:hAnsi="Geomanist Light" w:cs="Arial"/>
          <w:sz w:val="22"/>
          <w:szCs w:val="22"/>
          <w:lang w:val="es-ES" w:eastAsia="en-US"/>
        </w:rPr>
        <w:t xml:space="preserve"> </w:t>
      </w:r>
    </w:p>
    <w:p w14:paraId="43066A64" w14:textId="77777777" w:rsidR="00B277D8" w:rsidRPr="00E0189C" w:rsidRDefault="00B277D8" w:rsidP="005B7C81">
      <w:pPr>
        <w:autoSpaceDE w:val="0"/>
        <w:autoSpaceDN w:val="0"/>
        <w:adjustRightInd w:val="0"/>
        <w:ind w:right="709"/>
        <w:rPr>
          <w:rFonts w:ascii="Geomanist Light" w:eastAsiaTheme="minorHAnsi" w:hAnsi="Geomanist Light" w:cs="Arial"/>
          <w:lang w:val="es-MX" w:eastAsia="en-US"/>
        </w:rPr>
      </w:pPr>
    </w:p>
    <w:p w14:paraId="7B2C921D" w14:textId="2DEF423C" w:rsidR="00DD5B04" w:rsidRPr="00E0189C" w:rsidRDefault="00DD5B04" w:rsidP="00B04B86">
      <w:pPr>
        <w:spacing w:line="276" w:lineRule="auto"/>
        <w:ind w:right="-234"/>
        <w:jc w:val="both"/>
        <w:rPr>
          <w:rFonts w:ascii="Geomanist Light" w:hAnsi="Geomanist Light" w:cs="Arial"/>
          <w:sz w:val="22"/>
          <w:szCs w:val="22"/>
        </w:rPr>
      </w:pPr>
      <w:r w:rsidRPr="00E0189C">
        <w:rPr>
          <w:rFonts w:ascii="Geomanist Light" w:hAnsi="Geomanist Light" w:cs="Arial"/>
          <w:sz w:val="22"/>
          <w:lang w:val="es-ES_tradnl"/>
        </w:rPr>
        <w:t>Este concepto tiene el alcance previsto en el artículo 28 del Código de Procedimiento Administrativo y de lo Contencioso Administrativo.</w:t>
      </w:r>
    </w:p>
    <w:p w14:paraId="77EE5912" w14:textId="77777777" w:rsidR="00DD5B04" w:rsidRPr="00E0189C" w:rsidRDefault="00DD5B04" w:rsidP="00B04B86">
      <w:pPr>
        <w:pStyle w:val="NormalWeb"/>
        <w:spacing w:before="0" w:beforeAutospacing="0" w:after="0" w:afterAutospacing="0" w:line="276" w:lineRule="auto"/>
        <w:ind w:right="-234"/>
        <w:jc w:val="both"/>
        <w:rPr>
          <w:rFonts w:ascii="Geomanist Light" w:hAnsi="Geomanist Light" w:cs="Arial"/>
          <w:sz w:val="22"/>
          <w:szCs w:val="22"/>
          <w:lang w:val="es-ES_tradnl"/>
        </w:rPr>
      </w:pPr>
    </w:p>
    <w:p w14:paraId="0A6B9B63" w14:textId="77777777" w:rsidR="001A7442" w:rsidRPr="00E0189C" w:rsidRDefault="001A7442" w:rsidP="001A7442">
      <w:pPr>
        <w:spacing w:line="276" w:lineRule="auto"/>
        <w:rPr>
          <w:rFonts w:ascii="Geomanist Light" w:hAnsi="Geomanist Light" w:cs="Arial"/>
          <w:sz w:val="22"/>
        </w:rPr>
      </w:pPr>
      <w:r w:rsidRPr="00E0189C">
        <w:rPr>
          <w:rFonts w:ascii="Geomanist Light" w:hAnsi="Geomanist Light" w:cs="Arial"/>
          <w:sz w:val="22"/>
          <w:lang w:eastAsia="es-CO"/>
        </w:rPr>
        <w:t>Atentamente,</w:t>
      </w:r>
    </w:p>
    <w:p w14:paraId="5D34E361" w14:textId="77777777" w:rsidR="001A7442" w:rsidRPr="00E0189C" w:rsidRDefault="001A7442" w:rsidP="001A7442">
      <w:pPr>
        <w:spacing w:after="18"/>
        <w:jc w:val="center"/>
        <w:rPr>
          <w:rFonts w:ascii="Geomanist Light" w:hAnsi="Geomanist Light" w:cs="Arial"/>
          <w:lang w:eastAsia="es-CO"/>
        </w:rPr>
      </w:pPr>
    </w:p>
    <w:p w14:paraId="5103E5D7" w14:textId="12DDD4C1" w:rsidR="001A7442" w:rsidRPr="00E0189C" w:rsidRDefault="0033491F" w:rsidP="001A7442">
      <w:pPr>
        <w:spacing w:after="18"/>
        <w:jc w:val="center"/>
        <w:rPr>
          <w:rFonts w:ascii="Geomanist Light" w:hAnsi="Geomanist Light" w:cs="Arial"/>
          <w:lang w:eastAsia="es-CO"/>
        </w:rPr>
      </w:pPr>
      <w:r w:rsidRPr="002D7CBA">
        <w:rPr>
          <w:rFonts w:ascii="Arial" w:hAnsi="Arial" w:cs="Arial"/>
          <w:noProof/>
          <w:color w:val="FF0000"/>
          <w:lang w:eastAsia="es-CO"/>
        </w:rPr>
        <w:drawing>
          <wp:inline distT="0" distB="0" distL="0" distR="0" wp14:anchorId="6337BB6A" wp14:editId="6C1DC066">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p w14:paraId="1D954EA3" w14:textId="77777777" w:rsidR="001A7442" w:rsidRPr="00E0189C" w:rsidRDefault="001A7442" w:rsidP="001A7442">
      <w:pPr>
        <w:spacing w:after="18"/>
        <w:jc w:val="center"/>
        <w:rPr>
          <w:rFonts w:ascii="Geomanist Light" w:hAnsi="Geomanist Light" w:cs="Arial"/>
          <w:lang w:eastAsia="es-CO"/>
        </w:rPr>
      </w:pPr>
    </w:p>
    <w:p w14:paraId="03F67B6A" w14:textId="77777777" w:rsidR="001A7442" w:rsidRPr="00E0189C" w:rsidRDefault="001A7442" w:rsidP="001A7442">
      <w:pPr>
        <w:spacing w:after="18"/>
        <w:jc w:val="center"/>
        <w:rPr>
          <w:rFonts w:ascii="Geomanist Light" w:hAnsi="Geomanist Light" w:cs="Arial"/>
          <w:lang w:eastAsia="es-CO"/>
        </w:rPr>
      </w:pPr>
    </w:p>
    <w:tbl>
      <w:tblPr>
        <w:tblStyle w:val="Tablaconcuadrcula11"/>
        <w:tblpPr w:leftFromText="141" w:rightFromText="141" w:vertAnchor="text" w:horzAnchor="margin" w:tblpY="-19"/>
        <w:tblW w:w="4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272E2D" w:rsidRPr="00740E87" w14:paraId="6E816C72" w14:textId="77777777" w:rsidTr="00272E2D">
        <w:trPr>
          <w:trHeight w:val="286"/>
        </w:trPr>
        <w:tc>
          <w:tcPr>
            <w:tcW w:w="886" w:type="dxa"/>
            <w:vAlign w:val="center"/>
            <w:hideMark/>
          </w:tcPr>
          <w:p w14:paraId="21E94DD4" w14:textId="77777777"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sz w:val="14"/>
                <w:szCs w:val="14"/>
                <w:lang w:eastAsia="es-ES"/>
              </w:rPr>
              <w:t>Elaboró:</w:t>
            </w:r>
          </w:p>
        </w:tc>
        <w:tc>
          <w:tcPr>
            <w:tcW w:w="4003" w:type="dxa"/>
            <w:vAlign w:val="center"/>
          </w:tcPr>
          <w:p w14:paraId="10162E7C" w14:textId="77777777" w:rsidR="00272E2D" w:rsidRPr="00E0189C" w:rsidRDefault="00272E2D" w:rsidP="00272E2D">
            <w:pPr>
              <w:rPr>
                <w:rFonts w:ascii="Geomanist Light" w:hAnsi="Geomanist Light" w:cs="Arial"/>
                <w:color w:val="161616" w:themeColor="background1" w:themeShade="1A"/>
                <w:sz w:val="14"/>
                <w:szCs w:val="14"/>
                <w:lang w:val="es-ES_tradnl" w:eastAsia="es-ES"/>
              </w:rPr>
            </w:pPr>
            <w:r w:rsidRPr="00E0189C">
              <w:rPr>
                <w:rFonts w:ascii="Geomanist Light" w:hAnsi="Geomanist Light" w:cs="Arial"/>
                <w:color w:val="161616" w:themeColor="background1" w:themeShade="1A"/>
                <w:sz w:val="14"/>
                <w:szCs w:val="14"/>
                <w:lang w:val="es-ES_tradnl" w:eastAsia="es-ES"/>
              </w:rPr>
              <w:t>Felipe Bastidas Paredes</w:t>
            </w:r>
          </w:p>
          <w:p w14:paraId="6C2B92ED" w14:textId="3E021168"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color w:val="161616" w:themeColor="background1" w:themeShade="1A"/>
                <w:sz w:val="14"/>
                <w:szCs w:val="14"/>
                <w:lang w:val="es-ES_tradnl" w:eastAsia="es-ES"/>
              </w:rPr>
              <w:t>Contratista de la Subdirección de Gestión Contractual</w:t>
            </w:r>
          </w:p>
        </w:tc>
      </w:tr>
      <w:tr w:rsidR="00272E2D" w:rsidRPr="00740E87" w14:paraId="7FDF98C3" w14:textId="77777777" w:rsidTr="00272E2D">
        <w:trPr>
          <w:trHeight w:val="299"/>
        </w:trPr>
        <w:tc>
          <w:tcPr>
            <w:tcW w:w="886" w:type="dxa"/>
            <w:vAlign w:val="center"/>
          </w:tcPr>
          <w:p w14:paraId="762A49F9" w14:textId="77777777"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sz w:val="14"/>
                <w:szCs w:val="14"/>
                <w:lang w:eastAsia="es-ES"/>
              </w:rPr>
              <w:t>Revisó:</w:t>
            </w:r>
          </w:p>
        </w:tc>
        <w:tc>
          <w:tcPr>
            <w:tcW w:w="4003" w:type="dxa"/>
            <w:vAlign w:val="center"/>
          </w:tcPr>
          <w:p w14:paraId="70628BC2" w14:textId="77777777"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sz w:val="14"/>
                <w:szCs w:val="14"/>
                <w:lang w:eastAsia="es-ES"/>
              </w:rPr>
              <w:t>Alejandro Sarmiento Cantillo</w:t>
            </w:r>
          </w:p>
          <w:p w14:paraId="351C5F7C" w14:textId="0F988E89"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sz w:val="14"/>
                <w:szCs w:val="14"/>
                <w:lang w:eastAsia="es-ES"/>
              </w:rPr>
              <w:t xml:space="preserve">Gestor T1-15 de la Subdirección de Gestión Contractual  </w:t>
            </w:r>
          </w:p>
        </w:tc>
      </w:tr>
      <w:tr w:rsidR="00272E2D" w:rsidRPr="00740E87" w14:paraId="011B282A" w14:textId="77777777" w:rsidTr="00272E2D">
        <w:trPr>
          <w:trHeight w:val="272"/>
        </w:trPr>
        <w:tc>
          <w:tcPr>
            <w:tcW w:w="886" w:type="dxa"/>
            <w:vAlign w:val="center"/>
            <w:hideMark/>
          </w:tcPr>
          <w:p w14:paraId="3FF46D25" w14:textId="77777777"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sz w:val="14"/>
                <w:szCs w:val="14"/>
                <w:lang w:eastAsia="es-ES"/>
              </w:rPr>
              <w:t>Aprobó:</w:t>
            </w:r>
          </w:p>
        </w:tc>
        <w:tc>
          <w:tcPr>
            <w:tcW w:w="4003" w:type="dxa"/>
            <w:vAlign w:val="center"/>
          </w:tcPr>
          <w:p w14:paraId="6AA0D763" w14:textId="77777777"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sz w:val="14"/>
                <w:szCs w:val="14"/>
                <w:lang w:eastAsia="es-ES"/>
              </w:rPr>
              <w:t>Juan David Marín López</w:t>
            </w:r>
          </w:p>
          <w:p w14:paraId="235DA569" w14:textId="3773E4F4" w:rsidR="00272E2D" w:rsidRPr="00E0189C" w:rsidRDefault="00272E2D" w:rsidP="00272E2D">
            <w:pPr>
              <w:rPr>
                <w:rFonts w:ascii="Geomanist Light" w:hAnsi="Geomanist Light" w:cs="Arial"/>
                <w:sz w:val="14"/>
                <w:szCs w:val="14"/>
                <w:lang w:eastAsia="es-ES"/>
              </w:rPr>
            </w:pPr>
            <w:r w:rsidRPr="00E0189C">
              <w:rPr>
                <w:rFonts w:ascii="Geomanist Light" w:hAnsi="Geomanist Light" w:cs="Arial"/>
                <w:sz w:val="14"/>
                <w:szCs w:val="14"/>
                <w:lang w:eastAsia="es-ES"/>
              </w:rPr>
              <w:t>Subdirector de Gestión Contractual (E)</w:t>
            </w:r>
          </w:p>
        </w:tc>
      </w:tr>
      <w:bookmarkEnd w:id="3"/>
    </w:tbl>
    <w:p w14:paraId="2BBD10FF" w14:textId="5EAF1631" w:rsidR="000C11A8" w:rsidRPr="00E0189C" w:rsidRDefault="000C11A8" w:rsidP="000C11A8">
      <w:pPr>
        <w:rPr>
          <w:rFonts w:ascii="Geomanist Light" w:hAnsi="Geomanist Light" w:cs="Arial"/>
          <w:sz w:val="22"/>
          <w:szCs w:val="22"/>
          <w:lang w:eastAsia="es-CO"/>
        </w:rPr>
      </w:pPr>
    </w:p>
    <w:p w14:paraId="0F41DDC8" w14:textId="3ADCEA0A" w:rsidR="000C11A8" w:rsidRPr="00E0189C" w:rsidRDefault="000C11A8" w:rsidP="000C11A8">
      <w:pPr>
        <w:jc w:val="center"/>
        <w:rPr>
          <w:rFonts w:ascii="Geomanist Light" w:hAnsi="Geomanist Light" w:cs="Arial"/>
          <w:sz w:val="18"/>
          <w:szCs w:val="20"/>
          <w:lang w:val="es-ES_tradnl" w:eastAsia="es-CO"/>
        </w:rPr>
      </w:pPr>
    </w:p>
    <w:p w14:paraId="62F81126" w14:textId="77777777" w:rsidR="00496036" w:rsidRPr="00E0189C" w:rsidRDefault="00496036" w:rsidP="000C11A8">
      <w:pPr>
        <w:jc w:val="center"/>
        <w:rPr>
          <w:rFonts w:ascii="Geomanist Light" w:hAnsi="Geomanist Light" w:cs="Arial"/>
          <w:sz w:val="18"/>
          <w:szCs w:val="20"/>
          <w:lang w:val="es-ES_tradnl" w:eastAsia="es-CO"/>
        </w:rPr>
      </w:pPr>
    </w:p>
    <w:p w14:paraId="30427F19" w14:textId="77777777" w:rsidR="000C11A8" w:rsidRPr="00E0189C" w:rsidRDefault="000C11A8" w:rsidP="000C11A8">
      <w:pPr>
        <w:rPr>
          <w:rFonts w:ascii="Geomanist Light" w:eastAsiaTheme="minorHAnsi" w:hAnsi="Geomanist Light" w:cstheme="minorBidi"/>
          <w:szCs w:val="22"/>
          <w:lang w:eastAsia="en-US"/>
        </w:rPr>
      </w:pPr>
    </w:p>
    <w:bookmarkEnd w:id="4"/>
    <w:p w14:paraId="7941D780" w14:textId="77777777" w:rsidR="000C11A8" w:rsidRPr="00E0189C" w:rsidRDefault="000C11A8" w:rsidP="00DF76A2">
      <w:pPr>
        <w:pStyle w:val="NormalWeb"/>
        <w:spacing w:before="0" w:beforeAutospacing="0" w:after="0" w:afterAutospacing="0" w:line="276" w:lineRule="auto"/>
        <w:jc w:val="both"/>
        <w:rPr>
          <w:rFonts w:ascii="Geomanist Light" w:hAnsi="Geomanist Light" w:cs="Arial"/>
          <w:sz w:val="22"/>
          <w:szCs w:val="22"/>
        </w:rPr>
      </w:pPr>
    </w:p>
    <w:sectPr w:rsidR="000C11A8" w:rsidRPr="00E0189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0BF8" w14:textId="77777777" w:rsidR="00D17794" w:rsidRDefault="00D17794">
      <w:r>
        <w:separator/>
      </w:r>
    </w:p>
  </w:endnote>
  <w:endnote w:type="continuationSeparator" w:id="0">
    <w:p w14:paraId="62AA9794" w14:textId="77777777" w:rsidR="00D17794" w:rsidRDefault="00D17794">
      <w:r>
        <w:continuationSeparator/>
      </w:r>
    </w:p>
  </w:endnote>
  <w:endnote w:type="continuationNotice" w:id="1">
    <w:p w14:paraId="4188E9F9" w14:textId="77777777" w:rsidR="00D17794" w:rsidRDefault="00D17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manist Ligh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435DED" w:rsidRDefault="00435DED" w:rsidP="00322937">
    <w:pPr>
      <w:pStyle w:val="Sinespaciado"/>
      <w:jc w:val="right"/>
      <w:rPr>
        <w:rFonts w:ascii="Arial" w:hAnsi="Arial" w:cs="Arial"/>
        <w:sz w:val="18"/>
        <w:szCs w:val="18"/>
      </w:rPr>
    </w:pPr>
  </w:p>
  <w:p w14:paraId="7A3785F3" w14:textId="5465121A" w:rsidR="00435DED" w:rsidRPr="008217B7" w:rsidRDefault="00435DE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A028A">
      <w:rPr>
        <w:rFonts w:ascii="Arial" w:hAnsi="Arial" w:cs="Arial"/>
        <w:b/>
        <w:bCs/>
        <w:noProof/>
        <w:color w:val="7F7F7F" w:themeColor="text1" w:themeTint="80"/>
        <w:sz w:val="16"/>
        <w:szCs w:val="16"/>
      </w:rPr>
      <w:t>39</w:t>
    </w:r>
    <w:r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35DED" w:rsidRDefault="00435DED" w:rsidP="007B0854">
    <w:pPr>
      <w:pStyle w:val="Piedepgina"/>
      <w:jc w:val="center"/>
      <w:rPr>
        <w:lang w:val="es-ES"/>
      </w:rPr>
    </w:pP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AC77" w14:textId="77777777" w:rsidR="00D17794" w:rsidRDefault="00D17794">
      <w:r>
        <w:separator/>
      </w:r>
    </w:p>
  </w:footnote>
  <w:footnote w:type="continuationSeparator" w:id="0">
    <w:p w14:paraId="2F0A0112" w14:textId="77777777" w:rsidR="00D17794" w:rsidRDefault="00D17794">
      <w:r>
        <w:continuationSeparator/>
      </w:r>
    </w:p>
  </w:footnote>
  <w:footnote w:type="continuationNotice" w:id="1">
    <w:p w14:paraId="4CFED87B" w14:textId="77777777" w:rsidR="00D17794" w:rsidRDefault="00D17794"/>
  </w:footnote>
  <w:footnote w:id="2">
    <w:p w14:paraId="2AF9CC04" w14:textId="77777777" w:rsidR="00435DED" w:rsidRPr="00A64075" w:rsidRDefault="00435DED" w:rsidP="000B5037">
      <w:pPr>
        <w:pStyle w:val="Textonotapie"/>
        <w:ind w:firstLine="709"/>
        <w:jc w:val="both"/>
        <w:rPr>
          <w:rFonts w:ascii="Arial" w:eastAsia="Calibri"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Pr="00A64075">
        <w:rPr>
          <w:rFonts w:ascii="Arial" w:eastAsia="Calibri" w:hAnsi="Arial"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4C1473B8" w14:textId="77777777" w:rsidR="00435DED" w:rsidRPr="00A64075" w:rsidRDefault="00435DED" w:rsidP="000B5037">
      <w:pPr>
        <w:ind w:firstLine="708"/>
        <w:jc w:val="both"/>
        <w:rPr>
          <w:rFonts w:ascii="Arial" w:hAnsi="Arial" w:cs="Arial"/>
          <w:sz w:val="18"/>
          <w:szCs w:val="18"/>
        </w:rPr>
      </w:pPr>
      <w:r w:rsidRPr="00A64075">
        <w:rPr>
          <w:rFonts w:ascii="Arial" w:eastAsia="Calibri" w:hAnsi="Arial" w:cs="Arial"/>
          <w:sz w:val="18"/>
          <w:szCs w:val="18"/>
        </w:rPr>
        <w:t>»Los derechos y deberes consagrados en esta Carta, se interpretarán de conformidad con los tratados internacionales sobre derechos humanos ratificados por Colombia [...]».</w:t>
      </w:r>
    </w:p>
  </w:footnote>
  <w:footnote w:id="3">
    <w:p w14:paraId="042B80D0" w14:textId="7472ABD7" w:rsidR="00AE4F2B" w:rsidRPr="00A64075" w:rsidRDefault="00AE4F2B" w:rsidP="000B5037">
      <w:pPr>
        <w:pStyle w:val="Textonotapie"/>
        <w:ind w:firstLine="708"/>
        <w:jc w:val="both"/>
        <w:rPr>
          <w:rFonts w:ascii="Arial" w:hAnsi="Arial" w:cs="Arial"/>
          <w:sz w:val="18"/>
          <w:szCs w:val="18"/>
          <w:lang w:val="es-CO"/>
        </w:rPr>
      </w:pPr>
      <w:r w:rsidRPr="00A64075">
        <w:rPr>
          <w:rStyle w:val="Refdenotaalpie"/>
          <w:rFonts w:ascii="Arial" w:hAnsi="Arial" w:cs="Arial"/>
          <w:sz w:val="18"/>
          <w:szCs w:val="18"/>
        </w:rPr>
        <w:footnoteRef/>
      </w:r>
      <w:r w:rsidR="00062EEF" w:rsidRPr="00A64075">
        <w:rPr>
          <w:rFonts w:ascii="Arial" w:hAnsi="Arial" w:cs="Arial"/>
          <w:sz w:val="18"/>
          <w:szCs w:val="18"/>
        </w:rPr>
        <w:t xml:space="preserve"> </w:t>
      </w:r>
      <w:r w:rsidR="00062EEF" w:rsidRPr="00A64075">
        <w:rPr>
          <w:rFonts w:ascii="Arial" w:eastAsia="Calibri" w:hAnsi="Arial" w:cs="Arial"/>
          <w:sz w:val="18"/>
          <w:szCs w:val="18"/>
        </w:rPr>
        <w:t>CORTE CONSTITUCIONAL</w:t>
      </w:r>
      <w:r w:rsidRPr="00A64075">
        <w:rPr>
          <w:rFonts w:ascii="Arial" w:eastAsia="Calibri" w:hAnsi="Arial" w:cs="Arial"/>
          <w:sz w:val="18"/>
          <w:szCs w:val="18"/>
        </w:rPr>
        <w:t>. Sentencia C-489 de 2012. M.P. Adriana María Guillén Arango.</w:t>
      </w:r>
    </w:p>
  </w:footnote>
  <w:footnote w:id="4">
    <w:p w14:paraId="058014D8" w14:textId="42167825" w:rsidR="00435DED" w:rsidRPr="00A64075" w:rsidRDefault="00435DED" w:rsidP="000B5037">
      <w:pPr>
        <w:ind w:firstLine="708"/>
        <w:jc w:val="both"/>
        <w:rPr>
          <w:rFonts w:ascii="Arial" w:eastAsia="Calibri" w:hAnsi="Arial" w:cs="Arial"/>
          <w:sz w:val="18"/>
          <w:szCs w:val="18"/>
          <w:lang w:val="es-ES" w:eastAsia="en-US"/>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F32C5D" w:rsidRPr="00A64075">
        <w:rPr>
          <w:rFonts w:ascii="Arial" w:hAnsi="Arial" w:cs="Arial"/>
          <w:sz w:val="18"/>
          <w:szCs w:val="18"/>
        </w:rPr>
        <w:t>Decreto 1953 de 2014: «</w:t>
      </w:r>
      <w:r w:rsidRPr="00A64075">
        <w:rPr>
          <w:rFonts w:ascii="Arial" w:eastAsia="Calibri" w:hAnsi="Arial" w:cs="Arial"/>
          <w:sz w:val="18"/>
          <w:szCs w:val="18"/>
          <w:lang w:val="es-ES" w:eastAsia="en-U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1DAC544C" w14:textId="0FE40908" w:rsidR="00435DED" w:rsidRPr="00A64075" w:rsidRDefault="00FD4680" w:rsidP="000B5037">
      <w:pPr>
        <w:ind w:firstLine="708"/>
        <w:jc w:val="both"/>
        <w:rPr>
          <w:rFonts w:ascii="Arial" w:eastAsia="Calibri" w:hAnsi="Arial" w:cs="Arial"/>
          <w:sz w:val="18"/>
          <w:szCs w:val="18"/>
          <w:lang w:val="es-ES" w:eastAsia="en-US"/>
        </w:rPr>
      </w:pPr>
      <w:r w:rsidRPr="00A64075">
        <w:rPr>
          <w:rFonts w:ascii="Arial" w:eastAsia="Calibri" w:hAnsi="Arial" w:cs="Arial"/>
          <w:sz w:val="18"/>
          <w:szCs w:val="18"/>
          <w:lang w:val="es-ES" w:eastAsia="en-US"/>
        </w:rPr>
        <w:t>»</w:t>
      </w:r>
      <w:r w:rsidR="00435DED" w:rsidRPr="00A64075">
        <w:rPr>
          <w:rFonts w:ascii="Arial" w:eastAsia="Calibri" w:hAnsi="Arial" w:cs="Arial"/>
          <w:sz w:val="18"/>
          <w:szCs w:val="18"/>
          <w:lang w:val="es-ES" w:eastAsia="en-U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r w:rsidRPr="00A64075">
        <w:rPr>
          <w:rFonts w:ascii="Arial" w:eastAsia="Calibri" w:hAnsi="Arial" w:cs="Arial"/>
          <w:sz w:val="18"/>
          <w:szCs w:val="18"/>
          <w:lang w:val="es-ES" w:eastAsia="en-US"/>
        </w:rPr>
        <w:t>»</w:t>
      </w:r>
      <w:r w:rsidR="00435DED" w:rsidRPr="00A64075">
        <w:rPr>
          <w:rFonts w:ascii="Arial" w:eastAsia="Calibri" w:hAnsi="Arial" w:cs="Arial"/>
          <w:sz w:val="18"/>
          <w:szCs w:val="18"/>
          <w:lang w:val="es-ES" w:eastAsia="en-US"/>
        </w:rPr>
        <w:t>.</w:t>
      </w:r>
    </w:p>
    <w:p w14:paraId="772AB96E" w14:textId="77777777" w:rsidR="00435DED" w:rsidRPr="00A64075" w:rsidRDefault="00435DED" w:rsidP="000B5037">
      <w:pPr>
        <w:pStyle w:val="Textonotapie"/>
        <w:jc w:val="both"/>
        <w:rPr>
          <w:rFonts w:ascii="Arial" w:hAnsi="Arial" w:cs="Arial"/>
          <w:sz w:val="18"/>
          <w:szCs w:val="18"/>
          <w:lang w:val="es-ES"/>
        </w:rPr>
      </w:pPr>
    </w:p>
  </w:footnote>
  <w:footnote w:id="5">
    <w:p w14:paraId="7D34D1B1" w14:textId="77777777" w:rsidR="00435DED" w:rsidRPr="00A64075" w:rsidRDefault="00435DED" w:rsidP="000B5037">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Decreto 252 de 2020: «Articulo 1. Adiciónese al artículo 10 del Decreto 1088 de 1993, el siguiente parágrafo:</w:t>
      </w:r>
    </w:p>
    <w:p w14:paraId="6E5D69D6"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»Artículo 10. Naturaleza de los actos y contratos.</w:t>
      </w:r>
    </w:p>
    <w:p w14:paraId="10B21E5F"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w:t>
      </w:r>
    </w:p>
    <w:p w14:paraId="1C43DE15"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2AB8E9D"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 xml:space="preserve">»Para la ejecución contractual, la entidad estatal deberá exigir la constitución de una garantía única que consistirá en una póliza de seguros que cubrirá suficientemente los riesgos del contrato o convenio. </w:t>
      </w:r>
    </w:p>
    <w:p w14:paraId="3A8B05B6" w14:textId="77777777" w:rsidR="00435DED" w:rsidRPr="00A64075" w:rsidRDefault="00435DED" w:rsidP="000B5037">
      <w:pPr>
        <w:pStyle w:val="Textonotapie"/>
        <w:ind w:firstLine="708"/>
        <w:jc w:val="both"/>
        <w:rPr>
          <w:rFonts w:ascii="Arial" w:hAnsi="Arial" w:cs="Arial"/>
          <w:sz w:val="18"/>
          <w:szCs w:val="18"/>
        </w:rPr>
      </w:pPr>
      <w:r w:rsidRPr="00A64075">
        <w:rPr>
          <w:rFonts w:ascii="Arial" w:hAnsi="Arial" w:cs="Arial"/>
          <w:sz w:val="18"/>
          <w:szCs w:val="18"/>
        </w:rPr>
        <w:t>»La entidad estatal podrá terminar unilateralmente el contrato o convenio en caso de incumplimiento de las obligaciones a cargo de la organización indígena.</w:t>
      </w:r>
    </w:p>
    <w:p w14:paraId="0266E785" w14:textId="77777777" w:rsidR="00435DED" w:rsidRPr="00A64075" w:rsidRDefault="00435DED" w:rsidP="000B5037">
      <w:pPr>
        <w:pStyle w:val="Textonotapie"/>
        <w:ind w:firstLine="708"/>
        <w:jc w:val="both"/>
        <w:rPr>
          <w:rFonts w:ascii="Arial" w:hAnsi="Arial" w:cs="Arial"/>
          <w:sz w:val="18"/>
          <w:szCs w:val="18"/>
          <w:lang w:val="es-ES"/>
        </w:rPr>
      </w:pPr>
      <w:r w:rsidRPr="00A64075">
        <w:rPr>
          <w:rFonts w:ascii="Arial" w:hAnsi="Arial" w:cs="Arial"/>
          <w:sz w:val="18"/>
          <w:szCs w:val="18"/>
        </w:rPr>
        <w:t>»En estos convenios se tendrá como aporte de las organizaciones indígenas el conocimiento ancestral».</w:t>
      </w:r>
    </w:p>
  </w:footnote>
  <w:footnote w:id="6">
    <w:p w14:paraId="45095140" w14:textId="69B1CDD8" w:rsidR="00026A22" w:rsidRPr="00A64075" w:rsidRDefault="00026A22" w:rsidP="000B5037">
      <w:pPr>
        <w:pStyle w:val="Textonotapie"/>
        <w:ind w:firstLine="709"/>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Así lo dejan entrever los considerandos del Decreto 252 de 2020, de los que se destacan los siguientes: </w:t>
      </w:r>
      <w:r w:rsidR="00692451" w:rsidRPr="00A64075">
        <w:rPr>
          <w:rFonts w:ascii="Arial" w:hAnsi="Arial" w:cs="Arial"/>
          <w:sz w:val="18"/>
          <w:szCs w:val="18"/>
        </w:rPr>
        <w:t>«</w:t>
      </w:r>
      <w:r w:rsidRPr="00A64075">
        <w:rPr>
          <w:rFonts w:ascii="Arial" w:hAnsi="Arial" w:cs="Arial"/>
          <w:sz w:val="18"/>
          <w:szCs w:val="18"/>
        </w:rPr>
        <w:t>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49E477FF" w14:textId="3C691B3B" w:rsidR="00026A22" w:rsidRPr="00A64075" w:rsidRDefault="00026A22" w:rsidP="000B5037">
      <w:pPr>
        <w:pStyle w:val="Textonotapie"/>
        <w:ind w:firstLine="709"/>
        <w:jc w:val="both"/>
        <w:rPr>
          <w:rFonts w:ascii="Arial" w:hAnsi="Arial" w:cs="Arial"/>
          <w:sz w:val="18"/>
          <w:szCs w:val="18"/>
        </w:rPr>
      </w:pPr>
      <w:r w:rsidRPr="00A64075">
        <w:rPr>
          <w:rFonts w:ascii="Arial" w:hAnsi="Arial" w:cs="Arial"/>
          <w:sz w:val="18"/>
          <w:szCs w:val="18"/>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07ECB428" w14:textId="631BCBDF" w:rsidR="00026A22" w:rsidRPr="00A64075" w:rsidRDefault="00026A22" w:rsidP="000B5037">
      <w:pPr>
        <w:pStyle w:val="Textonotapie"/>
        <w:ind w:firstLine="709"/>
        <w:jc w:val="both"/>
        <w:rPr>
          <w:rFonts w:ascii="Arial" w:hAnsi="Arial" w:cs="Arial"/>
          <w:sz w:val="18"/>
          <w:szCs w:val="18"/>
        </w:rPr>
      </w:pPr>
      <w:r w:rsidRPr="00A64075">
        <w:rPr>
          <w:rFonts w:ascii="Arial" w:hAnsi="Arial" w:cs="Arial"/>
          <w:sz w:val="18"/>
          <w:szCs w:val="18"/>
        </w:rPr>
        <w:t xml:space="preserve"> »Que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1EC804A0" w14:textId="2FC999BC" w:rsidR="00026A22" w:rsidRPr="00A64075" w:rsidRDefault="00026A22" w:rsidP="000B5037">
      <w:pPr>
        <w:pStyle w:val="Textonotapie"/>
        <w:ind w:firstLine="709"/>
        <w:jc w:val="both"/>
        <w:rPr>
          <w:rFonts w:ascii="Arial" w:hAnsi="Arial" w:cs="Arial"/>
          <w:sz w:val="18"/>
          <w:szCs w:val="18"/>
        </w:rPr>
      </w:pPr>
      <w:r w:rsidRPr="00A64075">
        <w:rPr>
          <w:rFonts w:ascii="Arial" w:hAnsi="Arial" w:cs="Arial"/>
          <w:sz w:val="18"/>
          <w:szCs w:val="18"/>
        </w:rPr>
        <w:t xml:space="preserve">»Que una de las formas de organizarse de las comunidades indígenas, es a través de las organizaciones legalmente constituidas, entendidas estas como los organismos que agrupan y representan a los pueblos indígenas colombianos. </w:t>
      </w:r>
    </w:p>
    <w:p w14:paraId="25D10401" w14:textId="39F965F7" w:rsidR="00026A22" w:rsidRPr="00A64075" w:rsidRDefault="00026A22" w:rsidP="000B5037">
      <w:pPr>
        <w:pStyle w:val="Textonotapie"/>
        <w:ind w:firstLine="708"/>
        <w:jc w:val="both"/>
        <w:rPr>
          <w:rFonts w:ascii="Arial" w:hAnsi="Arial" w:cs="Arial"/>
          <w:sz w:val="18"/>
          <w:szCs w:val="18"/>
        </w:rPr>
      </w:pPr>
      <w:r w:rsidRPr="00A64075">
        <w:rPr>
          <w:rFonts w:ascii="Arial" w:hAnsi="Arial" w:cs="Arial"/>
          <w:sz w:val="18"/>
          <w:szCs w:val="18"/>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7">
    <w:p w14:paraId="7B386281" w14:textId="77777777" w:rsidR="00937238" w:rsidRPr="00A64075" w:rsidRDefault="000C1ECA" w:rsidP="000B5037">
      <w:pPr>
        <w:ind w:firstLine="709"/>
        <w:jc w:val="both"/>
        <w:rPr>
          <w:rFonts w:ascii="Arial" w:hAnsi="Arial" w:cs="Arial"/>
          <w:sz w:val="18"/>
          <w:szCs w:val="18"/>
        </w:rPr>
      </w:pPr>
      <w:r w:rsidRPr="00A64075">
        <w:rPr>
          <w:rStyle w:val="Refdenotaalpie"/>
          <w:rFonts w:ascii="Arial" w:hAnsi="Arial" w:cs="Arial"/>
          <w:sz w:val="18"/>
          <w:szCs w:val="18"/>
        </w:rPr>
        <w:footnoteRef/>
      </w:r>
      <w:r w:rsidR="00937238" w:rsidRPr="00A64075">
        <w:rPr>
          <w:rFonts w:ascii="Arial" w:hAnsi="Arial" w:cs="Arial"/>
          <w:sz w:val="18"/>
          <w:szCs w:val="18"/>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5DF12923" w14:textId="77777777" w:rsidR="009E73B2" w:rsidRPr="00A64075" w:rsidRDefault="00937238" w:rsidP="000B5037">
      <w:pPr>
        <w:ind w:firstLine="709"/>
        <w:jc w:val="both"/>
        <w:rPr>
          <w:rFonts w:ascii="Arial" w:hAnsi="Arial" w:cs="Arial"/>
          <w:sz w:val="18"/>
          <w:szCs w:val="18"/>
        </w:rPr>
      </w:pPr>
      <w:r w:rsidRPr="00A64075">
        <w:rPr>
          <w:rFonts w:ascii="Arial" w:hAnsi="Arial" w:cs="Arial"/>
          <w:sz w:val="18"/>
          <w:szCs w:val="18"/>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w:t>
      </w:r>
      <w:r w:rsidR="003A6622" w:rsidRPr="00A64075">
        <w:rPr>
          <w:rFonts w:ascii="Arial" w:hAnsi="Arial" w:cs="Arial"/>
          <w:sz w:val="18"/>
          <w:szCs w:val="18"/>
        </w:rPr>
        <w:t>número</w:t>
      </w:r>
      <w:r w:rsidRPr="00A64075">
        <w:rPr>
          <w:rFonts w:ascii="Arial" w:hAnsi="Arial" w:cs="Arial"/>
          <w:sz w:val="18"/>
          <w:szCs w:val="18"/>
        </w:rPr>
        <w:t xml:space="preserve"> 401 de 2021, Senado, 560 de 2021, Cámara. pp. 16-17</w:t>
      </w:r>
      <w:r w:rsidR="005F7AD8" w:rsidRPr="00A64075">
        <w:rPr>
          <w:rFonts w:ascii="Arial" w:hAnsi="Arial" w:cs="Arial"/>
          <w:sz w:val="18"/>
          <w:szCs w:val="18"/>
        </w:rPr>
        <w:t>.</w:t>
      </w:r>
      <w:r w:rsidRPr="00A64075">
        <w:rPr>
          <w:rFonts w:ascii="Arial" w:hAnsi="Arial" w:cs="Arial"/>
          <w:sz w:val="18"/>
          <w:szCs w:val="18"/>
        </w:rPr>
        <w:t xml:space="preserve"> </w:t>
      </w:r>
    </w:p>
    <w:p w14:paraId="3F1C78B5" w14:textId="7F0AD743" w:rsidR="000C1ECA" w:rsidRPr="00A64075" w:rsidRDefault="00937238" w:rsidP="000B5037">
      <w:pPr>
        <w:ind w:firstLine="709"/>
        <w:jc w:val="both"/>
        <w:rPr>
          <w:rFonts w:ascii="Arial" w:hAnsi="Arial" w:cs="Arial"/>
          <w:sz w:val="18"/>
          <w:szCs w:val="18"/>
        </w:rPr>
      </w:pPr>
      <w:r w:rsidRPr="00A64075">
        <w:rPr>
          <w:rFonts w:ascii="Arial" w:hAnsi="Arial" w:cs="Arial"/>
          <w:sz w:val="18"/>
          <w:szCs w:val="18"/>
        </w:rPr>
        <w:t xml:space="preserve"> </w:t>
      </w:r>
    </w:p>
  </w:footnote>
  <w:footnote w:id="8">
    <w:p w14:paraId="22FFA754" w14:textId="77777777" w:rsidR="00E62A42" w:rsidRPr="00A64075" w:rsidRDefault="0094347E" w:rsidP="00C36E89">
      <w:pPr>
        <w:spacing w:after="120"/>
        <w:ind w:firstLine="709"/>
        <w:jc w:val="both"/>
        <w:rPr>
          <w:rFonts w:ascii="Arial" w:hAnsi="Arial" w:cs="Arial"/>
          <w:sz w:val="18"/>
          <w:szCs w:val="18"/>
        </w:rPr>
      </w:pPr>
      <w:r w:rsidRPr="00A64075">
        <w:rPr>
          <w:rStyle w:val="Refdenotaalpie"/>
          <w:rFonts w:ascii="Arial" w:hAnsi="Arial" w:cs="Arial"/>
          <w:sz w:val="18"/>
          <w:szCs w:val="18"/>
        </w:rPr>
        <w:footnoteRef/>
      </w:r>
      <w:r w:rsidR="00E62A42" w:rsidRPr="00A64075">
        <w:rPr>
          <w:rFonts w:ascii="Arial" w:hAnsi="Arial" w:cs="Arial"/>
          <w:sz w:val="18"/>
          <w:szCs w:val="18"/>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44C312F6" w14:textId="23C4C7D9" w:rsidR="00E62A42" w:rsidRPr="00A64075" w:rsidRDefault="00E62A42" w:rsidP="00C36E89">
      <w:pPr>
        <w:spacing w:after="120"/>
        <w:ind w:firstLine="709"/>
        <w:jc w:val="both"/>
        <w:rPr>
          <w:rFonts w:ascii="Arial" w:hAnsi="Arial" w:cs="Arial"/>
          <w:sz w:val="18"/>
          <w:szCs w:val="18"/>
        </w:rPr>
      </w:pPr>
      <w:r w:rsidRPr="00A64075">
        <w:rPr>
          <w:rFonts w:ascii="Arial" w:hAnsi="Arial" w:cs="Arial"/>
          <w:sz w:val="18"/>
          <w:szCs w:val="18"/>
        </w:rPr>
        <w:t xml:space="preserve">»Aquellas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r w:rsidR="00BC7F18" w:rsidRPr="00A64075">
        <w:rPr>
          <w:rFonts w:ascii="Arial" w:hAnsi="Arial" w:cs="Arial"/>
          <w:sz w:val="18"/>
          <w:szCs w:val="18"/>
        </w:rPr>
        <w:t>[…]</w:t>
      </w:r>
    </w:p>
    <w:p w14:paraId="5C1D4AD2" w14:textId="0A56F27E" w:rsidR="0094347E" w:rsidRPr="00A64075" w:rsidRDefault="00E62A42" w:rsidP="000B5037">
      <w:pPr>
        <w:ind w:firstLine="708"/>
        <w:jc w:val="both"/>
        <w:rPr>
          <w:rFonts w:ascii="Arial" w:hAnsi="Arial" w:cs="Arial"/>
          <w:sz w:val="18"/>
          <w:szCs w:val="18"/>
        </w:rPr>
      </w:pPr>
      <w:r w:rsidRPr="00A64075">
        <w:rPr>
          <w:rFonts w:ascii="Arial" w:hAnsi="Arial" w:cs="Arial"/>
          <w:sz w:val="18"/>
          <w:szCs w:val="18"/>
        </w:rPr>
        <w:t>»[R]esulta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9">
    <w:p w14:paraId="394C5180" w14:textId="77777777" w:rsidR="00A51D18" w:rsidRPr="00A64075" w:rsidRDefault="00A51D18" w:rsidP="00A51D18">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Código Civil: «Artículo 28. Significado de las palabras. Las palabras de la ley se entenderán en su sentido natural y obvio, según el uso general de las mismas palabras; pero cuando el legislador las haya definido expresamente para ciertas materias, se les dará en éstas su significado legal».</w:t>
      </w:r>
    </w:p>
    <w:p w14:paraId="3FDF7E8E" w14:textId="77777777" w:rsidR="00A51D18" w:rsidRPr="00A64075" w:rsidRDefault="00A51D18" w:rsidP="00A51D18">
      <w:pPr>
        <w:pStyle w:val="Textonotapie"/>
        <w:ind w:firstLine="708"/>
        <w:rPr>
          <w:rFonts w:ascii="Arial" w:hAnsi="Arial" w:cs="Arial"/>
          <w:sz w:val="18"/>
          <w:szCs w:val="18"/>
        </w:rPr>
      </w:pPr>
      <w:r w:rsidRPr="00A64075">
        <w:rPr>
          <w:rFonts w:ascii="Arial" w:hAnsi="Arial" w:cs="Arial"/>
          <w:sz w:val="18"/>
          <w:szCs w:val="18"/>
        </w:rPr>
        <w:t xml:space="preserve"> </w:t>
      </w:r>
    </w:p>
  </w:footnote>
  <w:footnote w:id="10">
    <w:p w14:paraId="7D7F2BC0" w14:textId="29F76673" w:rsidR="00660EBD" w:rsidRPr="00A64075" w:rsidRDefault="00660EBD" w:rsidP="00B1094E">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Diccionario de la Real Academia Española. Recuperado el 23 de mayo de 2022 en: </w:t>
      </w:r>
      <w:hyperlink r:id="rId1" w:history="1">
        <w:r w:rsidRPr="00A64075">
          <w:rPr>
            <w:rStyle w:val="Hipervnculo"/>
            <w:rFonts w:ascii="Arial" w:hAnsi="Arial" w:cs="Arial"/>
            <w:color w:val="auto"/>
            <w:sz w:val="18"/>
            <w:szCs w:val="18"/>
          </w:rPr>
          <w:t>https://dle.rae.es/organizaci%C3%B3n</w:t>
        </w:r>
      </w:hyperlink>
      <w:r w:rsidRPr="00A64075">
        <w:rPr>
          <w:rFonts w:ascii="Arial" w:hAnsi="Arial" w:cs="Arial"/>
          <w:sz w:val="18"/>
          <w:szCs w:val="18"/>
        </w:rPr>
        <w:t xml:space="preserve"> </w:t>
      </w:r>
    </w:p>
  </w:footnote>
  <w:footnote w:id="11">
    <w:p w14:paraId="46F95E0A" w14:textId="77777777" w:rsidR="00D200B0" w:rsidRPr="00A64075" w:rsidRDefault="00D200B0" w:rsidP="00B1094E">
      <w:pPr>
        <w:pStyle w:val="Textonotapie"/>
        <w:ind w:firstLine="708"/>
        <w:rPr>
          <w:rFonts w:ascii="Arial" w:hAnsi="Arial" w:cs="Arial"/>
          <w:sz w:val="18"/>
          <w:szCs w:val="18"/>
        </w:rPr>
      </w:pPr>
    </w:p>
    <w:p w14:paraId="79134BCB" w14:textId="464F2185" w:rsidR="00D200B0" w:rsidRPr="00A64075" w:rsidRDefault="00D200B0" w:rsidP="00B1094E">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CABANELLAS</w:t>
      </w:r>
      <w:r w:rsidR="008739CD" w:rsidRPr="00A64075">
        <w:rPr>
          <w:rFonts w:ascii="Arial" w:hAnsi="Arial" w:cs="Arial"/>
          <w:sz w:val="18"/>
          <w:szCs w:val="18"/>
        </w:rPr>
        <w:t xml:space="preserve">, Guillermo. Diccionario Jurídico Elemental. Ed. 2003. Recuperado el 23 de mayo de 2022 en: </w:t>
      </w:r>
      <w:hyperlink r:id="rId2" w:history="1">
        <w:r w:rsidR="00DF73F1" w:rsidRPr="00A64075">
          <w:rPr>
            <w:rStyle w:val="Hipervnculo"/>
            <w:rFonts w:ascii="Arial" w:hAnsi="Arial" w:cs="Arial"/>
            <w:color w:val="auto"/>
            <w:sz w:val="18"/>
            <w:szCs w:val="18"/>
          </w:rPr>
          <w:t>https://d1wqtxts1xzle7.cloudfront.net/38161902/DICCIONARIO_JURIDICO_ELEMENTAL.Cabanellas_Ed.2003-with-cover-page-v2.pdf?Expires=1653327548&amp;Signature=fXDW4zyFCH6U3qFqC4AhwUvigTfe11Xon7qyZWcg3pbaSPIudI0YUcWDp-GrzRKcWjeVUI5QX5SFOZlPMSANjIFVznunp1kvs-1MG3D5xSNHYEto0OoSekfdkjqU874O0UDebAc-SRQfOb5WlpK3cI-9vyRCRzFqZdZzWwQh4ePLifopyT1QfgWdNN10jUiAD2FqyYBPsUO5HTM2k65y7orv3TMHDOYLBoTYTbxU7iAxTocNiZVehRbb4MedXomRwXHV6U7rMFrGx4vc2QXcylekWS0mPhGbjidrmiJ28tEjqClEVvNTXURsf00ATYkryKqIU8HAv9jK84UO66SLYg__&amp;Key-Pair-Id=APKAJLOHF5GGSLRBV4ZA</w:t>
        </w:r>
        <w:r w:rsidRPr="00A64075">
          <w:rPr>
            <w:rStyle w:val="Hipervnculo"/>
            <w:rFonts w:ascii="Arial" w:hAnsi="Arial" w:cs="Arial"/>
            <w:color w:val="auto"/>
            <w:sz w:val="18"/>
            <w:szCs w:val="18"/>
          </w:rPr>
          <w:t xml:space="preserve"> </w:t>
        </w:r>
      </w:hyperlink>
      <w:r w:rsidRPr="00A64075">
        <w:rPr>
          <w:rFonts w:ascii="Arial" w:hAnsi="Arial" w:cs="Arial"/>
          <w:sz w:val="18"/>
          <w:szCs w:val="18"/>
        </w:rPr>
        <w:t xml:space="preserve"> </w:t>
      </w:r>
    </w:p>
  </w:footnote>
  <w:footnote w:id="12">
    <w:p w14:paraId="7CCDC94C" w14:textId="77777777" w:rsidR="00AB30C0" w:rsidRPr="00A64075" w:rsidRDefault="00AB30C0" w:rsidP="00B1094E">
      <w:pPr>
        <w:pStyle w:val="Textonotapie"/>
        <w:ind w:firstLine="708"/>
        <w:jc w:val="both"/>
        <w:rPr>
          <w:rFonts w:ascii="Arial" w:hAnsi="Arial" w:cs="Arial"/>
          <w:sz w:val="18"/>
          <w:szCs w:val="18"/>
        </w:rPr>
      </w:pPr>
    </w:p>
    <w:p w14:paraId="7D5C77C6" w14:textId="6CE2D433" w:rsidR="00AB30C0" w:rsidRPr="00A64075" w:rsidRDefault="00AB30C0" w:rsidP="00B1094E">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Diccionario de la Real Academia Española.</w:t>
      </w:r>
      <w:r w:rsidR="008C5D9C" w:rsidRPr="00A64075">
        <w:rPr>
          <w:rFonts w:ascii="Arial" w:hAnsi="Arial" w:cs="Arial"/>
          <w:sz w:val="18"/>
          <w:szCs w:val="18"/>
        </w:rPr>
        <w:t xml:space="preserve"> </w:t>
      </w:r>
      <w:r w:rsidR="00B42AA5" w:rsidRPr="00A64075">
        <w:rPr>
          <w:rFonts w:ascii="Arial" w:hAnsi="Arial" w:cs="Arial"/>
          <w:sz w:val="18"/>
          <w:szCs w:val="18"/>
        </w:rPr>
        <w:t xml:space="preserve">Recuperado el 23 de mayo de 2022 en: </w:t>
      </w:r>
      <w:hyperlink r:id="rId3" w:history="1">
        <w:r w:rsidR="00B42AA5" w:rsidRPr="00A64075">
          <w:rPr>
            <w:rStyle w:val="Hipervnculo"/>
            <w:rFonts w:ascii="Arial" w:hAnsi="Arial" w:cs="Arial"/>
            <w:color w:val="auto"/>
            <w:sz w:val="18"/>
            <w:szCs w:val="18"/>
          </w:rPr>
          <w:t>https://dle.rae.es/regional?m=form</w:t>
        </w:r>
      </w:hyperlink>
    </w:p>
  </w:footnote>
  <w:footnote w:id="13">
    <w:p w14:paraId="207B3F62" w14:textId="77777777" w:rsidR="00DA33C2" w:rsidRPr="00A64075" w:rsidRDefault="00DA33C2" w:rsidP="00B1094E">
      <w:pPr>
        <w:pStyle w:val="Textonotapie"/>
        <w:ind w:firstLine="708"/>
        <w:rPr>
          <w:rFonts w:ascii="Arial" w:hAnsi="Arial" w:cs="Arial"/>
          <w:sz w:val="18"/>
          <w:szCs w:val="18"/>
        </w:rPr>
      </w:pPr>
    </w:p>
    <w:p w14:paraId="0B73A063" w14:textId="68FF2750" w:rsidR="00DA33C2" w:rsidRPr="00A64075" w:rsidRDefault="00DA33C2" w:rsidP="00B1094E">
      <w:pPr>
        <w:pStyle w:val="Textonotapie"/>
        <w:ind w:firstLine="708"/>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CABANELLAS, Guillermo.</w:t>
      </w:r>
      <w:r w:rsidR="00583A5C" w:rsidRPr="00A64075">
        <w:rPr>
          <w:rFonts w:ascii="Arial" w:hAnsi="Arial" w:cs="Arial"/>
          <w:sz w:val="18"/>
          <w:szCs w:val="18"/>
        </w:rPr>
        <w:t xml:space="preserve"> Op. cit, pp 391. </w:t>
      </w:r>
    </w:p>
  </w:footnote>
  <w:footnote w:id="14">
    <w:p w14:paraId="6DD316AE" w14:textId="77777777" w:rsidR="00C273DD" w:rsidRPr="00A64075" w:rsidRDefault="00C273DD" w:rsidP="00C273DD">
      <w:pPr>
        <w:pStyle w:val="Textonotapie"/>
        <w:ind w:firstLine="708"/>
        <w:rPr>
          <w:rFonts w:ascii="Arial" w:hAnsi="Arial" w:cs="Arial"/>
          <w:sz w:val="18"/>
          <w:szCs w:val="18"/>
        </w:rPr>
      </w:pPr>
    </w:p>
    <w:p w14:paraId="2BED6CCE" w14:textId="4FCE7CD6" w:rsidR="00C273DD" w:rsidRPr="00A64075" w:rsidRDefault="00C273DD" w:rsidP="00D930DA">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00D930DA" w:rsidRPr="00A64075">
        <w:rPr>
          <w:rFonts w:ascii="Arial" w:hAnsi="Arial" w:cs="Arial"/>
          <w:sz w:val="18"/>
          <w:szCs w:val="18"/>
        </w:rPr>
        <w:t xml:space="preserve"> Diccionario de la Real Academia Española. Recuperado el 23 de mayo de 2022 en: </w:t>
      </w:r>
      <w:hyperlink r:id="rId4" w:history="1">
        <w:r w:rsidR="00D930DA" w:rsidRPr="00A64075">
          <w:rPr>
            <w:rStyle w:val="Hipervnculo"/>
            <w:rFonts w:ascii="Arial" w:hAnsi="Arial" w:cs="Arial"/>
            <w:color w:val="auto"/>
            <w:sz w:val="18"/>
            <w:szCs w:val="18"/>
          </w:rPr>
          <w:t>https://dle.rae.es/regi%C3%B3n?m=form</w:t>
        </w:r>
      </w:hyperlink>
      <w:r w:rsidRPr="00A64075">
        <w:rPr>
          <w:rFonts w:ascii="Arial" w:hAnsi="Arial" w:cs="Arial"/>
          <w:sz w:val="18"/>
          <w:szCs w:val="18"/>
        </w:rPr>
        <w:t xml:space="preserve"> </w:t>
      </w:r>
    </w:p>
  </w:footnote>
  <w:footnote w:id="15">
    <w:p w14:paraId="211375DE" w14:textId="77777777" w:rsidR="00511DEC" w:rsidRPr="00A64075" w:rsidRDefault="00511DEC" w:rsidP="00C41288">
      <w:pPr>
        <w:pStyle w:val="Textonotapie"/>
        <w:ind w:firstLine="708"/>
        <w:rPr>
          <w:rFonts w:ascii="Arial" w:hAnsi="Arial" w:cs="Arial"/>
          <w:sz w:val="18"/>
          <w:szCs w:val="18"/>
        </w:rPr>
      </w:pPr>
    </w:p>
    <w:p w14:paraId="14C705BC" w14:textId="3A63C899" w:rsidR="00C41288" w:rsidRPr="00A64075" w:rsidRDefault="00C41288" w:rsidP="00C41288">
      <w:pPr>
        <w:pStyle w:val="Textonotapie"/>
        <w:ind w:firstLine="708"/>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CABANELLAS, Guillermo.</w:t>
      </w:r>
      <w:r w:rsidRPr="00A64075">
        <w:rPr>
          <w:rFonts w:ascii="Arial" w:hAnsi="Arial" w:cs="Arial"/>
          <w:i/>
          <w:iCs/>
          <w:sz w:val="18"/>
          <w:szCs w:val="18"/>
        </w:rPr>
        <w:t xml:space="preserve"> Ídem</w:t>
      </w:r>
      <w:r w:rsidRPr="00A64075">
        <w:rPr>
          <w:rFonts w:ascii="Arial" w:hAnsi="Arial" w:cs="Arial"/>
          <w:sz w:val="18"/>
          <w:szCs w:val="18"/>
        </w:rPr>
        <w:t xml:space="preserve">. </w:t>
      </w:r>
    </w:p>
  </w:footnote>
  <w:footnote w:id="16">
    <w:p w14:paraId="78688ADE" w14:textId="0458A9FC" w:rsidR="002A5AFF" w:rsidRPr="00A64075" w:rsidRDefault="00511DEC" w:rsidP="006D654B">
      <w:pPr>
        <w:pStyle w:val="Textonotapie"/>
        <w:ind w:firstLine="708"/>
        <w:jc w:val="both"/>
        <w:rPr>
          <w:rFonts w:ascii="Arial" w:hAnsi="Arial" w:cs="Arial"/>
          <w:color w:val="000000"/>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2A5AFF" w:rsidRPr="00A64075">
        <w:rPr>
          <w:rFonts w:ascii="Arial" w:hAnsi="Arial" w:cs="Arial"/>
          <w:sz w:val="18"/>
          <w:szCs w:val="18"/>
        </w:rPr>
        <w:t>Ley 1454 de 2011: «</w:t>
      </w:r>
      <w:r w:rsidR="002A5AFF" w:rsidRPr="00A64075">
        <w:rPr>
          <w:rStyle w:val="Textoennegrita"/>
          <w:rFonts w:ascii="Arial" w:hAnsi="Arial" w:cs="Arial"/>
          <w:b w:val="0"/>
          <w:bCs w:val="0"/>
          <w:color w:val="000000"/>
          <w:sz w:val="18"/>
          <w:szCs w:val="18"/>
        </w:rPr>
        <w:t>Artículo 30. Región Administrativa y de Planificación (RAP)</w:t>
      </w:r>
      <w:r w:rsidR="002A5AFF" w:rsidRPr="00A64075">
        <w:rPr>
          <w:rFonts w:ascii="Arial" w:hAnsi="Arial" w:cs="Arial"/>
          <w:b/>
          <w:bCs/>
          <w:color w:val="000000"/>
          <w:sz w:val="18"/>
          <w:szCs w:val="18"/>
        </w:rPr>
        <w:t>.</w:t>
      </w:r>
      <w:r w:rsidR="002A5AFF" w:rsidRPr="00A64075">
        <w:rPr>
          <w:rFonts w:ascii="Arial" w:hAnsi="Arial" w:cs="Arial"/>
          <w:color w:val="000000"/>
          <w:sz w:val="18"/>
          <w:szCs w:val="18"/>
        </w:rPr>
        <w:t xml:space="preserve"> De conformidad con lo previsto en el artículo 306 de la Constitución Política, previa autorización de sus respectivas asambleas, y previo concepto de la Comisión de Ordenamiento Territorial de Senado, los gobernadores de dos o más departamentos podrán constituir mediante convenio una Región Administrativa y de Planificación (RAP), con personería jurídica, autonomía y patrimonio propio, con el objeto de promover el desarrollo económico y social, la inversión y la competitividad regional. </w:t>
      </w:r>
    </w:p>
    <w:p w14:paraId="7620C040" w14:textId="32260A5E" w:rsidR="00511DEC" w:rsidRPr="00A64075" w:rsidRDefault="002A5AFF" w:rsidP="006D654B">
      <w:pPr>
        <w:pStyle w:val="Textonotapie"/>
        <w:ind w:firstLine="708"/>
        <w:rPr>
          <w:rFonts w:ascii="Arial" w:hAnsi="Arial" w:cs="Arial"/>
          <w:color w:val="000000"/>
          <w:sz w:val="18"/>
          <w:szCs w:val="18"/>
        </w:rPr>
      </w:pPr>
      <w:r w:rsidRPr="00A64075">
        <w:rPr>
          <w:rFonts w:ascii="Arial" w:hAnsi="Arial" w:cs="Arial"/>
          <w:color w:val="000000"/>
          <w:sz w:val="18"/>
          <w:szCs w:val="18"/>
        </w:rPr>
        <w:t>[…]</w:t>
      </w:r>
    </w:p>
    <w:p w14:paraId="31F22945" w14:textId="7DE0E1A6" w:rsidR="002A5AFF" w:rsidRPr="00A64075" w:rsidRDefault="002A5AFF" w:rsidP="006D654B">
      <w:pPr>
        <w:pStyle w:val="Textonotapie"/>
        <w:ind w:firstLine="708"/>
        <w:jc w:val="both"/>
        <w:rPr>
          <w:rFonts w:ascii="Arial" w:hAnsi="Arial" w:cs="Arial"/>
          <w:sz w:val="18"/>
          <w:szCs w:val="18"/>
        </w:rPr>
      </w:pPr>
      <w:r w:rsidRPr="00A64075">
        <w:rPr>
          <w:rFonts w:ascii="Arial" w:hAnsi="Arial" w:cs="Arial"/>
          <w:sz w:val="18"/>
          <w:szCs w:val="18"/>
        </w:rPr>
        <w:t>»</w:t>
      </w:r>
      <w:r w:rsidR="00ED2DFA" w:rsidRPr="00A64075">
        <w:rPr>
          <w:rFonts w:ascii="Arial" w:hAnsi="Arial" w:cs="Arial"/>
          <w:sz w:val="18"/>
          <w:szCs w:val="18"/>
        </w:rPr>
        <w:t xml:space="preserve"> Parágrafo 3°. De conformidad con el artículo 325 de la Constitución Política, el Distrito Capital de Bogotá, el departamento de Cundinamarca y los departamentos contiguos a este podrán asociarse en una Región Administrativa de Planeación Especial (RAP-E), con personería jurídica, autonomía y patrimonio propio cuyo objeto principal será el desarrollo económico y social de la respectiva región. Las citadas entidades territoriales conservarán su identidad política y territorial. El acto de constitución de la Región Administrativa y de Planeación Especial (RAP-E) podrá realizarse por convenio entre los mandatarios seccionales, previa aprobación por parte de las corporaciones de las respectivas entidades territoriales y su ejecución será incorporada en el respectivo plan de desarrollo de la región mediante ordenanza y acuerdo distrital o municipal, en cada caso, según corresponda […]».</w:t>
      </w:r>
    </w:p>
    <w:p w14:paraId="51E9828E" w14:textId="65992DC9" w:rsidR="000D2472" w:rsidRPr="00A64075" w:rsidRDefault="000D2472" w:rsidP="006D654B">
      <w:pPr>
        <w:pStyle w:val="Textonotapie"/>
        <w:ind w:firstLine="708"/>
        <w:jc w:val="both"/>
        <w:rPr>
          <w:rFonts w:ascii="Arial" w:hAnsi="Arial" w:cs="Arial"/>
          <w:color w:val="333333"/>
          <w:sz w:val="18"/>
          <w:szCs w:val="18"/>
          <w:shd w:val="clear" w:color="auto" w:fill="FFFFFF"/>
        </w:rPr>
      </w:pPr>
      <w:r w:rsidRPr="00A64075">
        <w:rPr>
          <w:rFonts w:ascii="Arial" w:hAnsi="Arial" w:cs="Arial"/>
          <w:sz w:val="18"/>
          <w:szCs w:val="18"/>
        </w:rPr>
        <w:t>Ley 1962 de 2019: «</w:t>
      </w:r>
      <w:r w:rsidRPr="00A64075">
        <w:rPr>
          <w:rFonts w:ascii="Arial" w:hAnsi="Arial" w:cs="Arial"/>
          <w:color w:val="333333"/>
          <w:sz w:val="18"/>
          <w:szCs w:val="18"/>
          <w:shd w:val="clear" w:color="auto" w:fill="FFFFFF"/>
        </w:rPr>
        <w:t>Artículo 9.</w:t>
      </w:r>
      <w:r w:rsidRPr="00A64075">
        <w:rPr>
          <w:rFonts w:ascii="Arial" w:hAnsi="Arial" w:cs="Arial"/>
          <w:b/>
          <w:bCs/>
          <w:color w:val="333333"/>
          <w:sz w:val="18"/>
          <w:szCs w:val="18"/>
          <w:shd w:val="clear" w:color="auto" w:fill="FFFFFF"/>
        </w:rPr>
        <w:t xml:space="preserve"> </w:t>
      </w:r>
      <w:r w:rsidRPr="00A64075">
        <w:rPr>
          <w:rFonts w:ascii="Arial" w:hAnsi="Arial" w:cs="Arial"/>
          <w:color w:val="333333"/>
          <w:sz w:val="18"/>
          <w:szCs w:val="18"/>
          <w:shd w:val="clear" w:color="auto" w:fill="FFFFFF"/>
        </w:rPr>
        <w:t>Condiciones para la conversión de una Región de Administración y Planificación (RAP), y de una Región Administrativa y de Planeación Especial (RAP-E), en Región Entidad Territorial. </w:t>
      </w:r>
      <w:r w:rsidR="00307CC8" w:rsidRPr="00A64075">
        <w:rPr>
          <w:rFonts w:ascii="Arial" w:hAnsi="Arial" w:cs="Arial"/>
          <w:color w:val="333333"/>
          <w:sz w:val="18"/>
          <w:szCs w:val="18"/>
          <w:shd w:val="clear" w:color="auto" w:fill="FFFFFF"/>
        </w:rPr>
        <w:t>[…]</w:t>
      </w:r>
    </w:p>
    <w:p w14:paraId="094FEE69" w14:textId="26EF4F17" w:rsidR="007A7172" w:rsidRPr="00A64075" w:rsidRDefault="007A7172" w:rsidP="006D654B">
      <w:pPr>
        <w:pStyle w:val="Textonotapie"/>
        <w:ind w:firstLine="708"/>
        <w:jc w:val="both"/>
        <w:rPr>
          <w:rFonts w:ascii="Arial" w:hAnsi="Arial" w:cs="Arial"/>
          <w:sz w:val="18"/>
          <w:szCs w:val="18"/>
        </w:rPr>
      </w:pPr>
      <w:r w:rsidRPr="00A64075">
        <w:rPr>
          <w:rFonts w:ascii="Arial" w:hAnsi="Arial" w:cs="Arial"/>
          <w:sz w:val="18"/>
          <w:szCs w:val="18"/>
        </w:rPr>
        <w:t>»Parágrafo 1. Los departamentos que conformen cualquier Región Administrativa de Planificación, sólo podrán pertenecer a una Región Entidad Territorial.</w:t>
      </w:r>
    </w:p>
    <w:p w14:paraId="630084CB" w14:textId="4D291AE9" w:rsidR="007A7172" w:rsidRPr="00A64075" w:rsidRDefault="007A7172" w:rsidP="006D654B">
      <w:pPr>
        <w:pStyle w:val="Textonotapie"/>
        <w:ind w:firstLine="708"/>
        <w:jc w:val="both"/>
        <w:rPr>
          <w:rFonts w:ascii="Arial" w:hAnsi="Arial" w:cs="Arial"/>
          <w:sz w:val="18"/>
          <w:szCs w:val="18"/>
        </w:rPr>
      </w:pPr>
      <w:r w:rsidRPr="00A64075">
        <w:rPr>
          <w:rFonts w:ascii="Arial" w:hAnsi="Arial" w:cs="Arial"/>
          <w:sz w:val="18"/>
          <w:szCs w:val="18"/>
        </w:rPr>
        <w:t>» Parágrafo 2. Los departamentos que a la entrada en vigencia de esta ley no pertenezcan a ninguna Región Administrativa y de Planificación (RAP), podrán asociarse en una RAP o RET, en cualquier momento, cumpliendo con la normatividad vigente.</w:t>
      </w:r>
    </w:p>
    <w:p w14:paraId="326D0036" w14:textId="174328DB" w:rsidR="007A7172" w:rsidRPr="00A64075" w:rsidRDefault="007A7172" w:rsidP="006D654B">
      <w:pPr>
        <w:pStyle w:val="Textonotapie"/>
        <w:ind w:firstLine="708"/>
        <w:jc w:val="both"/>
        <w:rPr>
          <w:rFonts w:ascii="Arial" w:hAnsi="Arial" w:cs="Arial"/>
          <w:sz w:val="18"/>
          <w:szCs w:val="18"/>
        </w:rPr>
      </w:pPr>
      <w:r w:rsidRPr="00A64075">
        <w:rPr>
          <w:rFonts w:ascii="Arial" w:hAnsi="Arial" w:cs="Arial"/>
          <w:sz w:val="18"/>
          <w:szCs w:val="18"/>
        </w:rPr>
        <w:t>»Parágrafo 3. La conversión de las Regiones Administrativas y cie Planificación (RAP) en Regiones Entidades Territoriales sólo podrá darse a partir del año 2022, sin perjuicio del cumplimiento de las condiciones señaladas en el presente artículo».</w:t>
      </w:r>
    </w:p>
  </w:footnote>
  <w:footnote w:id="17">
    <w:p w14:paraId="060B3F21" w14:textId="77777777" w:rsidR="00941195" w:rsidRPr="00A64075" w:rsidRDefault="002B4C56" w:rsidP="000B5037">
      <w:pPr>
        <w:pStyle w:val="NormalWeb"/>
        <w:spacing w:before="0" w:beforeAutospacing="0" w:after="0" w:afterAutospacing="0"/>
        <w:ind w:firstLine="708"/>
        <w:jc w:val="both"/>
        <w:rPr>
          <w:rFonts w:ascii="Arial" w:hAnsi="Arial" w:cs="Arial"/>
          <w:color w:val="000000"/>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941195" w:rsidRPr="00A64075">
        <w:rPr>
          <w:rFonts w:ascii="Arial" w:hAnsi="Arial" w:cs="Arial"/>
          <w:sz w:val="18"/>
          <w:szCs w:val="18"/>
        </w:rPr>
        <w:t>Decreto 1088 de 1993: «</w:t>
      </w:r>
      <w:r w:rsidR="00F92485" w:rsidRPr="00A64075">
        <w:rPr>
          <w:rStyle w:val="Textoennegrita"/>
          <w:rFonts w:ascii="Arial" w:hAnsi="Arial" w:cs="Arial"/>
          <w:b w:val="0"/>
          <w:bCs w:val="0"/>
          <w:color w:val="000000"/>
          <w:sz w:val="18"/>
          <w:szCs w:val="18"/>
        </w:rPr>
        <w:t>Artículo 2° Naturaleza Jurídica</w:t>
      </w:r>
      <w:r w:rsidR="00F92485" w:rsidRPr="00A64075">
        <w:rPr>
          <w:rStyle w:val="Textoennegrita"/>
          <w:rFonts w:ascii="Arial" w:hAnsi="Arial" w:cs="Arial"/>
          <w:color w:val="000000"/>
          <w:sz w:val="18"/>
          <w:szCs w:val="18"/>
        </w:rPr>
        <w:t>.</w:t>
      </w:r>
      <w:r w:rsidR="00F92485" w:rsidRPr="00A64075">
        <w:rPr>
          <w:rFonts w:ascii="Arial" w:hAnsi="Arial" w:cs="Arial"/>
          <w:color w:val="000000"/>
          <w:sz w:val="18"/>
          <w:szCs w:val="18"/>
        </w:rPr>
        <w:t> Las asociaciones de que trata el presente Decreto, son entidades de Derecho Público de carácter especial, con personería jurídica, patrimonio propio y autonomía administrativa. </w:t>
      </w:r>
    </w:p>
    <w:p w14:paraId="3EF6F290" w14:textId="28A748F6" w:rsidR="00F92485" w:rsidRPr="00A64075" w:rsidRDefault="00F92485" w:rsidP="000B5037">
      <w:pPr>
        <w:pStyle w:val="NormalWeb"/>
        <w:spacing w:before="0" w:beforeAutospacing="0" w:after="0" w:afterAutospacing="0"/>
        <w:ind w:firstLine="708"/>
        <w:jc w:val="both"/>
        <w:rPr>
          <w:rFonts w:ascii="Arial" w:hAnsi="Arial" w:cs="Arial"/>
          <w:color w:val="000000"/>
          <w:sz w:val="18"/>
          <w:szCs w:val="18"/>
        </w:rPr>
      </w:pPr>
      <w:r w:rsidRPr="00A64075">
        <w:rPr>
          <w:rFonts w:ascii="Arial" w:hAnsi="Arial" w:cs="Arial"/>
          <w:color w:val="000000"/>
          <w:sz w:val="18"/>
          <w:szCs w:val="18"/>
        </w:rPr>
        <w:t>  </w:t>
      </w:r>
      <w:bookmarkStart w:id="11" w:name="ver_1221769"/>
      <w:bookmarkEnd w:id="11"/>
      <w:r w:rsidR="00941195" w:rsidRPr="00A64075">
        <w:rPr>
          <w:rFonts w:ascii="Arial" w:hAnsi="Arial" w:cs="Arial"/>
          <w:b/>
          <w:bCs/>
          <w:color w:val="000000"/>
          <w:sz w:val="18"/>
          <w:szCs w:val="18"/>
        </w:rPr>
        <w:t>»</w:t>
      </w:r>
      <w:r w:rsidRPr="00A64075">
        <w:rPr>
          <w:rStyle w:val="Textoennegrita"/>
          <w:rFonts w:ascii="Arial" w:hAnsi="Arial" w:cs="Arial"/>
          <w:b w:val="0"/>
          <w:bCs w:val="0"/>
          <w:color w:val="000000"/>
          <w:sz w:val="18"/>
          <w:szCs w:val="18"/>
        </w:rPr>
        <w:t>Artículo 3° Objeto.</w:t>
      </w:r>
      <w:r w:rsidRPr="00A64075">
        <w:rPr>
          <w:rFonts w:ascii="Arial" w:hAnsi="Arial" w:cs="Arial"/>
          <w:color w:val="000000"/>
          <w:sz w:val="18"/>
          <w:szCs w:val="18"/>
        </w:rPr>
        <w:t> Las asociaciones que regula este Decreto, tienen por objeto, el desarrollo integral de las Comunidades Indígenas. </w:t>
      </w:r>
    </w:p>
    <w:p w14:paraId="5F76F8DC" w14:textId="0731263D" w:rsidR="00F92485" w:rsidRPr="00A64075" w:rsidRDefault="00F92485"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Para el cumplimiento de su objeto podrán desarrollar las siguientes acciones: </w:t>
      </w:r>
    </w:p>
    <w:p w14:paraId="19F6A846" w14:textId="564D5EE4" w:rsidR="00F92485" w:rsidRPr="00A64075" w:rsidRDefault="00F92485"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a) Adelantar actividades de carácter industrial y comercial, bien sea en forma directa, o mediante convenios celebrados con personas naturales o jurídicas; </w:t>
      </w:r>
    </w:p>
    <w:p w14:paraId="384B6F81" w14:textId="6516FA0D" w:rsidR="00F92485" w:rsidRPr="00A64075" w:rsidRDefault="00F92485"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b) Fomentar en sus comunidades proyectos de salud, educación y vivienda en coordinación con las respectivas autoridades nacionales, regionales o locales y con sujeción a las normas legales pertinentes. </w:t>
      </w:r>
    </w:p>
    <w:p w14:paraId="1C00291D" w14:textId="6FED1FC8" w:rsidR="002B4C56" w:rsidRPr="00A64075" w:rsidRDefault="00F92485" w:rsidP="000B5037">
      <w:pPr>
        <w:pStyle w:val="Textonotapie"/>
        <w:ind w:firstLine="708"/>
        <w:jc w:val="both"/>
        <w:rPr>
          <w:rFonts w:ascii="Arial" w:hAnsi="Arial" w:cs="Arial"/>
          <w:sz w:val="18"/>
          <w:szCs w:val="18"/>
        </w:rPr>
      </w:pPr>
      <w:r w:rsidRPr="00A64075">
        <w:rPr>
          <w:rFonts w:ascii="Arial" w:hAnsi="Arial" w:cs="Arial"/>
          <w:sz w:val="18"/>
          <w:szCs w:val="18"/>
        </w:rPr>
        <w:t>[…]</w:t>
      </w:r>
    </w:p>
    <w:p w14:paraId="1BC1B64F" w14:textId="3D83A767" w:rsidR="00A519E6" w:rsidRPr="00A64075" w:rsidRDefault="00941195" w:rsidP="000B5037">
      <w:pPr>
        <w:pStyle w:val="Textonotapie"/>
        <w:ind w:firstLine="708"/>
        <w:jc w:val="both"/>
        <w:rPr>
          <w:rFonts w:ascii="Arial" w:hAnsi="Arial" w:cs="Arial"/>
          <w:color w:val="000000"/>
          <w:sz w:val="18"/>
          <w:szCs w:val="18"/>
        </w:rPr>
      </w:pPr>
      <w:r w:rsidRPr="00A64075">
        <w:rPr>
          <w:rStyle w:val="Textoennegrita"/>
          <w:rFonts w:ascii="Arial" w:hAnsi="Arial" w:cs="Arial"/>
          <w:b w:val="0"/>
          <w:bCs w:val="0"/>
          <w:color w:val="000000"/>
          <w:sz w:val="18"/>
          <w:szCs w:val="18"/>
        </w:rPr>
        <w:t>»</w:t>
      </w:r>
      <w:r w:rsidR="00A519E6" w:rsidRPr="00A64075">
        <w:rPr>
          <w:rStyle w:val="Textoennegrita"/>
          <w:rFonts w:ascii="Arial" w:hAnsi="Arial" w:cs="Arial"/>
          <w:b w:val="0"/>
          <w:bCs w:val="0"/>
          <w:color w:val="000000"/>
          <w:sz w:val="18"/>
          <w:szCs w:val="18"/>
        </w:rPr>
        <w:t>Artículo 5° Constitución.</w:t>
      </w:r>
      <w:r w:rsidR="00A519E6" w:rsidRPr="00A64075">
        <w:rPr>
          <w:rFonts w:ascii="Arial" w:hAnsi="Arial" w:cs="Arial"/>
          <w:color w:val="000000"/>
          <w:sz w:val="18"/>
          <w:szCs w:val="18"/>
        </w:rPr>
        <w:t> La constitución de las asociaciones de que trata este Decreto o la vinculación a las mismas, se hará con la manifestación escrita del Cabildo o Autoridad Tradicional Indígena, previo concepto favorable de los miembros de la comunidad de conformidad con sus usos y costumbres. </w:t>
      </w:r>
    </w:p>
    <w:p w14:paraId="6CC7825D" w14:textId="12F6B8BA" w:rsidR="00A519E6" w:rsidRPr="00A64075" w:rsidRDefault="00A519E6" w:rsidP="000B5037">
      <w:pPr>
        <w:pStyle w:val="Textonotapie"/>
        <w:ind w:firstLine="708"/>
        <w:jc w:val="both"/>
        <w:rPr>
          <w:rFonts w:ascii="Arial" w:hAnsi="Arial" w:cs="Arial"/>
          <w:color w:val="000000"/>
          <w:sz w:val="18"/>
          <w:szCs w:val="18"/>
        </w:rPr>
      </w:pPr>
      <w:r w:rsidRPr="00A64075">
        <w:rPr>
          <w:rFonts w:ascii="Arial" w:hAnsi="Arial" w:cs="Arial"/>
          <w:color w:val="000000"/>
          <w:sz w:val="18"/>
          <w:szCs w:val="18"/>
        </w:rPr>
        <w:t>[…]</w:t>
      </w:r>
    </w:p>
    <w:p w14:paraId="43AE3003" w14:textId="7EB9FCB8" w:rsidR="008839EC" w:rsidRPr="00A64075" w:rsidRDefault="00941195" w:rsidP="000B5037">
      <w:pPr>
        <w:pStyle w:val="NormalWeb"/>
        <w:spacing w:before="0" w:beforeAutospacing="0" w:after="0" w:afterAutospacing="0"/>
        <w:ind w:firstLine="708"/>
        <w:jc w:val="both"/>
        <w:rPr>
          <w:rFonts w:ascii="Arial" w:hAnsi="Arial" w:cs="Arial"/>
          <w:color w:val="000000"/>
          <w:sz w:val="18"/>
          <w:szCs w:val="18"/>
        </w:rPr>
      </w:pPr>
      <w:r w:rsidRPr="00A64075">
        <w:rPr>
          <w:rStyle w:val="Textoennegrita"/>
          <w:rFonts w:ascii="Arial" w:hAnsi="Arial" w:cs="Arial"/>
          <w:color w:val="000000"/>
          <w:sz w:val="18"/>
          <w:szCs w:val="18"/>
        </w:rPr>
        <w:t>»</w:t>
      </w:r>
      <w:r w:rsidR="008839EC" w:rsidRPr="00A64075">
        <w:rPr>
          <w:rStyle w:val="Textoennegrita"/>
          <w:rFonts w:ascii="Arial" w:hAnsi="Arial" w:cs="Arial"/>
          <w:b w:val="0"/>
          <w:bCs w:val="0"/>
          <w:color w:val="000000"/>
          <w:sz w:val="18"/>
          <w:szCs w:val="18"/>
        </w:rPr>
        <w:t>Artículo 12.Requisitos.</w:t>
      </w:r>
      <w:r w:rsidR="008839EC" w:rsidRPr="00A64075">
        <w:rPr>
          <w:rFonts w:ascii="Arial" w:hAnsi="Arial" w:cs="Arial"/>
          <w:color w:val="000000"/>
          <w:sz w:val="18"/>
          <w:szCs w:val="18"/>
        </w:rPr>
        <w:t> La solicitud de registro deberá contener los siguientes documentos: </w:t>
      </w:r>
    </w:p>
    <w:p w14:paraId="74729449" w14:textId="7E2F66CF"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a) Una (1) copia del acta de conformación, de la asociación, suscrita por los Cabildos o Autoridades Tradicionales Indígenas que la integran; </w:t>
      </w:r>
    </w:p>
    <w:p w14:paraId="72336943" w14:textId="2BA6FC33"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b) Una (1) copia del acta de posesión de los Cabildos o Autoridades Tradicionales Indígenas que hacen parte de la asociación; </w:t>
      </w:r>
    </w:p>
    <w:p w14:paraId="50AB7E2D" w14:textId="49CCD155"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c) Un (1) ejemplar de los estatutos y su respectiva aprobación; </w:t>
      </w:r>
    </w:p>
    <w:p w14:paraId="4E3D4B4F" w14:textId="730663FA" w:rsidR="008839EC" w:rsidRPr="00A64075" w:rsidRDefault="008839EC" w:rsidP="000B5037">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Fonts w:ascii="Arial" w:hAnsi="Arial" w:cs="Arial"/>
          <w:color w:val="000000"/>
          <w:sz w:val="18"/>
          <w:szCs w:val="18"/>
        </w:rPr>
        <w:t>d) Actas</w:t>
      </w:r>
      <w:r w:rsidR="00941195" w:rsidRPr="00A64075">
        <w:rPr>
          <w:rFonts w:ascii="Arial" w:hAnsi="Arial" w:cs="Arial"/>
          <w:color w:val="000000"/>
          <w:sz w:val="18"/>
          <w:szCs w:val="18"/>
        </w:rPr>
        <w:t xml:space="preserve"> </w:t>
      </w:r>
      <w:r w:rsidRPr="00A64075">
        <w:rPr>
          <w:rFonts w:ascii="Arial" w:hAnsi="Arial" w:cs="Arial"/>
          <w:color w:val="000000"/>
          <w:sz w:val="18"/>
          <w:szCs w:val="18"/>
        </w:rPr>
        <w:t>de las reuniones de la respectiva comunidad indígena, donde se aprobó el ingreso del Cabildo o Autoridad Tradicional Indígena a la asociación. </w:t>
      </w:r>
    </w:p>
    <w:p w14:paraId="53A1D533" w14:textId="28773CFD" w:rsidR="00A519E6" w:rsidRPr="00A64075" w:rsidRDefault="008839EC" w:rsidP="002D340B">
      <w:pPr>
        <w:pStyle w:val="NormalWeb"/>
        <w:spacing w:before="0" w:beforeAutospacing="0" w:after="0" w:afterAutospacing="0"/>
        <w:jc w:val="both"/>
        <w:rPr>
          <w:rFonts w:ascii="Arial" w:hAnsi="Arial" w:cs="Arial"/>
          <w:color w:val="000000"/>
          <w:sz w:val="18"/>
          <w:szCs w:val="18"/>
        </w:rPr>
      </w:pPr>
      <w:r w:rsidRPr="00A64075">
        <w:rPr>
          <w:rFonts w:ascii="Arial" w:hAnsi="Arial" w:cs="Arial"/>
          <w:color w:val="000000"/>
          <w:sz w:val="18"/>
          <w:szCs w:val="18"/>
        </w:rPr>
        <w:t>  </w:t>
      </w:r>
      <w:r w:rsidR="00941195" w:rsidRPr="00A64075">
        <w:rPr>
          <w:rFonts w:ascii="Arial" w:hAnsi="Arial" w:cs="Arial"/>
          <w:color w:val="000000"/>
          <w:sz w:val="18"/>
          <w:szCs w:val="18"/>
        </w:rPr>
        <w:tab/>
        <w:t>»</w:t>
      </w:r>
      <w:r w:rsidRPr="00A64075">
        <w:rPr>
          <w:rStyle w:val="Textoennegrita"/>
          <w:rFonts w:ascii="Arial" w:hAnsi="Arial" w:cs="Arial"/>
          <w:b w:val="0"/>
          <w:bCs w:val="0"/>
          <w:color w:val="000000"/>
          <w:sz w:val="18"/>
          <w:szCs w:val="18"/>
        </w:rPr>
        <w:t>Parágrafo.</w:t>
      </w:r>
      <w:r w:rsidRPr="00A64075">
        <w:rPr>
          <w:rStyle w:val="Textoennegrita"/>
          <w:rFonts w:ascii="Arial" w:hAnsi="Arial" w:cs="Arial"/>
          <w:color w:val="000000"/>
          <w:sz w:val="18"/>
          <w:szCs w:val="18"/>
        </w:rPr>
        <w:t> </w:t>
      </w:r>
      <w:r w:rsidRPr="00A64075">
        <w:rPr>
          <w:rFonts w:ascii="Arial" w:hAnsi="Arial" w:cs="Arial"/>
          <w:color w:val="000000"/>
          <w:sz w:val="18"/>
          <w:szCs w:val="18"/>
        </w:rPr>
        <w:t>Además del acta de posesión de las Autoridades Tradicionales Indígenas ante el respectivo Alcalde, conforme a la Ley 89 de 1890, deberán presentar los peticionarios certificación expedida por la Dirección General de Asuntos Indígenas del Ministerio de Gobierno, en la que conste su calidad de Autoridad Tradicional Indígena y el territorio en donde ejerce su jurisdicción</w:t>
      </w:r>
      <w:r w:rsidR="00941195" w:rsidRPr="00A64075">
        <w:rPr>
          <w:rFonts w:ascii="Arial" w:hAnsi="Arial" w:cs="Arial"/>
          <w:color w:val="000000"/>
          <w:sz w:val="18"/>
          <w:szCs w:val="18"/>
        </w:rPr>
        <w:t>»</w:t>
      </w:r>
      <w:r w:rsidRPr="00A64075">
        <w:rPr>
          <w:rFonts w:ascii="Arial" w:hAnsi="Arial" w:cs="Arial"/>
          <w:color w:val="000000"/>
          <w:sz w:val="18"/>
          <w:szCs w:val="18"/>
        </w:rPr>
        <w:t>.</w:t>
      </w:r>
    </w:p>
  </w:footnote>
  <w:footnote w:id="18">
    <w:p w14:paraId="3C3C1E3B" w14:textId="1BA36A70" w:rsidR="00DA3E9E" w:rsidRPr="00A64075" w:rsidRDefault="00DA3E9E" w:rsidP="000B5037">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w:t>
      </w:r>
      <w:r w:rsidR="00664C49" w:rsidRPr="00A64075">
        <w:rPr>
          <w:rFonts w:ascii="Arial" w:hAnsi="Arial" w:cs="Arial"/>
          <w:sz w:val="18"/>
          <w:szCs w:val="18"/>
        </w:rPr>
        <w:t xml:space="preserve">CORTE CONSTITUCIONAL. C-713 del 5 de junio de 2001. M.P. </w:t>
      </w:r>
      <w:r w:rsidR="00B55717" w:rsidRPr="00A64075">
        <w:rPr>
          <w:rFonts w:ascii="Arial" w:hAnsi="Arial" w:cs="Arial"/>
          <w:sz w:val="18"/>
          <w:szCs w:val="18"/>
        </w:rPr>
        <w:t>Clara Inés Vargas Hernández.</w:t>
      </w:r>
    </w:p>
    <w:p w14:paraId="0B634C2A" w14:textId="77777777" w:rsidR="000F6215" w:rsidRPr="00A64075" w:rsidRDefault="000F6215" w:rsidP="000B5037">
      <w:pPr>
        <w:pStyle w:val="Textonotapie"/>
        <w:ind w:firstLine="708"/>
        <w:jc w:val="both"/>
        <w:rPr>
          <w:rFonts w:ascii="Arial" w:hAnsi="Arial" w:cs="Arial"/>
          <w:sz w:val="18"/>
          <w:szCs w:val="18"/>
        </w:rPr>
      </w:pPr>
    </w:p>
  </w:footnote>
  <w:footnote w:id="19">
    <w:p w14:paraId="3CF3AE9B" w14:textId="381DA13A" w:rsidR="007D4F86" w:rsidRPr="00A64075" w:rsidRDefault="007D4F86" w:rsidP="000B5037">
      <w:pPr>
        <w:pStyle w:val="Textonotapie"/>
        <w:ind w:firstLine="709"/>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La </w:t>
      </w:r>
      <w:r w:rsidR="000F6215" w:rsidRPr="00A64075">
        <w:rPr>
          <w:rFonts w:ascii="Arial" w:hAnsi="Arial" w:cs="Arial"/>
          <w:sz w:val="18"/>
          <w:szCs w:val="18"/>
        </w:rPr>
        <w:t xml:space="preserve">CORTE CONSTITUCIONAL </w:t>
      </w:r>
      <w:r w:rsidR="00876B57" w:rsidRPr="00A64075">
        <w:rPr>
          <w:rFonts w:ascii="Arial" w:hAnsi="Arial" w:cs="Arial"/>
          <w:sz w:val="18"/>
          <w:szCs w:val="18"/>
        </w:rPr>
        <w:t xml:space="preserve">se referido a la noción y características de estos reglamentos en los siguientes términos: </w:t>
      </w:r>
      <w:r w:rsidRPr="00A64075">
        <w:rPr>
          <w:rFonts w:ascii="Arial" w:hAnsi="Arial" w:cs="Arial"/>
          <w:sz w:val="18"/>
          <w:szCs w:val="18"/>
        </w:rPr>
        <w:t>«[A]parecen los llamados “reglamentos residuales”. Son aquellos en los cuales el gobierno efectúa la regulación de un tema que, en principio, se encuentra dentro de la órbita de competencia propia del Legislador, pero no ha sido desarrollada por este. Es decir, el Gobierno puede efectuar la reglamentación a la que haya lugar, siempre y cuando no exista un régimen legal sobre el tema. Por ejemplo, cuando pone en vigencia el plan de desarrollo, si no lo ha aprobado el Congreso.</w:t>
      </w:r>
    </w:p>
    <w:p w14:paraId="08E578B8" w14:textId="4492D55D" w:rsidR="007D4F86" w:rsidRPr="00A64075" w:rsidRDefault="007D4F86" w:rsidP="000B5037">
      <w:pPr>
        <w:pStyle w:val="Textonotapie"/>
        <w:jc w:val="both"/>
        <w:rPr>
          <w:rFonts w:ascii="Arial" w:hAnsi="Arial" w:cs="Arial"/>
          <w:sz w:val="18"/>
          <w:szCs w:val="18"/>
        </w:rPr>
      </w:pPr>
      <w:r w:rsidRPr="00A64075">
        <w:rPr>
          <w:rFonts w:ascii="Arial" w:hAnsi="Arial" w:cs="Arial"/>
          <w:sz w:val="18"/>
          <w:szCs w:val="18"/>
        </w:rPr>
        <w:t xml:space="preserve"> </w:t>
      </w:r>
      <w:r w:rsidRPr="00A64075">
        <w:rPr>
          <w:rFonts w:ascii="Arial" w:hAnsi="Arial" w:cs="Arial"/>
          <w:sz w:val="18"/>
          <w:szCs w:val="18"/>
        </w:rPr>
        <w:tab/>
        <w:t>»Estos reglamentos tienen una naturaleza claramente temporal, ya que sólo mantienen su vigencia en ausencia de una reglamentación legal de la materia. En otras palabras, como su nombre lo indica, son reglamentos de aplicación subsidiaria o residual. En ese mismo sentido, mientras no exista una ley que regule la materia, el reglamento podrá trazar las reglas aplicables con total autonomía y con la misma amplitud de la ley».</w:t>
      </w:r>
      <w:r w:rsidR="00876B57" w:rsidRPr="00A64075">
        <w:rPr>
          <w:rFonts w:ascii="Arial" w:hAnsi="Arial" w:cs="Arial"/>
          <w:sz w:val="18"/>
          <w:szCs w:val="18"/>
        </w:rPr>
        <w:t xml:space="preserve"> Sentencia C-</w:t>
      </w:r>
      <w:r w:rsidR="00286A29" w:rsidRPr="00A64075">
        <w:rPr>
          <w:rFonts w:ascii="Arial" w:hAnsi="Arial" w:cs="Arial"/>
          <w:sz w:val="18"/>
          <w:szCs w:val="18"/>
        </w:rPr>
        <w:t>712 de</w:t>
      </w:r>
      <w:r w:rsidR="00676CC0" w:rsidRPr="00A64075">
        <w:rPr>
          <w:rFonts w:ascii="Arial" w:hAnsi="Arial" w:cs="Arial"/>
          <w:sz w:val="18"/>
          <w:szCs w:val="18"/>
        </w:rPr>
        <w:t>l 5 de julio de 2001. M.P. Clara Inés Vargas Hernández.</w:t>
      </w:r>
    </w:p>
  </w:footnote>
  <w:footnote w:id="20">
    <w:p w14:paraId="3AD6CA9B" w14:textId="77811639" w:rsidR="00843E05" w:rsidRPr="00A64075" w:rsidRDefault="00843E05" w:rsidP="000B5037">
      <w:pPr>
        <w:pStyle w:val="Textonotapie"/>
        <w:ind w:firstLine="708"/>
        <w:jc w:val="both"/>
        <w:rPr>
          <w:rFonts w:ascii="Arial" w:hAnsi="Arial" w:cs="Arial"/>
          <w:sz w:val="18"/>
          <w:szCs w:val="18"/>
        </w:rPr>
      </w:pPr>
      <w:r w:rsidRPr="00A64075">
        <w:rPr>
          <w:rStyle w:val="Refdenotaalpie"/>
          <w:rFonts w:ascii="Arial" w:hAnsi="Arial" w:cs="Arial"/>
          <w:sz w:val="18"/>
          <w:szCs w:val="18"/>
        </w:rPr>
        <w:footnoteRef/>
      </w:r>
      <w:r w:rsidRPr="00A64075">
        <w:rPr>
          <w:rFonts w:ascii="Arial" w:hAnsi="Arial" w:cs="Arial"/>
          <w:sz w:val="18"/>
          <w:szCs w:val="18"/>
        </w:rPr>
        <w:t xml:space="preserve"> CORTE CONSTITUCIONAL. Sentencia C-</w:t>
      </w:r>
      <w:r w:rsidR="000262FC" w:rsidRPr="00A64075">
        <w:rPr>
          <w:rFonts w:ascii="Arial" w:hAnsi="Arial" w:cs="Arial"/>
          <w:sz w:val="18"/>
          <w:szCs w:val="18"/>
        </w:rPr>
        <w:t>617 del</w:t>
      </w:r>
      <w:r w:rsidR="00481174" w:rsidRPr="00A64075">
        <w:rPr>
          <w:rFonts w:ascii="Arial" w:hAnsi="Arial" w:cs="Arial"/>
          <w:sz w:val="18"/>
          <w:szCs w:val="18"/>
        </w:rPr>
        <w:t xml:space="preserve"> 30 de septiembre de 2015. M.P. Mauricio González Cuervo.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B1027"/>
    <w:multiLevelType w:val="multilevel"/>
    <w:tmpl w:val="AD88D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71585026">
    <w:abstractNumId w:val="11"/>
  </w:num>
  <w:num w:numId="2" w16cid:durableId="1376659642">
    <w:abstractNumId w:val="9"/>
  </w:num>
  <w:num w:numId="3" w16cid:durableId="559245090">
    <w:abstractNumId w:val="16"/>
  </w:num>
  <w:num w:numId="4" w16cid:durableId="1165974759">
    <w:abstractNumId w:val="21"/>
  </w:num>
  <w:num w:numId="5" w16cid:durableId="777218494">
    <w:abstractNumId w:val="25"/>
  </w:num>
  <w:num w:numId="6" w16cid:durableId="112500007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430640">
    <w:abstractNumId w:val="23"/>
  </w:num>
  <w:num w:numId="8" w16cid:durableId="1905482974">
    <w:abstractNumId w:val="0"/>
  </w:num>
  <w:num w:numId="9" w16cid:durableId="2042775773">
    <w:abstractNumId w:val="5"/>
  </w:num>
  <w:num w:numId="10" w16cid:durableId="627054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7303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840093">
    <w:abstractNumId w:val="10"/>
  </w:num>
  <w:num w:numId="13" w16cid:durableId="2098669979">
    <w:abstractNumId w:val="13"/>
  </w:num>
  <w:num w:numId="14" w16cid:durableId="336424326">
    <w:abstractNumId w:val="8"/>
  </w:num>
  <w:num w:numId="15" w16cid:durableId="19099179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59798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5163607">
    <w:abstractNumId w:val="27"/>
  </w:num>
  <w:num w:numId="18" w16cid:durableId="1325663518">
    <w:abstractNumId w:val="17"/>
  </w:num>
  <w:num w:numId="19" w16cid:durableId="802625476">
    <w:abstractNumId w:val="3"/>
  </w:num>
  <w:num w:numId="20" w16cid:durableId="874268073">
    <w:abstractNumId w:val="28"/>
  </w:num>
  <w:num w:numId="21" w16cid:durableId="1087924210">
    <w:abstractNumId w:val="19"/>
  </w:num>
  <w:num w:numId="22" w16cid:durableId="27724200">
    <w:abstractNumId w:val="7"/>
  </w:num>
  <w:num w:numId="23" w16cid:durableId="603339909">
    <w:abstractNumId w:val="6"/>
  </w:num>
  <w:num w:numId="24" w16cid:durableId="892355179">
    <w:abstractNumId w:val="26"/>
  </w:num>
  <w:num w:numId="25" w16cid:durableId="929196945">
    <w:abstractNumId w:val="22"/>
  </w:num>
  <w:num w:numId="26" w16cid:durableId="534853561">
    <w:abstractNumId w:val="4"/>
  </w:num>
  <w:num w:numId="27" w16cid:durableId="1723360170">
    <w:abstractNumId w:val="18"/>
  </w:num>
  <w:num w:numId="28" w16cid:durableId="1145975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8242323">
    <w:abstractNumId w:val="15"/>
  </w:num>
  <w:num w:numId="30" w16cid:durableId="1000625431">
    <w:abstractNumId w:val="2"/>
  </w:num>
  <w:num w:numId="31" w16cid:durableId="159080067">
    <w:abstractNumId w:val="14"/>
  </w:num>
  <w:num w:numId="32" w16cid:durableId="9377154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52"/>
    <w:rsid w:val="00000056"/>
    <w:rsid w:val="000000F5"/>
    <w:rsid w:val="00000559"/>
    <w:rsid w:val="00000666"/>
    <w:rsid w:val="00000853"/>
    <w:rsid w:val="0000162E"/>
    <w:rsid w:val="00001A1C"/>
    <w:rsid w:val="00001B2E"/>
    <w:rsid w:val="00001E00"/>
    <w:rsid w:val="00001FFD"/>
    <w:rsid w:val="00002027"/>
    <w:rsid w:val="000020D8"/>
    <w:rsid w:val="000020FE"/>
    <w:rsid w:val="00002173"/>
    <w:rsid w:val="00002421"/>
    <w:rsid w:val="000030F8"/>
    <w:rsid w:val="000031A8"/>
    <w:rsid w:val="0000331B"/>
    <w:rsid w:val="000034AF"/>
    <w:rsid w:val="00003C5C"/>
    <w:rsid w:val="00003D39"/>
    <w:rsid w:val="000040D7"/>
    <w:rsid w:val="00004556"/>
    <w:rsid w:val="00004AAC"/>
    <w:rsid w:val="000051AF"/>
    <w:rsid w:val="00005818"/>
    <w:rsid w:val="000059D3"/>
    <w:rsid w:val="00005B6D"/>
    <w:rsid w:val="0000600A"/>
    <w:rsid w:val="00006081"/>
    <w:rsid w:val="00006904"/>
    <w:rsid w:val="0000728E"/>
    <w:rsid w:val="00007750"/>
    <w:rsid w:val="000077D0"/>
    <w:rsid w:val="000077FD"/>
    <w:rsid w:val="00007E37"/>
    <w:rsid w:val="00010313"/>
    <w:rsid w:val="00010A1F"/>
    <w:rsid w:val="00010C40"/>
    <w:rsid w:val="000112B4"/>
    <w:rsid w:val="00011DCC"/>
    <w:rsid w:val="00012532"/>
    <w:rsid w:val="00012A7E"/>
    <w:rsid w:val="00012B9E"/>
    <w:rsid w:val="00012F37"/>
    <w:rsid w:val="00012FBA"/>
    <w:rsid w:val="0001316F"/>
    <w:rsid w:val="000137A6"/>
    <w:rsid w:val="00013C6B"/>
    <w:rsid w:val="0001405D"/>
    <w:rsid w:val="0001406B"/>
    <w:rsid w:val="0001426B"/>
    <w:rsid w:val="000143F8"/>
    <w:rsid w:val="00014624"/>
    <w:rsid w:val="00015642"/>
    <w:rsid w:val="00015B44"/>
    <w:rsid w:val="00015E3E"/>
    <w:rsid w:val="00016081"/>
    <w:rsid w:val="000165AC"/>
    <w:rsid w:val="00016651"/>
    <w:rsid w:val="000167CE"/>
    <w:rsid w:val="000171A2"/>
    <w:rsid w:val="00017B65"/>
    <w:rsid w:val="00020158"/>
    <w:rsid w:val="000207E0"/>
    <w:rsid w:val="000207FF"/>
    <w:rsid w:val="000209E2"/>
    <w:rsid w:val="00020DF6"/>
    <w:rsid w:val="00020F8F"/>
    <w:rsid w:val="0002133B"/>
    <w:rsid w:val="000219D6"/>
    <w:rsid w:val="00021A95"/>
    <w:rsid w:val="00021E0A"/>
    <w:rsid w:val="0002256F"/>
    <w:rsid w:val="00023099"/>
    <w:rsid w:val="00023DAE"/>
    <w:rsid w:val="000243A4"/>
    <w:rsid w:val="00024855"/>
    <w:rsid w:val="00024896"/>
    <w:rsid w:val="00024B6D"/>
    <w:rsid w:val="000254DD"/>
    <w:rsid w:val="00025D0A"/>
    <w:rsid w:val="000262FC"/>
    <w:rsid w:val="000263F0"/>
    <w:rsid w:val="00026407"/>
    <w:rsid w:val="00026608"/>
    <w:rsid w:val="00026A22"/>
    <w:rsid w:val="00027787"/>
    <w:rsid w:val="000278D2"/>
    <w:rsid w:val="0002797C"/>
    <w:rsid w:val="000312D4"/>
    <w:rsid w:val="00031364"/>
    <w:rsid w:val="0003148D"/>
    <w:rsid w:val="000315E1"/>
    <w:rsid w:val="000317D8"/>
    <w:rsid w:val="000321A2"/>
    <w:rsid w:val="0003236E"/>
    <w:rsid w:val="0003339A"/>
    <w:rsid w:val="0003417F"/>
    <w:rsid w:val="000341B6"/>
    <w:rsid w:val="000341F2"/>
    <w:rsid w:val="0003483E"/>
    <w:rsid w:val="00035046"/>
    <w:rsid w:val="000351F2"/>
    <w:rsid w:val="000368A6"/>
    <w:rsid w:val="00036E03"/>
    <w:rsid w:val="000371CF"/>
    <w:rsid w:val="00037864"/>
    <w:rsid w:val="00037C8F"/>
    <w:rsid w:val="000406DB"/>
    <w:rsid w:val="0004094D"/>
    <w:rsid w:val="00041029"/>
    <w:rsid w:val="00041357"/>
    <w:rsid w:val="0004149B"/>
    <w:rsid w:val="0004178B"/>
    <w:rsid w:val="00041DDD"/>
    <w:rsid w:val="00041FC6"/>
    <w:rsid w:val="00042961"/>
    <w:rsid w:val="00042C25"/>
    <w:rsid w:val="00042D03"/>
    <w:rsid w:val="00042E02"/>
    <w:rsid w:val="00043086"/>
    <w:rsid w:val="000430A0"/>
    <w:rsid w:val="000432DE"/>
    <w:rsid w:val="00043638"/>
    <w:rsid w:val="00043D3B"/>
    <w:rsid w:val="0004418C"/>
    <w:rsid w:val="00044204"/>
    <w:rsid w:val="000445A2"/>
    <w:rsid w:val="000449D4"/>
    <w:rsid w:val="000460B8"/>
    <w:rsid w:val="000463B5"/>
    <w:rsid w:val="00046717"/>
    <w:rsid w:val="00046A63"/>
    <w:rsid w:val="00046C09"/>
    <w:rsid w:val="0004716A"/>
    <w:rsid w:val="00047385"/>
    <w:rsid w:val="000473E8"/>
    <w:rsid w:val="00047C9D"/>
    <w:rsid w:val="00047D96"/>
    <w:rsid w:val="000504DE"/>
    <w:rsid w:val="00051074"/>
    <w:rsid w:val="00051302"/>
    <w:rsid w:val="00051DC3"/>
    <w:rsid w:val="00052477"/>
    <w:rsid w:val="000526F0"/>
    <w:rsid w:val="0005273D"/>
    <w:rsid w:val="00052B79"/>
    <w:rsid w:val="00052E4B"/>
    <w:rsid w:val="00052EA0"/>
    <w:rsid w:val="00053223"/>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57F9C"/>
    <w:rsid w:val="00057FD5"/>
    <w:rsid w:val="0006053C"/>
    <w:rsid w:val="0006060E"/>
    <w:rsid w:val="00061010"/>
    <w:rsid w:val="00061470"/>
    <w:rsid w:val="00061D06"/>
    <w:rsid w:val="00062285"/>
    <w:rsid w:val="00062BDF"/>
    <w:rsid w:val="00062CDD"/>
    <w:rsid w:val="00062EEF"/>
    <w:rsid w:val="00063767"/>
    <w:rsid w:val="00063AD6"/>
    <w:rsid w:val="00063CDA"/>
    <w:rsid w:val="000640AF"/>
    <w:rsid w:val="0006424D"/>
    <w:rsid w:val="00064940"/>
    <w:rsid w:val="00064CAE"/>
    <w:rsid w:val="00064DB7"/>
    <w:rsid w:val="00064FA7"/>
    <w:rsid w:val="000650ED"/>
    <w:rsid w:val="00065195"/>
    <w:rsid w:val="0006536C"/>
    <w:rsid w:val="00065D20"/>
    <w:rsid w:val="00065F04"/>
    <w:rsid w:val="0006626E"/>
    <w:rsid w:val="00067B2E"/>
    <w:rsid w:val="000701A0"/>
    <w:rsid w:val="0007021F"/>
    <w:rsid w:val="00070AF1"/>
    <w:rsid w:val="000714DE"/>
    <w:rsid w:val="00071632"/>
    <w:rsid w:val="0007180E"/>
    <w:rsid w:val="0007254F"/>
    <w:rsid w:val="000727E2"/>
    <w:rsid w:val="00072878"/>
    <w:rsid w:val="0007357C"/>
    <w:rsid w:val="00073ABA"/>
    <w:rsid w:val="00073C30"/>
    <w:rsid w:val="000741C7"/>
    <w:rsid w:val="00074305"/>
    <w:rsid w:val="000744D0"/>
    <w:rsid w:val="00074B2A"/>
    <w:rsid w:val="00074D20"/>
    <w:rsid w:val="00074EEE"/>
    <w:rsid w:val="000753D5"/>
    <w:rsid w:val="00075761"/>
    <w:rsid w:val="00075B3E"/>
    <w:rsid w:val="00076456"/>
    <w:rsid w:val="00076B92"/>
    <w:rsid w:val="0007779B"/>
    <w:rsid w:val="000777E7"/>
    <w:rsid w:val="0007790A"/>
    <w:rsid w:val="00077F8F"/>
    <w:rsid w:val="0008017B"/>
    <w:rsid w:val="00080ACD"/>
    <w:rsid w:val="000811ED"/>
    <w:rsid w:val="00081317"/>
    <w:rsid w:val="0008139C"/>
    <w:rsid w:val="000813C6"/>
    <w:rsid w:val="00081D62"/>
    <w:rsid w:val="00082B74"/>
    <w:rsid w:val="00083099"/>
    <w:rsid w:val="00083C94"/>
    <w:rsid w:val="00083EDC"/>
    <w:rsid w:val="0008457F"/>
    <w:rsid w:val="00084B97"/>
    <w:rsid w:val="0008510E"/>
    <w:rsid w:val="00085659"/>
    <w:rsid w:val="000856DE"/>
    <w:rsid w:val="00085F17"/>
    <w:rsid w:val="00085FB0"/>
    <w:rsid w:val="00085FB3"/>
    <w:rsid w:val="0008686B"/>
    <w:rsid w:val="00086B2A"/>
    <w:rsid w:val="00086C11"/>
    <w:rsid w:val="00086ED2"/>
    <w:rsid w:val="00087B9B"/>
    <w:rsid w:val="000901C2"/>
    <w:rsid w:val="00090366"/>
    <w:rsid w:val="000914D6"/>
    <w:rsid w:val="00091569"/>
    <w:rsid w:val="00092057"/>
    <w:rsid w:val="00092CDB"/>
    <w:rsid w:val="00092DCA"/>
    <w:rsid w:val="000936F7"/>
    <w:rsid w:val="00093CA0"/>
    <w:rsid w:val="00093ECD"/>
    <w:rsid w:val="000942EB"/>
    <w:rsid w:val="00094C08"/>
    <w:rsid w:val="000954FA"/>
    <w:rsid w:val="00095607"/>
    <w:rsid w:val="00095B70"/>
    <w:rsid w:val="00095E38"/>
    <w:rsid w:val="0009617E"/>
    <w:rsid w:val="0009628D"/>
    <w:rsid w:val="0009670F"/>
    <w:rsid w:val="00097022"/>
    <w:rsid w:val="000979CF"/>
    <w:rsid w:val="000A03C8"/>
    <w:rsid w:val="000A05F2"/>
    <w:rsid w:val="000A06C4"/>
    <w:rsid w:val="000A06C9"/>
    <w:rsid w:val="000A0861"/>
    <w:rsid w:val="000A0EC4"/>
    <w:rsid w:val="000A0ED1"/>
    <w:rsid w:val="000A0FC1"/>
    <w:rsid w:val="000A1258"/>
    <w:rsid w:val="000A12DB"/>
    <w:rsid w:val="000A17C8"/>
    <w:rsid w:val="000A1B74"/>
    <w:rsid w:val="000A20AD"/>
    <w:rsid w:val="000A20D7"/>
    <w:rsid w:val="000A2128"/>
    <w:rsid w:val="000A2142"/>
    <w:rsid w:val="000A2A70"/>
    <w:rsid w:val="000A2E16"/>
    <w:rsid w:val="000A310E"/>
    <w:rsid w:val="000A31FB"/>
    <w:rsid w:val="000A362F"/>
    <w:rsid w:val="000A39EA"/>
    <w:rsid w:val="000A3B49"/>
    <w:rsid w:val="000A464B"/>
    <w:rsid w:val="000A46FE"/>
    <w:rsid w:val="000A47E6"/>
    <w:rsid w:val="000A4810"/>
    <w:rsid w:val="000A52C0"/>
    <w:rsid w:val="000A568F"/>
    <w:rsid w:val="000A5836"/>
    <w:rsid w:val="000A5AAF"/>
    <w:rsid w:val="000A5ACC"/>
    <w:rsid w:val="000A5F97"/>
    <w:rsid w:val="000A600A"/>
    <w:rsid w:val="000A648E"/>
    <w:rsid w:val="000A73BB"/>
    <w:rsid w:val="000A73E8"/>
    <w:rsid w:val="000A7EF4"/>
    <w:rsid w:val="000B06DA"/>
    <w:rsid w:val="000B081A"/>
    <w:rsid w:val="000B0A15"/>
    <w:rsid w:val="000B103F"/>
    <w:rsid w:val="000B1437"/>
    <w:rsid w:val="000B1470"/>
    <w:rsid w:val="000B17EC"/>
    <w:rsid w:val="000B244D"/>
    <w:rsid w:val="000B2B86"/>
    <w:rsid w:val="000B3051"/>
    <w:rsid w:val="000B31ED"/>
    <w:rsid w:val="000B3708"/>
    <w:rsid w:val="000B3D17"/>
    <w:rsid w:val="000B419B"/>
    <w:rsid w:val="000B41CD"/>
    <w:rsid w:val="000B5037"/>
    <w:rsid w:val="000B5781"/>
    <w:rsid w:val="000B5CB1"/>
    <w:rsid w:val="000B68E4"/>
    <w:rsid w:val="000B68EA"/>
    <w:rsid w:val="000B6D86"/>
    <w:rsid w:val="000B75F4"/>
    <w:rsid w:val="000B7EB6"/>
    <w:rsid w:val="000C0185"/>
    <w:rsid w:val="000C088D"/>
    <w:rsid w:val="000C0F81"/>
    <w:rsid w:val="000C0FB5"/>
    <w:rsid w:val="000C11A8"/>
    <w:rsid w:val="000C128D"/>
    <w:rsid w:val="000C137A"/>
    <w:rsid w:val="000C15EE"/>
    <w:rsid w:val="000C17A3"/>
    <w:rsid w:val="000C1D4B"/>
    <w:rsid w:val="000C1D9C"/>
    <w:rsid w:val="000C1DA9"/>
    <w:rsid w:val="000C1ECA"/>
    <w:rsid w:val="000C2347"/>
    <w:rsid w:val="000C26C3"/>
    <w:rsid w:val="000C2CB7"/>
    <w:rsid w:val="000C2DC4"/>
    <w:rsid w:val="000C3260"/>
    <w:rsid w:val="000C3B77"/>
    <w:rsid w:val="000C3F6D"/>
    <w:rsid w:val="000C3F7F"/>
    <w:rsid w:val="000C4566"/>
    <w:rsid w:val="000C4EC5"/>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852"/>
    <w:rsid w:val="000D091D"/>
    <w:rsid w:val="000D0ED2"/>
    <w:rsid w:val="000D149A"/>
    <w:rsid w:val="000D15AB"/>
    <w:rsid w:val="000D1CEB"/>
    <w:rsid w:val="000D218D"/>
    <w:rsid w:val="000D2472"/>
    <w:rsid w:val="000D2563"/>
    <w:rsid w:val="000D25BF"/>
    <w:rsid w:val="000D280C"/>
    <w:rsid w:val="000D3582"/>
    <w:rsid w:val="000D3659"/>
    <w:rsid w:val="000D37A7"/>
    <w:rsid w:val="000D3FDC"/>
    <w:rsid w:val="000D4881"/>
    <w:rsid w:val="000D490B"/>
    <w:rsid w:val="000D4E38"/>
    <w:rsid w:val="000D50DB"/>
    <w:rsid w:val="000D6288"/>
    <w:rsid w:val="000D6CD1"/>
    <w:rsid w:val="000D731E"/>
    <w:rsid w:val="000D7541"/>
    <w:rsid w:val="000D75E1"/>
    <w:rsid w:val="000D7B13"/>
    <w:rsid w:val="000D7DBA"/>
    <w:rsid w:val="000E0947"/>
    <w:rsid w:val="000E1FF3"/>
    <w:rsid w:val="000E22CF"/>
    <w:rsid w:val="000E2977"/>
    <w:rsid w:val="000E29BD"/>
    <w:rsid w:val="000E2CC0"/>
    <w:rsid w:val="000E30AC"/>
    <w:rsid w:val="000E3B46"/>
    <w:rsid w:val="000E3E11"/>
    <w:rsid w:val="000E4018"/>
    <w:rsid w:val="000E4280"/>
    <w:rsid w:val="000E4596"/>
    <w:rsid w:val="000E4B94"/>
    <w:rsid w:val="000E4D50"/>
    <w:rsid w:val="000E5768"/>
    <w:rsid w:val="000E57D3"/>
    <w:rsid w:val="000E5843"/>
    <w:rsid w:val="000E6139"/>
    <w:rsid w:val="000E619D"/>
    <w:rsid w:val="000E653C"/>
    <w:rsid w:val="000E6BE1"/>
    <w:rsid w:val="000E7E0B"/>
    <w:rsid w:val="000F000F"/>
    <w:rsid w:val="000F0136"/>
    <w:rsid w:val="000F05F3"/>
    <w:rsid w:val="000F078A"/>
    <w:rsid w:val="000F122D"/>
    <w:rsid w:val="000F1450"/>
    <w:rsid w:val="000F14E8"/>
    <w:rsid w:val="000F1799"/>
    <w:rsid w:val="000F1A3C"/>
    <w:rsid w:val="000F1BBD"/>
    <w:rsid w:val="000F2124"/>
    <w:rsid w:val="000F21D8"/>
    <w:rsid w:val="000F27AD"/>
    <w:rsid w:val="000F290F"/>
    <w:rsid w:val="000F2B00"/>
    <w:rsid w:val="000F33AE"/>
    <w:rsid w:val="000F4403"/>
    <w:rsid w:val="000F480B"/>
    <w:rsid w:val="000F4E17"/>
    <w:rsid w:val="000F5615"/>
    <w:rsid w:val="000F6215"/>
    <w:rsid w:val="000F6578"/>
    <w:rsid w:val="000F722C"/>
    <w:rsid w:val="000F7C9F"/>
    <w:rsid w:val="000F7E8F"/>
    <w:rsid w:val="000F7FBB"/>
    <w:rsid w:val="001000FB"/>
    <w:rsid w:val="00100840"/>
    <w:rsid w:val="00100A9E"/>
    <w:rsid w:val="00100F6A"/>
    <w:rsid w:val="001019CF"/>
    <w:rsid w:val="001019E8"/>
    <w:rsid w:val="00102431"/>
    <w:rsid w:val="00102463"/>
    <w:rsid w:val="00102507"/>
    <w:rsid w:val="001025F4"/>
    <w:rsid w:val="00102605"/>
    <w:rsid w:val="00102686"/>
    <w:rsid w:val="00102745"/>
    <w:rsid w:val="00102AF6"/>
    <w:rsid w:val="00103795"/>
    <w:rsid w:val="00103915"/>
    <w:rsid w:val="00103EA0"/>
    <w:rsid w:val="0010496C"/>
    <w:rsid w:val="00104B70"/>
    <w:rsid w:val="00104B7E"/>
    <w:rsid w:val="00104F1C"/>
    <w:rsid w:val="001051E5"/>
    <w:rsid w:val="00105A74"/>
    <w:rsid w:val="00105ACB"/>
    <w:rsid w:val="00105AEF"/>
    <w:rsid w:val="00105E48"/>
    <w:rsid w:val="00106259"/>
    <w:rsid w:val="001068EB"/>
    <w:rsid w:val="001078CE"/>
    <w:rsid w:val="00107EB3"/>
    <w:rsid w:val="00110826"/>
    <w:rsid w:val="00110F61"/>
    <w:rsid w:val="001111BD"/>
    <w:rsid w:val="00111544"/>
    <w:rsid w:val="0011165A"/>
    <w:rsid w:val="00111B2B"/>
    <w:rsid w:val="00111E54"/>
    <w:rsid w:val="001124C3"/>
    <w:rsid w:val="00112642"/>
    <w:rsid w:val="00112774"/>
    <w:rsid w:val="00112B2E"/>
    <w:rsid w:val="00112C5F"/>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9E1"/>
    <w:rsid w:val="00116A1C"/>
    <w:rsid w:val="00116AA3"/>
    <w:rsid w:val="00116E65"/>
    <w:rsid w:val="001174C9"/>
    <w:rsid w:val="00117830"/>
    <w:rsid w:val="00117E69"/>
    <w:rsid w:val="00120BF5"/>
    <w:rsid w:val="00121103"/>
    <w:rsid w:val="00121A9B"/>
    <w:rsid w:val="00121BAB"/>
    <w:rsid w:val="00121E3C"/>
    <w:rsid w:val="00121F2E"/>
    <w:rsid w:val="00122B23"/>
    <w:rsid w:val="00122B7E"/>
    <w:rsid w:val="00123E27"/>
    <w:rsid w:val="00123FB5"/>
    <w:rsid w:val="0012400F"/>
    <w:rsid w:val="001249DC"/>
    <w:rsid w:val="00125630"/>
    <w:rsid w:val="0012572D"/>
    <w:rsid w:val="00125BED"/>
    <w:rsid w:val="00125C59"/>
    <w:rsid w:val="00125D4F"/>
    <w:rsid w:val="001260B2"/>
    <w:rsid w:val="00126A62"/>
    <w:rsid w:val="00127004"/>
    <w:rsid w:val="00127AF2"/>
    <w:rsid w:val="00127EDC"/>
    <w:rsid w:val="00127F42"/>
    <w:rsid w:val="00127F6D"/>
    <w:rsid w:val="001300F9"/>
    <w:rsid w:val="00130355"/>
    <w:rsid w:val="00130365"/>
    <w:rsid w:val="001304E5"/>
    <w:rsid w:val="00131A54"/>
    <w:rsid w:val="00131B5A"/>
    <w:rsid w:val="00132C30"/>
    <w:rsid w:val="00132EFD"/>
    <w:rsid w:val="00133AED"/>
    <w:rsid w:val="00133C9A"/>
    <w:rsid w:val="001345AE"/>
    <w:rsid w:val="00134BCD"/>
    <w:rsid w:val="00134E09"/>
    <w:rsid w:val="001350AB"/>
    <w:rsid w:val="00135364"/>
    <w:rsid w:val="00135DB9"/>
    <w:rsid w:val="0013695C"/>
    <w:rsid w:val="00136BF7"/>
    <w:rsid w:val="00136C78"/>
    <w:rsid w:val="001378B9"/>
    <w:rsid w:val="001378C2"/>
    <w:rsid w:val="00137E10"/>
    <w:rsid w:val="00137E75"/>
    <w:rsid w:val="00137FFA"/>
    <w:rsid w:val="00140109"/>
    <w:rsid w:val="0014029B"/>
    <w:rsid w:val="001403F9"/>
    <w:rsid w:val="00140464"/>
    <w:rsid w:val="00140A4F"/>
    <w:rsid w:val="001413AB"/>
    <w:rsid w:val="00141754"/>
    <w:rsid w:val="00141DBF"/>
    <w:rsid w:val="00142582"/>
    <w:rsid w:val="00142E96"/>
    <w:rsid w:val="00142EFD"/>
    <w:rsid w:val="0014391D"/>
    <w:rsid w:val="00143AD6"/>
    <w:rsid w:val="00144335"/>
    <w:rsid w:val="0014502F"/>
    <w:rsid w:val="001450D3"/>
    <w:rsid w:val="00145282"/>
    <w:rsid w:val="001453B0"/>
    <w:rsid w:val="001454D9"/>
    <w:rsid w:val="0014553F"/>
    <w:rsid w:val="00145D8E"/>
    <w:rsid w:val="00146083"/>
    <w:rsid w:val="00146186"/>
    <w:rsid w:val="001462F7"/>
    <w:rsid w:val="00146312"/>
    <w:rsid w:val="00146418"/>
    <w:rsid w:val="00146588"/>
    <w:rsid w:val="001471AB"/>
    <w:rsid w:val="001474D7"/>
    <w:rsid w:val="00147A07"/>
    <w:rsid w:val="00147F35"/>
    <w:rsid w:val="00150005"/>
    <w:rsid w:val="001500B0"/>
    <w:rsid w:val="0015022C"/>
    <w:rsid w:val="0015073D"/>
    <w:rsid w:val="00150CC9"/>
    <w:rsid w:val="00151AEB"/>
    <w:rsid w:val="00151B99"/>
    <w:rsid w:val="00151D75"/>
    <w:rsid w:val="001521B2"/>
    <w:rsid w:val="0015246B"/>
    <w:rsid w:val="00152EDD"/>
    <w:rsid w:val="0015347A"/>
    <w:rsid w:val="00153491"/>
    <w:rsid w:val="0015361C"/>
    <w:rsid w:val="0015372F"/>
    <w:rsid w:val="00153A51"/>
    <w:rsid w:val="00153BFB"/>
    <w:rsid w:val="0015407E"/>
    <w:rsid w:val="00154430"/>
    <w:rsid w:val="0015448E"/>
    <w:rsid w:val="00154A6F"/>
    <w:rsid w:val="001556BD"/>
    <w:rsid w:val="00155D08"/>
    <w:rsid w:val="0015623B"/>
    <w:rsid w:val="001564FC"/>
    <w:rsid w:val="00156BE5"/>
    <w:rsid w:val="00157226"/>
    <w:rsid w:val="00157232"/>
    <w:rsid w:val="00160401"/>
    <w:rsid w:val="0016062D"/>
    <w:rsid w:val="00160D4E"/>
    <w:rsid w:val="00161B0D"/>
    <w:rsid w:val="00161DDA"/>
    <w:rsid w:val="00161E62"/>
    <w:rsid w:val="00161F1C"/>
    <w:rsid w:val="0016200B"/>
    <w:rsid w:val="0016204B"/>
    <w:rsid w:val="00162552"/>
    <w:rsid w:val="0016362F"/>
    <w:rsid w:val="00163786"/>
    <w:rsid w:val="00163C03"/>
    <w:rsid w:val="00163D7A"/>
    <w:rsid w:val="00164281"/>
    <w:rsid w:val="00164CFE"/>
    <w:rsid w:val="00164E58"/>
    <w:rsid w:val="001651AD"/>
    <w:rsid w:val="00165703"/>
    <w:rsid w:val="00166204"/>
    <w:rsid w:val="001663C4"/>
    <w:rsid w:val="001667F2"/>
    <w:rsid w:val="0016685F"/>
    <w:rsid w:val="00166FA7"/>
    <w:rsid w:val="0016712F"/>
    <w:rsid w:val="00167503"/>
    <w:rsid w:val="001676A9"/>
    <w:rsid w:val="00167A15"/>
    <w:rsid w:val="00167A50"/>
    <w:rsid w:val="00167D1A"/>
    <w:rsid w:val="00167DF5"/>
    <w:rsid w:val="00170001"/>
    <w:rsid w:val="001702D7"/>
    <w:rsid w:val="00170472"/>
    <w:rsid w:val="0017101E"/>
    <w:rsid w:val="00172198"/>
    <w:rsid w:val="0017234C"/>
    <w:rsid w:val="0017236C"/>
    <w:rsid w:val="00172612"/>
    <w:rsid w:val="00172817"/>
    <w:rsid w:val="00172857"/>
    <w:rsid w:val="00172BA7"/>
    <w:rsid w:val="001734E3"/>
    <w:rsid w:val="00173FB5"/>
    <w:rsid w:val="001742BF"/>
    <w:rsid w:val="001742E1"/>
    <w:rsid w:val="001745E6"/>
    <w:rsid w:val="001749A4"/>
    <w:rsid w:val="00175E49"/>
    <w:rsid w:val="0017631A"/>
    <w:rsid w:val="0017649F"/>
    <w:rsid w:val="0017655B"/>
    <w:rsid w:val="00176C64"/>
    <w:rsid w:val="001805C1"/>
    <w:rsid w:val="001807A8"/>
    <w:rsid w:val="00180A2E"/>
    <w:rsid w:val="001813AF"/>
    <w:rsid w:val="001817E9"/>
    <w:rsid w:val="00181FAE"/>
    <w:rsid w:val="00182553"/>
    <w:rsid w:val="001829CD"/>
    <w:rsid w:val="00182F01"/>
    <w:rsid w:val="001831EA"/>
    <w:rsid w:val="001833C2"/>
    <w:rsid w:val="0018391F"/>
    <w:rsid w:val="001841E2"/>
    <w:rsid w:val="00184219"/>
    <w:rsid w:val="00184826"/>
    <w:rsid w:val="00184F27"/>
    <w:rsid w:val="0018519B"/>
    <w:rsid w:val="001855F7"/>
    <w:rsid w:val="00185966"/>
    <w:rsid w:val="00185A2D"/>
    <w:rsid w:val="00185AFE"/>
    <w:rsid w:val="00185E78"/>
    <w:rsid w:val="00185F7F"/>
    <w:rsid w:val="00186CD6"/>
    <w:rsid w:val="00187177"/>
    <w:rsid w:val="001873A0"/>
    <w:rsid w:val="00187ABD"/>
    <w:rsid w:val="00187CB3"/>
    <w:rsid w:val="00187EBE"/>
    <w:rsid w:val="001904E3"/>
    <w:rsid w:val="0019087A"/>
    <w:rsid w:val="00190E9F"/>
    <w:rsid w:val="00191C5A"/>
    <w:rsid w:val="00191CB2"/>
    <w:rsid w:val="00191CEB"/>
    <w:rsid w:val="00191E63"/>
    <w:rsid w:val="00192D68"/>
    <w:rsid w:val="00192E04"/>
    <w:rsid w:val="00192F9B"/>
    <w:rsid w:val="0019388B"/>
    <w:rsid w:val="00193ADE"/>
    <w:rsid w:val="00193B9A"/>
    <w:rsid w:val="00193FC3"/>
    <w:rsid w:val="001940ED"/>
    <w:rsid w:val="001946AE"/>
    <w:rsid w:val="001946D5"/>
    <w:rsid w:val="0019489F"/>
    <w:rsid w:val="00194E8C"/>
    <w:rsid w:val="00195D37"/>
    <w:rsid w:val="00196063"/>
    <w:rsid w:val="001962EC"/>
    <w:rsid w:val="001963DD"/>
    <w:rsid w:val="001965DB"/>
    <w:rsid w:val="0019673D"/>
    <w:rsid w:val="00196D01"/>
    <w:rsid w:val="00196DC9"/>
    <w:rsid w:val="00196E95"/>
    <w:rsid w:val="00197F1C"/>
    <w:rsid w:val="001A0166"/>
    <w:rsid w:val="001A0236"/>
    <w:rsid w:val="001A0915"/>
    <w:rsid w:val="001A0929"/>
    <w:rsid w:val="001A0AF8"/>
    <w:rsid w:val="001A0D1F"/>
    <w:rsid w:val="001A147D"/>
    <w:rsid w:val="001A1490"/>
    <w:rsid w:val="001A18D5"/>
    <w:rsid w:val="001A1A38"/>
    <w:rsid w:val="001A1BE0"/>
    <w:rsid w:val="001A1D4A"/>
    <w:rsid w:val="001A2CD0"/>
    <w:rsid w:val="001A3011"/>
    <w:rsid w:val="001A3284"/>
    <w:rsid w:val="001A33FE"/>
    <w:rsid w:val="001A3CE3"/>
    <w:rsid w:val="001A44A5"/>
    <w:rsid w:val="001A4A9B"/>
    <w:rsid w:val="001A4DAF"/>
    <w:rsid w:val="001A54CD"/>
    <w:rsid w:val="001A66DF"/>
    <w:rsid w:val="001A67D0"/>
    <w:rsid w:val="001A6863"/>
    <w:rsid w:val="001A730E"/>
    <w:rsid w:val="001A7442"/>
    <w:rsid w:val="001A7591"/>
    <w:rsid w:val="001A75B1"/>
    <w:rsid w:val="001A778A"/>
    <w:rsid w:val="001A7B06"/>
    <w:rsid w:val="001A7C04"/>
    <w:rsid w:val="001B0366"/>
    <w:rsid w:val="001B0444"/>
    <w:rsid w:val="001B096B"/>
    <w:rsid w:val="001B0C75"/>
    <w:rsid w:val="001B0F9F"/>
    <w:rsid w:val="001B123C"/>
    <w:rsid w:val="001B19D8"/>
    <w:rsid w:val="001B1A0D"/>
    <w:rsid w:val="001B1BF1"/>
    <w:rsid w:val="001B217A"/>
    <w:rsid w:val="001B2456"/>
    <w:rsid w:val="001B2DF2"/>
    <w:rsid w:val="001B3CFE"/>
    <w:rsid w:val="001B449C"/>
    <w:rsid w:val="001B4AA2"/>
    <w:rsid w:val="001B4ADE"/>
    <w:rsid w:val="001B5530"/>
    <w:rsid w:val="001B5981"/>
    <w:rsid w:val="001B5EF8"/>
    <w:rsid w:val="001B5F4C"/>
    <w:rsid w:val="001B6558"/>
    <w:rsid w:val="001B6843"/>
    <w:rsid w:val="001B71E8"/>
    <w:rsid w:val="001B792B"/>
    <w:rsid w:val="001B7B99"/>
    <w:rsid w:val="001B7F08"/>
    <w:rsid w:val="001C03BE"/>
    <w:rsid w:val="001C07C6"/>
    <w:rsid w:val="001C15C9"/>
    <w:rsid w:val="001C171A"/>
    <w:rsid w:val="001C196A"/>
    <w:rsid w:val="001C19CD"/>
    <w:rsid w:val="001C224C"/>
    <w:rsid w:val="001C22D5"/>
    <w:rsid w:val="001C2313"/>
    <w:rsid w:val="001C2515"/>
    <w:rsid w:val="001C254E"/>
    <w:rsid w:val="001C26FB"/>
    <w:rsid w:val="001C2D9B"/>
    <w:rsid w:val="001C33C1"/>
    <w:rsid w:val="001C3801"/>
    <w:rsid w:val="001C3E30"/>
    <w:rsid w:val="001C3E5C"/>
    <w:rsid w:val="001C42BA"/>
    <w:rsid w:val="001C4D4F"/>
    <w:rsid w:val="001C5072"/>
    <w:rsid w:val="001C5B2A"/>
    <w:rsid w:val="001C600B"/>
    <w:rsid w:val="001C6476"/>
    <w:rsid w:val="001C6898"/>
    <w:rsid w:val="001C6D89"/>
    <w:rsid w:val="001C6DD8"/>
    <w:rsid w:val="001C7C7B"/>
    <w:rsid w:val="001D068D"/>
    <w:rsid w:val="001D0B84"/>
    <w:rsid w:val="001D0EF5"/>
    <w:rsid w:val="001D111C"/>
    <w:rsid w:val="001D12D1"/>
    <w:rsid w:val="001D15DF"/>
    <w:rsid w:val="001D2EEE"/>
    <w:rsid w:val="001D30F3"/>
    <w:rsid w:val="001D31A0"/>
    <w:rsid w:val="001D338E"/>
    <w:rsid w:val="001D3B14"/>
    <w:rsid w:val="001D482E"/>
    <w:rsid w:val="001D4AB8"/>
    <w:rsid w:val="001D4CDE"/>
    <w:rsid w:val="001D538D"/>
    <w:rsid w:val="001D56E9"/>
    <w:rsid w:val="001D57E0"/>
    <w:rsid w:val="001D5E05"/>
    <w:rsid w:val="001D65AC"/>
    <w:rsid w:val="001D716B"/>
    <w:rsid w:val="001D781F"/>
    <w:rsid w:val="001D796A"/>
    <w:rsid w:val="001D7A84"/>
    <w:rsid w:val="001D7C79"/>
    <w:rsid w:val="001E003B"/>
    <w:rsid w:val="001E0BC2"/>
    <w:rsid w:val="001E1CC4"/>
    <w:rsid w:val="001E1D38"/>
    <w:rsid w:val="001E28A0"/>
    <w:rsid w:val="001E320D"/>
    <w:rsid w:val="001E3FFE"/>
    <w:rsid w:val="001E4258"/>
    <w:rsid w:val="001E481E"/>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9E9"/>
    <w:rsid w:val="001F5A4E"/>
    <w:rsid w:val="001F5EF6"/>
    <w:rsid w:val="001F657F"/>
    <w:rsid w:val="001F6FB6"/>
    <w:rsid w:val="001F72BB"/>
    <w:rsid w:val="001F7403"/>
    <w:rsid w:val="001F78C4"/>
    <w:rsid w:val="001F7978"/>
    <w:rsid w:val="001F7A0E"/>
    <w:rsid w:val="001F7A4B"/>
    <w:rsid w:val="002001C6"/>
    <w:rsid w:val="0020022E"/>
    <w:rsid w:val="0020054E"/>
    <w:rsid w:val="002007A8"/>
    <w:rsid w:val="00200D7F"/>
    <w:rsid w:val="002012BB"/>
    <w:rsid w:val="00201435"/>
    <w:rsid w:val="00201AC4"/>
    <w:rsid w:val="00201F1E"/>
    <w:rsid w:val="00201F5A"/>
    <w:rsid w:val="002022CC"/>
    <w:rsid w:val="00202761"/>
    <w:rsid w:val="002027CC"/>
    <w:rsid w:val="0020299B"/>
    <w:rsid w:val="00202E44"/>
    <w:rsid w:val="002037AA"/>
    <w:rsid w:val="00203FE3"/>
    <w:rsid w:val="002042D8"/>
    <w:rsid w:val="002044B3"/>
    <w:rsid w:val="00204515"/>
    <w:rsid w:val="00204BF5"/>
    <w:rsid w:val="00204E6B"/>
    <w:rsid w:val="002053EF"/>
    <w:rsid w:val="0020546D"/>
    <w:rsid w:val="002058D4"/>
    <w:rsid w:val="0020632A"/>
    <w:rsid w:val="0020697F"/>
    <w:rsid w:val="00207262"/>
    <w:rsid w:val="0020726E"/>
    <w:rsid w:val="002076AC"/>
    <w:rsid w:val="00210656"/>
    <w:rsid w:val="00210FB9"/>
    <w:rsid w:val="002110EB"/>
    <w:rsid w:val="00211338"/>
    <w:rsid w:val="00211388"/>
    <w:rsid w:val="0021148C"/>
    <w:rsid w:val="002115C9"/>
    <w:rsid w:val="00211694"/>
    <w:rsid w:val="00211FA6"/>
    <w:rsid w:val="0021201A"/>
    <w:rsid w:val="00212E58"/>
    <w:rsid w:val="00213509"/>
    <w:rsid w:val="0021380E"/>
    <w:rsid w:val="002138FE"/>
    <w:rsid w:val="00213A1F"/>
    <w:rsid w:val="00213C63"/>
    <w:rsid w:val="00213DFE"/>
    <w:rsid w:val="00214502"/>
    <w:rsid w:val="00214741"/>
    <w:rsid w:val="00214938"/>
    <w:rsid w:val="0021539A"/>
    <w:rsid w:val="00215852"/>
    <w:rsid w:val="00215B01"/>
    <w:rsid w:val="00215B8E"/>
    <w:rsid w:val="00215E43"/>
    <w:rsid w:val="00216264"/>
    <w:rsid w:val="002175E0"/>
    <w:rsid w:val="002176B6"/>
    <w:rsid w:val="0021792D"/>
    <w:rsid w:val="00217DB8"/>
    <w:rsid w:val="0022014C"/>
    <w:rsid w:val="002202CE"/>
    <w:rsid w:val="0022032A"/>
    <w:rsid w:val="00220B61"/>
    <w:rsid w:val="0022131F"/>
    <w:rsid w:val="0022194E"/>
    <w:rsid w:val="002220B1"/>
    <w:rsid w:val="0022210B"/>
    <w:rsid w:val="002221CE"/>
    <w:rsid w:val="00222961"/>
    <w:rsid w:val="00222BE8"/>
    <w:rsid w:val="00223102"/>
    <w:rsid w:val="002232CB"/>
    <w:rsid w:val="00224022"/>
    <w:rsid w:val="002254D7"/>
    <w:rsid w:val="0022595D"/>
    <w:rsid w:val="00226055"/>
    <w:rsid w:val="0022609C"/>
    <w:rsid w:val="0022613F"/>
    <w:rsid w:val="00226236"/>
    <w:rsid w:val="002270C9"/>
    <w:rsid w:val="00227A8B"/>
    <w:rsid w:val="00227DC3"/>
    <w:rsid w:val="00230652"/>
    <w:rsid w:val="00230A7F"/>
    <w:rsid w:val="00230C63"/>
    <w:rsid w:val="00230F0B"/>
    <w:rsid w:val="0023146B"/>
    <w:rsid w:val="002315A0"/>
    <w:rsid w:val="00231748"/>
    <w:rsid w:val="00231E5D"/>
    <w:rsid w:val="00231EC7"/>
    <w:rsid w:val="002320F9"/>
    <w:rsid w:val="00232151"/>
    <w:rsid w:val="0023277D"/>
    <w:rsid w:val="00232AB3"/>
    <w:rsid w:val="00232E15"/>
    <w:rsid w:val="00233079"/>
    <w:rsid w:val="0023382C"/>
    <w:rsid w:val="00233977"/>
    <w:rsid w:val="00233C58"/>
    <w:rsid w:val="00233C71"/>
    <w:rsid w:val="002344BF"/>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1E32"/>
    <w:rsid w:val="00242D5F"/>
    <w:rsid w:val="00242D62"/>
    <w:rsid w:val="00242FB5"/>
    <w:rsid w:val="00242FD6"/>
    <w:rsid w:val="002430D0"/>
    <w:rsid w:val="002431D7"/>
    <w:rsid w:val="0024396C"/>
    <w:rsid w:val="00243CBB"/>
    <w:rsid w:val="00244058"/>
    <w:rsid w:val="00244631"/>
    <w:rsid w:val="002451A6"/>
    <w:rsid w:val="00245718"/>
    <w:rsid w:val="00245797"/>
    <w:rsid w:val="00245E07"/>
    <w:rsid w:val="00246001"/>
    <w:rsid w:val="00246300"/>
    <w:rsid w:val="00246E0D"/>
    <w:rsid w:val="00246F75"/>
    <w:rsid w:val="00247712"/>
    <w:rsid w:val="00247ACE"/>
    <w:rsid w:val="00250A9E"/>
    <w:rsid w:val="00250EC6"/>
    <w:rsid w:val="002515C7"/>
    <w:rsid w:val="00251866"/>
    <w:rsid w:val="00251A9F"/>
    <w:rsid w:val="00251ABD"/>
    <w:rsid w:val="00252492"/>
    <w:rsid w:val="002526E0"/>
    <w:rsid w:val="00252B35"/>
    <w:rsid w:val="00253070"/>
    <w:rsid w:val="0025316D"/>
    <w:rsid w:val="00253A02"/>
    <w:rsid w:val="00253B81"/>
    <w:rsid w:val="00253D3B"/>
    <w:rsid w:val="002540D8"/>
    <w:rsid w:val="002542E3"/>
    <w:rsid w:val="002545E5"/>
    <w:rsid w:val="00254AE9"/>
    <w:rsid w:val="002554DE"/>
    <w:rsid w:val="0025550A"/>
    <w:rsid w:val="00255575"/>
    <w:rsid w:val="00255E11"/>
    <w:rsid w:val="00255EA6"/>
    <w:rsid w:val="00256168"/>
    <w:rsid w:val="00256835"/>
    <w:rsid w:val="002569F0"/>
    <w:rsid w:val="00256C01"/>
    <w:rsid w:val="00256D3E"/>
    <w:rsid w:val="00256E1A"/>
    <w:rsid w:val="00256ECF"/>
    <w:rsid w:val="002576D1"/>
    <w:rsid w:val="00257730"/>
    <w:rsid w:val="002578B8"/>
    <w:rsid w:val="00257999"/>
    <w:rsid w:val="002604AA"/>
    <w:rsid w:val="002609EE"/>
    <w:rsid w:val="00260F94"/>
    <w:rsid w:val="0026129B"/>
    <w:rsid w:val="00261560"/>
    <w:rsid w:val="00261715"/>
    <w:rsid w:val="00261744"/>
    <w:rsid w:val="00261CF9"/>
    <w:rsid w:val="00261EC0"/>
    <w:rsid w:val="0026231B"/>
    <w:rsid w:val="00263025"/>
    <w:rsid w:val="00263101"/>
    <w:rsid w:val="002631D1"/>
    <w:rsid w:val="00263201"/>
    <w:rsid w:val="00263A37"/>
    <w:rsid w:val="00264266"/>
    <w:rsid w:val="002642FD"/>
    <w:rsid w:val="00264679"/>
    <w:rsid w:val="0026471F"/>
    <w:rsid w:val="0026480D"/>
    <w:rsid w:val="00264BC9"/>
    <w:rsid w:val="002653A6"/>
    <w:rsid w:val="00265EB4"/>
    <w:rsid w:val="002661F1"/>
    <w:rsid w:val="00266DB6"/>
    <w:rsid w:val="002674F7"/>
    <w:rsid w:val="002679AB"/>
    <w:rsid w:val="00267BE7"/>
    <w:rsid w:val="00270C11"/>
    <w:rsid w:val="002711A4"/>
    <w:rsid w:val="00271230"/>
    <w:rsid w:val="00271F13"/>
    <w:rsid w:val="002725C3"/>
    <w:rsid w:val="00272945"/>
    <w:rsid w:val="00272BD9"/>
    <w:rsid w:val="00272E2D"/>
    <w:rsid w:val="0027482E"/>
    <w:rsid w:val="00274DB5"/>
    <w:rsid w:val="00275BB1"/>
    <w:rsid w:val="002768C1"/>
    <w:rsid w:val="00276AC5"/>
    <w:rsid w:val="0027770B"/>
    <w:rsid w:val="00277933"/>
    <w:rsid w:val="00277F8D"/>
    <w:rsid w:val="00277FA7"/>
    <w:rsid w:val="00280046"/>
    <w:rsid w:val="0028008D"/>
    <w:rsid w:val="00280A21"/>
    <w:rsid w:val="00280B4F"/>
    <w:rsid w:val="00280F3D"/>
    <w:rsid w:val="0028106A"/>
    <w:rsid w:val="002815C0"/>
    <w:rsid w:val="00281EB4"/>
    <w:rsid w:val="00282D16"/>
    <w:rsid w:val="00282E03"/>
    <w:rsid w:val="0028308E"/>
    <w:rsid w:val="002834E9"/>
    <w:rsid w:val="00283A52"/>
    <w:rsid w:val="00283B48"/>
    <w:rsid w:val="00283C5E"/>
    <w:rsid w:val="00283E26"/>
    <w:rsid w:val="0028428F"/>
    <w:rsid w:val="002848BF"/>
    <w:rsid w:val="00284CFC"/>
    <w:rsid w:val="0028541A"/>
    <w:rsid w:val="00285832"/>
    <w:rsid w:val="0028592E"/>
    <w:rsid w:val="00285969"/>
    <w:rsid w:val="0028663B"/>
    <w:rsid w:val="00286A29"/>
    <w:rsid w:val="00286C31"/>
    <w:rsid w:val="00286CEC"/>
    <w:rsid w:val="002870F9"/>
    <w:rsid w:val="002871A9"/>
    <w:rsid w:val="00287505"/>
    <w:rsid w:val="002879EB"/>
    <w:rsid w:val="00287BDB"/>
    <w:rsid w:val="0029031D"/>
    <w:rsid w:val="00290781"/>
    <w:rsid w:val="00290D4E"/>
    <w:rsid w:val="00290FE1"/>
    <w:rsid w:val="002913D3"/>
    <w:rsid w:val="00291454"/>
    <w:rsid w:val="00291470"/>
    <w:rsid w:val="00291784"/>
    <w:rsid w:val="00291CF4"/>
    <w:rsid w:val="002920DF"/>
    <w:rsid w:val="00292290"/>
    <w:rsid w:val="002929BB"/>
    <w:rsid w:val="00293633"/>
    <w:rsid w:val="00294238"/>
    <w:rsid w:val="00294368"/>
    <w:rsid w:val="0029484E"/>
    <w:rsid w:val="00294B78"/>
    <w:rsid w:val="00294BBB"/>
    <w:rsid w:val="00295416"/>
    <w:rsid w:val="0029551C"/>
    <w:rsid w:val="002956FB"/>
    <w:rsid w:val="00295949"/>
    <w:rsid w:val="00295D7C"/>
    <w:rsid w:val="0029624A"/>
    <w:rsid w:val="00296922"/>
    <w:rsid w:val="00296C95"/>
    <w:rsid w:val="00297098"/>
    <w:rsid w:val="002A03B7"/>
    <w:rsid w:val="002A05D4"/>
    <w:rsid w:val="002A05FE"/>
    <w:rsid w:val="002A06DB"/>
    <w:rsid w:val="002A06FC"/>
    <w:rsid w:val="002A081E"/>
    <w:rsid w:val="002A09FF"/>
    <w:rsid w:val="002A0E60"/>
    <w:rsid w:val="002A1310"/>
    <w:rsid w:val="002A16DE"/>
    <w:rsid w:val="002A1A58"/>
    <w:rsid w:val="002A1B02"/>
    <w:rsid w:val="002A1C53"/>
    <w:rsid w:val="002A2288"/>
    <w:rsid w:val="002A244B"/>
    <w:rsid w:val="002A282C"/>
    <w:rsid w:val="002A28FC"/>
    <w:rsid w:val="002A2B44"/>
    <w:rsid w:val="002A2C29"/>
    <w:rsid w:val="002A2EA5"/>
    <w:rsid w:val="002A30BD"/>
    <w:rsid w:val="002A3132"/>
    <w:rsid w:val="002A3482"/>
    <w:rsid w:val="002A39B5"/>
    <w:rsid w:val="002A3CBE"/>
    <w:rsid w:val="002A3D94"/>
    <w:rsid w:val="002A4736"/>
    <w:rsid w:val="002A48F5"/>
    <w:rsid w:val="002A4B1C"/>
    <w:rsid w:val="002A51FC"/>
    <w:rsid w:val="002A55FE"/>
    <w:rsid w:val="002A56F0"/>
    <w:rsid w:val="002A5876"/>
    <w:rsid w:val="002A5AFF"/>
    <w:rsid w:val="002A618C"/>
    <w:rsid w:val="002A6AFB"/>
    <w:rsid w:val="002A6F12"/>
    <w:rsid w:val="002A733D"/>
    <w:rsid w:val="002A774A"/>
    <w:rsid w:val="002A78F3"/>
    <w:rsid w:val="002A7C11"/>
    <w:rsid w:val="002A7D03"/>
    <w:rsid w:val="002A7E5C"/>
    <w:rsid w:val="002A7F6D"/>
    <w:rsid w:val="002B08BA"/>
    <w:rsid w:val="002B0C1C"/>
    <w:rsid w:val="002B1342"/>
    <w:rsid w:val="002B177D"/>
    <w:rsid w:val="002B1F83"/>
    <w:rsid w:val="002B27C8"/>
    <w:rsid w:val="002B2A7F"/>
    <w:rsid w:val="002B330B"/>
    <w:rsid w:val="002B39BE"/>
    <w:rsid w:val="002B3F99"/>
    <w:rsid w:val="002B438C"/>
    <w:rsid w:val="002B4818"/>
    <w:rsid w:val="002B48DB"/>
    <w:rsid w:val="002B4B34"/>
    <w:rsid w:val="002B4C56"/>
    <w:rsid w:val="002B4E7C"/>
    <w:rsid w:val="002B541A"/>
    <w:rsid w:val="002B5A82"/>
    <w:rsid w:val="002B5EAB"/>
    <w:rsid w:val="002B5F2E"/>
    <w:rsid w:val="002B614A"/>
    <w:rsid w:val="002B6407"/>
    <w:rsid w:val="002B6416"/>
    <w:rsid w:val="002B6459"/>
    <w:rsid w:val="002B64AC"/>
    <w:rsid w:val="002B6BED"/>
    <w:rsid w:val="002B7014"/>
    <w:rsid w:val="002B73B0"/>
    <w:rsid w:val="002B7C20"/>
    <w:rsid w:val="002C1D26"/>
    <w:rsid w:val="002C1DC3"/>
    <w:rsid w:val="002C24B4"/>
    <w:rsid w:val="002C2A94"/>
    <w:rsid w:val="002C2B3A"/>
    <w:rsid w:val="002C2B87"/>
    <w:rsid w:val="002C3726"/>
    <w:rsid w:val="002C3CF4"/>
    <w:rsid w:val="002C4249"/>
    <w:rsid w:val="002C4280"/>
    <w:rsid w:val="002C441A"/>
    <w:rsid w:val="002C4A73"/>
    <w:rsid w:val="002C4B84"/>
    <w:rsid w:val="002C4C0C"/>
    <w:rsid w:val="002C5016"/>
    <w:rsid w:val="002C50B0"/>
    <w:rsid w:val="002C56E0"/>
    <w:rsid w:val="002C5C2F"/>
    <w:rsid w:val="002C5D0F"/>
    <w:rsid w:val="002C6098"/>
    <w:rsid w:val="002C60B9"/>
    <w:rsid w:val="002C62F1"/>
    <w:rsid w:val="002C6F77"/>
    <w:rsid w:val="002C704D"/>
    <w:rsid w:val="002C7102"/>
    <w:rsid w:val="002C767E"/>
    <w:rsid w:val="002C7EF8"/>
    <w:rsid w:val="002D011B"/>
    <w:rsid w:val="002D0845"/>
    <w:rsid w:val="002D0933"/>
    <w:rsid w:val="002D18C5"/>
    <w:rsid w:val="002D19BB"/>
    <w:rsid w:val="002D1A59"/>
    <w:rsid w:val="002D1A9B"/>
    <w:rsid w:val="002D1CBD"/>
    <w:rsid w:val="002D20F8"/>
    <w:rsid w:val="002D22BD"/>
    <w:rsid w:val="002D22C5"/>
    <w:rsid w:val="002D233E"/>
    <w:rsid w:val="002D283F"/>
    <w:rsid w:val="002D302A"/>
    <w:rsid w:val="002D340B"/>
    <w:rsid w:val="002D36C6"/>
    <w:rsid w:val="002D37C1"/>
    <w:rsid w:val="002D3D3E"/>
    <w:rsid w:val="002D444B"/>
    <w:rsid w:val="002D46B4"/>
    <w:rsid w:val="002D48B3"/>
    <w:rsid w:val="002D4A45"/>
    <w:rsid w:val="002D4B42"/>
    <w:rsid w:val="002D4B43"/>
    <w:rsid w:val="002D4BC1"/>
    <w:rsid w:val="002D5A1B"/>
    <w:rsid w:val="002D5ECE"/>
    <w:rsid w:val="002D64A6"/>
    <w:rsid w:val="002D64CE"/>
    <w:rsid w:val="002D65BC"/>
    <w:rsid w:val="002D6664"/>
    <w:rsid w:val="002D6BBD"/>
    <w:rsid w:val="002D7587"/>
    <w:rsid w:val="002D7922"/>
    <w:rsid w:val="002D7EB2"/>
    <w:rsid w:val="002E055C"/>
    <w:rsid w:val="002E0569"/>
    <w:rsid w:val="002E0CA6"/>
    <w:rsid w:val="002E0F53"/>
    <w:rsid w:val="002E1050"/>
    <w:rsid w:val="002E107E"/>
    <w:rsid w:val="002E10CD"/>
    <w:rsid w:val="002E18E5"/>
    <w:rsid w:val="002E1953"/>
    <w:rsid w:val="002E1BB8"/>
    <w:rsid w:val="002E1DC6"/>
    <w:rsid w:val="002E2412"/>
    <w:rsid w:val="002E2C3F"/>
    <w:rsid w:val="002E2CB5"/>
    <w:rsid w:val="002E2D7D"/>
    <w:rsid w:val="002E32D0"/>
    <w:rsid w:val="002E3C26"/>
    <w:rsid w:val="002E3D76"/>
    <w:rsid w:val="002E3D83"/>
    <w:rsid w:val="002E3E51"/>
    <w:rsid w:val="002E3FF4"/>
    <w:rsid w:val="002E40A1"/>
    <w:rsid w:val="002E48EC"/>
    <w:rsid w:val="002E4B44"/>
    <w:rsid w:val="002E4ECB"/>
    <w:rsid w:val="002E4F23"/>
    <w:rsid w:val="002E5C45"/>
    <w:rsid w:val="002E606F"/>
    <w:rsid w:val="002E635A"/>
    <w:rsid w:val="002E6D68"/>
    <w:rsid w:val="002E7847"/>
    <w:rsid w:val="002E7B48"/>
    <w:rsid w:val="002F0073"/>
    <w:rsid w:val="002F07D7"/>
    <w:rsid w:val="002F19E1"/>
    <w:rsid w:val="002F1C67"/>
    <w:rsid w:val="002F2077"/>
    <w:rsid w:val="002F226B"/>
    <w:rsid w:val="002F240B"/>
    <w:rsid w:val="002F27DE"/>
    <w:rsid w:val="002F2F05"/>
    <w:rsid w:val="002F2F50"/>
    <w:rsid w:val="002F2FBC"/>
    <w:rsid w:val="002F3247"/>
    <w:rsid w:val="002F33EC"/>
    <w:rsid w:val="002F34E3"/>
    <w:rsid w:val="002F3601"/>
    <w:rsid w:val="002F3C19"/>
    <w:rsid w:val="002F3E4E"/>
    <w:rsid w:val="002F3F24"/>
    <w:rsid w:val="002F40E2"/>
    <w:rsid w:val="002F45F6"/>
    <w:rsid w:val="002F5168"/>
    <w:rsid w:val="002F57B7"/>
    <w:rsid w:val="002F5A6F"/>
    <w:rsid w:val="002F692F"/>
    <w:rsid w:val="002F6DD9"/>
    <w:rsid w:val="002F7575"/>
    <w:rsid w:val="002F75D5"/>
    <w:rsid w:val="002F7961"/>
    <w:rsid w:val="002F7B66"/>
    <w:rsid w:val="002F7C8C"/>
    <w:rsid w:val="00300726"/>
    <w:rsid w:val="00300CB4"/>
    <w:rsid w:val="00300E24"/>
    <w:rsid w:val="003010CE"/>
    <w:rsid w:val="003033BA"/>
    <w:rsid w:val="00303C19"/>
    <w:rsid w:val="003042AE"/>
    <w:rsid w:val="003043A3"/>
    <w:rsid w:val="00304BD4"/>
    <w:rsid w:val="00304F91"/>
    <w:rsid w:val="0030500A"/>
    <w:rsid w:val="003052EB"/>
    <w:rsid w:val="0030575F"/>
    <w:rsid w:val="00305C42"/>
    <w:rsid w:val="00305FCB"/>
    <w:rsid w:val="00306248"/>
    <w:rsid w:val="003062DF"/>
    <w:rsid w:val="003063C3"/>
    <w:rsid w:val="003069DC"/>
    <w:rsid w:val="00306B44"/>
    <w:rsid w:val="00307C44"/>
    <w:rsid w:val="00307CC8"/>
    <w:rsid w:val="003100E1"/>
    <w:rsid w:val="00310429"/>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5FF9"/>
    <w:rsid w:val="003161A4"/>
    <w:rsid w:val="00316955"/>
    <w:rsid w:val="00316AFC"/>
    <w:rsid w:val="00316E05"/>
    <w:rsid w:val="0031713F"/>
    <w:rsid w:val="0031720A"/>
    <w:rsid w:val="0031749B"/>
    <w:rsid w:val="003174CD"/>
    <w:rsid w:val="003174E5"/>
    <w:rsid w:val="003176C8"/>
    <w:rsid w:val="00317C9D"/>
    <w:rsid w:val="00317CD2"/>
    <w:rsid w:val="00317D99"/>
    <w:rsid w:val="00317F0B"/>
    <w:rsid w:val="0032078D"/>
    <w:rsid w:val="00320876"/>
    <w:rsid w:val="00320AD0"/>
    <w:rsid w:val="00320ADF"/>
    <w:rsid w:val="00320F55"/>
    <w:rsid w:val="0032137B"/>
    <w:rsid w:val="0032175A"/>
    <w:rsid w:val="00321BD6"/>
    <w:rsid w:val="00321DA3"/>
    <w:rsid w:val="00321FA3"/>
    <w:rsid w:val="00322342"/>
    <w:rsid w:val="003227D3"/>
    <w:rsid w:val="00322937"/>
    <w:rsid w:val="00323428"/>
    <w:rsid w:val="00323881"/>
    <w:rsid w:val="0032481E"/>
    <w:rsid w:val="00324885"/>
    <w:rsid w:val="003251A8"/>
    <w:rsid w:val="003254B1"/>
    <w:rsid w:val="00325AD9"/>
    <w:rsid w:val="00325AE7"/>
    <w:rsid w:val="00325BF6"/>
    <w:rsid w:val="00325D98"/>
    <w:rsid w:val="0032682A"/>
    <w:rsid w:val="00327135"/>
    <w:rsid w:val="00327A5C"/>
    <w:rsid w:val="0033092C"/>
    <w:rsid w:val="003309C6"/>
    <w:rsid w:val="0033122A"/>
    <w:rsid w:val="003314B3"/>
    <w:rsid w:val="003315AC"/>
    <w:rsid w:val="00331932"/>
    <w:rsid w:val="00331F74"/>
    <w:rsid w:val="00332096"/>
    <w:rsid w:val="00332382"/>
    <w:rsid w:val="00332453"/>
    <w:rsid w:val="0033251B"/>
    <w:rsid w:val="00333712"/>
    <w:rsid w:val="00333A88"/>
    <w:rsid w:val="00333B15"/>
    <w:rsid w:val="003344E7"/>
    <w:rsid w:val="0033491F"/>
    <w:rsid w:val="00334A80"/>
    <w:rsid w:val="00334C39"/>
    <w:rsid w:val="00334F97"/>
    <w:rsid w:val="003357FC"/>
    <w:rsid w:val="00335B15"/>
    <w:rsid w:val="00335B21"/>
    <w:rsid w:val="00335B8B"/>
    <w:rsid w:val="00335C77"/>
    <w:rsid w:val="00335D3F"/>
    <w:rsid w:val="00336104"/>
    <w:rsid w:val="00336729"/>
    <w:rsid w:val="003368D6"/>
    <w:rsid w:val="00336CD9"/>
    <w:rsid w:val="0033712D"/>
    <w:rsid w:val="00337226"/>
    <w:rsid w:val="0033726D"/>
    <w:rsid w:val="00337CA8"/>
    <w:rsid w:val="003402E6"/>
    <w:rsid w:val="0034051A"/>
    <w:rsid w:val="00340D3F"/>
    <w:rsid w:val="0034174B"/>
    <w:rsid w:val="0034177C"/>
    <w:rsid w:val="00341B91"/>
    <w:rsid w:val="003420E9"/>
    <w:rsid w:val="00342345"/>
    <w:rsid w:val="00342770"/>
    <w:rsid w:val="00342C27"/>
    <w:rsid w:val="003430C8"/>
    <w:rsid w:val="003432C8"/>
    <w:rsid w:val="003434B3"/>
    <w:rsid w:val="00343536"/>
    <w:rsid w:val="0034399A"/>
    <w:rsid w:val="00343EFB"/>
    <w:rsid w:val="00344760"/>
    <w:rsid w:val="003453F2"/>
    <w:rsid w:val="00345447"/>
    <w:rsid w:val="003454E8"/>
    <w:rsid w:val="00345574"/>
    <w:rsid w:val="00345DCB"/>
    <w:rsid w:val="0034680A"/>
    <w:rsid w:val="00346954"/>
    <w:rsid w:val="00346AB5"/>
    <w:rsid w:val="00346C62"/>
    <w:rsid w:val="00347202"/>
    <w:rsid w:val="0034778E"/>
    <w:rsid w:val="00347A5A"/>
    <w:rsid w:val="003501E2"/>
    <w:rsid w:val="003505F0"/>
    <w:rsid w:val="0035074A"/>
    <w:rsid w:val="00351716"/>
    <w:rsid w:val="00351E10"/>
    <w:rsid w:val="0035213C"/>
    <w:rsid w:val="003524F5"/>
    <w:rsid w:val="00353081"/>
    <w:rsid w:val="003533F4"/>
    <w:rsid w:val="003536F6"/>
    <w:rsid w:val="00353DD5"/>
    <w:rsid w:val="00354039"/>
    <w:rsid w:val="00355131"/>
    <w:rsid w:val="00355F74"/>
    <w:rsid w:val="003560DB"/>
    <w:rsid w:val="003564DB"/>
    <w:rsid w:val="003566A0"/>
    <w:rsid w:val="00356F87"/>
    <w:rsid w:val="00357198"/>
    <w:rsid w:val="00357E83"/>
    <w:rsid w:val="00360CF3"/>
    <w:rsid w:val="0036137C"/>
    <w:rsid w:val="00361A59"/>
    <w:rsid w:val="00361ED9"/>
    <w:rsid w:val="003622B1"/>
    <w:rsid w:val="00362953"/>
    <w:rsid w:val="00363348"/>
    <w:rsid w:val="00363857"/>
    <w:rsid w:val="00363AEF"/>
    <w:rsid w:val="00363D59"/>
    <w:rsid w:val="003640F7"/>
    <w:rsid w:val="00364ACD"/>
    <w:rsid w:val="00364E04"/>
    <w:rsid w:val="003650AA"/>
    <w:rsid w:val="00365CA8"/>
    <w:rsid w:val="00365D3A"/>
    <w:rsid w:val="0036636E"/>
    <w:rsid w:val="003664FF"/>
    <w:rsid w:val="00366BD2"/>
    <w:rsid w:val="003670B8"/>
    <w:rsid w:val="003674C6"/>
    <w:rsid w:val="003677F9"/>
    <w:rsid w:val="0037027E"/>
    <w:rsid w:val="003704A3"/>
    <w:rsid w:val="0037058F"/>
    <w:rsid w:val="003706F2"/>
    <w:rsid w:val="003707CB"/>
    <w:rsid w:val="0037124F"/>
    <w:rsid w:val="0037132D"/>
    <w:rsid w:val="00373827"/>
    <w:rsid w:val="0037401C"/>
    <w:rsid w:val="00374CBF"/>
    <w:rsid w:val="0037507B"/>
    <w:rsid w:val="00375C7C"/>
    <w:rsid w:val="00375DA0"/>
    <w:rsid w:val="00376101"/>
    <w:rsid w:val="00376644"/>
    <w:rsid w:val="00376977"/>
    <w:rsid w:val="00377027"/>
    <w:rsid w:val="00377135"/>
    <w:rsid w:val="00380272"/>
    <w:rsid w:val="003805DB"/>
    <w:rsid w:val="0038152A"/>
    <w:rsid w:val="00381B38"/>
    <w:rsid w:val="00381B6B"/>
    <w:rsid w:val="00381DD1"/>
    <w:rsid w:val="00382B02"/>
    <w:rsid w:val="00382BAD"/>
    <w:rsid w:val="00382EFA"/>
    <w:rsid w:val="003833BC"/>
    <w:rsid w:val="003835FD"/>
    <w:rsid w:val="00384DF1"/>
    <w:rsid w:val="00384FF3"/>
    <w:rsid w:val="00385211"/>
    <w:rsid w:val="00386053"/>
    <w:rsid w:val="00386456"/>
    <w:rsid w:val="003865A9"/>
    <w:rsid w:val="00386E5D"/>
    <w:rsid w:val="0039054F"/>
    <w:rsid w:val="00390814"/>
    <w:rsid w:val="0039091C"/>
    <w:rsid w:val="0039092B"/>
    <w:rsid w:val="00390F32"/>
    <w:rsid w:val="0039135E"/>
    <w:rsid w:val="00391EFC"/>
    <w:rsid w:val="0039285D"/>
    <w:rsid w:val="0039319C"/>
    <w:rsid w:val="0039325A"/>
    <w:rsid w:val="0039346A"/>
    <w:rsid w:val="00393577"/>
    <w:rsid w:val="00393CAE"/>
    <w:rsid w:val="003945F4"/>
    <w:rsid w:val="00394D59"/>
    <w:rsid w:val="00394EB5"/>
    <w:rsid w:val="003953B4"/>
    <w:rsid w:val="0039615F"/>
    <w:rsid w:val="003966A0"/>
    <w:rsid w:val="00396837"/>
    <w:rsid w:val="00396A29"/>
    <w:rsid w:val="00396B17"/>
    <w:rsid w:val="003974F7"/>
    <w:rsid w:val="00397FF0"/>
    <w:rsid w:val="003A028A"/>
    <w:rsid w:val="003A041D"/>
    <w:rsid w:val="003A0455"/>
    <w:rsid w:val="003A0878"/>
    <w:rsid w:val="003A0B08"/>
    <w:rsid w:val="003A11E5"/>
    <w:rsid w:val="003A1561"/>
    <w:rsid w:val="003A1CB2"/>
    <w:rsid w:val="003A1D25"/>
    <w:rsid w:val="003A22A2"/>
    <w:rsid w:val="003A22FC"/>
    <w:rsid w:val="003A2447"/>
    <w:rsid w:val="003A2715"/>
    <w:rsid w:val="003A2AA1"/>
    <w:rsid w:val="003A2B1D"/>
    <w:rsid w:val="003A31A5"/>
    <w:rsid w:val="003A329A"/>
    <w:rsid w:val="003A35D1"/>
    <w:rsid w:val="003A3603"/>
    <w:rsid w:val="003A3851"/>
    <w:rsid w:val="003A39DD"/>
    <w:rsid w:val="003A3B8F"/>
    <w:rsid w:val="003A3C6E"/>
    <w:rsid w:val="003A40DB"/>
    <w:rsid w:val="003A4199"/>
    <w:rsid w:val="003A493F"/>
    <w:rsid w:val="003A4A8E"/>
    <w:rsid w:val="003A563C"/>
    <w:rsid w:val="003A581E"/>
    <w:rsid w:val="003A5978"/>
    <w:rsid w:val="003A5E10"/>
    <w:rsid w:val="003A6160"/>
    <w:rsid w:val="003A65A5"/>
    <w:rsid w:val="003A6622"/>
    <w:rsid w:val="003A72F5"/>
    <w:rsid w:val="003A74A6"/>
    <w:rsid w:val="003A75FF"/>
    <w:rsid w:val="003A78E5"/>
    <w:rsid w:val="003A7B58"/>
    <w:rsid w:val="003A7BC2"/>
    <w:rsid w:val="003A7E7C"/>
    <w:rsid w:val="003B01E7"/>
    <w:rsid w:val="003B0341"/>
    <w:rsid w:val="003B098B"/>
    <w:rsid w:val="003B0CAC"/>
    <w:rsid w:val="003B1961"/>
    <w:rsid w:val="003B1E57"/>
    <w:rsid w:val="003B2EF3"/>
    <w:rsid w:val="003B32AB"/>
    <w:rsid w:val="003B3D3E"/>
    <w:rsid w:val="003B3ECA"/>
    <w:rsid w:val="003B534F"/>
    <w:rsid w:val="003B5391"/>
    <w:rsid w:val="003B58CE"/>
    <w:rsid w:val="003B65D7"/>
    <w:rsid w:val="003B65E0"/>
    <w:rsid w:val="003B6BD4"/>
    <w:rsid w:val="003B6F4D"/>
    <w:rsid w:val="003B6FE7"/>
    <w:rsid w:val="003B70CE"/>
    <w:rsid w:val="003C0A40"/>
    <w:rsid w:val="003C0BDA"/>
    <w:rsid w:val="003C0C0F"/>
    <w:rsid w:val="003C0D1F"/>
    <w:rsid w:val="003C116A"/>
    <w:rsid w:val="003C1AF4"/>
    <w:rsid w:val="003C1CB8"/>
    <w:rsid w:val="003C22DA"/>
    <w:rsid w:val="003C250C"/>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789"/>
    <w:rsid w:val="003C7CFB"/>
    <w:rsid w:val="003D050B"/>
    <w:rsid w:val="003D07AD"/>
    <w:rsid w:val="003D0A1F"/>
    <w:rsid w:val="003D0B98"/>
    <w:rsid w:val="003D0C3C"/>
    <w:rsid w:val="003D0DE5"/>
    <w:rsid w:val="003D0F8B"/>
    <w:rsid w:val="003D1351"/>
    <w:rsid w:val="003D1463"/>
    <w:rsid w:val="003D21C1"/>
    <w:rsid w:val="003D281F"/>
    <w:rsid w:val="003D28D8"/>
    <w:rsid w:val="003D2F21"/>
    <w:rsid w:val="003D33FB"/>
    <w:rsid w:val="003D369D"/>
    <w:rsid w:val="003D3B15"/>
    <w:rsid w:val="003D3B2E"/>
    <w:rsid w:val="003D4101"/>
    <w:rsid w:val="003D484D"/>
    <w:rsid w:val="003D49CB"/>
    <w:rsid w:val="003D53FE"/>
    <w:rsid w:val="003D5D13"/>
    <w:rsid w:val="003D5DC8"/>
    <w:rsid w:val="003D680B"/>
    <w:rsid w:val="003D6B8F"/>
    <w:rsid w:val="003D7566"/>
    <w:rsid w:val="003E00ED"/>
    <w:rsid w:val="003E0224"/>
    <w:rsid w:val="003E0504"/>
    <w:rsid w:val="003E09BB"/>
    <w:rsid w:val="003E115E"/>
    <w:rsid w:val="003E159D"/>
    <w:rsid w:val="003E20EA"/>
    <w:rsid w:val="003E210C"/>
    <w:rsid w:val="003E2C1A"/>
    <w:rsid w:val="003E2F55"/>
    <w:rsid w:val="003E34DB"/>
    <w:rsid w:val="003E3833"/>
    <w:rsid w:val="003E3AF9"/>
    <w:rsid w:val="003E4A70"/>
    <w:rsid w:val="003E4C48"/>
    <w:rsid w:val="003E4CD9"/>
    <w:rsid w:val="003E52C2"/>
    <w:rsid w:val="003E54B3"/>
    <w:rsid w:val="003E5780"/>
    <w:rsid w:val="003E5B9F"/>
    <w:rsid w:val="003E5CE4"/>
    <w:rsid w:val="003E6072"/>
    <w:rsid w:val="003E6471"/>
    <w:rsid w:val="003E6AB6"/>
    <w:rsid w:val="003E6E0B"/>
    <w:rsid w:val="003E6EF6"/>
    <w:rsid w:val="003E71CD"/>
    <w:rsid w:val="003E78DA"/>
    <w:rsid w:val="003E7A41"/>
    <w:rsid w:val="003E7A8B"/>
    <w:rsid w:val="003F060E"/>
    <w:rsid w:val="003F0993"/>
    <w:rsid w:val="003F0F7F"/>
    <w:rsid w:val="003F115C"/>
    <w:rsid w:val="003F1179"/>
    <w:rsid w:val="003F13CD"/>
    <w:rsid w:val="003F153A"/>
    <w:rsid w:val="003F16A4"/>
    <w:rsid w:val="003F1767"/>
    <w:rsid w:val="003F1C15"/>
    <w:rsid w:val="003F1E69"/>
    <w:rsid w:val="003F23D1"/>
    <w:rsid w:val="003F2A86"/>
    <w:rsid w:val="003F300D"/>
    <w:rsid w:val="003F391F"/>
    <w:rsid w:val="003F3DE6"/>
    <w:rsid w:val="003F3E92"/>
    <w:rsid w:val="003F3FA1"/>
    <w:rsid w:val="003F4599"/>
    <w:rsid w:val="003F45E1"/>
    <w:rsid w:val="003F4A81"/>
    <w:rsid w:val="003F4F6C"/>
    <w:rsid w:val="003F559E"/>
    <w:rsid w:val="003F6098"/>
    <w:rsid w:val="003F6181"/>
    <w:rsid w:val="003F6B40"/>
    <w:rsid w:val="003F6BFC"/>
    <w:rsid w:val="003F6CE8"/>
    <w:rsid w:val="003F6D87"/>
    <w:rsid w:val="003F6DBF"/>
    <w:rsid w:val="003F7343"/>
    <w:rsid w:val="00400002"/>
    <w:rsid w:val="00400054"/>
    <w:rsid w:val="00400134"/>
    <w:rsid w:val="004002C6"/>
    <w:rsid w:val="004004AF"/>
    <w:rsid w:val="004004C2"/>
    <w:rsid w:val="00400707"/>
    <w:rsid w:val="0040071E"/>
    <w:rsid w:val="0040098B"/>
    <w:rsid w:val="00401129"/>
    <w:rsid w:val="0040130A"/>
    <w:rsid w:val="004016A3"/>
    <w:rsid w:val="00401B31"/>
    <w:rsid w:val="00401E0A"/>
    <w:rsid w:val="0040202B"/>
    <w:rsid w:val="00402DE1"/>
    <w:rsid w:val="00402EEB"/>
    <w:rsid w:val="00403363"/>
    <w:rsid w:val="004037C2"/>
    <w:rsid w:val="00404041"/>
    <w:rsid w:val="004049DA"/>
    <w:rsid w:val="00404B43"/>
    <w:rsid w:val="00404B66"/>
    <w:rsid w:val="00404C61"/>
    <w:rsid w:val="00404F5D"/>
    <w:rsid w:val="00405487"/>
    <w:rsid w:val="00405730"/>
    <w:rsid w:val="00405B8A"/>
    <w:rsid w:val="0040602B"/>
    <w:rsid w:val="0040606C"/>
    <w:rsid w:val="004060DC"/>
    <w:rsid w:val="00406DF5"/>
    <w:rsid w:val="00406F35"/>
    <w:rsid w:val="004077D0"/>
    <w:rsid w:val="00407A7A"/>
    <w:rsid w:val="00407ABC"/>
    <w:rsid w:val="00407AEE"/>
    <w:rsid w:val="00407F1E"/>
    <w:rsid w:val="00410A08"/>
    <w:rsid w:val="00410A88"/>
    <w:rsid w:val="00411317"/>
    <w:rsid w:val="00411692"/>
    <w:rsid w:val="00411A9E"/>
    <w:rsid w:val="00411F80"/>
    <w:rsid w:val="0041259F"/>
    <w:rsid w:val="0041289E"/>
    <w:rsid w:val="00412B1B"/>
    <w:rsid w:val="00412B4D"/>
    <w:rsid w:val="00412C51"/>
    <w:rsid w:val="00413090"/>
    <w:rsid w:val="00413262"/>
    <w:rsid w:val="0041329C"/>
    <w:rsid w:val="004139F4"/>
    <w:rsid w:val="00413FFA"/>
    <w:rsid w:val="004140FB"/>
    <w:rsid w:val="00414246"/>
    <w:rsid w:val="00414D9A"/>
    <w:rsid w:val="00415194"/>
    <w:rsid w:val="00415816"/>
    <w:rsid w:val="00415844"/>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5D97"/>
    <w:rsid w:val="0042639C"/>
    <w:rsid w:val="00426FB4"/>
    <w:rsid w:val="00427075"/>
    <w:rsid w:val="004273FA"/>
    <w:rsid w:val="004275A7"/>
    <w:rsid w:val="00430186"/>
    <w:rsid w:val="00430F17"/>
    <w:rsid w:val="0043269A"/>
    <w:rsid w:val="004333C2"/>
    <w:rsid w:val="00433415"/>
    <w:rsid w:val="00433E56"/>
    <w:rsid w:val="0043434A"/>
    <w:rsid w:val="00434787"/>
    <w:rsid w:val="00434990"/>
    <w:rsid w:val="00434C13"/>
    <w:rsid w:val="00435128"/>
    <w:rsid w:val="00435285"/>
    <w:rsid w:val="0043549E"/>
    <w:rsid w:val="00435703"/>
    <w:rsid w:val="00435BD5"/>
    <w:rsid w:val="00435DED"/>
    <w:rsid w:val="00436323"/>
    <w:rsid w:val="0043683F"/>
    <w:rsid w:val="00436B3F"/>
    <w:rsid w:val="00436BBE"/>
    <w:rsid w:val="00436F40"/>
    <w:rsid w:val="004370FA"/>
    <w:rsid w:val="00437D35"/>
    <w:rsid w:val="00437F33"/>
    <w:rsid w:val="00440096"/>
    <w:rsid w:val="004403DD"/>
    <w:rsid w:val="004405F1"/>
    <w:rsid w:val="00440CF3"/>
    <w:rsid w:val="00440DB0"/>
    <w:rsid w:val="00440DDC"/>
    <w:rsid w:val="00440FAD"/>
    <w:rsid w:val="0044117A"/>
    <w:rsid w:val="00441291"/>
    <w:rsid w:val="00441E04"/>
    <w:rsid w:val="00441E05"/>
    <w:rsid w:val="00441F8A"/>
    <w:rsid w:val="004420AB"/>
    <w:rsid w:val="004422D6"/>
    <w:rsid w:val="004427AC"/>
    <w:rsid w:val="00442C7D"/>
    <w:rsid w:val="00442D13"/>
    <w:rsid w:val="00442D4D"/>
    <w:rsid w:val="00442D77"/>
    <w:rsid w:val="004430D7"/>
    <w:rsid w:val="0044374D"/>
    <w:rsid w:val="00443B55"/>
    <w:rsid w:val="00443D27"/>
    <w:rsid w:val="00443D6C"/>
    <w:rsid w:val="00444038"/>
    <w:rsid w:val="0044500B"/>
    <w:rsid w:val="00446037"/>
    <w:rsid w:val="004463DB"/>
    <w:rsid w:val="0044642F"/>
    <w:rsid w:val="00446A3B"/>
    <w:rsid w:val="00446D7F"/>
    <w:rsid w:val="00446FB5"/>
    <w:rsid w:val="004472C3"/>
    <w:rsid w:val="0044772C"/>
    <w:rsid w:val="00447C11"/>
    <w:rsid w:val="00450846"/>
    <w:rsid w:val="00450F9F"/>
    <w:rsid w:val="0045132B"/>
    <w:rsid w:val="004517D8"/>
    <w:rsid w:val="00451847"/>
    <w:rsid w:val="00451A52"/>
    <w:rsid w:val="004521DA"/>
    <w:rsid w:val="00452361"/>
    <w:rsid w:val="0045271D"/>
    <w:rsid w:val="00452755"/>
    <w:rsid w:val="00452803"/>
    <w:rsid w:val="00452960"/>
    <w:rsid w:val="004529C6"/>
    <w:rsid w:val="00452CCC"/>
    <w:rsid w:val="00452CE6"/>
    <w:rsid w:val="00452EAD"/>
    <w:rsid w:val="004533D1"/>
    <w:rsid w:val="004534D1"/>
    <w:rsid w:val="00454548"/>
    <w:rsid w:val="00454717"/>
    <w:rsid w:val="00454969"/>
    <w:rsid w:val="00455004"/>
    <w:rsid w:val="00455047"/>
    <w:rsid w:val="004551B5"/>
    <w:rsid w:val="00455354"/>
    <w:rsid w:val="0045558D"/>
    <w:rsid w:val="00455BD3"/>
    <w:rsid w:val="00455DB0"/>
    <w:rsid w:val="004567DA"/>
    <w:rsid w:val="00456970"/>
    <w:rsid w:val="00456BB1"/>
    <w:rsid w:val="00456CD4"/>
    <w:rsid w:val="00456DDB"/>
    <w:rsid w:val="00456E61"/>
    <w:rsid w:val="00457031"/>
    <w:rsid w:val="004574E4"/>
    <w:rsid w:val="0045774C"/>
    <w:rsid w:val="00457858"/>
    <w:rsid w:val="00457AA3"/>
    <w:rsid w:val="00460726"/>
    <w:rsid w:val="00460915"/>
    <w:rsid w:val="00460946"/>
    <w:rsid w:val="00460A3E"/>
    <w:rsid w:val="0046128E"/>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5D19"/>
    <w:rsid w:val="00466616"/>
    <w:rsid w:val="00466676"/>
    <w:rsid w:val="00466A0C"/>
    <w:rsid w:val="00466A53"/>
    <w:rsid w:val="00467151"/>
    <w:rsid w:val="00470078"/>
    <w:rsid w:val="0047057F"/>
    <w:rsid w:val="00470A6A"/>
    <w:rsid w:val="00470B0D"/>
    <w:rsid w:val="00470D73"/>
    <w:rsid w:val="00470D92"/>
    <w:rsid w:val="00470E92"/>
    <w:rsid w:val="0047179C"/>
    <w:rsid w:val="00471DF7"/>
    <w:rsid w:val="004721A4"/>
    <w:rsid w:val="004734CF"/>
    <w:rsid w:val="00473D86"/>
    <w:rsid w:val="00474585"/>
    <w:rsid w:val="00475774"/>
    <w:rsid w:val="0047586C"/>
    <w:rsid w:val="00475C5A"/>
    <w:rsid w:val="00475C9C"/>
    <w:rsid w:val="0047676B"/>
    <w:rsid w:val="00476F60"/>
    <w:rsid w:val="0047773C"/>
    <w:rsid w:val="004777DF"/>
    <w:rsid w:val="00477BAF"/>
    <w:rsid w:val="00477BD3"/>
    <w:rsid w:val="00477C5F"/>
    <w:rsid w:val="00480050"/>
    <w:rsid w:val="0048011C"/>
    <w:rsid w:val="00480170"/>
    <w:rsid w:val="004808DE"/>
    <w:rsid w:val="00481174"/>
    <w:rsid w:val="00481AC4"/>
    <w:rsid w:val="00481D9C"/>
    <w:rsid w:val="00481DC1"/>
    <w:rsid w:val="00481F31"/>
    <w:rsid w:val="00481F38"/>
    <w:rsid w:val="00482474"/>
    <w:rsid w:val="00482507"/>
    <w:rsid w:val="0048268A"/>
    <w:rsid w:val="004831B1"/>
    <w:rsid w:val="00483379"/>
    <w:rsid w:val="004835CA"/>
    <w:rsid w:val="004836F8"/>
    <w:rsid w:val="004836FE"/>
    <w:rsid w:val="00483A58"/>
    <w:rsid w:val="00484F0F"/>
    <w:rsid w:val="00484F40"/>
    <w:rsid w:val="0048540C"/>
    <w:rsid w:val="004854B9"/>
    <w:rsid w:val="00485996"/>
    <w:rsid w:val="00485CF5"/>
    <w:rsid w:val="004861B4"/>
    <w:rsid w:val="00486226"/>
    <w:rsid w:val="00486BD0"/>
    <w:rsid w:val="00486D00"/>
    <w:rsid w:val="00486FF7"/>
    <w:rsid w:val="00487263"/>
    <w:rsid w:val="0048734F"/>
    <w:rsid w:val="0048742E"/>
    <w:rsid w:val="00487A31"/>
    <w:rsid w:val="0049029D"/>
    <w:rsid w:val="0049030C"/>
    <w:rsid w:val="004903C0"/>
    <w:rsid w:val="00490541"/>
    <w:rsid w:val="00490D3C"/>
    <w:rsid w:val="0049114B"/>
    <w:rsid w:val="004912A8"/>
    <w:rsid w:val="00491577"/>
    <w:rsid w:val="004918E1"/>
    <w:rsid w:val="0049196A"/>
    <w:rsid w:val="0049196E"/>
    <w:rsid w:val="00492220"/>
    <w:rsid w:val="0049241A"/>
    <w:rsid w:val="00492C1F"/>
    <w:rsid w:val="00492E4C"/>
    <w:rsid w:val="00493032"/>
    <w:rsid w:val="00493664"/>
    <w:rsid w:val="004938FD"/>
    <w:rsid w:val="00493A44"/>
    <w:rsid w:val="00493D72"/>
    <w:rsid w:val="00493E04"/>
    <w:rsid w:val="004940E3"/>
    <w:rsid w:val="0049530F"/>
    <w:rsid w:val="00496036"/>
    <w:rsid w:val="004963F5"/>
    <w:rsid w:val="00496664"/>
    <w:rsid w:val="00496786"/>
    <w:rsid w:val="0049695B"/>
    <w:rsid w:val="00496D8F"/>
    <w:rsid w:val="00497463"/>
    <w:rsid w:val="00497BF4"/>
    <w:rsid w:val="004A054C"/>
    <w:rsid w:val="004A08D1"/>
    <w:rsid w:val="004A0905"/>
    <w:rsid w:val="004A0B20"/>
    <w:rsid w:val="004A0D3E"/>
    <w:rsid w:val="004A0F5B"/>
    <w:rsid w:val="004A16C1"/>
    <w:rsid w:val="004A1CE2"/>
    <w:rsid w:val="004A31BD"/>
    <w:rsid w:val="004A34D2"/>
    <w:rsid w:val="004A363E"/>
    <w:rsid w:val="004A3C3A"/>
    <w:rsid w:val="004A40F1"/>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320"/>
    <w:rsid w:val="004B298A"/>
    <w:rsid w:val="004B3136"/>
    <w:rsid w:val="004B4DE8"/>
    <w:rsid w:val="004B50CB"/>
    <w:rsid w:val="004B512B"/>
    <w:rsid w:val="004B5604"/>
    <w:rsid w:val="004B578D"/>
    <w:rsid w:val="004B5BE7"/>
    <w:rsid w:val="004B5E2D"/>
    <w:rsid w:val="004B5FE7"/>
    <w:rsid w:val="004B6C07"/>
    <w:rsid w:val="004B7258"/>
    <w:rsid w:val="004B74D3"/>
    <w:rsid w:val="004B755E"/>
    <w:rsid w:val="004B7874"/>
    <w:rsid w:val="004B788E"/>
    <w:rsid w:val="004B7E5D"/>
    <w:rsid w:val="004C1FFD"/>
    <w:rsid w:val="004C22F7"/>
    <w:rsid w:val="004C2A3E"/>
    <w:rsid w:val="004C2B27"/>
    <w:rsid w:val="004C2BA8"/>
    <w:rsid w:val="004C2E5A"/>
    <w:rsid w:val="004C2EDD"/>
    <w:rsid w:val="004C385D"/>
    <w:rsid w:val="004C3929"/>
    <w:rsid w:val="004C3CC3"/>
    <w:rsid w:val="004C4584"/>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138"/>
    <w:rsid w:val="004D245A"/>
    <w:rsid w:val="004D2571"/>
    <w:rsid w:val="004D25EB"/>
    <w:rsid w:val="004D31EE"/>
    <w:rsid w:val="004D36AF"/>
    <w:rsid w:val="004D3BD1"/>
    <w:rsid w:val="004D4A64"/>
    <w:rsid w:val="004D4BA1"/>
    <w:rsid w:val="004D4F65"/>
    <w:rsid w:val="004D584D"/>
    <w:rsid w:val="004D5A7E"/>
    <w:rsid w:val="004D5B29"/>
    <w:rsid w:val="004D6120"/>
    <w:rsid w:val="004D638B"/>
    <w:rsid w:val="004D6826"/>
    <w:rsid w:val="004D688D"/>
    <w:rsid w:val="004D7254"/>
    <w:rsid w:val="004E023F"/>
    <w:rsid w:val="004E033C"/>
    <w:rsid w:val="004E0546"/>
    <w:rsid w:val="004E0742"/>
    <w:rsid w:val="004E0C64"/>
    <w:rsid w:val="004E0F6B"/>
    <w:rsid w:val="004E133F"/>
    <w:rsid w:val="004E1545"/>
    <w:rsid w:val="004E1797"/>
    <w:rsid w:val="004E17BA"/>
    <w:rsid w:val="004E1F1C"/>
    <w:rsid w:val="004E25C7"/>
    <w:rsid w:val="004E2853"/>
    <w:rsid w:val="004E2A35"/>
    <w:rsid w:val="004E3AA2"/>
    <w:rsid w:val="004E3DF3"/>
    <w:rsid w:val="004E40CE"/>
    <w:rsid w:val="004E4581"/>
    <w:rsid w:val="004E5736"/>
    <w:rsid w:val="004E5A3C"/>
    <w:rsid w:val="004E5B36"/>
    <w:rsid w:val="004E5D5D"/>
    <w:rsid w:val="004E6045"/>
    <w:rsid w:val="004E66E6"/>
    <w:rsid w:val="004E6E5D"/>
    <w:rsid w:val="004E6F43"/>
    <w:rsid w:val="004E7200"/>
    <w:rsid w:val="004E787E"/>
    <w:rsid w:val="004E7AA1"/>
    <w:rsid w:val="004F0108"/>
    <w:rsid w:val="004F0960"/>
    <w:rsid w:val="004F0A5C"/>
    <w:rsid w:val="004F1596"/>
    <w:rsid w:val="004F163F"/>
    <w:rsid w:val="004F18A0"/>
    <w:rsid w:val="004F1A08"/>
    <w:rsid w:val="004F2B64"/>
    <w:rsid w:val="004F31B8"/>
    <w:rsid w:val="004F375E"/>
    <w:rsid w:val="004F3764"/>
    <w:rsid w:val="004F3E57"/>
    <w:rsid w:val="004F3EEF"/>
    <w:rsid w:val="004F5180"/>
    <w:rsid w:val="004F57C9"/>
    <w:rsid w:val="004F5930"/>
    <w:rsid w:val="004F5970"/>
    <w:rsid w:val="004F5F0C"/>
    <w:rsid w:val="004F6121"/>
    <w:rsid w:val="004F6161"/>
    <w:rsid w:val="004F66BC"/>
    <w:rsid w:val="004F6C26"/>
    <w:rsid w:val="004F6E67"/>
    <w:rsid w:val="004F7AC9"/>
    <w:rsid w:val="0050039C"/>
    <w:rsid w:val="0050062F"/>
    <w:rsid w:val="00500A09"/>
    <w:rsid w:val="00500C0C"/>
    <w:rsid w:val="00500E74"/>
    <w:rsid w:val="0050160F"/>
    <w:rsid w:val="00501BA4"/>
    <w:rsid w:val="0050273B"/>
    <w:rsid w:val="0050284E"/>
    <w:rsid w:val="00502911"/>
    <w:rsid w:val="0050306F"/>
    <w:rsid w:val="0050364E"/>
    <w:rsid w:val="005038B1"/>
    <w:rsid w:val="00503EC8"/>
    <w:rsid w:val="00504827"/>
    <w:rsid w:val="00505DCB"/>
    <w:rsid w:val="005063AF"/>
    <w:rsid w:val="00506677"/>
    <w:rsid w:val="005074D0"/>
    <w:rsid w:val="00507569"/>
    <w:rsid w:val="005075CA"/>
    <w:rsid w:val="00507B06"/>
    <w:rsid w:val="00507BF1"/>
    <w:rsid w:val="0051074C"/>
    <w:rsid w:val="00510A84"/>
    <w:rsid w:val="00510DE9"/>
    <w:rsid w:val="00510E2B"/>
    <w:rsid w:val="00510EA4"/>
    <w:rsid w:val="005111E2"/>
    <w:rsid w:val="00511202"/>
    <w:rsid w:val="00511231"/>
    <w:rsid w:val="005117D7"/>
    <w:rsid w:val="00511C83"/>
    <w:rsid w:val="00511C99"/>
    <w:rsid w:val="00511DEC"/>
    <w:rsid w:val="00512C4F"/>
    <w:rsid w:val="00513042"/>
    <w:rsid w:val="0051334F"/>
    <w:rsid w:val="00513399"/>
    <w:rsid w:val="00513AF2"/>
    <w:rsid w:val="00513FC9"/>
    <w:rsid w:val="00514575"/>
    <w:rsid w:val="00514628"/>
    <w:rsid w:val="00514865"/>
    <w:rsid w:val="00514C03"/>
    <w:rsid w:val="00514D67"/>
    <w:rsid w:val="0051522A"/>
    <w:rsid w:val="00515515"/>
    <w:rsid w:val="0051635C"/>
    <w:rsid w:val="0051673D"/>
    <w:rsid w:val="00516C5B"/>
    <w:rsid w:val="00517612"/>
    <w:rsid w:val="00517CFB"/>
    <w:rsid w:val="00517E05"/>
    <w:rsid w:val="00517EFF"/>
    <w:rsid w:val="00517F85"/>
    <w:rsid w:val="00520205"/>
    <w:rsid w:val="00520235"/>
    <w:rsid w:val="005207A8"/>
    <w:rsid w:val="00520899"/>
    <w:rsid w:val="00520922"/>
    <w:rsid w:val="005209FC"/>
    <w:rsid w:val="00520C09"/>
    <w:rsid w:val="00520EE9"/>
    <w:rsid w:val="0052176D"/>
    <w:rsid w:val="00521A30"/>
    <w:rsid w:val="00521B8C"/>
    <w:rsid w:val="00521F0F"/>
    <w:rsid w:val="005224E5"/>
    <w:rsid w:val="00523903"/>
    <w:rsid w:val="005239B6"/>
    <w:rsid w:val="00523C45"/>
    <w:rsid w:val="00523DB2"/>
    <w:rsid w:val="00523EE1"/>
    <w:rsid w:val="00523F41"/>
    <w:rsid w:val="00524165"/>
    <w:rsid w:val="005246E7"/>
    <w:rsid w:val="00524B08"/>
    <w:rsid w:val="00524C38"/>
    <w:rsid w:val="00524FD2"/>
    <w:rsid w:val="005250A9"/>
    <w:rsid w:val="00525621"/>
    <w:rsid w:val="00525FC2"/>
    <w:rsid w:val="00526431"/>
    <w:rsid w:val="00526535"/>
    <w:rsid w:val="00526807"/>
    <w:rsid w:val="00526BBF"/>
    <w:rsid w:val="00527532"/>
    <w:rsid w:val="00527DEB"/>
    <w:rsid w:val="00527E57"/>
    <w:rsid w:val="00527F2C"/>
    <w:rsid w:val="00527F8D"/>
    <w:rsid w:val="005302C8"/>
    <w:rsid w:val="00530405"/>
    <w:rsid w:val="00530522"/>
    <w:rsid w:val="005305E5"/>
    <w:rsid w:val="00530825"/>
    <w:rsid w:val="0053086F"/>
    <w:rsid w:val="00530CBA"/>
    <w:rsid w:val="00530DD7"/>
    <w:rsid w:val="00530F38"/>
    <w:rsid w:val="0053190B"/>
    <w:rsid w:val="00531E9A"/>
    <w:rsid w:val="00531EA5"/>
    <w:rsid w:val="00531F26"/>
    <w:rsid w:val="00532482"/>
    <w:rsid w:val="0053277C"/>
    <w:rsid w:val="005327C0"/>
    <w:rsid w:val="00532B61"/>
    <w:rsid w:val="00532EF2"/>
    <w:rsid w:val="00533028"/>
    <w:rsid w:val="00533101"/>
    <w:rsid w:val="00533CA9"/>
    <w:rsid w:val="005346AD"/>
    <w:rsid w:val="00534A10"/>
    <w:rsid w:val="00534EFB"/>
    <w:rsid w:val="00534F60"/>
    <w:rsid w:val="005357F1"/>
    <w:rsid w:val="00535D15"/>
    <w:rsid w:val="00535FD1"/>
    <w:rsid w:val="00536053"/>
    <w:rsid w:val="0053617B"/>
    <w:rsid w:val="005365A7"/>
    <w:rsid w:val="005369E6"/>
    <w:rsid w:val="005369EA"/>
    <w:rsid w:val="005371AC"/>
    <w:rsid w:val="00537672"/>
    <w:rsid w:val="0053772F"/>
    <w:rsid w:val="00537A70"/>
    <w:rsid w:val="00537B64"/>
    <w:rsid w:val="00537B77"/>
    <w:rsid w:val="00540AB2"/>
    <w:rsid w:val="00540C4C"/>
    <w:rsid w:val="00541469"/>
    <w:rsid w:val="00541571"/>
    <w:rsid w:val="00541B1F"/>
    <w:rsid w:val="0054275A"/>
    <w:rsid w:val="005428B8"/>
    <w:rsid w:val="005428BE"/>
    <w:rsid w:val="00542BD7"/>
    <w:rsid w:val="00542DCA"/>
    <w:rsid w:val="00543084"/>
    <w:rsid w:val="00543584"/>
    <w:rsid w:val="00543A9E"/>
    <w:rsid w:val="00543E04"/>
    <w:rsid w:val="0054413A"/>
    <w:rsid w:val="00544288"/>
    <w:rsid w:val="005446BB"/>
    <w:rsid w:val="00544855"/>
    <w:rsid w:val="00544DA5"/>
    <w:rsid w:val="00544F43"/>
    <w:rsid w:val="00545E30"/>
    <w:rsid w:val="00545EA3"/>
    <w:rsid w:val="00546C9B"/>
    <w:rsid w:val="00547874"/>
    <w:rsid w:val="00547BF6"/>
    <w:rsid w:val="00547FB3"/>
    <w:rsid w:val="00551098"/>
    <w:rsid w:val="005512FC"/>
    <w:rsid w:val="00551598"/>
    <w:rsid w:val="0055162B"/>
    <w:rsid w:val="00551846"/>
    <w:rsid w:val="005519D1"/>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07D"/>
    <w:rsid w:val="00560C87"/>
    <w:rsid w:val="00560CA5"/>
    <w:rsid w:val="00560E5E"/>
    <w:rsid w:val="00560F51"/>
    <w:rsid w:val="00561249"/>
    <w:rsid w:val="0056182B"/>
    <w:rsid w:val="005618AD"/>
    <w:rsid w:val="00561A88"/>
    <w:rsid w:val="00561AF3"/>
    <w:rsid w:val="00561E0B"/>
    <w:rsid w:val="00562141"/>
    <w:rsid w:val="00562A19"/>
    <w:rsid w:val="00562B18"/>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750"/>
    <w:rsid w:val="00573BA3"/>
    <w:rsid w:val="005746B2"/>
    <w:rsid w:val="00574708"/>
    <w:rsid w:val="00574D2D"/>
    <w:rsid w:val="00574D81"/>
    <w:rsid w:val="0057549D"/>
    <w:rsid w:val="005756AA"/>
    <w:rsid w:val="0057696F"/>
    <w:rsid w:val="00576DB6"/>
    <w:rsid w:val="00576DD1"/>
    <w:rsid w:val="00577379"/>
    <w:rsid w:val="005774FE"/>
    <w:rsid w:val="005776CB"/>
    <w:rsid w:val="00577AD0"/>
    <w:rsid w:val="00580360"/>
    <w:rsid w:val="0058040C"/>
    <w:rsid w:val="00580CCB"/>
    <w:rsid w:val="00580D6D"/>
    <w:rsid w:val="005813DE"/>
    <w:rsid w:val="00581796"/>
    <w:rsid w:val="00581B45"/>
    <w:rsid w:val="00582480"/>
    <w:rsid w:val="00582805"/>
    <w:rsid w:val="005828F9"/>
    <w:rsid w:val="0058290E"/>
    <w:rsid w:val="00582AD3"/>
    <w:rsid w:val="00582CAB"/>
    <w:rsid w:val="00582FA6"/>
    <w:rsid w:val="005836D5"/>
    <w:rsid w:val="0058375E"/>
    <w:rsid w:val="00583A5C"/>
    <w:rsid w:val="00583B93"/>
    <w:rsid w:val="00584233"/>
    <w:rsid w:val="005842D0"/>
    <w:rsid w:val="005843E8"/>
    <w:rsid w:val="005845FB"/>
    <w:rsid w:val="0058556D"/>
    <w:rsid w:val="005855AE"/>
    <w:rsid w:val="00585829"/>
    <w:rsid w:val="00585CA8"/>
    <w:rsid w:val="00585E75"/>
    <w:rsid w:val="00586412"/>
    <w:rsid w:val="005864B9"/>
    <w:rsid w:val="005866C4"/>
    <w:rsid w:val="00586B16"/>
    <w:rsid w:val="00587289"/>
    <w:rsid w:val="0059048C"/>
    <w:rsid w:val="00590781"/>
    <w:rsid w:val="00590F1A"/>
    <w:rsid w:val="0059114D"/>
    <w:rsid w:val="005916E7"/>
    <w:rsid w:val="005918E2"/>
    <w:rsid w:val="00591C03"/>
    <w:rsid w:val="00591E2A"/>
    <w:rsid w:val="00592181"/>
    <w:rsid w:val="005923C4"/>
    <w:rsid w:val="00592F9A"/>
    <w:rsid w:val="0059339F"/>
    <w:rsid w:val="005938C3"/>
    <w:rsid w:val="00593EA2"/>
    <w:rsid w:val="00593F75"/>
    <w:rsid w:val="005940A0"/>
    <w:rsid w:val="00594260"/>
    <w:rsid w:val="0059429A"/>
    <w:rsid w:val="00594A54"/>
    <w:rsid w:val="00594CBA"/>
    <w:rsid w:val="00594CBE"/>
    <w:rsid w:val="00595AF6"/>
    <w:rsid w:val="00596104"/>
    <w:rsid w:val="005969F3"/>
    <w:rsid w:val="00596AF7"/>
    <w:rsid w:val="00596CCE"/>
    <w:rsid w:val="00597EB9"/>
    <w:rsid w:val="005A1976"/>
    <w:rsid w:val="005A2120"/>
    <w:rsid w:val="005A2501"/>
    <w:rsid w:val="005A2C80"/>
    <w:rsid w:val="005A3066"/>
    <w:rsid w:val="005A342F"/>
    <w:rsid w:val="005A3B35"/>
    <w:rsid w:val="005A3C4B"/>
    <w:rsid w:val="005A3E5A"/>
    <w:rsid w:val="005A43F3"/>
    <w:rsid w:val="005A45C6"/>
    <w:rsid w:val="005A47B3"/>
    <w:rsid w:val="005A4882"/>
    <w:rsid w:val="005A496F"/>
    <w:rsid w:val="005A4A56"/>
    <w:rsid w:val="005A4F69"/>
    <w:rsid w:val="005A54DC"/>
    <w:rsid w:val="005A5608"/>
    <w:rsid w:val="005A5A3D"/>
    <w:rsid w:val="005A6035"/>
    <w:rsid w:val="005A6766"/>
    <w:rsid w:val="005A6B75"/>
    <w:rsid w:val="005A6E00"/>
    <w:rsid w:val="005A718A"/>
    <w:rsid w:val="005A7628"/>
    <w:rsid w:val="005A7885"/>
    <w:rsid w:val="005B029B"/>
    <w:rsid w:val="005B0654"/>
    <w:rsid w:val="005B11B5"/>
    <w:rsid w:val="005B12B2"/>
    <w:rsid w:val="005B143B"/>
    <w:rsid w:val="005B19BD"/>
    <w:rsid w:val="005B1E45"/>
    <w:rsid w:val="005B21C4"/>
    <w:rsid w:val="005B2206"/>
    <w:rsid w:val="005B2A28"/>
    <w:rsid w:val="005B2E01"/>
    <w:rsid w:val="005B3621"/>
    <w:rsid w:val="005B3EBE"/>
    <w:rsid w:val="005B4948"/>
    <w:rsid w:val="005B501D"/>
    <w:rsid w:val="005B54CC"/>
    <w:rsid w:val="005B6A71"/>
    <w:rsid w:val="005B6E82"/>
    <w:rsid w:val="005B74AD"/>
    <w:rsid w:val="005B7667"/>
    <w:rsid w:val="005B76A2"/>
    <w:rsid w:val="005B7C81"/>
    <w:rsid w:val="005B7CA5"/>
    <w:rsid w:val="005B7E96"/>
    <w:rsid w:val="005C0297"/>
    <w:rsid w:val="005C0429"/>
    <w:rsid w:val="005C084F"/>
    <w:rsid w:val="005C0EE9"/>
    <w:rsid w:val="005C0FC4"/>
    <w:rsid w:val="005C1577"/>
    <w:rsid w:val="005C16A8"/>
    <w:rsid w:val="005C1716"/>
    <w:rsid w:val="005C1954"/>
    <w:rsid w:val="005C1C0B"/>
    <w:rsid w:val="005C1F78"/>
    <w:rsid w:val="005C2011"/>
    <w:rsid w:val="005C2077"/>
    <w:rsid w:val="005C2595"/>
    <w:rsid w:val="005C30A5"/>
    <w:rsid w:val="005C36DE"/>
    <w:rsid w:val="005C3918"/>
    <w:rsid w:val="005C3EA3"/>
    <w:rsid w:val="005C403B"/>
    <w:rsid w:val="005C44DE"/>
    <w:rsid w:val="005C4A2C"/>
    <w:rsid w:val="005C5011"/>
    <w:rsid w:val="005C5241"/>
    <w:rsid w:val="005C529E"/>
    <w:rsid w:val="005C5624"/>
    <w:rsid w:val="005C57BA"/>
    <w:rsid w:val="005C5C52"/>
    <w:rsid w:val="005C5D3D"/>
    <w:rsid w:val="005C5F05"/>
    <w:rsid w:val="005C6186"/>
    <w:rsid w:val="005C6247"/>
    <w:rsid w:val="005C7E45"/>
    <w:rsid w:val="005C7EDD"/>
    <w:rsid w:val="005C7EFA"/>
    <w:rsid w:val="005C7F3E"/>
    <w:rsid w:val="005D065E"/>
    <w:rsid w:val="005D06D3"/>
    <w:rsid w:val="005D0AFD"/>
    <w:rsid w:val="005D0C3B"/>
    <w:rsid w:val="005D1051"/>
    <w:rsid w:val="005D1377"/>
    <w:rsid w:val="005D1606"/>
    <w:rsid w:val="005D2044"/>
    <w:rsid w:val="005D209E"/>
    <w:rsid w:val="005D2917"/>
    <w:rsid w:val="005D2EB2"/>
    <w:rsid w:val="005D2F48"/>
    <w:rsid w:val="005D2F97"/>
    <w:rsid w:val="005D3795"/>
    <w:rsid w:val="005D3B32"/>
    <w:rsid w:val="005D464B"/>
    <w:rsid w:val="005D466F"/>
    <w:rsid w:val="005D49E1"/>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98B"/>
    <w:rsid w:val="005D7CF2"/>
    <w:rsid w:val="005D7F92"/>
    <w:rsid w:val="005E0072"/>
    <w:rsid w:val="005E062C"/>
    <w:rsid w:val="005E08AF"/>
    <w:rsid w:val="005E0D7B"/>
    <w:rsid w:val="005E107F"/>
    <w:rsid w:val="005E1595"/>
    <w:rsid w:val="005E1F1D"/>
    <w:rsid w:val="005E1F30"/>
    <w:rsid w:val="005E273D"/>
    <w:rsid w:val="005E3278"/>
    <w:rsid w:val="005E327A"/>
    <w:rsid w:val="005E363B"/>
    <w:rsid w:val="005E3736"/>
    <w:rsid w:val="005E38E9"/>
    <w:rsid w:val="005E3BFE"/>
    <w:rsid w:val="005E484C"/>
    <w:rsid w:val="005E4B72"/>
    <w:rsid w:val="005E52C9"/>
    <w:rsid w:val="005E59C8"/>
    <w:rsid w:val="005E623D"/>
    <w:rsid w:val="005E6466"/>
    <w:rsid w:val="005E7A2B"/>
    <w:rsid w:val="005E7F90"/>
    <w:rsid w:val="005F02D8"/>
    <w:rsid w:val="005F03B9"/>
    <w:rsid w:val="005F0674"/>
    <w:rsid w:val="005F1B8A"/>
    <w:rsid w:val="005F1D88"/>
    <w:rsid w:val="005F276A"/>
    <w:rsid w:val="005F305B"/>
    <w:rsid w:val="005F30A2"/>
    <w:rsid w:val="005F3361"/>
    <w:rsid w:val="005F3ACA"/>
    <w:rsid w:val="005F3B47"/>
    <w:rsid w:val="005F3CFC"/>
    <w:rsid w:val="005F4477"/>
    <w:rsid w:val="005F4481"/>
    <w:rsid w:val="005F47AC"/>
    <w:rsid w:val="005F49AF"/>
    <w:rsid w:val="005F4A58"/>
    <w:rsid w:val="005F4F8E"/>
    <w:rsid w:val="005F54DF"/>
    <w:rsid w:val="005F5876"/>
    <w:rsid w:val="005F5888"/>
    <w:rsid w:val="005F5984"/>
    <w:rsid w:val="005F5EAB"/>
    <w:rsid w:val="005F5F8E"/>
    <w:rsid w:val="005F6754"/>
    <w:rsid w:val="005F6C7F"/>
    <w:rsid w:val="005F6CE2"/>
    <w:rsid w:val="005F6EC8"/>
    <w:rsid w:val="005F6F24"/>
    <w:rsid w:val="005F704D"/>
    <w:rsid w:val="005F72E9"/>
    <w:rsid w:val="005F780B"/>
    <w:rsid w:val="005F7AD8"/>
    <w:rsid w:val="0060009B"/>
    <w:rsid w:val="00600473"/>
    <w:rsid w:val="0060139A"/>
    <w:rsid w:val="006013C9"/>
    <w:rsid w:val="00601B66"/>
    <w:rsid w:val="00601FC4"/>
    <w:rsid w:val="00602792"/>
    <w:rsid w:val="00602B45"/>
    <w:rsid w:val="00603499"/>
    <w:rsid w:val="006035F5"/>
    <w:rsid w:val="006037C3"/>
    <w:rsid w:val="00603CC2"/>
    <w:rsid w:val="006042CD"/>
    <w:rsid w:val="0060471F"/>
    <w:rsid w:val="006047D1"/>
    <w:rsid w:val="006048A4"/>
    <w:rsid w:val="006048C1"/>
    <w:rsid w:val="00604A55"/>
    <w:rsid w:val="00604D4E"/>
    <w:rsid w:val="00604E3E"/>
    <w:rsid w:val="00605AC3"/>
    <w:rsid w:val="00606908"/>
    <w:rsid w:val="00607996"/>
    <w:rsid w:val="00607A37"/>
    <w:rsid w:val="00607D9F"/>
    <w:rsid w:val="00607E9F"/>
    <w:rsid w:val="0061085E"/>
    <w:rsid w:val="00610B15"/>
    <w:rsid w:val="00610FBF"/>
    <w:rsid w:val="00611398"/>
    <w:rsid w:val="006113B4"/>
    <w:rsid w:val="0061186D"/>
    <w:rsid w:val="00611BFF"/>
    <w:rsid w:val="00611DA7"/>
    <w:rsid w:val="00612322"/>
    <w:rsid w:val="006123C0"/>
    <w:rsid w:val="00613191"/>
    <w:rsid w:val="00613248"/>
    <w:rsid w:val="006133F9"/>
    <w:rsid w:val="006134B3"/>
    <w:rsid w:val="00613B94"/>
    <w:rsid w:val="00613DE1"/>
    <w:rsid w:val="0061401F"/>
    <w:rsid w:val="00614166"/>
    <w:rsid w:val="00614817"/>
    <w:rsid w:val="006149CC"/>
    <w:rsid w:val="00614E7D"/>
    <w:rsid w:val="006157A9"/>
    <w:rsid w:val="0061591D"/>
    <w:rsid w:val="00615ED0"/>
    <w:rsid w:val="0061604C"/>
    <w:rsid w:val="0061648A"/>
    <w:rsid w:val="00616599"/>
    <w:rsid w:val="00616C2B"/>
    <w:rsid w:val="00616D7F"/>
    <w:rsid w:val="006176FB"/>
    <w:rsid w:val="006178D1"/>
    <w:rsid w:val="00617A5B"/>
    <w:rsid w:val="00617D63"/>
    <w:rsid w:val="00620210"/>
    <w:rsid w:val="00620719"/>
    <w:rsid w:val="00620A85"/>
    <w:rsid w:val="00621249"/>
    <w:rsid w:val="006212C9"/>
    <w:rsid w:val="00621366"/>
    <w:rsid w:val="00621A72"/>
    <w:rsid w:val="00621D0C"/>
    <w:rsid w:val="00622229"/>
    <w:rsid w:val="00622470"/>
    <w:rsid w:val="00622725"/>
    <w:rsid w:val="006231AA"/>
    <w:rsid w:val="00623482"/>
    <w:rsid w:val="00623903"/>
    <w:rsid w:val="00623AC2"/>
    <w:rsid w:val="00623EBC"/>
    <w:rsid w:val="00625011"/>
    <w:rsid w:val="006251D3"/>
    <w:rsid w:val="00625642"/>
    <w:rsid w:val="00625C88"/>
    <w:rsid w:val="00626133"/>
    <w:rsid w:val="006266D7"/>
    <w:rsid w:val="00626D1E"/>
    <w:rsid w:val="00626D42"/>
    <w:rsid w:val="00626EE3"/>
    <w:rsid w:val="006274AD"/>
    <w:rsid w:val="00627519"/>
    <w:rsid w:val="00627532"/>
    <w:rsid w:val="00627657"/>
    <w:rsid w:val="00627EFD"/>
    <w:rsid w:val="00630172"/>
    <w:rsid w:val="006302AA"/>
    <w:rsid w:val="00630546"/>
    <w:rsid w:val="006307FD"/>
    <w:rsid w:val="00630845"/>
    <w:rsid w:val="00631059"/>
    <w:rsid w:val="006310C3"/>
    <w:rsid w:val="00631245"/>
    <w:rsid w:val="006312E1"/>
    <w:rsid w:val="00631406"/>
    <w:rsid w:val="0063161E"/>
    <w:rsid w:val="00631BB5"/>
    <w:rsid w:val="00631DD0"/>
    <w:rsid w:val="00632D06"/>
    <w:rsid w:val="006330D7"/>
    <w:rsid w:val="00633DBF"/>
    <w:rsid w:val="00634122"/>
    <w:rsid w:val="0063444B"/>
    <w:rsid w:val="00634755"/>
    <w:rsid w:val="00634CCC"/>
    <w:rsid w:val="00635E32"/>
    <w:rsid w:val="006360FC"/>
    <w:rsid w:val="006361C9"/>
    <w:rsid w:val="006365DE"/>
    <w:rsid w:val="00636BE4"/>
    <w:rsid w:val="00636F88"/>
    <w:rsid w:val="0063732C"/>
    <w:rsid w:val="00637802"/>
    <w:rsid w:val="00637836"/>
    <w:rsid w:val="00637C26"/>
    <w:rsid w:val="00637F20"/>
    <w:rsid w:val="00637F44"/>
    <w:rsid w:val="006401D9"/>
    <w:rsid w:val="00641078"/>
    <w:rsid w:val="00641242"/>
    <w:rsid w:val="00642A32"/>
    <w:rsid w:val="00642D7A"/>
    <w:rsid w:val="00642E89"/>
    <w:rsid w:val="00642EAB"/>
    <w:rsid w:val="006433D5"/>
    <w:rsid w:val="00643412"/>
    <w:rsid w:val="00643C08"/>
    <w:rsid w:val="00644361"/>
    <w:rsid w:val="00645841"/>
    <w:rsid w:val="00645CEB"/>
    <w:rsid w:val="00646B18"/>
    <w:rsid w:val="00646B20"/>
    <w:rsid w:val="00646D0F"/>
    <w:rsid w:val="00646D57"/>
    <w:rsid w:val="00646D69"/>
    <w:rsid w:val="00647A36"/>
    <w:rsid w:val="00647C24"/>
    <w:rsid w:val="00647DCC"/>
    <w:rsid w:val="00647EFA"/>
    <w:rsid w:val="00647F14"/>
    <w:rsid w:val="00650027"/>
    <w:rsid w:val="00650BBF"/>
    <w:rsid w:val="00650E89"/>
    <w:rsid w:val="006514B5"/>
    <w:rsid w:val="00651810"/>
    <w:rsid w:val="00651B9C"/>
    <w:rsid w:val="00651C47"/>
    <w:rsid w:val="00651D91"/>
    <w:rsid w:val="006525C7"/>
    <w:rsid w:val="00652861"/>
    <w:rsid w:val="00652E70"/>
    <w:rsid w:val="0065339A"/>
    <w:rsid w:val="00653469"/>
    <w:rsid w:val="0065377E"/>
    <w:rsid w:val="00653A14"/>
    <w:rsid w:val="00653A9A"/>
    <w:rsid w:val="0065443A"/>
    <w:rsid w:val="00654A38"/>
    <w:rsid w:val="00655301"/>
    <w:rsid w:val="00655371"/>
    <w:rsid w:val="006553F4"/>
    <w:rsid w:val="00655507"/>
    <w:rsid w:val="00656855"/>
    <w:rsid w:val="00656C26"/>
    <w:rsid w:val="00656C4B"/>
    <w:rsid w:val="00656EEE"/>
    <w:rsid w:val="006572A7"/>
    <w:rsid w:val="006573EA"/>
    <w:rsid w:val="00657ADC"/>
    <w:rsid w:val="006606A4"/>
    <w:rsid w:val="00660748"/>
    <w:rsid w:val="00660EBD"/>
    <w:rsid w:val="00661029"/>
    <w:rsid w:val="006610C3"/>
    <w:rsid w:val="00661144"/>
    <w:rsid w:val="0066117F"/>
    <w:rsid w:val="0066135A"/>
    <w:rsid w:val="006618E4"/>
    <w:rsid w:val="00661A38"/>
    <w:rsid w:val="0066272D"/>
    <w:rsid w:val="00662E58"/>
    <w:rsid w:val="00662F39"/>
    <w:rsid w:val="006634BE"/>
    <w:rsid w:val="006635A0"/>
    <w:rsid w:val="0066365F"/>
    <w:rsid w:val="0066369A"/>
    <w:rsid w:val="00663D26"/>
    <w:rsid w:val="00664351"/>
    <w:rsid w:val="00664C49"/>
    <w:rsid w:val="00665968"/>
    <w:rsid w:val="00665A0C"/>
    <w:rsid w:val="00665BF7"/>
    <w:rsid w:val="00665FBA"/>
    <w:rsid w:val="006660F0"/>
    <w:rsid w:val="00666178"/>
    <w:rsid w:val="0066639E"/>
    <w:rsid w:val="00666473"/>
    <w:rsid w:val="00666C72"/>
    <w:rsid w:val="00666E27"/>
    <w:rsid w:val="00666E6C"/>
    <w:rsid w:val="0066707F"/>
    <w:rsid w:val="00667ED8"/>
    <w:rsid w:val="00667F76"/>
    <w:rsid w:val="0067040B"/>
    <w:rsid w:val="0067064C"/>
    <w:rsid w:val="00670B20"/>
    <w:rsid w:val="00670B4B"/>
    <w:rsid w:val="00670E12"/>
    <w:rsid w:val="00670F27"/>
    <w:rsid w:val="00671BF1"/>
    <w:rsid w:val="00671E42"/>
    <w:rsid w:val="00672292"/>
    <w:rsid w:val="0067271C"/>
    <w:rsid w:val="00672D23"/>
    <w:rsid w:val="00672D8D"/>
    <w:rsid w:val="00672E80"/>
    <w:rsid w:val="00673211"/>
    <w:rsid w:val="0067333F"/>
    <w:rsid w:val="006739E4"/>
    <w:rsid w:val="00673DD7"/>
    <w:rsid w:val="00673ECF"/>
    <w:rsid w:val="0067426B"/>
    <w:rsid w:val="00674520"/>
    <w:rsid w:val="00674637"/>
    <w:rsid w:val="00674A1B"/>
    <w:rsid w:val="00674F1C"/>
    <w:rsid w:val="006754F8"/>
    <w:rsid w:val="0067565F"/>
    <w:rsid w:val="00676127"/>
    <w:rsid w:val="00676AED"/>
    <w:rsid w:val="00676CC0"/>
    <w:rsid w:val="006771DA"/>
    <w:rsid w:val="00677212"/>
    <w:rsid w:val="00677A01"/>
    <w:rsid w:val="00677B26"/>
    <w:rsid w:val="00677F26"/>
    <w:rsid w:val="006800EE"/>
    <w:rsid w:val="006802A7"/>
    <w:rsid w:val="00680A86"/>
    <w:rsid w:val="006811C9"/>
    <w:rsid w:val="006812CE"/>
    <w:rsid w:val="00681F6B"/>
    <w:rsid w:val="006820E4"/>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03D"/>
    <w:rsid w:val="0068717F"/>
    <w:rsid w:val="0068730C"/>
    <w:rsid w:val="00687504"/>
    <w:rsid w:val="00687A14"/>
    <w:rsid w:val="00687A8C"/>
    <w:rsid w:val="00690839"/>
    <w:rsid w:val="006908DB"/>
    <w:rsid w:val="006909F9"/>
    <w:rsid w:val="00690DE9"/>
    <w:rsid w:val="006914B7"/>
    <w:rsid w:val="00691563"/>
    <w:rsid w:val="00691DE9"/>
    <w:rsid w:val="00691EAA"/>
    <w:rsid w:val="00692245"/>
    <w:rsid w:val="00692451"/>
    <w:rsid w:val="00692745"/>
    <w:rsid w:val="00692FCD"/>
    <w:rsid w:val="00692FFA"/>
    <w:rsid w:val="00693772"/>
    <w:rsid w:val="00693984"/>
    <w:rsid w:val="00693ABA"/>
    <w:rsid w:val="00693B77"/>
    <w:rsid w:val="006940D2"/>
    <w:rsid w:val="00694160"/>
    <w:rsid w:val="00694811"/>
    <w:rsid w:val="00695280"/>
    <w:rsid w:val="006958B5"/>
    <w:rsid w:val="006959A5"/>
    <w:rsid w:val="00695C0C"/>
    <w:rsid w:val="00696736"/>
    <w:rsid w:val="00696A05"/>
    <w:rsid w:val="00697665"/>
    <w:rsid w:val="006978E1"/>
    <w:rsid w:val="00697C9A"/>
    <w:rsid w:val="00697E68"/>
    <w:rsid w:val="00697FC1"/>
    <w:rsid w:val="006A0274"/>
    <w:rsid w:val="006A04CE"/>
    <w:rsid w:val="006A0ABC"/>
    <w:rsid w:val="006A112B"/>
    <w:rsid w:val="006A27BC"/>
    <w:rsid w:val="006A2948"/>
    <w:rsid w:val="006A2A43"/>
    <w:rsid w:val="006A2AA9"/>
    <w:rsid w:val="006A2BF1"/>
    <w:rsid w:val="006A2F9A"/>
    <w:rsid w:val="006A32DD"/>
    <w:rsid w:val="006A3381"/>
    <w:rsid w:val="006A34E4"/>
    <w:rsid w:val="006A3A5A"/>
    <w:rsid w:val="006A3D94"/>
    <w:rsid w:val="006A4033"/>
    <w:rsid w:val="006A44CF"/>
    <w:rsid w:val="006A4539"/>
    <w:rsid w:val="006A457D"/>
    <w:rsid w:val="006A4AF9"/>
    <w:rsid w:val="006A4C06"/>
    <w:rsid w:val="006A54CA"/>
    <w:rsid w:val="006A55EE"/>
    <w:rsid w:val="006A575B"/>
    <w:rsid w:val="006A59DE"/>
    <w:rsid w:val="006A5DEE"/>
    <w:rsid w:val="006A64C6"/>
    <w:rsid w:val="006A6655"/>
    <w:rsid w:val="006A67E9"/>
    <w:rsid w:val="006A6BF9"/>
    <w:rsid w:val="006A7CB5"/>
    <w:rsid w:val="006A7FD0"/>
    <w:rsid w:val="006B025C"/>
    <w:rsid w:val="006B08ED"/>
    <w:rsid w:val="006B24AE"/>
    <w:rsid w:val="006B2534"/>
    <w:rsid w:val="006B28DE"/>
    <w:rsid w:val="006B2CB2"/>
    <w:rsid w:val="006B2F14"/>
    <w:rsid w:val="006B31F6"/>
    <w:rsid w:val="006B347D"/>
    <w:rsid w:val="006B3E19"/>
    <w:rsid w:val="006B3EB4"/>
    <w:rsid w:val="006B4488"/>
    <w:rsid w:val="006B48FC"/>
    <w:rsid w:val="006B50C4"/>
    <w:rsid w:val="006B5127"/>
    <w:rsid w:val="006B53AE"/>
    <w:rsid w:val="006B58B4"/>
    <w:rsid w:val="006B5D0A"/>
    <w:rsid w:val="006B67AC"/>
    <w:rsid w:val="006B6AC5"/>
    <w:rsid w:val="006B750E"/>
    <w:rsid w:val="006B7824"/>
    <w:rsid w:val="006B786A"/>
    <w:rsid w:val="006B7E4E"/>
    <w:rsid w:val="006C003A"/>
    <w:rsid w:val="006C0630"/>
    <w:rsid w:val="006C0AB9"/>
    <w:rsid w:val="006C107C"/>
    <w:rsid w:val="006C189C"/>
    <w:rsid w:val="006C20DF"/>
    <w:rsid w:val="006C2454"/>
    <w:rsid w:val="006C2551"/>
    <w:rsid w:val="006C25FD"/>
    <w:rsid w:val="006C37CA"/>
    <w:rsid w:val="006C3D60"/>
    <w:rsid w:val="006C40D2"/>
    <w:rsid w:val="006C4684"/>
    <w:rsid w:val="006C4A16"/>
    <w:rsid w:val="006C4B85"/>
    <w:rsid w:val="006C4B9B"/>
    <w:rsid w:val="006C4BBD"/>
    <w:rsid w:val="006C5B15"/>
    <w:rsid w:val="006C5D32"/>
    <w:rsid w:val="006C5DCB"/>
    <w:rsid w:val="006C6475"/>
    <w:rsid w:val="006C70C4"/>
    <w:rsid w:val="006C741F"/>
    <w:rsid w:val="006C7ACE"/>
    <w:rsid w:val="006D04DA"/>
    <w:rsid w:val="006D10F6"/>
    <w:rsid w:val="006D1544"/>
    <w:rsid w:val="006D1688"/>
    <w:rsid w:val="006D1BE1"/>
    <w:rsid w:val="006D1DD3"/>
    <w:rsid w:val="006D1FF3"/>
    <w:rsid w:val="006D27EB"/>
    <w:rsid w:val="006D2ABC"/>
    <w:rsid w:val="006D2C65"/>
    <w:rsid w:val="006D2DB7"/>
    <w:rsid w:val="006D3014"/>
    <w:rsid w:val="006D32C6"/>
    <w:rsid w:val="006D360E"/>
    <w:rsid w:val="006D3697"/>
    <w:rsid w:val="006D39C6"/>
    <w:rsid w:val="006D39D2"/>
    <w:rsid w:val="006D3A94"/>
    <w:rsid w:val="006D3AA3"/>
    <w:rsid w:val="006D3B60"/>
    <w:rsid w:val="006D3F2A"/>
    <w:rsid w:val="006D4370"/>
    <w:rsid w:val="006D46A3"/>
    <w:rsid w:val="006D4AB2"/>
    <w:rsid w:val="006D4E32"/>
    <w:rsid w:val="006D5597"/>
    <w:rsid w:val="006D5DCB"/>
    <w:rsid w:val="006D62E0"/>
    <w:rsid w:val="006D654B"/>
    <w:rsid w:val="006D658F"/>
    <w:rsid w:val="006D6A12"/>
    <w:rsid w:val="006D712D"/>
    <w:rsid w:val="006D7687"/>
    <w:rsid w:val="006D7D1F"/>
    <w:rsid w:val="006D7D8A"/>
    <w:rsid w:val="006E046C"/>
    <w:rsid w:val="006E0572"/>
    <w:rsid w:val="006E05D8"/>
    <w:rsid w:val="006E0628"/>
    <w:rsid w:val="006E08EE"/>
    <w:rsid w:val="006E0D11"/>
    <w:rsid w:val="006E0F28"/>
    <w:rsid w:val="006E1146"/>
    <w:rsid w:val="006E155A"/>
    <w:rsid w:val="006E1DB1"/>
    <w:rsid w:val="006E257B"/>
    <w:rsid w:val="006E27CB"/>
    <w:rsid w:val="006E2C34"/>
    <w:rsid w:val="006E3141"/>
    <w:rsid w:val="006E359B"/>
    <w:rsid w:val="006E39D1"/>
    <w:rsid w:val="006E3B05"/>
    <w:rsid w:val="006E40F8"/>
    <w:rsid w:val="006E437F"/>
    <w:rsid w:val="006E4CC2"/>
    <w:rsid w:val="006E4D5B"/>
    <w:rsid w:val="006E5590"/>
    <w:rsid w:val="006E5F30"/>
    <w:rsid w:val="006E602F"/>
    <w:rsid w:val="006E6720"/>
    <w:rsid w:val="006E7275"/>
    <w:rsid w:val="006E77B8"/>
    <w:rsid w:val="006E77DF"/>
    <w:rsid w:val="006E7AAF"/>
    <w:rsid w:val="006F0C89"/>
    <w:rsid w:val="006F0F55"/>
    <w:rsid w:val="006F0F74"/>
    <w:rsid w:val="006F13BA"/>
    <w:rsid w:val="006F15CC"/>
    <w:rsid w:val="006F15F6"/>
    <w:rsid w:val="006F275F"/>
    <w:rsid w:val="006F2AE6"/>
    <w:rsid w:val="006F3688"/>
    <w:rsid w:val="006F36EA"/>
    <w:rsid w:val="006F3D9B"/>
    <w:rsid w:val="006F4147"/>
    <w:rsid w:val="006F4315"/>
    <w:rsid w:val="006F43DB"/>
    <w:rsid w:val="006F4CB0"/>
    <w:rsid w:val="006F4F78"/>
    <w:rsid w:val="006F547E"/>
    <w:rsid w:val="006F54EF"/>
    <w:rsid w:val="006F5CCF"/>
    <w:rsid w:val="006F6469"/>
    <w:rsid w:val="006F6F04"/>
    <w:rsid w:val="006F71F5"/>
    <w:rsid w:val="006F7AAA"/>
    <w:rsid w:val="007000A6"/>
    <w:rsid w:val="00700250"/>
    <w:rsid w:val="00700610"/>
    <w:rsid w:val="00700D8C"/>
    <w:rsid w:val="00700DE3"/>
    <w:rsid w:val="0070138A"/>
    <w:rsid w:val="0070157E"/>
    <w:rsid w:val="007019AA"/>
    <w:rsid w:val="007030D4"/>
    <w:rsid w:val="00703279"/>
    <w:rsid w:val="00703637"/>
    <w:rsid w:val="00703B61"/>
    <w:rsid w:val="00703CCE"/>
    <w:rsid w:val="00703D9B"/>
    <w:rsid w:val="00703E11"/>
    <w:rsid w:val="00703F76"/>
    <w:rsid w:val="00704102"/>
    <w:rsid w:val="0070437C"/>
    <w:rsid w:val="007045D8"/>
    <w:rsid w:val="0070461C"/>
    <w:rsid w:val="00704B3D"/>
    <w:rsid w:val="00705631"/>
    <w:rsid w:val="00705818"/>
    <w:rsid w:val="00705F62"/>
    <w:rsid w:val="00706020"/>
    <w:rsid w:val="00706836"/>
    <w:rsid w:val="00706906"/>
    <w:rsid w:val="00706942"/>
    <w:rsid w:val="00706BAE"/>
    <w:rsid w:val="00706D15"/>
    <w:rsid w:val="0070773F"/>
    <w:rsid w:val="00707915"/>
    <w:rsid w:val="00707ED3"/>
    <w:rsid w:val="007101B7"/>
    <w:rsid w:val="007104EE"/>
    <w:rsid w:val="00710668"/>
    <w:rsid w:val="00711019"/>
    <w:rsid w:val="007110F4"/>
    <w:rsid w:val="007112B1"/>
    <w:rsid w:val="0071130F"/>
    <w:rsid w:val="00711766"/>
    <w:rsid w:val="00712714"/>
    <w:rsid w:val="007129AB"/>
    <w:rsid w:val="00712A4B"/>
    <w:rsid w:val="00712B23"/>
    <w:rsid w:val="00712B63"/>
    <w:rsid w:val="00713526"/>
    <w:rsid w:val="00713FC5"/>
    <w:rsid w:val="00714DCA"/>
    <w:rsid w:val="0071549F"/>
    <w:rsid w:val="00715A0C"/>
    <w:rsid w:val="00715BBF"/>
    <w:rsid w:val="00715C29"/>
    <w:rsid w:val="00715CBD"/>
    <w:rsid w:val="00715EAA"/>
    <w:rsid w:val="00716119"/>
    <w:rsid w:val="00716630"/>
    <w:rsid w:val="00716CAD"/>
    <w:rsid w:val="00716EC9"/>
    <w:rsid w:val="00716F18"/>
    <w:rsid w:val="00717363"/>
    <w:rsid w:val="00717786"/>
    <w:rsid w:val="00717ACB"/>
    <w:rsid w:val="00717D94"/>
    <w:rsid w:val="00720CDE"/>
    <w:rsid w:val="0072138B"/>
    <w:rsid w:val="00721BFF"/>
    <w:rsid w:val="00722C51"/>
    <w:rsid w:val="00722CB4"/>
    <w:rsid w:val="00722EE0"/>
    <w:rsid w:val="00723040"/>
    <w:rsid w:val="00723251"/>
    <w:rsid w:val="00723475"/>
    <w:rsid w:val="007236C4"/>
    <w:rsid w:val="00724635"/>
    <w:rsid w:val="00724F21"/>
    <w:rsid w:val="00725134"/>
    <w:rsid w:val="0072554B"/>
    <w:rsid w:val="00725AFD"/>
    <w:rsid w:val="00726603"/>
    <w:rsid w:val="007266AC"/>
    <w:rsid w:val="007272A5"/>
    <w:rsid w:val="00727B1D"/>
    <w:rsid w:val="00727DDC"/>
    <w:rsid w:val="0073017A"/>
    <w:rsid w:val="00730CD6"/>
    <w:rsid w:val="00730F74"/>
    <w:rsid w:val="0073114B"/>
    <w:rsid w:val="00731380"/>
    <w:rsid w:val="007313FC"/>
    <w:rsid w:val="00732029"/>
    <w:rsid w:val="00732151"/>
    <w:rsid w:val="007323C2"/>
    <w:rsid w:val="007341D8"/>
    <w:rsid w:val="00734952"/>
    <w:rsid w:val="00734990"/>
    <w:rsid w:val="00734A69"/>
    <w:rsid w:val="00734EFE"/>
    <w:rsid w:val="00734FE1"/>
    <w:rsid w:val="00734FF5"/>
    <w:rsid w:val="00735B78"/>
    <w:rsid w:val="00735DA7"/>
    <w:rsid w:val="00736700"/>
    <w:rsid w:val="007368B4"/>
    <w:rsid w:val="00737229"/>
    <w:rsid w:val="007378E0"/>
    <w:rsid w:val="00740529"/>
    <w:rsid w:val="00740876"/>
    <w:rsid w:val="00740E87"/>
    <w:rsid w:val="00740F18"/>
    <w:rsid w:val="00741226"/>
    <w:rsid w:val="00741358"/>
    <w:rsid w:val="00741626"/>
    <w:rsid w:val="00741986"/>
    <w:rsid w:val="00742332"/>
    <w:rsid w:val="00742886"/>
    <w:rsid w:val="00742DD2"/>
    <w:rsid w:val="0074312A"/>
    <w:rsid w:val="007437C6"/>
    <w:rsid w:val="00743A30"/>
    <w:rsid w:val="007441A2"/>
    <w:rsid w:val="007446F6"/>
    <w:rsid w:val="007447BB"/>
    <w:rsid w:val="00744883"/>
    <w:rsid w:val="00744E80"/>
    <w:rsid w:val="00744FE3"/>
    <w:rsid w:val="00745035"/>
    <w:rsid w:val="0074531C"/>
    <w:rsid w:val="00745547"/>
    <w:rsid w:val="007459D0"/>
    <w:rsid w:val="00745BFE"/>
    <w:rsid w:val="0074623A"/>
    <w:rsid w:val="00746420"/>
    <w:rsid w:val="00746A60"/>
    <w:rsid w:val="00746E04"/>
    <w:rsid w:val="00746E08"/>
    <w:rsid w:val="00746E3D"/>
    <w:rsid w:val="007473B9"/>
    <w:rsid w:val="00747A58"/>
    <w:rsid w:val="00747AD1"/>
    <w:rsid w:val="00747C96"/>
    <w:rsid w:val="00747CC7"/>
    <w:rsid w:val="00750075"/>
    <w:rsid w:val="007502EC"/>
    <w:rsid w:val="00750382"/>
    <w:rsid w:val="007503F1"/>
    <w:rsid w:val="0075094E"/>
    <w:rsid w:val="00750997"/>
    <w:rsid w:val="00750BC9"/>
    <w:rsid w:val="00750FA8"/>
    <w:rsid w:val="00750FB5"/>
    <w:rsid w:val="0075115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3D4"/>
    <w:rsid w:val="0075647A"/>
    <w:rsid w:val="00756A2F"/>
    <w:rsid w:val="00756A7E"/>
    <w:rsid w:val="00756E65"/>
    <w:rsid w:val="00756F05"/>
    <w:rsid w:val="00757069"/>
    <w:rsid w:val="007573E1"/>
    <w:rsid w:val="0075749E"/>
    <w:rsid w:val="00757722"/>
    <w:rsid w:val="00757945"/>
    <w:rsid w:val="00757B2D"/>
    <w:rsid w:val="00757BAD"/>
    <w:rsid w:val="00757D62"/>
    <w:rsid w:val="00757EB2"/>
    <w:rsid w:val="00760021"/>
    <w:rsid w:val="007604A3"/>
    <w:rsid w:val="00760561"/>
    <w:rsid w:val="00760867"/>
    <w:rsid w:val="00760EB6"/>
    <w:rsid w:val="007616DB"/>
    <w:rsid w:val="00761AB7"/>
    <w:rsid w:val="00761CE6"/>
    <w:rsid w:val="0076228A"/>
    <w:rsid w:val="00762440"/>
    <w:rsid w:val="00762499"/>
    <w:rsid w:val="0076275B"/>
    <w:rsid w:val="007629B7"/>
    <w:rsid w:val="00762D9A"/>
    <w:rsid w:val="00762E60"/>
    <w:rsid w:val="00762F1E"/>
    <w:rsid w:val="0076317A"/>
    <w:rsid w:val="007634AD"/>
    <w:rsid w:val="0076445F"/>
    <w:rsid w:val="0076450E"/>
    <w:rsid w:val="00764EC5"/>
    <w:rsid w:val="007651EF"/>
    <w:rsid w:val="00765E92"/>
    <w:rsid w:val="00765FEB"/>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0F0"/>
    <w:rsid w:val="007752B7"/>
    <w:rsid w:val="007759A8"/>
    <w:rsid w:val="00775C16"/>
    <w:rsid w:val="00775C27"/>
    <w:rsid w:val="00775D98"/>
    <w:rsid w:val="00776FE5"/>
    <w:rsid w:val="00777101"/>
    <w:rsid w:val="007774E7"/>
    <w:rsid w:val="0077768C"/>
    <w:rsid w:val="00777696"/>
    <w:rsid w:val="00777FF4"/>
    <w:rsid w:val="00780251"/>
    <w:rsid w:val="007804FE"/>
    <w:rsid w:val="00780F32"/>
    <w:rsid w:val="0078122E"/>
    <w:rsid w:val="00781939"/>
    <w:rsid w:val="00781A87"/>
    <w:rsid w:val="00781D29"/>
    <w:rsid w:val="007823DF"/>
    <w:rsid w:val="007825EF"/>
    <w:rsid w:val="0078286B"/>
    <w:rsid w:val="00782898"/>
    <w:rsid w:val="00782D2C"/>
    <w:rsid w:val="00782FC2"/>
    <w:rsid w:val="0078342C"/>
    <w:rsid w:val="0078347A"/>
    <w:rsid w:val="00784938"/>
    <w:rsid w:val="00784FC4"/>
    <w:rsid w:val="00785BBB"/>
    <w:rsid w:val="00786204"/>
    <w:rsid w:val="00786937"/>
    <w:rsid w:val="00786FAD"/>
    <w:rsid w:val="00787A27"/>
    <w:rsid w:val="00787B1B"/>
    <w:rsid w:val="00787D90"/>
    <w:rsid w:val="00787E0B"/>
    <w:rsid w:val="00787F5E"/>
    <w:rsid w:val="00790164"/>
    <w:rsid w:val="007905C6"/>
    <w:rsid w:val="00790A24"/>
    <w:rsid w:val="00790A37"/>
    <w:rsid w:val="00790A60"/>
    <w:rsid w:val="00790F36"/>
    <w:rsid w:val="0079146D"/>
    <w:rsid w:val="007919F7"/>
    <w:rsid w:val="00791C32"/>
    <w:rsid w:val="00791FF0"/>
    <w:rsid w:val="007923D0"/>
    <w:rsid w:val="007928F4"/>
    <w:rsid w:val="007930D3"/>
    <w:rsid w:val="0079381F"/>
    <w:rsid w:val="00793A57"/>
    <w:rsid w:val="00793B2E"/>
    <w:rsid w:val="007948F5"/>
    <w:rsid w:val="00795647"/>
    <w:rsid w:val="00795887"/>
    <w:rsid w:val="007963F6"/>
    <w:rsid w:val="00796DC8"/>
    <w:rsid w:val="00796E80"/>
    <w:rsid w:val="007973F9"/>
    <w:rsid w:val="0079744F"/>
    <w:rsid w:val="0079776F"/>
    <w:rsid w:val="00797811"/>
    <w:rsid w:val="007979AD"/>
    <w:rsid w:val="00797A9C"/>
    <w:rsid w:val="00797E8D"/>
    <w:rsid w:val="007A0823"/>
    <w:rsid w:val="007A0C9E"/>
    <w:rsid w:val="007A0EAB"/>
    <w:rsid w:val="007A1881"/>
    <w:rsid w:val="007A21FE"/>
    <w:rsid w:val="007A233D"/>
    <w:rsid w:val="007A2341"/>
    <w:rsid w:val="007A2754"/>
    <w:rsid w:val="007A38A1"/>
    <w:rsid w:val="007A3BBE"/>
    <w:rsid w:val="007A4766"/>
    <w:rsid w:val="007A5947"/>
    <w:rsid w:val="007A5F81"/>
    <w:rsid w:val="007A5F87"/>
    <w:rsid w:val="007A712A"/>
    <w:rsid w:val="007A7172"/>
    <w:rsid w:val="007A717B"/>
    <w:rsid w:val="007A73B4"/>
    <w:rsid w:val="007A7714"/>
    <w:rsid w:val="007A7B58"/>
    <w:rsid w:val="007A7CE8"/>
    <w:rsid w:val="007B0313"/>
    <w:rsid w:val="007B0487"/>
    <w:rsid w:val="007B0854"/>
    <w:rsid w:val="007B0BC8"/>
    <w:rsid w:val="007B0E48"/>
    <w:rsid w:val="007B1D1B"/>
    <w:rsid w:val="007B1D73"/>
    <w:rsid w:val="007B1F8D"/>
    <w:rsid w:val="007B21AA"/>
    <w:rsid w:val="007B2504"/>
    <w:rsid w:val="007B2B41"/>
    <w:rsid w:val="007B303E"/>
    <w:rsid w:val="007B32C0"/>
    <w:rsid w:val="007B32F7"/>
    <w:rsid w:val="007B3659"/>
    <w:rsid w:val="007B38B5"/>
    <w:rsid w:val="007B3BF3"/>
    <w:rsid w:val="007B431B"/>
    <w:rsid w:val="007B43C6"/>
    <w:rsid w:val="007B4558"/>
    <w:rsid w:val="007B45BE"/>
    <w:rsid w:val="007B4632"/>
    <w:rsid w:val="007B46A2"/>
    <w:rsid w:val="007B4828"/>
    <w:rsid w:val="007B4B2D"/>
    <w:rsid w:val="007B4B5D"/>
    <w:rsid w:val="007B4D4A"/>
    <w:rsid w:val="007B5428"/>
    <w:rsid w:val="007B54F3"/>
    <w:rsid w:val="007B5669"/>
    <w:rsid w:val="007B5994"/>
    <w:rsid w:val="007B59B7"/>
    <w:rsid w:val="007B655A"/>
    <w:rsid w:val="007B68ED"/>
    <w:rsid w:val="007B6C64"/>
    <w:rsid w:val="007B6CD8"/>
    <w:rsid w:val="007B6EC8"/>
    <w:rsid w:val="007B6F81"/>
    <w:rsid w:val="007B75F3"/>
    <w:rsid w:val="007B7A88"/>
    <w:rsid w:val="007B7E6F"/>
    <w:rsid w:val="007B7EA2"/>
    <w:rsid w:val="007C097D"/>
    <w:rsid w:val="007C0A64"/>
    <w:rsid w:val="007C0AF2"/>
    <w:rsid w:val="007C1672"/>
    <w:rsid w:val="007C17AE"/>
    <w:rsid w:val="007C2711"/>
    <w:rsid w:val="007C29FF"/>
    <w:rsid w:val="007C312A"/>
    <w:rsid w:val="007C3260"/>
    <w:rsid w:val="007C3570"/>
    <w:rsid w:val="007C3F3B"/>
    <w:rsid w:val="007C4241"/>
    <w:rsid w:val="007C425E"/>
    <w:rsid w:val="007C4A77"/>
    <w:rsid w:val="007C4F6A"/>
    <w:rsid w:val="007C55FF"/>
    <w:rsid w:val="007C5A8B"/>
    <w:rsid w:val="007C5AEF"/>
    <w:rsid w:val="007C60F3"/>
    <w:rsid w:val="007C6339"/>
    <w:rsid w:val="007C6B10"/>
    <w:rsid w:val="007C6CAE"/>
    <w:rsid w:val="007C753F"/>
    <w:rsid w:val="007C7C43"/>
    <w:rsid w:val="007C7F0D"/>
    <w:rsid w:val="007D0406"/>
    <w:rsid w:val="007D06E3"/>
    <w:rsid w:val="007D09E4"/>
    <w:rsid w:val="007D0BB7"/>
    <w:rsid w:val="007D0C4B"/>
    <w:rsid w:val="007D1134"/>
    <w:rsid w:val="007D1515"/>
    <w:rsid w:val="007D231B"/>
    <w:rsid w:val="007D23F7"/>
    <w:rsid w:val="007D2566"/>
    <w:rsid w:val="007D2C18"/>
    <w:rsid w:val="007D2D74"/>
    <w:rsid w:val="007D3132"/>
    <w:rsid w:val="007D3693"/>
    <w:rsid w:val="007D3C6D"/>
    <w:rsid w:val="007D4050"/>
    <w:rsid w:val="007D481A"/>
    <w:rsid w:val="007D4ED0"/>
    <w:rsid w:val="007D4F86"/>
    <w:rsid w:val="007D5648"/>
    <w:rsid w:val="007D58C5"/>
    <w:rsid w:val="007D5DE8"/>
    <w:rsid w:val="007D6559"/>
    <w:rsid w:val="007D694F"/>
    <w:rsid w:val="007D7A62"/>
    <w:rsid w:val="007D7B1C"/>
    <w:rsid w:val="007D7CFC"/>
    <w:rsid w:val="007E013A"/>
    <w:rsid w:val="007E0495"/>
    <w:rsid w:val="007E059A"/>
    <w:rsid w:val="007E0812"/>
    <w:rsid w:val="007E1035"/>
    <w:rsid w:val="007E18DF"/>
    <w:rsid w:val="007E2C36"/>
    <w:rsid w:val="007E350D"/>
    <w:rsid w:val="007E39C8"/>
    <w:rsid w:val="007E3ACA"/>
    <w:rsid w:val="007E4626"/>
    <w:rsid w:val="007E4B22"/>
    <w:rsid w:val="007E564D"/>
    <w:rsid w:val="007E5C4A"/>
    <w:rsid w:val="007E60E8"/>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D7F"/>
    <w:rsid w:val="007F2F90"/>
    <w:rsid w:val="007F3320"/>
    <w:rsid w:val="007F3AC1"/>
    <w:rsid w:val="007F4976"/>
    <w:rsid w:val="007F5A56"/>
    <w:rsid w:val="007F5BE4"/>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3F27"/>
    <w:rsid w:val="00805898"/>
    <w:rsid w:val="008059C6"/>
    <w:rsid w:val="00805AD7"/>
    <w:rsid w:val="00805BD6"/>
    <w:rsid w:val="00805CEF"/>
    <w:rsid w:val="00805DE3"/>
    <w:rsid w:val="00806440"/>
    <w:rsid w:val="00806606"/>
    <w:rsid w:val="00807C35"/>
    <w:rsid w:val="00807F35"/>
    <w:rsid w:val="00807F69"/>
    <w:rsid w:val="008100F7"/>
    <w:rsid w:val="00810206"/>
    <w:rsid w:val="0081022B"/>
    <w:rsid w:val="00811898"/>
    <w:rsid w:val="00811CDC"/>
    <w:rsid w:val="008124D8"/>
    <w:rsid w:val="00812BCF"/>
    <w:rsid w:val="00812EB6"/>
    <w:rsid w:val="00813A41"/>
    <w:rsid w:val="00813A7B"/>
    <w:rsid w:val="00813EE1"/>
    <w:rsid w:val="00813F04"/>
    <w:rsid w:val="00814C1B"/>
    <w:rsid w:val="0081513E"/>
    <w:rsid w:val="00815DA5"/>
    <w:rsid w:val="00815DE5"/>
    <w:rsid w:val="00816221"/>
    <w:rsid w:val="0081766B"/>
    <w:rsid w:val="008205AC"/>
    <w:rsid w:val="00820705"/>
    <w:rsid w:val="00820AE6"/>
    <w:rsid w:val="00820B2D"/>
    <w:rsid w:val="00820CBF"/>
    <w:rsid w:val="00820DCA"/>
    <w:rsid w:val="00820FA8"/>
    <w:rsid w:val="008212FD"/>
    <w:rsid w:val="00821489"/>
    <w:rsid w:val="008217B7"/>
    <w:rsid w:val="0082239B"/>
    <w:rsid w:val="0082292E"/>
    <w:rsid w:val="00822930"/>
    <w:rsid w:val="008229A2"/>
    <w:rsid w:val="00822B2B"/>
    <w:rsid w:val="00822D06"/>
    <w:rsid w:val="00822EC4"/>
    <w:rsid w:val="0082348D"/>
    <w:rsid w:val="008234A4"/>
    <w:rsid w:val="00823549"/>
    <w:rsid w:val="008236BE"/>
    <w:rsid w:val="00823EC5"/>
    <w:rsid w:val="008241CE"/>
    <w:rsid w:val="0082479F"/>
    <w:rsid w:val="00824D7C"/>
    <w:rsid w:val="00824F6D"/>
    <w:rsid w:val="00825165"/>
    <w:rsid w:val="00825240"/>
    <w:rsid w:val="00825722"/>
    <w:rsid w:val="00825B43"/>
    <w:rsid w:val="00826087"/>
    <w:rsid w:val="0082633B"/>
    <w:rsid w:val="008268FB"/>
    <w:rsid w:val="00826BCC"/>
    <w:rsid w:val="00826F71"/>
    <w:rsid w:val="00827513"/>
    <w:rsid w:val="008277FD"/>
    <w:rsid w:val="00827CC0"/>
    <w:rsid w:val="00830517"/>
    <w:rsid w:val="008306AB"/>
    <w:rsid w:val="00831026"/>
    <w:rsid w:val="0083119B"/>
    <w:rsid w:val="008319AD"/>
    <w:rsid w:val="00831BAE"/>
    <w:rsid w:val="00832216"/>
    <w:rsid w:val="008325F0"/>
    <w:rsid w:val="008328D4"/>
    <w:rsid w:val="00832A3B"/>
    <w:rsid w:val="00832CD0"/>
    <w:rsid w:val="00833430"/>
    <w:rsid w:val="008338D0"/>
    <w:rsid w:val="00833ADA"/>
    <w:rsid w:val="00833D57"/>
    <w:rsid w:val="00834128"/>
    <w:rsid w:val="0083417F"/>
    <w:rsid w:val="00835143"/>
    <w:rsid w:val="0083550A"/>
    <w:rsid w:val="0083569B"/>
    <w:rsid w:val="00835741"/>
    <w:rsid w:val="00835E19"/>
    <w:rsid w:val="00836E74"/>
    <w:rsid w:val="00836EAB"/>
    <w:rsid w:val="00837037"/>
    <w:rsid w:val="00837673"/>
    <w:rsid w:val="008377F5"/>
    <w:rsid w:val="00837937"/>
    <w:rsid w:val="00837D82"/>
    <w:rsid w:val="00840893"/>
    <w:rsid w:val="00840E88"/>
    <w:rsid w:val="008410B1"/>
    <w:rsid w:val="00841379"/>
    <w:rsid w:val="008423EC"/>
    <w:rsid w:val="00842640"/>
    <w:rsid w:val="008429A6"/>
    <w:rsid w:val="00843615"/>
    <w:rsid w:val="00843626"/>
    <w:rsid w:val="0084365F"/>
    <w:rsid w:val="00843698"/>
    <w:rsid w:val="00843A4B"/>
    <w:rsid w:val="00843B57"/>
    <w:rsid w:val="00843B60"/>
    <w:rsid w:val="00843D33"/>
    <w:rsid w:val="00843E05"/>
    <w:rsid w:val="0084413A"/>
    <w:rsid w:val="008444F0"/>
    <w:rsid w:val="00844D4F"/>
    <w:rsid w:val="00844E05"/>
    <w:rsid w:val="00844F38"/>
    <w:rsid w:val="00845AE3"/>
    <w:rsid w:val="00845B4D"/>
    <w:rsid w:val="008466A0"/>
    <w:rsid w:val="00847535"/>
    <w:rsid w:val="00847B6D"/>
    <w:rsid w:val="00850504"/>
    <w:rsid w:val="00850542"/>
    <w:rsid w:val="0085092D"/>
    <w:rsid w:val="008509A5"/>
    <w:rsid w:val="00850C79"/>
    <w:rsid w:val="00850D82"/>
    <w:rsid w:val="00850EA3"/>
    <w:rsid w:val="00850F79"/>
    <w:rsid w:val="0085100B"/>
    <w:rsid w:val="0085288C"/>
    <w:rsid w:val="00852DEF"/>
    <w:rsid w:val="0085304C"/>
    <w:rsid w:val="008536BB"/>
    <w:rsid w:val="00853A3C"/>
    <w:rsid w:val="00853A91"/>
    <w:rsid w:val="008543E9"/>
    <w:rsid w:val="008548CA"/>
    <w:rsid w:val="00856154"/>
    <w:rsid w:val="00856658"/>
    <w:rsid w:val="00856C06"/>
    <w:rsid w:val="00856F87"/>
    <w:rsid w:val="008572D4"/>
    <w:rsid w:val="0085790B"/>
    <w:rsid w:val="008579B9"/>
    <w:rsid w:val="00857C95"/>
    <w:rsid w:val="00857E78"/>
    <w:rsid w:val="008604BA"/>
    <w:rsid w:val="00860AEF"/>
    <w:rsid w:val="00860B18"/>
    <w:rsid w:val="00860BD6"/>
    <w:rsid w:val="00860D5E"/>
    <w:rsid w:val="0086122C"/>
    <w:rsid w:val="00861310"/>
    <w:rsid w:val="00861F53"/>
    <w:rsid w:val="00861F5C"/>
    <w:rsid w:val="008623A7"/>
    <w:rsid w:val="0086282F"/>
    <w:rsid w:val="0086289E"/>
    <w:rsid w:val="008629CB"/>
    <w:rsid w:val="00862A09"/>
    <w:rsid w:val="0086394E"/>
    <w:rsid w:val="00863DEB"/>
    <w:rsid w:val="00863F8A"/>
    <w:rsid w:val="00863FE3"/>
    <w:rsid w:val="008640C4"/>
    <w:rsid w:val="00864241"/>
    <w:rsid w:val="00864423"/>
    <w:rsid w:val="0086468A"/>
    <w:rsid w:val="008649F9"/>
    <w:rsid w:val="00864F24"/>
    <w:rsid w:val="008650A5"/>
    <w:rsid w:val="008650BE"/>
    <w:rsid w:val="008653C7"/>
    <w:rsid w:val="00865EAF"/>
    <w:rsid w:val="0086633B"/>
    <w:rsid w:val="00866495"/>
    <w:rsid w:val="00866881"/>
    <w:rsid w:val="00866931"/>
    <w:rsid w:val="00867512"/>
    <w:rsid w:val="008678A3"/>
    <w:rsid w:val="00867C13"/>
    <w:rsid w:val="00867C1D"/>
    <w:rsid w:val="0087033C"/>
    <w:rsid w:val="00870D8B"/>
    <w:rsid w:val="00871015"/>
    <w:rsid w:val="008715ED"/>
    <w:rsid w:val="008717D8"/>
    <w:rsid w:val="00871C88"/>
    <w:rsid w:val="00871E3C"/>
    <w:rsid w:val="00872F97"/>
    <w:rsid w:val="008734A1"/>
    <w:rsid w:val="008739CD"/>
    <w:rsid w:val="008741C4"/>
    <w:rsid w:val="00874607"/>
    <w:rsid w:val="008747E9"/>
    <w:rsid w:val="0087484C"/>
    <w:rsid w:val="00874915"/>
    <w:rsid w:val="00874B89"/>
    <w:rsid w:val="00875403"/>
    <w:rsid w:val="00875434"/>
    <w:rsid w:val="008756CE"/>
    <w:rsid w:val="00875C1F"/>
    <w:rsid w:val="00876083"/>
    <w:rsid w:val="00876215"/>
    <w:rsid w:val="0087646C"/>
    <w:rsid w:val="00876815"/>
    <w:rsid w:val="00876B1C"/>
    <w:rsid w:val="00876B57"/>
    <w:rsid w:val="00877360"/>
    <w:rsid w:val="00877932"/>
    <w:rsid w:val="00877DBC"/>
    <w:rsid w:val="00877E1A"/>
    <w:rsid w:val="008808C7"/>
    <w:rsid w:val="0088106B"/>
    <w:rsid w:val="0088107D"/>
    <w:rsid w:val="00881179"/>
    <w:rsid w:val="0088187A"/>
    <w:rsid w:val="00881E64"/>
    <w:rsid w:val="0088261F"/>
    <w:rsid w:val="00882C74"/>
    <w:rsid w:val="00882E39"/>
    <w:rsid w:val="008839EC"/>
    <w:rsid w:val="00883CE1"/>
    <w:rsid w:val="008845ED"/>
    <w:rsid w:val="0088465C"/>
    <w:rsid w:val="00884EF5"/>
    <w:rsid w:val="008850EB"/>
    <w:rsid w:val="00885228"/>
    <w:rsid w:val="008857E3"/>
    <w:rsid w:val="0088662A"/>
    <w:rsid w:val="00886C0E"/>
    <w:rsid w:val="00886DF2"/>
    <w:rsid w:val="00886FB9"/>
    <w:rsid w:val="00887057"/>
    <w:rsid w:val="00887080"/>
    <w:rsid w:val="0088714D"/>
    <w:rsid w:val="00887167"/>
    <w:rsid w:val="00887C79"/>
    <w:rsid w:val="00887E5F"/>
    <w:rsid w:val="0089003D"/>
    <w:rsid w:val="0089097B"/>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5E41"/>
    <w:rsid w:val="0089606D"/>
    <w:rsid w:val="00896129"/>
    <w:rsid w:val="00896316"/>
    <w:rsid w:val="0089774F"/>
    <w:rsid w:val="00897875"/>
    <w:rsid w:val="00897B8F"/>
    <w:rsid w:val="008A00D9"/>
    <w:rsid w:val="008A0237"/>
    <w:rsid w:val="008A07D5"/>
    <w:rsid w:val="008A0810"/>
    <w:rsid w:val="008A0EF3"/>
    <w:rsid w:val="008A0F6E"/>
    <w:rsid w:val="008A104F"/>
    <w:rsid w:val="008A1E72"/>
    <w:rsid w:val="008A1F2A"/>
    <w:rsid w:val="008A1FB7"/>
    <w:rsid w:val="008A229A"/>
    <w:rsid w:val="008A2A23"/>
    <w:rsid w:val="008A2AF5"/>
    <w:rsid w:val="008A2B5A"/>
    <w:rsid w:val="008A3F9D"/>
    <w:rsid w:val="008A4213"/>
    <w:rsid w:val="008A44AA"/>
    <w:rsid w:val="008A4F01"/>
    <w:rsid w:val="008A52A0"/>
    <w:rsid w:val="008A5474"/>
    <w:rsid w:val="008A577A"/>
    <w:rsid w:val="008A5B68"/>
    <w:rsid w:val="008A5C9A"/>
    <w:rsid w:val="008A6005"/>
    <w:rsid w:val="008A614F"/>
    <w:rsid w:val="008A6A55"/>
    <w:rsid w:val="008A6AA1"/>
    <w:rsid w:val="008A6C7A"/>
    <w:rsid w:val="008A6DF0"/>
    <w:rsid w:val="008A6F6E"/>
    <w:rsid w:val="008A7888"/>
    <w:rsid w:val="008A796E"/>
    <w:rsid w:val="008A7E17"/>
    <w:rsid w:val="008B00BE"/>
    <w:rsid w:val="008B0862"/>
    <w:rsid w:val="008B088C"/>
    <w:rsid w:val="008B1407"/>
    <w:rsid w:val="008B1BF5"/>
    <w:rsid w:val="008B1CED"/>
    <w:rsid w:val="008B1D21"/>
    <w:rsid w:val="008B263F"/>
    <w:rsid w:val="008B2E92"/>
    <w:rsid w:val="008B3045"/>
    <w:rsid w:val="008B3770"/>
    <w:rsid w:val="008B3818"/>
    <w:rsid w:val="008B47A6"/>
    <w:rsid w:val="008B518A"/>
    <w:rsid w:val="008B5C7C"/>
    <w:rsid w:val="008B63FE"/>
    <w:rsid w:val="008B672C"/>
    <w:rsid w:val="008B70A7"/>
    <w:rsid w:val="008B7243"/>
    <w:rsid w:val="008B735B"/>
    <w:rsid w:val="008B7781"/>
    <w:rsid w:val="008C03F4"/>
    <w:rsid w:val="008C065F"/>
    <w:rsid w:val="008C0743"/>
    <w:rsid w:val="008C0B4C"/>
    <w:rsid w:val="008C0F60"/>
    <w:rsid w:val="008C11F0"/>
    <w:rsid w:val="008C165C"/>
    <w:rsid w:val="008C1DBA"/>
    <w:rsid w:val="008C24E7"/>
    <w:rsid w:val="008C2500"/>
    <w:rsid w:val="008C2CAC"/>
    <w:rsid w:val="008C3645"/>
    <w:rsid w:val="008C3C57"/>
    <w:rsid w:val="008C3E2A"/>
    <w:rsid w:val="008C45BD"/>
    <w:rsid w:val="008C47F3"/>
    <w:rsid w:val="008C4B19"/>
    <w:rsid w:val="008C4F47"/>
    <w:rsid w:val="008C5194"/>
    <w:rsid w:val="008C55C1"/>
    <w:rsid w:val="008C5D9C"/>
    <w:rsid w:val="008C62D4"/>
    <w:rsid w:val="008C6B0C"/>
    <w:rsid w:val="008C6B89"/>
    <w:rsid w:val="008C6B97"/>
    <w:rsid w:val="008C7EF7"/>
    <w:rsid w:val="008D0C92"/>
    <w:rsid w:val="008D0FE6"/>
    <w:rsid w:val="008D18AA"/>
    <w:rsid w:val="008D1A2A"/>
    <w:rsid w:val="008D1ADE"/>
    <w:rsid w:val="008D1BA6"/>
    <w:rsid w:val="008D20B0"/>
    <w:rsid w:val="008D2986"/>
    <w:rsid w:val="008D35D9"/>
    <w:rsid w:val="008D37E3"/>
    <w:rsid w:val="008D3B36"/>
    <w:rsid w:val="008D3B85"/>
    <w:rsid w:val="008D462D"/>
    <w:rsid w:val="008D4745"/>
    <w:rsid w:val="008D606B"/>
    <w:rsid w:val="008D6084"/>
    <w:rsid w:val="008D64AC"/>
    <w:rsid w:val="008D66CA"/>
    <w:rsid w:val="008D69B1"/>
    <w:rsid w:val="008D6ECB"/>
    <w:rsid w:val="008D7338"/>
    <w:rsid w:val="008D785E"/>
    <w:rsid w:val="008D79F6"/>
    <w:rsid w:val="008D7D22"/>
    <w:rsid w:val="008D7D66"/>
    <w:rsid w:val="008E0012"/>
    <w:rsid w:val="008E08AD"/>
    <w:rsid w:val="008E0DF7"/>
    <w:rsid w:val="008E0FAD"/>
    <w:rsid w:val="008E102E"/>
    <w:rsid w:val="008E11E4"/>
    <w:rsid w:val="008E1252"/>
    <w:rsid w:val="008E1347"/>
    <w:rsid w:val="008E16E0"/>
    <w:rsid w:val="008E1C15"/>
    <w:rsid w:val="008E1C9A"/>
    <w:rsid w:val="008E1DFE"/>
    <w:rsid w:val="008E28BD"/>
    <w:rsid w:val="008E30C4"/>
    <w:rsid w:val="008E362B"/>
    <w:rsid w:val="008E38B4"/>
    <w:rsid w:val="008E3BA4"/>
    <w:rsid w:val="008E3CC4"/>
    <w:rsid w:val="008E44AB"/>
    <w:rsid w:val="008E4CAE"/>
    <w:rsid w:val="008E4E8F"/>
    <w:rsid w:val="008E5179"/>
    <w:rsid w:val="008E5581"/>
    <w:rsid w:val="008E57FE"/>
    <w:rsid w:val="008E58ED"/>
    <w:rsid w:val="008E64FE"/>
    <w:rsid w:val="008E6598"/>
    <w:rsid w:val="008E7198"/>
    <w:rsid w:val="008E7214"/>
    <w:rsid w:val="008E7361"/>
    <w:rsid w:val="008E7497"/>
    <w:rsid w:val="008E7884"/>
    <w:rsid w:val="008E795C"/>
    <w:rsid w:val="008E7D01"/>
    <w:rsid w:val="008E7D6E"/>
    <w:rsid w:val="008E7E04"/>
    <w:rsid w:val="008E7EAA"/>
    <w:rsid w:val="008F001D"/>
    <w:rsid w:val="008F02C2"/>
    <w:rsid w:val="008F07CF"/>
    <w:rsid w:val="008F1056"/>
    <w:rsid w:val="008F1E70"/>
    <w:rsid w:val="008F220A"/>
    <w:rsid w:val="008F2A68"/>
    <w:rsid w:val="008F2DB8"/>
    <w:rsid w:val="008F2E8D"/>
    <w:rsid w:val="008F361D"/>
    <w:rsid w:val="008F387B"/>
    <w:rsid w:val="008F3B83"/>
    <w:rsid w:val="008F3BE9"/>
    <w:rsid w:val="008F3DD9"/>
    <w:rsid w:val="008F4163"/>
    <w:rsid w:val="008F4435"/>
    <w:rsid w:val="008F4814"/>
    <w:rsid w:val="008F4B18"/>
    <w:rsid w:val="008F4DA6"/>
    <w:rsid w:val="008F538E"/>
    <w:rsid w:val="008F58BE"/>
    <w:rsid w:val="008F5A20"/>
    <w:rsid w:val="008F5ABA"/>
    <w:rsid w:val="008F5CCB"/>
    <w:rsid w:val="008F71AB"/>
    <w:rsid w:val="008F7905"/>
    <w:rsid w:val="008F7989"/>
    <w:rsid w:val="0090028D"/>
    <w:rsid w:val="0090079C"/>
    <w:rsid w:val="00900A23"/>
    <w:rsid w:val="00900A6A"/>
    <w:rsid w:val="00901F1D"/>
    <w:rsid w:val="009028E8"/>
    <w:rsid w:val="00902D93"/>
    <w:rsid w:val="00902E5C"/>
    <w:rsid w:val="0090363E"/>
    <w:rsid w:val="00903E0D"/>
    <w:rsid w:val="00904258"/>
    <w:rsid w:val="00904624"/>
    <w:rsid w:val="009046E5"/>
    <w:rsid w:val="009047C5"/>
    <w:rsid w:val="00904E74"/>
    <w:rsid w:val="00906237"/>
    <w:rsid w:val="00907A62"/>
    <w:rsid w:val="00910399"/>
    <w:rsid w:val="00910683"/>
    <w:rsid w:val="00910E00"/>
    <w:rsid w:val="00910E04"/>
    <w:rsid w:val="00911142"/>
    <w:rsid w:val="009116CE"/>
    <w:rsid w:val="00911714"/>
    <w:rsid w:val="00911D04"/>
    <w:rsid w:val="00911EFF"/>
    <w:rsid w:val="009121C0"/>
    <w:rsid w:val="00912294"/>
    <w:rsid w:val="00912B79"/>
    <w:rsid w:val="0091310F"/>
    <w:rsid w:val="009136D4"/>
    <w:rsid w:val="00913D1F"/>
    <w:rsid w:val="00913F1A"/>
    <w:rsid w:val="00914409"/>
    <w:rsid w:val="0091480F"/>
    <w:rsid w:val="00914A26"/>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17E52"/>
    <w:rsid w:val="00920026"/>
    <w:rsid w:val="009203E2"/>
    <w:rsid w:val="00920F61"/>
    <w:rsid w:val="0092119E"/>
    <w:rsid w:val="00921304"/>
    <w:rsid w:val="00921395"/>
    <w:rsid w:val="0092154D"/>
    <w:rsid w:val="00921805"/>
    <w:rsid w:val="00921BB3"/>
    <w:rsid w:val="00921E63"/>
    <w:rsid w:val="009221CE"/>
    <w:rsid w:val="00922379"/>
    <w:rsid w:val="00922462"/>
    <w:rsid w:val="0092257D"/>
    <w:rsid w:val="00922609"/>
    <w:rsid w:val="0092292B"/>
    <w:rsid w:val="00922B4A"/>
    <w:rsid w:val="00923396"/>
    <w:rsid w:val="00923A4B"/>
    <w:rsid w:val="00923C13"/>
    <w:rsid w:val="00923DC1"/>
    <w:rsid w:val="00923F56"/>
    <w:rsid w:val="00924770"/>
    <w:rsid w:val="00925346"/>
    <w:rsid w:val="00925743"/>
    <w:rsid w:val="0092579F"/>
    <w:rsid w:val="00925FED"/>
    <w:rsid w:val="00926068"/>
    <w:rsid w:val="0092679E"/>
    <w:rsid w:val="00926F9D"/>
    <w:rsid w:val="00927DD3"/>
    <w:rsid w:val="00927E8D"/>
    <w:rsid w:val="00927F23"/>
    <w:rsid w:val="00930521"/>
    <w:rsid w:val="009307CD"/>
    <w:rsid w:val="00930BB6"/>
    <w:rsid w:val="00931364"/>
    <w:rsid w:val="00931365"/>
    <w:rsid w:val="00931451"/>
    <w:rsid w:val="009314FA"/>
    <w:rsid w:val="0093155A"/>
    <w:rsid w:val="0093194F"/>
    <w:rsid w:val="00931BF3"/>
    <w:rsid w:val="00931C55"/>
    <w:rsid w:val="00932014"/>
    <w:rsid w:val="009325ED"/>
    <w:rsid w:val="00932778"/>
    <w:rsid w:val="00932955"/>
    <w:rsid w:val="00933252"/>
    <w:rsid w:val="00933333"/>
    <w:rsid w:val="00933390"/>
    <w:rsid w:val="0093349A"/>
    <w:rsid w:val="0093352B"/>
    <w:rsid w:val="009338BA"/>
    <w:rsid w:val="00933FCB"/>
    <w:rsid w:val="00934396"/>
    <w:rsid w:val="009346C8"/>
    <w:rsid w:val="00934BEF"/>
    <w:rsid w:val="00934CEC"/>
    <w:rsid w:val="00934E69"/>
    <w:rsid w:val="009356D8"/>
    <w:rsid w:val="00935CF8"/>
    <w:rsid w:val="00935E70"/>
    <w:rsid w:val="00935FEA"/>
    <w:rsid w:val="0093609A"/>
    <w:rsid w:val="00937115"/>
    <w:rsid w:val="00937238"/>
    <w:rsid w:val="00937401"/>
    <w:rsid w:val="009376FB"/>
    <w:rsid w:val="0093788B"/>
    <w:rsid w:val="0093795B"/>
    <w:rsid w:val="00937D6B"/>
    <w:rsid w:val="00940477"/>
    <w:rsid w:val="009407B6"/>
    <w:rsid w:val="00940876"/>
    <w:rsid w:val="00940A53"/>
    <w:rsid w:val="00940F3C"/>
    <w:rsid w:val="009410E0"/>
    <w:rsid w:val="00941195"/>
    <w:rsid w:val="0094128D"/>
    <w:rsid w:val="009413DB"/>
    <w:rsid w:val="00941608"/>
    <w:rsid w:val="009419E9"/>
    <w:rsid w:val="00941A2D"/>
    <w:rsid w:val="00941FA9"/>
    <w:rsid w:val="00942454"/>
    <w:rsid w:val="009424E6"/>
    <w:rsid w:val="009428BD"/>
    <w:rsid w:val="00942DD0"/>
    <w:rsid w:val="00943215"/>
    <w:rsid w:val="0094347E"/>
    <w:rsid w:val="009434FF"/>
    <w:rsid w:val="009439B6"/>
    <w:rsid w:val="00943C1D"/>
    <w:rsid w:val="00943FCD"/>
    <w:rsid w:val="00944149"/>
    <w:rsid w:val="009444B4"/>
    <w:rsid w:val="00944644"/>
    <w:rsid w:val="00944B80"/>
    <w:rsid w:val="00945524"/>
    <w:rsid w:val="00945A68"/>
    <w:rsid w:val="00946A24"/>
    <w:rsid w:val="00946DAE"/>
    <w:rsid w:val="009470D4"/>
    <w:rsid w:val="00947167"/>
    <w:rsid w:val="009471A2"/>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3CF"/>
    <w:rsid w:val="00955539"/>
    <w:rsid w:val="009570C8"/>
    <w:rsid w:val="00957643"/>
    <w:rsid w:val="0095780A"/>
    <w:rsid w:val="009578C3"/>
    <w:rsid w:val="009579E4"/>
    <w:rsid w:val="00957AA4"/>
    <w:rsid w:val="00957ACB"/>
    <w:rsid w:val="00957F27"/>
    <w:rsid w:val="00957F86"/>
    <w:rsid w:val="00957F9E"/>
    <w:rsid w:val="009606C2"/>
    <w:rsid w:val="00960961"/>
    <w:rsid w:val="00960BDB"/>
    <w:rsid w:val="0096105C"/>
    <w:rsid w:val="0096147D"/>
    <w:rsid w:val="00961D53"/>
    <w:rsid w:val="00961E5F"/>
    <w:rsid w:val="00962447"/>
    <w:rsid w:val="009625C6"/>
    <w:rsid w:val="009629B5"/>
    <w:rsid w:val="00962A50"/>
    <w:rsid w:val="00962FA0"/>
    <w:rsid w:val="00963550"/>
    <w:rsid w:val="00963DFC"/>
    <w:rsid w:val="00964138"/>
    <w:rsid w:val="0096470C"/>
    <w:rsid w:val="009648D6"/>
    <w:rsid w:val="009649AE"/>
    <w:rsid w:val="00964B3F"/>
    <w:rsid w:val="00964C98"/>
    <w:rsid w:val="00964CCC"/>
    <w:rsid w:val="009655B7"/>
    <w:rsid w:val="009674EC"/>
    <w:rsid w:val="00967BEF"/>
    <w:rsid w:val="00971441"/>
    <w:rsid w:val="009715D4"/>
    <w:rsid w:val="0097179A"/>
    <w:rsid w:val="00971D6A"/>
    <w:rsid w:val="009731F4"/>
    <w:rsid w:val="009732A4"/>
    <w:rsid w:val="00973C05"/>
    <w:rsid w:val="00973CFF"/>
    <w:rsid w:val="009742EE"/>
    <w:rsid w:val="0097494E"/>
    <w:rsid w:val="00974999"/>
    <w:rsid w:val="00974B58"/>
    <w:rsid w:val="00974B94"/>
    <w:rsid w:val="00974C90"/>
    <w:rsid w:val="00974CBD"/>
    <w:rsid w:val="00975255"/>
    <w:rsid w:val="00975390"/>
    <w:rsid w:val="00975445"/>
    <w:rsid w:val="00975E27"/>
    <w:rsid w:val="009761ED"/>
    <w:rsid w:val="0097640A"/>
    <w:rsid w:val="009800C3"/>
    <w:rsid w:val="00980200"/>
    <w:rsid w:val="0098022F"/>
    <w:rsid w:val="0098026A"/>
    <w:rsid w:val="00981027"/>
    <w:rsid w:val="009810DE"/>
    <w:rsid w:val="00981B05"/>
    <w:rsid w:val="00981B91"/>
    <w:rsid w:val="009822D7"/>
    <w:rsid w:val="00982691"/>
    <w:rsid w:val="009827E6"/>
    <w:rsid w:val="00982B1A"/>
    <w:rsid w:val="00982F84"/>
    <w:rsid w:val="009831C3"/>
    <w:rsid w:val="00983A98"/>
    <w:rsid w:val="009841FE"/>
    <w:rsid w:val="0098427D"/>
    <w:rsid w:val="009842D2"/>
    <w:rsid w:val="0098450A"/>
    <w:rsid w:val="00984567"/>
    <w:rsid w:val="00984570"/>
    <w:rsid w:val="00985102"/>
    <w:rsid w:val="009854BC"/>
    <w:rsid w:val="00985A66"/>
    <w:rsid w:val="0098606C"/>
    <w:rsid w:val="009865D5"/>
    <w:rsid w:val="00987123"/>
    <w:rsid w:val="009876F2"/>
    <w:rsid w:val="00987793"/>
    <w:rsid w:val="00987C77"/>
    <w:rsid w:val="00987F55"/>
    <w:rsid w:val="00987FED"/>
    <w:rsid w:val="00990345"/>
    <w:rsid w:val="00990701"/>
    <w:rsid w:val="0099119C"/>
    <w:rsid w:val="0099137A"/>
    <w:rsid w:val="0099176F"/>
    <w:rsid w:val="00991CFE"/>
    <w:rsid w:val="00991D3D"/>
    <w:rsid w:val="0099211C"/>
    <w:rsid w:val="00992784"/>
    <w:rsid w:val="00992AC4"/>
    <w:rsid w:val="00993013"/>
    <w:rsid w:val="00993247"/>
    <w:rsid w:val="00993B78"/>
    <w:rsid w:val="00994F3F"/>
    <w:rsid w:val="00995119"/>
    <w:rsid w:val="009952FA"/>
    <w:rsid w:val="0099531F"/>
    <w:rsid w:val="009953AD"/>
    <w:rsid w:val="00995485"/>
    <w:rsid w:val="009957D7"/>
    <w:rsid w:val="0099583D"/>
    <w:rsid w:val="00996020"/>
    <w:rsid w:val="0099629E"/>
    <w:rsid w:val="00996992"/>
    <w:rsid w:val="009969BC"/>
    <w:rsid w:val="00996D15"/>
    <w:rsid w:val="00996E1E"/>
    <w:rsid w:val="00997148"/>
    <w:rsid w:val="009972B2"/>
    <w:rsid w:val="00997392"/>
    <w:rsid w:val="0099747C"/>
    <w:rsid w:val="0099766F"/>
    <w:rsid w:val="0099771C"/>
    <w:rsid w:val="00997C92"/>
    <w:rsid w:val="009A01E4"/>
    <w:rsid w:val="009A022C"/>
    <w:rsid w:val="009A03CC"/>
    <w:rsid w:val="009A0917"/>
    <w:rsid w:val="009A0A33"/>
    <w:rsid w:val="009A1351"/>
    <w:rsid w:val="009A1909"/>
    <w:rsid w:val="009A2041"/>
    <w:rsid w:val="009A2435"/>
    <w:rsid w:val="009A35DC"/>
    <w:rsid w:val="009A38AB"/>
    <w:rsid w:val="009A3995"/>
    <w:rsid w:val="009A39EE"/>
    <w:rsid w:val="009A3D47"/>
    <w:rsid w:val="009A4D63"/>
    <w:rsid w:val="009A5356"/>
    <w:rsid w:val="009A5468"/>
    <w:rsid w:val="009A5AE5"/>
    <w:rsid w:val="009A5CBD"/>
    <w:rsid w:val="009A5D99"/>
    <w:rsid w:val="009A608C"/>
    <w:rsid w:val="009A6FDF"/>
    <w:rsid w:val="009A715F"/>
    <w:rsid w:val="009A7258"/>
    <w:rsid w:val="009A76D6"/>
    <w:rsid w:val="009A7FD7"/>
    <w:rsid w:val="009B030E"/>
    <w:rsid w:val="009B0840"/>
    <w:rsid w:val="009B0CF0"/>
    <w:rsid w:val="009B1034"/>
    <w:rsid w:val="009B1F35"/>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60F"/>
    <w:rsid w:val="009C181C"/>
    <w:rsid w:val="009C1A44"/>
    <w:rsid w:val="009C1C7F"/>
    <w:rsid w:val="009C1EC7"/>
    <w:rsid w:val="009C28A2"/>
    <w:rsid w:val="009C2ABD"/>
    <w:rsid w:val="009C2BF9"/>
    <w:rsid w:val="009C3239"/>
    <w:rsid w:val="009C37CC"/>
    <w:rsid w:val="009C3828"/>
    <w:rsid w:val="009C39D6"/>
    <w:rsid w:val="009C3AD3"/>
    <w:rsid w:val="009C3AF4"/>
    <w:rsid w:val="009C3D2C"/>
    <w:rsid w:val="009C3E47"/>
    <w:rsid w:val="009C48C9"/>
    <w:rsid w:val="009C4987"/>
    <w:rsid w:val="009C4A46"/>
    <w:rsid w:val="009C4C71"/>
    <w:rsid w:val="009C4FDE"/>
    <w:rsid w:val="009C523F"/>
    <w:rsid w:val="009C59BF"/>
    <w:rsid w:val="009C5BC7"/>
    <w:rsid w:val="009C5E4F"/>
    <w:rsid w:val="009C5F64"/>
    <w:rsid w:val="009C5F82"/>
    <w:rsid w:val="009C60EA"/>
    <w:rsid w:val="009C67E8"/>
    <w:rsid w:val="009C6BFC"/>
    <w:rsid w:val="009C6F1B"/>
    <w:rsid w:val="009C70F8"/>
    <w:rsid w:val="009C734C"/>
    <w:rsid w:val="009C78A3"/>
    <w:rsid w:val="009C7E68"/>
    <w:rsid w:val="009D00D7"/>
    <w:rsid w:val="009D0156"/>
    <w:rsid w:val="009D05DA"/>
    <w:rsid w:val="009D0AB7"/>
    <w:rsid w:val="009D0ABE"/>
    <w:rsid w:val="009D11F6"/>
    <w:rsid w:val="009D138F"/>
    <w:rsid w:val="009D1605"/>
    <w:rsid w:val="009D1868"/>
    <w:rsid w:val="009D1A14"/>
    <w:rsid w:val="009D1E2A"/>
    <w:rsid w:val="009D1F41"/>
    <w:rsid w:val="009D1FA0"/>
    <w:rsid w:val="009D2660"/>
    <w:rsid w:val="009D28AB"/>
    <w:rsid w:val="009D29F3"/>
    <w:rsid w:val="009D2BDF"/>
    <w:rsid w:val="009D3070"/>
    <w:rsid w:val="009D3119"/>
    <w:rsid w:val="009D3736"/>
    <w:rsid w:val="009D3958"/>
    <w:rsid w:val="009D4529"/>
    <w:rsid w:val="009D5AA1"/>
    <w:rsid w:val="009D604F"/>
    <w:rsid w:val="009D61BB"/>
    <w:rsid w:val="009D6410"/>
    <w:rsid w:val="009D68BB"/>
    <w:rsid w:val="009D6909"/>
    <w:rsid w:val="009D7049"/>
    <w:rsid w:val="009D70C2"/>
    <w:rsid w:val="009D7244"/>
    <w:rsid w:val="009D7ADB"/>
    <w:rsid w:val="009D7B33"/>
    <w:rsid w:val="009E020C"/>
    <w:rsid w:val="009E06C3"/>
    <w:rsid w:val="009E06F6"/>
    <w:rsid w:val="009E0703"/>
    <w:rsid w:val="009E1035"/>
    <w:rsid w:val="009E16C2"/>
    <w:rsid w:val="009E16DA"/>
    <w:rsid w:val="009E1CD4"/>
    <w:rsid w:val="009E1ED2"/>
    <w:rsid w:val="009E2305"/>
    <w:rsid w:val="009E2391"/>
    <w:rsid w:val="009E31F0"/>
    <w:rsid w:val="009E476A"/>
    <w:rsid w:val="009E4E05"/>
    <w:rsid w:val="009E56FF"/>
    <w:rsid w:val="009E59A3"/>
    <w:rsid w:val="009E5CB1"/>
    <w:rsid w:val="009E5E56"/>
    <w:rsid w:val="009E61EA"/>
    <w:rsid w:val="009E6990"/>
    <w:rsid w:val="009E6FEE"/>
    <w:rsid w:val="009E73B2"/>
    <w:rsid w:val="009E767D"/>
    <w:rsid w:val="009E7924"/>
    <w:rsid w:val="009F00B9"/>
    <w:rsid w:val="009F060F"/>
    <w:rsid w:val="009F0781"/>
    <w:rsid w:val="009F0850"/>
    <w:rsid w:val="009F18D9"/>
    <w:rsid w:val="009F1BDF"/>
    <w:rsid w:val="009F1EAE"/>
    <w:rsid w:val="009F369D"/>
    <w:rsid w:val="009F36FE"/>
    <w:rsid w:val="009F3AAB"/>
    <w:rsid w:val="009F3D92"/>
    <w:rsid w:val="009F4015"/>
    <w:rsid w:val="009F4326"/>
    <w:rsid w:val="009F4990"/>
    <w:rsid w:val="009F4AAF"/>
    <w:rsid w:val="009F4F25"/>
    <w:rsid w:val="009F59C2"/>
    <w:rsid w:val="009F5A2A"/>
    <w:rsid w:val="009F5ABB"/>
    <w:rsid w:val="009F5C5B"/>
    <w:rsid w:val="009F637A"/>
    <w:rsid w:val="009F6797"/>
    <w:rsid w:val="009F6B26"/>
    <w:rsid w:val="009F6B95"/>
    <w:rsid w:val="009F6F12"/>
    <w:rsid w:val="009F7263"/>
    <w:rsid w:val="009F76EA"/>
    <w:rsid w:val="009F78EB"/>
    <w:rsid w:val="009F7D17"/>
    <w:rsid w:val="009F7DB2"/>
    <w:rsid w:val="009F7F32"/>
    <w:rsid w:val="009F7FEB"/>
    <w:rsid w:val="00A003D5"/>
    <w:rsid w:val="00A0056C"/>
    <w:rsid w:val="00A00BEF"/>
    <w:rsid w:val="00A00F26"/>
    <w:rsid w:val="00A00F5E"/>
    <w:rsid w:val="00A0120D"/>
    <w:rsid w:val="00A01852"/>
    <w:rsid w:val="00A0188B"/>
    <w:rsid w:val="00A01C35"/>
    <w:rsid w:val="00A01E73"/>
    <w:rsid w:val="00A0234C"/>
    <w:rsid w:val="00A023E7"/>
    <w:rsid w:val="00A02B88"/>
    <w:rsid w:val="00A02E0B"/>
    <w:rsid w:val="00A03160"/>
    <w:rsid w:val="00A0329E"/>
    <w:rsid w:val="00A036AC"/>
    <w:rsid w:val="00A03C54"/>
    <w:rsid w:val="00A03DE5"/>
    <w:rsid w:val="00A041BC"/>
    <w:rsid w:val="00A0447F"/>
    <w:rsid w:val="00A046D2"/>
    <w:rsid w:val="00A04708"/>
    <w:rsid w:val="00A04A54"/>
    <w:rsid w:val="00A058B8"/>
    <w:rsid w:val="00A05B4B"/>
    <w:rsid w:val="00A05E22"/>
    <w:rsid w:val="00A066C3"/>
    <w:rsid w:val="00A06754"/>
    <w:rsid w:val="00A069E0"/>
    <w:rsid w:val="00A06E4A"/>
    <w:rsid w:val="00A070E9"/>
    <w:rsid w:val="00A07327"/>
    <w:rsid w:val="00A078FB"/>
    <w:rsid w:val="00A101E1"/>
    <w:rsid w:val="00A1036D"/>
    <w:rsid w:val="00A10575"/>
    <w:rsid w:val="00A1069F"/>
    <w:rsid w:val="00A108E8"/>
    <w:rsid w:val="00A10ACA"/>
    <w:rsid w:val="00A10D08"/>
    <w:rsid w:val="00A113B3"/>
    <w:rsid w:val="00A11B34"/>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6DE5"/>
    <w:rsid w:val="00A17584"/>
    <w:rsid w:val="00A17769"/>
    <w:rsid w:val="00A177ED"/>
    <w:rsid w:val="00A17E25"/>
    <w:rsid w:val="00A17EA2"/>
    <w:rsid w:val="00A20264"/>
    <w:rsid w:val="00A20946"/>
    <w:rsid w:val="00A20997"/>
    <w:rsid w:val="00A20C02"/>
    <w:rsid w:val="00A210D4"/>
    <w:rsid w:val="00A213DD"/>
    <w:rsid w:val="00A21454"/>
    <w:rsid w:val="00A216CE"/>
    <w:rsid w:val="00A22025"/>
    <w:rsid w:val="00A22498"/>
    <w:rsid w:val="00A22571"/>
    <w:rsid w:val="00A2279D"/>
    <w:rsid w:val="00A2298D"/>
    <w:rsid w:val="00A22E32"/>
    <w:rsid w:val="00A24560"/>
    <w:rsid w:val="00A24D70"/>
    <w:rsid w:val="00A25706"/>
    <w:rsid w:val="00A25B0F"/>
    <w:rsid w:val="00A25BBB"/>
    <w:rsid w:val="00A25F2F"/>
    <w:rsid w:val="00A27245"/>
    <w:rsid w:val="00A27F8F"/>
    <w:rsid w:val="00A27FB6"/>
    <w:rsid w:val="00A30121"/>
    <w:rsid w:val="00A30368"/>
    <w:rsid w:val="00A3043A"/>
    <w:rsid w:val="00A30C89"/>
    <w:rsid w:val="00A30E02"/>
    <w:rsid w:val="00A30F6A"/>
    <w:rsid w:val="00A31C3E"/>
    <w:rsid w:val="00A31CE1"/>
    <w:rsid w:val="00A31FF6"/>
    <w:rsid w:val="00A32254"/>
    <w:rsid w:val="00A3286B"/>
    <w:rsid w:val="00A32A8C"/>
    <w:rsid w:val="00A33A28"/>
    <w:rsid w:val="00A34538"/>
    <w:rsid w:val="00A34677"/>
    <w:rsid w:val="00A34EF7"/>
    <w:rsid w:val="00A3540F"/>
    <w:rsid w:val="00A35630"/>
    <w:rsid w:val="00A356A1"/>
    <w:rsid w:val="00A3585F"/>
    <w:rsid w:val="00A35914"/>
    <w:rsid w:val="00A36189"/>
    <w:rsid w:val="00A37054"/>
    <w:rsid w:val="00A377D6"/>
    <w:rsid w:val="00A37E73"/>
    <w:rsid w:val="00A37FB6"/>
    <w:rsid w:val="00A40001"/>
    <w:rsid w:val="00A40089"/>
    <w:rsid w:val="00A40662"/>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3E6"/>
    <w:rsid w:val="00A4497A"/>
    <w:rsid w:val="00A44AB5"/>
    <w:rsid w:val="00A44BE8"/>
    <w:rsid w:val="00A44C96"/>
    <w:rsid w:val="00A44CDD"/>
    <w:rsid w:val="00A44E33"/>
    <w:rsid w:val="00A44F54"/>
    <w:rsid w:val="00A45768"/>
    <w:rsid w:val="00A45F9B"/>
    <w:rsid w:val="00A4617C"/>
    <w:rsid w:val="00A46574"/>
    <w:rsid w:val="00A46BE7"/>
    <w:rsid w:val="00A47849"/>
    <w:rsid w:val="00A500B1"/>
    <w:rsid w:val="00A5174F"/>
    <w:rsid w:val="00A519E6"/>
    <w:rsid w:val="00A51D18"/>
    <w:rsid w:val="00A52A53"/>
    <w:rsid w:val="00A52EE5"/>
    <w:rsid w:val="00A52F33"/>
    <w:rsid w:val="00A53037"/>
    <w:rsid w:val="00A532B9"/>
    <w:rsid w:val="00A53390"/>
    <w:rsid w:val="00A5343D"/>
    <w:rsid w:val="00A5351D"/>
    <w:rsid w:val="00A538E3"/>
    <w:rsid w:val="00A53E79"/>
    <w:rsid w:val="00A53F11"/>
    <w:rsid w:val="00A54030"/>
    <w:rsid w:val="00A54031"/>
    <w:rsid w:val="00A5426D"/>
    <w:rsid w:val="00A54FC2"/>
    <w:rsid w:val="00A55122"/>
    <w:rsid w:val="00A55CEA"/>
    <w:rsid w:val="00A55D85"/>
    <w:rsid w:val="00A55F83"/>
    <w:rsid w:val="00A56DE7"/>
    <w:rsid w:val="00A57EB2"/>
    <w:rsid w:val="00A6009E"/>
    <w:rsid w:val="00A60265"/>
    <w:rsid w:val="00A60540"/>
    <w:rsid w:val="00A60B1F"/>
    <w:rsid w:val="00A6109E"/>
    <w:rsid w:val="00A61C60"/>
    <w:rsid w:val="00A62589"/>
    <w:rsid w:val="00A62AD0"/>
    <w:rsid w:val="00A62C3A"/>
    <w:rsid w:val="00A6317B"/>
    <w:rsid w:val="00A6319C"/>
    <w:rsid w:val="00A63812"/>
    <w:rsid w:val="00A63DF7"/>
    <w:rsid w:val="00A64075"/>
    <w:rsid w:val="00A6454D"/>
    <w:rsid w:val="00A64F2F"/>
    <w:rsid w:val="00A65DBF"/>
    <w:rsid w:val="00A65E46"/>
    <w:rsid w:val="00A6611E"/>
    <w:rsid w:val="00A663CB"/>
    <w:rsid w:val="00A665F3"/>
    <w:rsid w:val="00A668BA"/>
    <w:rsid w:val="00A66DDA"/>
    <w:rsid w:val="00A66FA7"/>
    <w:rsid w:val="00A678F5"/>
    <w:rsid w:val="00A67D7D"/>
    <w:rsid w:val="00A67E16"/>
    <w:rsid w:val="00A67EB1"/>
    <w:rsid w:val="00A67FAC"/>
    <w:rsid w:val="00A703CC"/>
    <w:rsid w:val="00A704A4"/>
    <w:rsid w:val="00A70B9E"/>
    <w:rsid w:val="00A70C5C"/>
    <w:rsid w:val="00A710A2"/>
    <w:rsid w:val="00A71795"/>
    <w:rsid w:val="00A717B4"/>
    <w:rsid w:val="00A7185F"/>
    <w:rsid w:val="00A71EA7"/>
    <w:rsid w:val="00A71F83"/>
    <w:rsid w:val="00A72600"/>
    <w:rsid w:val="00A72802"/>
    <w:rsid w:val="00A72F07"/>
    <w:rsid w:val="00A73077"/>
    <w:rsid w:val="00A730AD"/>
    <w:rsid w:val="00A73690"/>
    <w:rsid w:val="00A73855"/>
    <w:rsid w:val="00A73D39"/>
    <w:rsid w:val="00A73D64"/>
    <w:rsid w:val="00A74216"/>
    <w:rsid w:val="00A74360"/>
    <w:rsid w:val="00A744B4"/>
    <w:rsid w:val="00A74886"/>
    <w:rsid w:val="00A75054"/>
    <w:rsid w:val="00A751E3"/>
    <w:rsid w:val="00A753B9"/>
    <w:rsid w:val="00A7549A"/>
    <w:rsid w:val="00A754E2"/>
    <w:rsid w:val="00A75504"/>
    <w:rsid w:val="00A757B2"/>
    <w:rsid w:val="00A75FD7"/>
    <w:rsid w:val="00A7631F"/>
    <w:rsid w:val="00A769E6"/>
    <w:rsid w:val="00A77168"/>
    <w:rsid w:val="00A7723B"/>
    <w:rsid w:val="00A772D5"/>
    <w:rsid w:val="00A773C3"/>
    <w:rsid w:val="00A7793C"/>
    <w:rsid w:val="00A779BF"/>
    <w:rsid w:val="00A77B7F"/>
    <w:rsid w:val="00A77D21"/>
    <w:rsid w:val="00A80085"/>
    <w:rsid w:val="00A8043B"/>
    <w:rsid w:val="00A80849"/>
    <w:rsid w:val="00A808C3"/>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8F7"/>
    <w:rsid w:val="00A849A3"/>
    <w:rsid w:val="00A84A0E"/>
    <w:rsid w:val="00A8575D"/>
    <w:rsid w:val="00A86CAC"/>
    <w:rsid w:val="00A86E0B"/>
    <w:rsid w:val="00A87E17"/>
    <w:rsid w:val="00A87FAC"/>
    <w:rsid w:val="00A9006E"/>
    <w:rsid w:val="00A906E2"/>
    <w:rsid w:val="00A90792"/>
    <w:rsid w:val="00A90F12"/>
    <w:rsid w:val="00A91505"/>
    <w:rsid w:val="00A91DAA"/>
    <w:rsid w:val="00A91EFC"/>
    <w:rsid w:val="00A92011"/>
    <w:rsid w:val="00A93101"/>
    <w:rsid w:val="00A9317C"/>
    <w:rsid w:val="00A93239"/>
    <w:rsid w:val="00A938EF"/>
    <w:rsid w:val="00A9413E"/>
    <w:rsid w:val="00A941C0"/>
    <w:rsid w:val="00A9428F"/>
    <w:rsid w:val="00A94293"/>
    <w:rsid w:val="00A9496E"/>
    <w:rsid w:val="00A949F0"/>
    <w:rsid w:val="00A94BDE"/>
    <w:rsid w:val="00A94FCA"/>
    <w:rsid w:val="00A950EC"/>
    <w:rsid w:val="00A95A4D"/>
    <w:rsid w:val="00A95E4C"/>
    <w:rsid w:val="00A9609B"/>
    <w:rsid w:val="00A9643B"/>
    <w:rsid w:val="00A96C60"/>
    <w:rsid w:val="00A970A1"/>
    <w:rsid w:val="00A9740B"/>
    <w:rsid w:val="00A97668"/>
    <w:rsid w:val="00A9766C"/>
    <w:rsid w:val="00A97690"/>
    <w:rsid w:val="00A977F8"/>
    <w:rsid w:val="00A979DB"/>
    <w:rsid w:val="00A97C6E"/>
    <w:rsid w:val="00A97C93"/>
    <w:rsid w:val="00AA02C6"/>
    <w:rsid w:val="00AA03E8"/>
    <w:rsid w:val="00AA08E7"/>
    <w:rsid w:val="00AA0A06"/>
    <w:rsid w:val="00AA1351"/>
    <w:rsid w:val="00AA184C"/>
    <w:rsid w:val="00AA1AF4"/>
    <w:rsid w:val="00AA1C84"/>
    <w:rsid w:val="00AA3036"/>
    <w:rsid w:val="00AA3D7B"/>
    <w:rsid w:val="00AA4065"/>
    <w:rsid w:val="00AA42A0"/>
    <w:rsid w:val="00AA442B"/>
    <w:rsid w:val="00AA46A4"/>
    <w:rsid w:val="00AA474C"/>
    <w:rsid w:val="00AA4D3D"/>
    <w:rsid w:val="00AA4F90"/>
    <w:rsid w:val="00AA5779"/>
    <w:rsid w:val="00AA58A1"/>
    <w:rsid w:val="00AA5917"/>
    <w:rsid w:val="00AA5C0C"/>
    <w:rsid w:val="00AA61C7"/>
    <w:rsid w:val="00AA669D"/>
    <w:rsid w:val="00AA66ED"/>
    <w:rsid w:val="00AA6B59"/>
    <w:rsid w:val="00AA6BE1"/>
    <w:rsid w:val="00AA6C6D"/>
    <w:rsid w:val="00AA7416"/>
    <w:rsid w:val="00AA7615"/>
    <w:rsid w:val="00AA7A60"/>
    <w:rsid w:val="00AA7AF0"/>
    <w:rsid w:val="00AA7B42"/>
    <w:rsid w:val="00AA7C66"/>
    <w:rsid w:val="00AB041C"/>
    <w:rsid w:val="00AB14E8"/>
    <w:rsid w:val="00AB1857"/>
    <w:rsid w:val="00AB1B1D"/>
    <w:rsid w:val="00AB2216"/>
    <w:rsid w:val="00AB2465"/>
    <w:rsid w:val="00AB30C0"/>
    <w:rsid w:val="00AB358D"/>
    <w:rsid w:val="00AB37A1"/>
    <w:rsid w:val="00AB3A19"/>
    <w:rsid w:val="00AB3BAD"/>
    <w:rsid w:val="00AB3CFD"/>
    <w:rsid w:val="00AB49BC"/>
    <w:rsid w:val="00AB4DEE"/>
    <w:rsid w:val="00AB4E32"/>
    <w:rsid w:val="00AB5409"/>
    <w:rsid w:val="00AB5BE7"/>
    <w:rsid w:val="00AB5C19"/>
    <w:rsid w:val="00AB68F3"/>
    <w:rsid w:val="00AB7175"/>
    <w:rsid w:val="00AB724B"/>
    <w:rsid w:val="00AB7254"/>
    <w:rsid w:val="00AB726C"/>
    <w:rsid w:val="00AB72B4"/>
    <w:rsid w:val="00AB7411"/>
    <w:rsid w:val="00AB7A7A"/>
    <w:rsid w:val="00AC02AA"/>
    <w:rsid w:val="00AC04B2"/>
    <w:rsid w:val="00AC0537"/>
    <w:rsid w:val="00AC05F2"/>
    <w:rsid w:val="00AC0941"/>
    <w:rsid w:val="00AC0A84"/>
    <w:rsid w:val="00AC0C3F"/>
    <w:rsid w:val="00AC1508"/>
    <w:rsid w:val="00AC1600"/>
    <w:rsid w:val="00AC2A0B"/>
    <w:rsid w:val="00AC2AAD"/>
    <w:rsid w:val="00AC2BEE"/>
    <w:rsid w:val="00AC2E53"/>
    <w:rsid w:val="00AC38B5"/>
    <w:rsid w:val="00AC46B0"/>
    <w:rsid w:val="00AC484F"/>
    <w:rsid w:val="00AC4B20"/>
    <w:rsid w:val="00AC5159"/>
    <w:rsid w:val="00AC56F2"/>
    <w:rsid w:val="00AC5897"/>
    <w:rsid w:val="00AC6834"/>
    <w:rsid w:val="00AC71C3"/>
    <w:rsid w:val="00AC7E2B"/>
    <w:rsid w:val="00AD09F7"/>
    <w:rsid w:val="00AD0D42"/>
    <w:rsid w:val="00AD186F"/>
    <w:rsid w:val="00AD1B17"/>
    <w:rsid w:val="00AD1EFA"/>
    <w:rsid w:val="00AD2072"/>
    <w:rsid w:val="00AD21CC"/>
    <w:rsid w:val="00AD26E3"/>
    <w:rsid w:val="00AD2CED"/>
    <w:rsid w:val="00AD2DBD"/>
    <w:rsid w:val="00AD2F50"/>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D77DF"/>
    <w:rsid w:val="00AE024A"/>
    <w:rsid w:val="00AE1772"/>
    <w:rsid w:val="00AE1990"/>
    <w:rsid w:val="00AE19EB"/>
    <w:rsid w:val="00AE1B61"/>
    <w:rsid w:val="00AE21CE"/>
    <w:rsid w:val="00AE25E8"/>
    <w:rsid w:val="00AE2AD4"/>
    <w:rsid w:val="00AE2CA7"/>
    <w:rsid w:val="00AE2F1D"/>
    <w:rsid w:val="00AE4AD1"/>
    <w:rsid w:val="00AE4C81"/>
    <w:rsid w:val="00AE4F2B"/>
    <w:rsid w:val="00AE572A"/>
    <w:rsid w:val="00AE586F"/>
    <w:rsid w:val="00AE6582"/>
    <w:rsid w:val="00AE6DC5"/>
    <w:rsid w:val="00AE7686"/>
    <w:rsid w:val="00AE7899"/>
    <w:rsid w:val="00AE799A"/>
    <w:rsid w:val="00AE7A7C"/>
    <w:rsid w:val="00AE7BFB"/>
    <w:rsid w:val="00AF0389"/>
    <w:rsid w:val="00AF0E81"/>
    <w:rsid w:val="00AF117A"/>
    <w:rsid w:val="00AF16CA"/>
    <w:rsid w:val="00AF186E"/>
    <w:rsid w:val="00AF19DF"/>
    <w:rsid w:val="00AF1ABE"/>
    <w:rsid w:val="00AF1D41"/>
    <w:rsid w:val="00AF26CF"/>
    <w:rsid w:val="00AF2CDE"/>
    <w:rsid w:val="00AF2EE8"/>
    <w:rsid w:val="00AF3124"/>
    <w:rsid w:val="00AF344D"/>
    <w:rsid w:val="00AF39B3"/>
    <w:rsid w:val="00AF3C82"/>
    <w:rsid w:val="00AF4402"/>
    <w:rsid w:val="00AF4639"/>
    <w:rsid w:val="00AF4658"/>
    <w:rsid w:val="00AF4E92"/>
    <w:rsid w:val="00AF554B"/>
    <w:rsid w:val="00AF55C5"/>
    <w:rsid w:val="00AF5C9B"/>
    <w:rsid w:val="00AF5CD6"/>
    <w:rsid w:val="00AF5D08"/>
    <w:rsid w:val="00AF5D53"/>
    <w:rsid w:val="00AF5E2D"/>
    <w:rsid w:val="00AF644B"/>
    <w:rsid w:val="00AF69C8"/>
    <w:rsid w:val="00AF69EB"/>
    <w:rsid w:val="00AF6CA6"/>
    <w:rsid w:val="00AF6EB6"/>
    <w:rsid w:val="00AF7663"/>
    <w:rsid w:val="00AF7796"/>
    <w:rsid w:val="00B0033A"/>
    <w:rsid w:val="00B011A9"/>
    <w:rsid w:val="00B015D2"/>
    <w:rsid w:val="00B01A1F"/>
    <w:rsid w:val="00B01BAF"/>
    <w:rsid w:val="00B024ED"/>
    <w:rsid w:val="00B0265B"/>
    <w:rsid w:val="00B02668"/>
    <w:rsid w:val="00B026B8"/>
    <w:rsid w:val="00B02C90"/>
    <w:rsid w:val="00B02EB3"/>
    <w:rsid w:val="00B02FCB"/>
    <w:rsid w:val="00B033F8"/>
    <w:rsid w:val="00B03C1E"/>
    <w:rsid w:val="00B04400"/>
    <w:rsid w:val="00B04835"/>
    <w:rsid w:val="00B04B86"/>
    <w:rsid w:val="00B05A55"/>
    <w:rsid w:val="00B05ADB"/>
    <w:rsid w:val="00B05DE1"/>
    <w:rsid w:val="00B05EFA"/>
    <w:rsid w:val="00B06595"/>
    <w:rsid w:val="00B06862"/>
    <w:rsid w:val="00B072E6"/>
    <w:rsid w:val="00B0738C"/>
    <w:rsid w:val="00B078B8"/>
    <w:rsid w:val="00B10109"/>
    <w:rsid w:val="00B1023F"/>
    <w:rsid w:val="00B1085E"/>
    <w:rsid w:val="00B1094E"/>
    <w:rsid w:val="00B10E5B"/>
    <w:rsid w:val="00B10FD1"/>
    <w:rsid w:val="00B112D5"/>
    <w:rsid w:val="00B1130C"/>
    <w:rsid w:val="00B11B33"/>
    <w:rsid w:val="00B12131"/>
    <w:rsid w:val="00B1219D"/>
    <w:rsid w:val="00B1251A"/>
    <w:rsid w:val="00B12735"/>
    <w:rsid w:val="00B12F44"/>
    <w:rsid w:val="00B13C48"/>
    <w:rsid w:val="00B13E35"/>
    <w:rsid w:val="00B13EC0"/>
    <w:rsid w:val="00B1401F"/>
    <w:rsid w:val="00B14102"/>
    <w:rsid w:val="00B141BD"/>
    <w:rsid w:val="00B14D32"/>
    <w:rsid w:val="00B14E14"/>
    <w:rsid w:val="00B1505C"/>
    <w:rsid w:val="00B1507C"/>
    <w:rsid w:val="00B153D4"/>
    <w:rsid w:val="00B1557C"/>
    <w:rsid w:val="00B155DC"/>
    <w:rsid w:val="00B156DC"/>
    <w:rsid w:val="00B15766"/>
    <w:rsid w:val="00B15E4A"/>
    <w:rsid w:val="00B163C5"/>
    <w:rsid w:val="00B1666A"/>
    <w:rsid w:val="00B167C8"/>
    <w:rsid w:val="00B1686D"/>
    <w:rsid w:val="00B16BF7"/>
    <w:rsid w:val="00B16FB6"/>
    <w:rsid w:val="00B17129"/>
    <w:rsid w:val="00B1741D"/>
    <w:rsid w:val="00B17447"/>
    <w:rsid w:val="00B1771D"/>
    <w:rsid w:val="00B17B91"/>
    <w:rsid w:val="00B17D9A"/>
    <w:rsid w:val="00B20209"/>
    <w:rsid w:val="00B203C9"/>
    <w:rsid w:val="00B20701"/>
    <w:rsid w:val="00B2088D"/>
    <w:rsid w:val="00B208FF"/>
    <w:rsid w:val="00B20A58"/>
    <w:rsid w:val="00B20E8F"/>
    <w:rsid w:val="00B22E22"/>
    <w:rsid w:val="00B22F5F"/>
    <w:rsid w:val="00B230E1"/>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6F88"/>
    <w:rsid w:val="00B2754F"/>
    <w:rsid w:val="00B277D8"/>
    <w:rsid w:val="00B27875"/>
    <w:rsid w:val="00B27E49"/>
    <w:rsid w:val="00B3008D"/>
    <w:rsid w:val="00B30884"/>
    <w:rsid w:val="00B30E11"/>
    <w:rsid w:val="00B30EAE"/>
    <w:rsid w:val="00B30EB7"/>
    <w:rsid w:val="00B30EEB"/>
    <w:rsid w:val="00B3136A"/>
    <w:rsid w:val="00B31423"/>
    <w:rsid w:val="00B317AE"/>
    <w:rsid w:val="00B323E0"/>
    <w:rsid w:val="00B32DC0"/>
    <w:rsid w:val="00B3346C"/>
    <w:rsid w:val="00B335E4"/>
    <w:rsid w:val="00B33C23"/>
    <w:rsid w:val="00B33FE2"/>
    <w:rsid w:val="00B345B4"/>
    <w:rsid w:val="00B348B1"/>
    <w:rsid w:val="00B34A28"/>
    <w:rsid w:val="00B34F32"/>
    <w:rsid w:val="00B35046"/>
    <w:rsid w:val="00B353D3"/>
    <w:rsid w:val="00B35B6A"/>
    <w:rsid w:val="00B35F1B"/>
    <w:rsid w:val="00B36875"/>
    <w:rsid w:val="00B36C99"/>
    <w:rsid w:val="00B36D2B"/>
    <w:rsid w:val="00B37657"/>
    <w:rsid w:val="00B37AFD"/>
    <w:rsid w:val="00B37B07"/>
    <w:rsid w:val="00B37DEF"/>
    <w:rsid w:val="00B4046F"/>
    <w:rsid w:val="00B406B3"/>
    <w:rsid w:val="00B40A36"/>
    <w:rsid w:val="00B40D1D"/>
    <w:rsid w:val="00B41BCA"/>
    <w:rsid w:val="00B41D39"/>
    <w:rsid w:val="00B41D66"/>
    <w:rsid w:val="00B422C0"/>
    <w:rsid w:val="00B426CA"/>
    <w:rsid w:val="00B426E1"/>
    <w:rsid w:val="00B42AA5"/>
    <w:rsid w:val="00B43820"/>
    <w:rsid w:val="00B4387A"/>
    <w:rsid w:val="00B44746"/>
    <w:rsid w:val="00B44854"/>
    <w:rsid w:val="00B44BA5"/>
    <w:rsid w:val="00B45043"/>
    <w:rsid w:val="00B4554E"/>
    <w:rsid w:val="00B458D0"/>
    <w:rsid w:val="00B46062"/>
    <w:rsid w:val="00B46081"/>
    <w:rsid w:val="00B46696"/>
    <w:rsid w:val="00B46D11"/>
    <w:rsid w:val="00B47109"/>
    <w:rsid w:val="00B4792C"/>
    <w:rsid w:val="00B502C8"/>
    <w:rsid w:val="00B50CAE"/>
    <w:rsid w:val="00B512AD"/>
    <w:rsid w:val="00B5196C"/>
    <w:rsid w:val="00B519B5"/>
    <w:rsid w:val="00B52383"/>
    <w:rsid w:val="00B525CB"/>
    <w:rsid w:val="00B52697"/>
    <w:rsid w:val="00B533F3"/>
    <w:rsid w:val="00B53A71"/>
    <w:rsid w:val="00B54215"/>
    <w:rsid w:val="00B549B3"/>
    <w:rsid w:val="00B54D8F"/>
    <w:rsid w:val="00B55717"/>
    <w:rsid w:val="00B55857"/>
    <w:rsid w:val="00B55C69"/>
    <w:rsid w:val="00B56851"/>
    <w:rsid w:val="00B56C08"/>
    <w:rsid w:val="00B56D20"/>
    <w:rsid w:val="00B56D6E"/>
    <w:rsid w:val="00B572F7"/>
    <w:rsid w:val="00B57B9D"/>
    <w:rsid w:val="00B57DAF"/>
    <w:rsid w:val="00B60094"/>
    <w:rsid w:val="00B6022C"/>
    <w:rsid w:val="00B6040C"/>
    <w:rsid w:val="00B60AC0"/>
    <w:rsid w:val="00B61080"/>
    <w:rsid w:val="00B614F8"/>
    <w:rsid w:val="00B61994"/>
    <w:rsid w:val="00B61FD4"/>
    <w:rsid w:val="00B622F2"/>
    <w:rsid w:val="00B62880"/>
    <w:rsid w:val="00B63872"/>
    <w:rsid w:val="00B63CB2"/>
    <w:rsid w:val="00B64246"/>
    <w:rsid w:val="00B64308"/>
    <w:rsid w:val="00B64EDB"/>
    <w:rsid w:val="00B65938"/>
    <w:rsid w:val="00B65C8A"/>
    <w:rsid w:val="00B65CE2"/>
    <w:rsid w:val="00B660AD"/>
    <w:rsid w:val="00B66109"/>
    <w:rsid w:val="00B66349"/>
    <w:rsid w:val="00B66606"/>
    <w:rsid w:val="00B66A0F"/>
    <w:rsid w:val="00B66D30"/>
    <w:rsid w:val="00B67050"/>
    <w:rsid w:val="00B67FBF"/>
    <w:rsid w:val="00B70832"/>
    <w:rsid w:val="00B709A5"/>
    <w:rsid w:val="00B71376"/>
    <w:rsid w:val="00B716D7"/>
    <w:rsid w:val="00B717E5"/>
    <w:rsid w:val="00B72110"/>
    <w:rsid w:val="00B729B4"/>
    <w:rsid w:val="00B72B91"/>
    <w:rsid w:val="00B72EE0"/>
    <w:rsid w:val="00B73019"/>
    <w:rsid w:val="00B7315F"/>
    <w:rsid w:val="00B7323A"/>
    <w:rsid w:val="00B7353B"/>
    <w:rsid w:val="00B737FB"/>
    <w:rsid w:val="00B73B09"/>
    <w:rsid w:val="00B73E5D"/>
    <w:rsid w:val="00B73EF3"/>
    <w:rsid w:val="00B7423D"/>
    <w:rsid w:val="00B74268"/>
    <w:rsid w:val="00B74D05"/>
    <w:rsid w:val="00B74EF8"/>
    <w:rsid w:val="00B75893"/>
    <w:rsid w:val="00B764C9"/>
    <w:rsid w:val="00B76CBE"/>
    <w:rsid w:val="00B771F4"/>
    <w:rsid w:val="00B7762A"/>
    <w:rsid w:val="00B77716"/>
    <w:rsid w:val="00B7775D"/>
    <w:rsid w:val="00B777FA"/>
    <w:rsid w:val="00B77850"/>
    <w:rsid w:val="00B7796B"/>
    <w:rsid w:val="00B80476"/>
    <w:rsid w:val="00B805F9"/>
    <w:rsid w:val="00B80878"/>
    <w:rsid w:val="00B80C72"/>
    <w:rsid w:val="00B80DE4"/>
    <w:rsid w:val="00B81964"/>
    <w:rsid w:val="00B81D68"/>
    <w:rsid w:val="00B81E6F"/>
    <w:rsid w:val="00B82123"/>
    <w:rsid w:val="00B821D4"/>
    <w:rsid w:val="00B8225B"/>
    <w:rsid w:val="00B82BB5"/>
    <w:rsid w:val="00B83182"/>
    <w:rsid w:val="00B839F0"/>
    <w:rsid w:val="00B8407E"/>
    <w:rsid w:val="00B850C2"/>
    <w:rsid w:val="00B851E4"/>
    <w:rsid w:val="00B854CE"/>
    <w:rsid w:val="00B85610"/>
    <w:rsid w:val="00B85673"/>
    <w:rsid w:val="00B85681"/>
    <w:rsid w:val="00B857EB"/>
    <w:rsid w:val="00B858AD"/>
    <w:rsid w:val="00B85BC4"/>
    <w:rsid w:val="00B86162"/>
    <w:rsid w:val="00B86877"/>
    <w:rsid w:val="00B86936"/>
    <w:rsid w:val="00B8695D"/>
    <w:rsid w:val="00B86E66"/>
    <w:rsid w:val="00B873BA"/>
    <w:rsid w:val="00B8746F"/>
    <w:rsid w:val="00B8760D"/>
    <w:rsid w:val="00B87706"/>
    <w:rsid w:val="00B87882"/>
    <w:rsid w:val="00B90A49"/>
    <w:rsid w:val="00B90A73"/>
    <w:rsid w:val="00B91B8E"/>
    <w:rsid w:val="00B91F2B"/>
    <w:rsid w:val="00B920AD"/>
    <w:rsid w:val="00B92531"/>
    <w:rsid w:val="00B92618"/>
    <w:rsid w:val="00B92751"/>
    <w:rsid w:val="00B92B69"/>
    <w:rsid w:val="00B92CC6"/>
    <w:rsid w:val="00B935C9"/>
    <w:rsid w:val="00B9383A"/>
    <w:rsid w:val="00B93E3D"/>
    <w:rsid w:val="00B95168"/>
    <w:rsid w:val="00B9525F"/>
    <w:rsid w:val="00B9529E"/>
    <w:rsid w:val="00B953D5"/>
    <w:rsid w:val="00B95464"/>
    <w:rsid w:val="00B95C30"/>
    <w:rsid w:val="00B95E3D"/>
    <w:rsid w:val="00B95ED6"/>
    <w:rsid w:val="00B96824"/>
    <w:rsid w:val="00B9691F"/>
    <w:rsid w:val="00B96D2F"/>
    <w:rsid w:val="00B96D9F"/>
    <w:rsid w:val="00B96EEC"/>
    <w:rsid w:val="00B97392"/>
    <w:rsid w:val="00B976C7"/>
    <w:rsid w:val="00B97A73"/>
    <w:rsid w:val="00B97F6C"/>
    <w:rsid w:val="00BA0096"/>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A10"/>
    <w:rsid w:val="00BA4BDA"/>
    <w:rsid w:val="00BA5027"/>
    <w:rsid w:val="00BA5060"/>
    <w:rsid w:val="00BA58EE"/>
    <w:rsid w:val="00BA5A74"/>
    <w:rsid w:val="00BA661F"/>
    <w:rsid w:val="00BA665B"/>
    <w:rsid w:val="00BA6FE8"/>
    <w:rsid w:val="00BA732D"/>
    <w:rsid w:val="00BA7370"/>
    <w:rsid w:val="00BA7543"/>
    <w:rsid w:val="00BA778B"/>
    <w:rsid w:val="00BB0888"/>
    <w:rsid w:val="00BB0DF1"/>
    <w:rsid w:val="00BB0E9B"/>
    <w:rsid w:val="00BB2182"/>
    <w:rsid w:val="00BB2841"/>
    <w:rsid w:val="00BB300F"/>
    <w:rsid w:val="00BB32C9"/>
    <w:rsid w:val="00BB35C5"/>
    <w:rsid w:val="00BB361E"/>
    <w:rsid w:val="00BB4048"/>
    <w:rsid w:val="00BB4C8E"/>
    <w:rsid w:val="00BB57ED"/>
    <w:rsid w:val="00BB5813"/>
    <w:rsid w:val="00BB596B"/>
    <w:rsid w:val="00BB5A2D"/>
    <w:rsid w:val="00BB606C"/>
    <w:rsid w:val="00BB628C"/>
    <w:rsid w:val="00BB65C3"/>
    <w:rsid w:val="00BB662E"/>
    <w:rsid w:val="00BB66D4"/>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D7"/>
    <w:rsid w:val="00BC3FF9"/>
    <w:rsid w:val="00BC43CC"/>
    <w:rsid w:val="00BC4834"/>
    <w:rsid w:val="00BC4A97"/>
    <w:rsid w:val="00BC4D5C"/>
    <w:rsid w:val="00BC4EC9"/>
    <w:rsid w:val="00BC5A25"/>
    <w:rsid w:val="00BC5FDD"/>
    <w:rsid w:val="00BC68B4"/>
    <w:rsid w:val="00BC6CBE"/>
    <w:rsid w:val="00BC7277"/>
    <w:rsid w:val="00BC7F18"/>
    <w:rsid w:val="00BD0140"/>
    <w:rsid w:val="00BD02CC"/>
    <w:rsid w:val="00BD0403"/>
    <w:rsid w:val="00BD061A"/>
    <w:rsid w:val="00BD088E"/>
    <w:rsid w:val="00BD0F18"/>
    <w:rsid w:val="00BD182E"/>
    <w:rsid w:val="00BD1BAB"/>
    <w:rsid w:val="00BD1C7D"/>
    <w:rsid w:val="00BD2063"/>
    <w:rsid w:val="00BD221D"/>
    <w:rsid w:val="00BD2950"/>
    <w:rsid w:val="00BD2B53"/>
    <w:rsid w:val="00BD337A"/>
    <w:rsid w:val="00BD33D9"/>
    <w:rsid w:val="00BD38C5"/>
    <w:rsid w:val="00BD3AF1"/>
    <w:rsid w:val="00BD3DEA"/>
    <w:rsid w:val="00BD3E97"/>
    <w:rsid w:val="00BD3E9F"/>
    <w:rsid w:val="00BD40E4"/>
    <w:rsid w:val="00BD50E4"/>
    <w:rsid w:val="00BD52FE"/>
    <w:rsid w:val="00BD62CF"/>
    <w:rsid w:val="00BD67B2"/>
    <w:rsid w:val="00BD68E2"/>
    <w:rsid w:val="00BD6D41"/>
    <w:rsid w:val="00BD76E5"/>
    <w:rsid w:val="00BD78FE"/>
    <w:rsid w:val="00BE0149"/>
    <w:rsid w:val="00BE0767"/>
    <w:rsid w:val="00BE07A6"/>
    <w:rsid w:val="00BE08D2"/>
    <w:rsid w:val="00BE0A7A"/>
    <w:rsid w:val="00BE0CDF"/>
    <w:rsid w:val="00BE12D7"/>
    <w:rsid w:val="00BE1372"/>
    <w:rsid w:val="00BE1432"/>
    <w:rsid w:val="00BE1775"/>
    <w:rsid w:val="00BE18DA"/>
    <w:rsid w:val="00BE26C0"/>
    <w:rsid w:val="00BE3442"/>
    <w:rsid w:val="00BE3650"/>
    <w:rsid w:val="00BE37CD"/>
    <w:rsid w:val="00BE3BFA"/>
    <w:rsid w:val="00BE47B2"/>
    <w:rsid w:val="00BE48C7"/>
    <w:rsid w:val="00BE4F66"/>
    <w:rsid w:val="00BE4FBF"/>
    <w:rsid w:val="00BE4FEC"/>
    <w:rsid w:val="00BE50D0"/>
    <w:rsid w:val="00BE5238"/>
    <w:rsid w:val="00BE53DD"/>
    <w:rsid w:val="00BE5742"/>
    <w:rsid w:val="00BE5964"/>
    <w:rsid w:val="00BE6074"/>
    <w:rsid w:val="00BE6D73"/>
    <w:rsid w:val="00BE713E"/>
    <w:rsid w:val="00BE7257"/>
    <w:rsid w:val="00BF020D"/>
    <w:rsid w:val="00BF0609"/>
    <w:rsid w:val="00BF0EE8"/>
    <w:rsid w:val="00BF0F4A"/>
    <w:rsid w:val="00BF10ED"/>
    <w:rsid w:val="00BF158D"/>
    <w:rsid w:val="00BF1B72"/>
    <w:rsid w:val="00BF1DD2"/>
    <w:rsid w:val="00BF23A3"/>
    <w:rsid w:val="00BF2A7E"/>
    <w:rsid w:val="00BF3331"/>
    <w:rsid w:val="00BF3A45"/>
    <w:rsid w:val="00BF423F"/>
    <w:rsid w:val="00BF436F"/>
    <w:rsid w:val="00BF442C"/>
    <w:rsid w:val="00BF5977"/>
    <w:rsid w:val="00BF5C05"/>
    <w:rsid w:val="00BF6668"/>
    <w:rsid w:val="00BF6A30"/>
    <w:rsid w:val="00BF6FC6"/>
    <w:rsid w:val="00BF7BC0"/>
    <w:rsid w:val="00BF7C52"/>
    <w:rsid w:val="00BF7F99"/>
    <w:rsid w:val="00BF7FDB"/>
    <w:rsid w:val="00C00133"/>
    <w:rsid w:val="00C00713"/>
    <w:rsid w:val="00C009A0"/>
    <w:rsid w:val="00C01444"/>
    <w:rsid w:val="00C01F74"/>
    <w:rsid w:val="00C02059"/>
    <w:rsid w:val="00C02558"/>
    <w:rsid w:val="00C0285F"/>
    <w:rsid w:val="00C028F5"/>
    <w:rsid w:val="00C02F35"/>
    <w:rsid w:val="00C03305"/>
    <w:rsid w:val="00C034C7"/>
    <w:rsid w:val="00C03515"/>
    <w:rsid w:val="00C03738"/>
    <w:rsid w:val="00C037A6"/>
    <w:rsid w:val="00C043F5"/>
    <w:rsid w:val="00C044E3"/>
    <w:rsid w:val="00C04607"/>
    <w:rsid w:val="00C0486E"/>
    <w:rsid w:val="00C04BDB"/>
    <w:rsid w:val="00C051EC"/>
    <w:rsid w:val="00C05278"/>
    <w:rsid w:val="00C052C6"/>
    <w:rsid w:val="00C053A5"/>
    <w:rsid w:val="00C05A61"/>
    <w:rsid w:val="00C05FBA"/>
    <w:rsid w:val="00C05FEE"/>
    <w:rsid w:val="00C06B5A"/>
    <w:rsid w:val="00C06C6C"/>
    <w:rsid w:val="00C06CCF"/>
    <w:rsid w:val="00C0794D"/>
    <w:rsid w:val="00C079DE"/>
    <w:rsid w:val="00C10E78"/>
    <w:rsid w:val="00C10EF1"/>
    <w:rsid w:val="00C110C7"/>
    <w:rsid w:val="00C1159D"/>
    <w:rsid w:val="00C11B78"/>
    <w:rsid w:val="00C1233E"/>
    <w:rsid w:val="00C1254C"/>
    <w:rsid w:val="00C128B2"/>
    <w:rsid w:val="00C12FB3"/>
    <w:rsid w:val="00C138BC"/>
    <w:rsid w:val="00C13B98"/>
    <w:rsid w:val="00C13D85"/>
    <w:rsid w:val="00C140F8"/>
    <w:rsid w:val="00C1427C"/>
    <w:rsid w:val="00C145FE"/>
    <w:rsid w:val="00C14639"/>
    <w:rsid w:val="00C14A42"/>
    <w:rsid w:val="00C14E82"/>
    <w:rsid w:val="00C14FF6"/>
    <w:rsid w:val="00C15A85"/>
    <w:rsid w:val="00C15B5A"/>
    <w:rsid w:val="00C1637C"/>
    <w:rsid w:val="00C1641B"/>
    <w:rsid w:val="00C165FC"/>
    <w:rsid w:val="00C176D5"/>
    <w:rsid w:val="00C17830"/>
    <w:rsid w:val="00C17D24"/>
    <w:rsid w:val="00C17FEC"/>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5E"/>
    <w:rsid w:val="00C23A99"/>
    <w:rsid w:val="00C245EE"/>
    <w:rsid w:val="00C24850"/>
    <w:rsid w:val="00C24AE1"/>
    <w:rsid w:val="00C24B8D"/>
    <w:rsid w:val="00C24BD7"/>
    <w:rsid w:val="00C24BF1"/>
    <w:rsid w:val="00C24D71"/>
    <w:rsid w:val="00C25031"/>
    <w:rsid w:val="00C25813"/>
    <w:rsid w:val="00C25876"/>
    <w:rsid w:val="00C26AD9"/>
    <w:rsid w:val="00C27143"/>
    <w:rsid w:val="00C27208"/>
    <w:rsid w:val="00C273DD"/>
    <w:rsid w:val="00C27490"/>
    <w:rsid w:val="00C27802"/>
    <w:rsid w:val="00C27D37"/>
    <w:rsid w:val="00C309E8"/>
    <w:rsid w:val="00C31844"/>
    <w:rsid w:val="00C32017"/>
    <w:rsid w:val="00C32571"/>
    <w:rsid w:val="00C325CD"/>
    <w:rsid w:val="00C32F5F"/>
    <w:rsid w:val="00C3322E"/>
    <w:rsid w:val="00C337F5"/>
    <w:rsid w:val="00C3383E"/>
    <w:rsid w:val="00C33979"/>
    <w:rsid w:val="00C33B90"/>
    <w:rsid w:val="00C33C81"/>
    <w:rsid w:val="00C34161"/>
    <w:rsid w:val="00C34B32"/>
    <w:rsid w:val="00C34B5F"/>
    <w:rsid w:val="00C34C1D"/>
    <w:rsid w:val="00C358D4"/>
    <w:rsid w:val="00C36314"/>
    <w:rsid w:val="00C365C6"/>
    <w:rsid w:val="00C366F4"/>
    <w:rsid w:val="00C36785"/>
    <w:rsid w:val="00C36E89"/>
    <w:rsid w:val="00C3711C"/>
    <w:rsid w:val="00C37256"/>
    <w:rsid w:val="00C374B1"/>
    <w:rsid w:val="00C376E5"/>
    <w:rsid w:val="00C378CD"/>
    <w:rsid w:val="00C37A7B"/>
    <w:rsid w:val="00C37DC1"/>
    <w:rsid w:val="00C37FFE"/>
    <w:rsid w:val="00C40B50"/>
    <w:rsid w:val="00C41288"/>
    <w:rsid w:val="00C419E3"/>
    <w:rsid w:val="00C419F4"/>
    <w:rsid w:val="00C41C39"/>
    <w:rsid w:val="00C41D28"/>
    <w:rsid w:val="00C41E6A"/>
    <w:rsid w:val="00C42247"/>
    <w:rsid w:val="00C428E7"/>
    <w:rsid w:val="00C43086"/>
    <w:rsid w:val="00C432FB"/>
    <w:rsid w:val="00C438A2"/>
    <w:rsid w:val="00C439BE"/>
    <w:rsid w:val="00C4486A"/>
    <w:rsid w:val="00C4539B"/>
    <w:rsid w:val="00C45466"/>
    <w:rsid w:val="00C455C1"/>
    <w:rsid w:val="00C45724"/>
    <w:rsid w:val="00C4581D"/>
    <w:rsid w:val="00C4635B"/>
    <w:rsid w:val="00C47472"/>
    <w:rsid w:val="00C500F0"/>
    <w:rsid w:val="00C504A7"/>
    <w:rsid w:val="00C506C9"/>
    <w:rsid w:val="00C50A16"/>
    <w:rsid w:val="00C50F4B"/>
    <w:rsid w:val="00C5156F"/>
    <w:rsid w:val="00C5184C"/>
    <w:rsid w:val="00C51C97"/>
    <w:rsid w:val="00C51C9A"/>
    <w:rsid w:val="00C524D6"/>
    <w:rsid w:val="00C52C68"/>
    <w:rsid w:val="00C52D98"/>
    <w:rsid w:val="00C52DA1"/>
    <w:rsid w:val="00C530C3"/>
    <w:rsid w:val="00C539A8"/>
    <w:rsid w:val="00C53D24"/>
    <w:rsid w:val="00C54009"/>
    <w:rsid w:val="00C54640"/>
    <w:rsid w:val="00C546D1"/>
    <w:rsid w:val="00C547A6"/>
    <w:rsid w:val="00C54A3A"/>
    <w:rsid w:val="00C55340"/>
    <w:rsid w:val="00C555B6"/>
    <w:rsid w:val="00C55C32"/>
    <w:rsid w:val="00C55C45"/>
    <w:rsid w:val="00C56358"/>
    <w:rsid w:val="00C5642F"/>
    <w:rsid w:val="00C56A39"/>
    <w:rsid w:val="00C56A67"/>
    <w:rsid w:val="00C56CC2"/>
    <w:rsid w:val="00C56D8D"/>
    <w:rsid w:val="00C57498"/>
    <w:rsid w:val="00C5763C"/>
    <w:rsid w:val="00C5780C"/>
    <w:rsid w:val="00C5796B"/>
    <w:rsid w:val="00C57C64"/>
    <w:rsid w:val="00C6043B"/>
    <w:rsid w:val="00C60CE0"/>
    <w:rsid w:val="00C61098"/>
    <w:rsid w:val="00C612C4"/>
    <w:rsid w:val="00C619A1"/>
    <w:rsid w:val="00C62171"/>
    <w:rsid w:val="00C62370"/>
    <w:rsid w:val="00C6249B"/>
    <w:rsid w:val="00C62BBB"/>
    <w:rsid w:val="00C6305F"/>
    <w:rsid w:val="00C630F2"/>
    <w:rsid w:val="00C6325B"/>
    <w:rsid w:val="00C63972"/>
    <w:rsid w:val="00C63B81"/>
    <w:rsid w:val="00C63DDD"/>
    <w:rsid w:val="00C63E99"/>
    <w:rsid w:val="00C6411B"/>
    <w:rsid w:val="00C6423E"/>
    <w:rsid w:val="00C649B8"/>
    <w:rsid w:val="00C64A64"/>
    <w:rsid w:val="00C64E44"/>
    <w:rsid w:val="00C65151"/>
    <w:rsid w:val="00C6520A"/>
    <w:rsid w:val="00C657F4"/>
    <w:rsid w:val="00C6598D"/>
    <w:rsid w:val="00C65A3F"/>
    <w:rsid w:val="00C660FE"/>
    <w:rsid w:val="00C66119"/>
    <w:rsid w:val="00C66292"/>
    <w:rsid w:val="00C66565"/>
    <w:rsid w:val="00C665ED"/>
    <w:rsid w:val="00C66B7D"/>
    <w:rsid w:val="00C67265"/>
    <w:rsid w:val="00C672A3"/>
    <w:rsid w:val="00C672AD"/>
    <w:rsid w:val="00C672F1"/>
    <w:rsid w:val="00C673D0"/>
    <w:rsid w:val="00C6742E"/>
    <w:rsid w:val="00C674B4"/>
    <w:rsid w:val="00C67B0B"/>
    <w:rsid w:val="00C67C0E"/>
    <w:rsid w:val="00C70012"/>
    <w:rsid w:val="00C710EE"/>
    <w:rsid w:val="00C71E2A"/>
    <w:rsid w:val="00C71E68"/>
    <w:rsid w:val="00C73083"/>
    <w:rsid w:val="00C733BA"/>
    <w:rsid w:val="00C73EDC"/>
    <w:rsid w:val="00C74306"/>
    <w:rsid w:val="00C74EE6"/>
    <w:rsid w:val="00C750DB"/>
    <w:rsid w:val="00C760DC"/>
    <w:rsid w:val="00C77CF6"/>
    <w:rsid w:val="00C80110"/>
    <w:rsid w:val="00C8082B"/>
    <w:rsid w:val="00C81A88"/>
    <w:rsid w:val="00C81BD5"/>
    <w:rsid w:val="00C81D46"/>
    <w:rsid w:val="00C821CE"/>
    <w:rsid w:val="00C82298"/>
    <w:rsid w:val="00C82F71"/>
    <w:rsid w:val="00C8331F"/>
    <w:rsid w:val="00C833B4"/>
    <w:rsid w:val="00C837F0"/>
    <w:rsid w:val="00C83824"/>
    <w:rsid w:val="00C83A90"/>
    <w:rsid w:val="00C83C3E"/>
    <w:rsid w:val="00C841C6"/>
    <w:rsid w:val="00C84284"/>
    <w:rsid w:val="00C847C7"/>
    <w:rsid w:val="00C847E1"/>
    <w:rsid w:val="00C84887"/>
    <w:rsid w:val="00C84E33"/>
    <w:rsid w:val="00C856A1"/>
    <w:rsid w:val="00C85FFC"/>
    <w:rsid w:val="00C861FC"/>
    <w:rsid w:val="00C86395"/>
    <w:rsid w:val="00C86C87"/>
    <w:rsid w:val="00C9005E"/>
    <w:rsid w:val="00C90111"/>
    <w:rsid w:val="00C9038E"/>
    <w:rsid w:val="00C9070F"/>
    <w:rsid w:val="00C9077B"/>
    <w:rsid w:val="00C90CA9"/>
    <w:rsid w:val="00C90F88"/>
    <w:rsid w:val="00C91497"/>
    <w:rsid w:val="00C915F2"/>
    <w:rsid w:val="00C917B1"/>
    <w:rsid w:val="00C9193C"/>
    <w:rsid w:val="00C91B77"/>
    <w:rsid w:val="00C91D02"/>
    <w:rsid w:val="00C920E2"/>
    <w:rsid w:val="00C92B99"/>
    <w:rsid w:val="00C92E84"/>
    <w:rsid w:val="00C9370F"/>
    <w:rsid w:val="00C93765"/>
    <w:rsid w:val="00C93877"/>
    <w:rsid w:val="00C93D8C"/>
    <w:rsid w:val="00C93E07"/>
    <w:rsid w:val="00C94360"/>
    <w:rsid w:val="00C946CC"/>
    <w:rsid w:val="00C959BD"/>
    <w:rsid w:val="00C95DFE"/>
    <w:rsid w:val="00C95F44"/>
    <w:rsid w:val="00C963DF"/>
    <w:rsid w:val="00C96D1B"/>
    <w:rsid w:val="00C97106"/>
    <w:rsid w:val="00C978D4"/>
    <w:rsid w:val="00CA0031"/>
    <w:rsid w:val="00CA0413"/>
    <w:rsid w:val="00CA043A"/>
    <w:rsid w:val="00CA084B"/>
    <w:rsid w:val="00CA0E51"/>
    <w:rsid w:val="00CA113C"/>
    <w:rsid w:val="00CA1691"/>
    <w:rsid w:val="00CA1E80"/>
    <w:rsid w:val="00CA22BA"/>
    <w:rsid w:val="00CA38D6"/>
    <w:rsid w:val="00CA41E7"/>
    <w:rsid w:val="00CA4A99"/>
    <w:rsid w:val="00CA4AD7"/>
    <w:rsid w:val="00CA4D7D"/>
    <w:rsid w:val="00CA5520"/>
    <w:rsid w:val="00CA5812"/>
    <w:rsid w:val="00CA5BD4"/>
    <w:rsid w:val="00CA5C14"/>
    <w:rsid w:val="00CA5CF3"/>
    <w:rsid w:val="00CA76FC"/>
    <w:rsid w:val="00CA7E7B"/>
    <w:rsid w:val="00CB0236"/>
    <w:rsid w:val="00CB17D4"/>
    <w:rsid w:val="00CB1881"/>
    <w:rsid w:val="00CB1969"/>
    <w:rsid w:val="00CB19E3"/>
    <w:rsid w:val="00CB2974"/>
    <w:rsid w:val="00CB2C3A"/>
    <w:rsid w:val="00CB2D38"/>
    <w:rsid w:val="00CB31B4"/>
    <w:rsid w:val="00CB3534"/>
    <w:rsid w:val="00CB3725"/>
    <w:rsid w:val="00CB4137"/>
    <w:rsid w:val="00CB47A9"/>
    <w:rsid w:val="00CB50D0"/>
    <w:rsid w:val="00CB52D0"/>
    <w:rsid w:val="00CB5578"/>
    <w:rsid w:val="00CB5671"/>
    <w:rsid w:val="00CB591C"/>
    <w:rsid w:val="00CB5943"/>
    <w:rsid w:val="00CB5D7D"/>
    <w:rsid w:val="00CB61B3"/>
    <w:rsid w:val="00CB6F83"/>
    <w:rsid w:val="00CB72AE"/>
    <w:rsid w:val="00CC00CD"/>
    <w:rsid w:val="00CC0579"/>
    <w:rsid w:val="00CC084D"/>
    <w:rsid w:val="00CC09B4"/>
    <w:rsid w:val="00CC0AF3"/>
    <w:rsid w:val="00CC0BC6"/>
    <w:rsid w:val="00CC0E68"/>
    <w:rsid w:val="00CC1409"/>
    <w:rsid w:val="00CC1780"/>
    <w:rsid w:val="00CC1897"/>
    <w:rsid w:val="00CC18BF"/>
    <w:rsid w:val="00CC194E"/>
    <w:rsid w:val="00CC21AC"/>
    <w:rsid w:val="00CC2296"/>
    <w:rsid w:val="00CC232E"/>
    <w:rsid w:val="00CC2514"/>
    <w:rsid w:val="00CC294E"/>
    <w:rsid w:val="00CC2D34"/>
    <w:rsid w:val="00CC2F69"/>
    <w:rsid w:val="00CC315F"/>
    <w:rsid w:val="00CC39D5"/>
    <w:rsid w:val="00CC3C79"/>
    <w:rsid w:val="00CC3D38"/>
    <w:rsid w:val="00CC40C3"/>
    <w:rsid w:val="00CC439E"/>
    <w:rsid w:val="00CC4751"/>
    <w:rsid w:val="00CC4CB4"/>
    <w:rsid w:val="00CC4E5D"/>
    <w:rsid w:val="00CC50AE"/>
    <w:rsid w:val="00CC5444"/>
    <w:rsid w:val="00CC5515"/>
    <w:rsid w:val="00CC5E38"/>
    <w:rsid w:val="00CC5FFE"/>
    <w:rsid w:val="00CC61B7"/>
    <w:rsid w:val="00CC61CA"/>
    <w:rsid w:val="00CC69EC"/>
    <w:rsid w:val="00CC71A3"/>
    <w:rsid w:val="00CC71D3"/>
    <w:rsid w:val="00CC743D"/>
    <w:rsid w:val="00CC756A"/>
    <w:rsid w:val="00CD00C3"/>
    <w:rsid w:val="00CD02ED"/>
    <w:rsid w:val="00CD0451"/>
    <w:rsid w:val="00CD050A"/>
    <w:rsid w:val="00CD1017"/>
    <w:rsid w:val="00CD19EA"/>
    <w:rsid w:val="00CD205D"/>
    <w:rsid w:val="00CD2A22"/>
    <w:rsid w:val="00CD2B50"/>
    <w:rsid w:val="00CD3172"/>
    <w:rsid w:val="00CD3A6D"/>
    <w:rsid w:val="00CD4506"/>
    <w:rsid w:val="00CD47C6"/>
    <w:rsid w:val="00CD520B"/>
    <w:rsid w:val="00CD5663"/>
    <w:rsid w:val="00CD592E"/>
    <w:rsid w:val="00CD5982"/>
    <w:rsid w:val="00CD5A1A"/>
    <w:rsid w:val="00CD6438"/>
    <w:rsid w:val="00CD692C"/>
    <w:rsid w:val="00CD73C6"/>
    <w:rsid w:val="00CD7EFA"/>
    <w:rsid w:val="00CE020E"/>
    <w:rsid w:val="00CE0566"/>
    <w:rsid w:val="00CE0844"/>
    <w:rsid w:val="00CE1052"/>
    <w:rsid w:val="00CE15A5"/>
    <w:rsid w:val="00CE16F0"/>
    <w:rsid w:val="00CE1CD4"/>
    <w:rsid w:val="00CE2162"/>
    <w:rsid w:val="00CE2761"/>
    <w:rsid w:val="00CE28F2"/>
    <w:rsid w:val="00CE28FC"/>
    <w:rsid w:val="00CE310A"/>
    <w:rsid w:val="00CE314E"/>
    <w:rsid w:val="00CE3A54"/>
    <w:rsid w:val="00CE3A85"/>
    <w:rsid w:val="00CE3B81"/>
    <w:rsid w:val="00CE3D5C"/>
    <w:rsid w:val="00CE3E09"/>
    <w:rsid w:val="00CE3E14"/>
    <w:rsid w:val="00CE3ED5"/>
    <w:rsid w:val="00CE406C"/>
    <w:rsid w:val="00CE43E7"/>
    <w:rsid w:val="00CE44C7"/>
    <w:rsid w:val="00CE47CD"/>
    <w:rsid w:val="00CE4BFB"/>
    <w:rsid w:val="00CE53CC"/>
    <w:rsid w:val="00CE5CA8"/>
    <w:rsid w:val="00CE5F60"/>
    <w:rsid w:val="00CE65A7"/>
    <w:rsid w:val="00CE68CC"/>
    <w:rsid w:val="00CE68FE"/>
    <w:rsid w:val="00CE69CC"/>
    <w:rsid w:val="00CE6EC4"/>
    <w:rsid w:val="00CE7F26"/>
    <w:rsid w:val="00CE7F71"/>
    <w:rsid w:val="00CF03DD"/>
    <w:rsid w:val="00CF1226"/>
    <w:rsid w:val="00CF1326"/>
    <w:rsid w:val="00CF1ABB"/>
    <w:rsid w:val="00CF1E1D"/>
    <w:rsid w:val="00CF24FE"/>
    <w:rsid w:val="00CF287F"/>
    <w:rsid w:val="00CF2D73"/>
    <w:rsid w:val="00CF2F2F"/>
    <w:rsid w:val="00CF35D0"/>
    <w:rsid w:val="00CF3B57"/>
    <w:rsid w:val="00CF3D65"/>
    <w:rsid w:val="00CF3DD3"/>
    <w:rsid w:val="00CF3DD5"/>
    <w:rsid w:val="00CF3FAD"/>
    <w:rsid w:val="00CF44EE"/>
    <w:rsid w:val="00CF4AF7"/>
    <w:rsid w:val="00CF4D20"/>
    <w:rsid w:val="00CF56A6"/>
    <w:rsid w:val="00CF5E78"/>
    <w:rsid w:val="00CF73F8"/>
    <w:rsid w:val="00CF7928"/>
    <w:rsid w:val="00CF798C"/>
    <w:rsid w:val="00CF7CA2"/>
    <w:rsid w:val="00D00503"/>
    <w:rsid w:val="00D00614"/>
    <w:rsid w:val="00D00911"/>
    <w:rsid w:val="00D00A8E"/>
    <w:rsid w:val="00D00DE0"/>
    <w:rsid w:val="00D00E8C"/>
    <w:rsid w:val="00D00F79"/>
    <w:rsid w:val="00D012BF"/>
    <w:rsid w:val="00D01760"/>
    <w:rsid w:val="00D01AF6"/>
    <w:rsid w:val="00D03234"/>
    <w:rsid w:val="00D0329D"/>
    <w:rsid w:val="00D034D1"/>
    <w:rsid w:val="00D0368E"/>
    <w:rsid w:val="00D03AC3"/>
    <w:rsid w:val="00D03D2D"/>
    <w:rsid w:val="00D03E7B"/>
    <w:rsid w:val="00D03E9B"/>
    <w:rsid w:val="00D0401A"/>
    <w:rsid w:val="00D04360"/>
    <w:rsid w:val="00D044EC"/>
    <w:rsid w:val="00D047E0"/>
    <w:rsid w:val="00D04B9F"/>
    <w:rsid w:val="00D04D43"/>
    <w:rsid w:val="00D04E63"/>
    <w:rsid w:val="00D04FFB"/>
    <w:rsid w:val="00D055FE"/>
    <w:rsid w:val="00D058E9"/>
    <w:rsid w:val="00D0612A"/>
    <w:rsid w:val="00D068CD"/>
    <w:rsid w:val="00D069D3"/>
    <w:rsid w:val="00D07BF6"/>
    <w:rsid w:val="00D1060D"/>
    <w:rsid w:val="00D10D14"/>
    <w:rsid w:val="00D10E7C"/>
    <w:rsid w:val="00D11182"/>
    <w:rsid w:val="00D1137B"/>
    <w:rsid w:val="00D11807"/>
    <w:rsid w:val="00D11977"/>
    <w:rsid w:val="00D11B73"/>
    <w:rsid w:val="00D11DB3"/>
    <w:rsid w:val="00D126C8"/>
    <w:rsid w:val="00D128BC"/>
    <w:rsid w:val="00D12D82"/>
    <w:rsid w:val="00D12F77"/>
    <w:rsid w:val="00D1306E"/>
    <w:rsid w:val="00D130B7"/>
    <w:rsid w:val="00D134CD"/>
    <w:rsid w:val="00D14B5F"/>
    <w:rsid w:val="00D14E13"/>
    <w:rsid w:val="00D14E3A"/>
    <w:rsid w:val="00D14F23"/>
    <w:rsid w:val="00D14F63"/>
    <w:rsid w:val="00D15109"/>
    <w:rsid w:val="00D15D64"/>
    <w:rsid w:val="00D160F6"/>
    <w:rsid w:val="00D16342"/>
    <w:rsid w:val="00D16740"/>
    <w:rsid w:val="00D16A8B"/>
    <w:rsid w:val="00D16B96"/>
    <w:rsid w:val="00D16E39"/>
    <w:rsid w:val="00D171DE"/>
    <w:rsid w:val="00D172A4"/>
    <w:rsid w:val="00D17794"/>
    <w:rsid w:val="00D17951"/>
    <w:rsid w:val="00D17AD8"/>
    <w:rsid w:val="00D17FF4"/>
    <w:rsid w:val="00D200B0"/>
    <w:rsid w:val="00D20FDE"/>
    <w:rsid w:val="00D2104A"/>
    <w:rsid w:val="00D2127A"/>
    <w:rsid w:val="00D216DD"/>
    <w:rsid w:val="00D21BB5"/>
    <w:rsid w:val="00D21FFC"/>
    <w:rsid w:val="00D223B6"/>
    <w:rsid w:val="00D223E8"/>
    <w:rsid w:val="00D224E1"/>
    <w:rsid w:val="00D225F3"/>
    <w:rsid w:val="00D22C8C"/>
    <w:rsid w:val="00D22DC8"/>
    <w:rsid w:val="00D22F18"/>
    <w:rsid w:val="00D231F9"/>
    <w:rsid w:val="00D2477B"/>
    <w:rsid w:val="00D2522A"/>
    <w:rsid w:val="00D2531C"/>
    <w:rsid w:val="00D25428"/>
    <w:rsid w:val="00D2553E"/>
    <w:rsid w:val="00D2742F"/>
    <w:rsid w:val="00D2754F"/>
    <w:rsid w:val="00D277C5"/>
    <w:rsid w:val="00D279D9"/>
    <w:rsid w:val="00D27B08"/>
    <w:rsid w:val="00D307B7"/>
    <w:rsid w:val="00D31011"/>
    <w:rsid w:val="00D312DC"/>
    <w:rsid w:val="00D31AA2"/>
    <w:rsid w:val="00D31B84"/>
    <w:rsid w:val="00D31C6A"/>
    <w:rsid w:val="00D31EDF"/>
    <w:rsid w:val="00D31FF9"/>
    <w:rsid w:val="00D32149"/>
    <w:rsid w:val="00D32256"/>
    <w:rsid w:val="00D325D2"/>
    <w:rsid w:val="00D32A27"/>
    <w:rsid w:val="00D32A51"/>
    <w:rsid w:val="00D32ABC"/>
    <w:rsid w:val="00D33100"/>
    <w:rsid w:val="00D33178"/>
    <w:rsid w:val="00D33313"/>
    <w:rsid w:val="00D334B4"/>
    <w:rsid w:val="00D3375A"/>
    <w:rsid w:val="00D33FA4"/>
    <w:rsid w:val="00D34B25"/>
    <w:rsid w:val="00D34C7F"/>
    <w:rsid w:val="00D34F4E"/>
    <w:rsid w:val="00D357F3"/>
    <w:rsid w:val="00D35A63"/>
    <w:rsid w:val="00D35C0E"/>
    <w:rsid w:val="00D35CB7"/>
    <w:rsid w:val="00D36EC6"/>
    <w:rsid w:val="00D36FBF"/>
    <w:rsid w:val="00D370B5"/>
    <w:rsid w:val="00D373A8"/>
    <w:rsid w:val="00D3745E"/>
    <w:rsid w:val="00D379A5"/>
    <w:rsid w:val="00D37BB3"/>
    <w:rsid w:val="00D401BE"/>
    <w:rsid w:val="00D4043A"/>
    <w:rsid w:val="00D40DB0"/>
    <w:rsid w:val="00D41093"/>
    <w:rsid w:val="00D411D0"/>
    <w:rsid w:val="00D41858"/>
    <w:rsid w:val="00D4201E"/>
    <w:rsid w:val="00D420FC"/>
    <w:rsid w:val="00D422DB"/>
    <w:rsid w:val="00D42AC2"/>
    <w:rsid w:val="00D4332B"/>
    <w:rsid w:val="00D43FB3"/>
    <w:rsid w:val="00D4498E"/>
    <w:rsid w:val="00D4515F"/>
    <w:rsid w:val="00D451E8"/>
    <w:rsid w:val="00D45230"/>
    <w:rsid w:val="00D452E7"/>
    <w:rsid w:val="00D4640D"/>
    <w:rsid w:val="00D466C9"/>
    <w:rsid w:val="00D47275"/>
    <w:rsid w:val="00D476A3"/>
    <w:rsid w:val="00D51076"/>
    <w:rsid w:val="00D51742"/>
    <w:rsid w:val="00D517F6"/>
    <w:rsid w:val="00D51AB7"/>
    <w:rsid w:val="00D51E15"/>
    <w:rsid w:val="00D5211B"/>
    <w:rsid w:val="00D52B7E"/>
    <w:rsid w:val="00D52E2F"/>
    <w:rsid w:val="00D52F59"/>
    <w:rsid w:val="00D53046"/>
    <w:rsid w:val="00D53445"/>
    <w:rsid w:val="00D53D54"/>
    <w:rsid w:val="00D53E3E"/>
    <w:rsid w:val="00D545AD"/>
    <w:rsid w:val="00D54620"/>
    <w:rsid w:val="00D554B1"/>
    <w:rsid w:val="00D55904"/>
    <w:rsid w:val="00D5614E"/>
    <w:rsid w:val="00D5616F"/>
    <w:rsid w:val="00D5636D"/>
    <w:rsid w:val="00D567A6"/>
    <w:rsid w:val="00D56C31"/>
    <w:rsid w:val="00D56C96"/>
    <w:rsid w:val="00D57940"/>
    <w:rsid w:val="00D57A6B"/>
    <w:rsid w:val="00D60327"/>
    <w:rsid w:val="00D60490"/>
    <w:rsid w:val="00D609CA"/>
    <w:rsid w:val="00D60B20"/>
    <w:rsid w:val="00D611D0"/>
    <w:rsid w:val="00D61384"/>
    <w:rsid w:val="00D61526"/>
    <w:rsid w:val="00D61A12"/>
    <w:rsid w:val="00D61B44"/>
    <w:rsid w:val="00D61BE7"/>
    <w:rsid w:val="00D61C39"/>
    <w:rsid w:val="00D61F81"/>
    <w:rsid w:val="00D620A6"/>
    <w:rsid w:val="00D62B03"/>
    <w:rsid w:val="00D62B51"/>
    <w:rsid w:val="00D62BE6"/>
    <w:rsid w:val="00D63032"/>
    <w:rsid w:val="00D63766"/>
    <w:rsid w:val="00D63912"/>
    <w:rsid w:val="00D63923"/>
    <w:rsid w:val="00D6451B"/>
    <w:rsid w:val="00D64776"/>
    <w:rsid w:val="00D64B1D"/>
    <w:rsid w:val="00D64B57"/>
    <w:rsid w:val="00D64DD1"/>
    <w:rsid w:val="00D651A1"/>
    <w:rsid w:val="00D652C0"/>
    <w:rsid w:val="00D65AEF"/>
    <w:rsid w:val="00D65DEA"/>
    <w:rsid w:val="00D6650F"/>
    <w:rsid w:val="00D66579"/>
    <w:rsid w:val="00D676D3"/>
    <w:rsid w:val="00D67B06"/>
    <w:rsid w:val="00D67BC7"/>
    <w:rsid w:val="00D701F1"/>
    <w:rsid w:val="00D705D3"/>
    <w:rsid w:val="00D70E00"/>
    <w:rsid w:val="00D70F7C"/>
    <w:rsid w:val="00D715AC"/>
    <w:rsid w:val="00D715FB"/>
    <w:rsid w:val="00D71851"/>
    <w:rsid w:val="00D718CF"/>
    <w:rsid w:val="00D71922"/>
    <w:rsid w:val="00D71A16"/>
    <w:rsid w:val="00D720DD"/>
    <w:rsid w:val="00D72710"/>
    <w:rsid w:val="00D728F5"/>
    <w:rsid w:val="00D72E9D"/>
    <w:rsid w:val="00D73249"/>
    <w:rsid w:val="00D7329A"/>
    <w:rsid w:val="00D73419"/>
    <w:rsid w:val="00D73881"/>
    <w:rsid w:val="00D73CA9"/>
    <w:rsid w:val="00D740FF"/>
    <w:rsid w:val="00D751B7"/>
    <w:rsid w:val="00D7524B"/>
    <w:rsid w:val="00D75396"/>
    <w:rsid w:val="00D759C0"/>
    <w:rsid w:val="00D75B41"/>
    <w:rsid w:val="00D75E99"/>
    <w:rsid w:val="00D76002"/>
    <w:rsid w:val="00D76353"/>
    <w:rsid w:val="00D765CE"/>
    <w:rsid w:val="00D766C7"/>
    <w:rsid w:val="00D7692B"/>
    <w:rsid w:val="00D76A47"/>
    <w:rsid w:val="00D7734F"/>
    <w:rsid w:val="00D7774C"/>
    <w:rsid w:val="00D7791D"/>
    <w:rsid w:val="00D77E38"/>
    <w:rsid w:val="00D8039E"/>
    <w:rsid w:val="00D8044C"/>
    <w:rsid w:val="00D805D6"/>
    <w:rsid w:val="00D80729"/>
    <w:rsid w:val="00D8075E"/>
    <w:rsid w:val="00D80860"/>
    <w:rsid w:val="00D80D4C"/>
    <w:rsid w:val="00D8184D"/>
    <w:rsid w:val="00D81A7B"/>
    <w:rsid w:val="00D8223C"/>
    <w:rsid w:val="00D82B57"/>
    <w:rsid w:val="00D82CE5"/>
    <w:rsid w:val="00D82DF6"/>
    <w:rsid w:val="00D831D1"/>
    <w:rsid w:val="00D831E3"/>
    <w:rsid w:val="00D8342C"/>
    <w:rsid w:val="00D834BC"/>
    <w:rsid w:val="00D83942"/>
    <w:rsid w:val="00D83948"/>
    <w:rsid w:val="00D84983"/>
    <w:rsid w:val="00D84C00"/>
    <w:rsid w:val="00D85494"/>
    <w:rsid w:val="00D8578F"/>
    <w:rsid w:val="00D8582C"/>
    <w:rsid w:val="00D85BF7"/>
    <w:rsid w:val="00D85D41"/>
    <w:rsid w:val="00D85D61"/>
    <w:rsid w:val="00D8616D"/>
    <w:rsid w:val="00D8711B"/>
    <w:rsid w:val="00D87384"/>
    <w:rsid w:val="00D876B7"/>
    <w:rsid w:val="00D8771B"/>
    <w:rsid w:val="00D90664"/>
    <w:rsid w:val="00D90683"/>
    <w:rsid w:val="00D90B2A"/>
    <w:rsid w:val="00D911B3"/>
    <w:rsid w:val="00D91483"/>
    <w:rsid w:val="00D915C8"/>
    <w:rsid w:val="00D930DA"/>
    <w:rsid w:val="00D9310B"/>
    <w:rsid w:val="00D931F3"/>
    <w:rsid w:val="00D93726"/>
    <w:rsid w:val="00D93F3E"/>
    <w:rsid w:val="00D9405B"/>
    <w:rsid w:val="00D94942"/>
    <w:rsid w:val="00D95145"/>
    <w:rsid w:val="00D95460"/>
    <w:rsid w:val="00D96594"/>
    <w:rsid w:val="00D967CB"/>
    <w:rsid w:val="00D968D4"/>
    <w:rsid w:val="00D96DEE"/>
    <w:rsid w:val="00D96EE0"/>
    <w:rsid w:val="00D9771D"/>
    <w:rsid w:val="00D97BD1"/>
    <w:rsid w:val="00D97CB7"/>
    <w:rsid w:val="00DA00C3"/>
    <w:rsid w:val="00DA01E9"/>
    <w:rsid w:val="00DA06B8"/>
    <w:rsid w:val="00DA0E8A"/>
    <w:rsid w:val="00DA14A9"/>
    <w:rsid w:val="00DA1630"/>
    <w:rsid w:val="00DA286D"/>
    <w:rsid w:val="00DA2969"/>
    <w:rsid w:val="00DA29B7"/>
    <w:rsid w:val="00DA2B4D"/>
    <w:rsid w:val="00DA2E5F"/>
    <w:rsid w:val="00DA337C"/>
    <w:rsid w:val="00DA33C2"/>
    <w:rsid w:val="00DA3E9E"/>
    <w:rsid w:val="00DA4187"/>
    <w:rsid w:val="00DA42A2"/>
    <w:rsid w:val="00DA42E9"/>
    <w:rsid w:val="00DA4842"/>
    <w:rsid w:val="00DA4C97"/>
    <w:rsid w:val="00DA530A"/>
    <w:rsid w:val="00DA5343"/>
    <w:rsid w:val="00DA5947"/>
    <w:rsid w:val="00DA5989"/>
    <w:rsid w:val="00DA5AB1"/>
    <w:rsid w:val="00DA5F00"/>
    <w:rsid w:val="00DA5F9D"/>
    <w:rsid w:val="00DA69B2"/>
    <w:rsid w:val="00DA6A57"/>
    <w:rsid w:val="00DA7462"/>
    <w:rsid w:val="00DA7AD0"/>
    <w:rsid w:val="00DA7AF4"/>
    <w:rsid w:val="00DB02D7"/>
    <w:rsid w:val="00DB03CC"/>
    <w:rsid w:val="00DB0C5B"/>
    <w:rsid w:val="00DB12D4"/>
    <w:rsid w:val="00DB14F0"/>
    <w:rsid w:val="00DB1745"/>
    <w:rsid w:val="00DB19BB"/>
    <w:rsid w:val="00DB1AFF"/>
    <w:rsid w:val="00DB1D39"/>
    <w:rsid w:val="00DB219A"/>
    <w:rsid w:val="00DB3009"/>
    <w:rsid w:val="00DB3165"/>
    <w:rsid w:val="00DB371A"/>
    <w:rsid w:val="00DB3909"/>
    <w:rsid w:val="00DB4292"/>
    <w:rsid w:val="00DB5023"/>
    <w:rsid w:val="00DB5937"/>
    <w:rsid w:val="00DB5A39"/>
    <w:rsid w:val="00DB6895"/>
    <w:rsid w:val="00DB6C00"/>
    <w:rsid w:val="00DB6E46"/>
    <w:rsid w:val="00DB7117"/>
    <w:rsid w:val="00DB71D3"/>
    <w:rsid w:val="00DB7760"/>
    <w:rsid w:val="00DB7772"/>
    <w:rsid w:val="00DB7DD4"/>
    <w:rsid w:val="00DC00B4"/>
    <w:rsid w:val="00DC0585"/>
    <w:rsid w:val="00DC092D"/>
    <w:rsid w:val="00DC0954"/>
    <w:rsid w:val="00DC0DF8"/>
    <w:rsid w:val="00DC15BA"/>
    <w:rsid w:val="00DC18CD"/>
    <w:rsid w:val="00DC1A1E"/>
    <w:rsid w:val="00DC1A68"/>
    <w:rsid w:val="00DC30B8"/>
    <w:rsid w:val="00DC385D"/>
    <w:rsid w:val="00DC4524"/>
    <w:rsid w:val="00DC478F"/>
    <w:rsid w:val="00DC51C7"/>
    <w:rsid w:val="00DC5782"/>
    <w:rsid w:val="00DC62E5"/>
    <w:rsid w:val="00DC6D70"/>
    <w:rsid w:val="00DC6F33"/>
    <w:rsid w:val="00DC72FB"/>
    <w:rsid w:val="00DC7349"/>
    <w:rsid w:val="00DD0832"/>
    <w:rsid w:val="00DD0EA9"/>
    <w:rsid w:val="00DD1018"/>
    <w:rsid w:val="00DD14D8"/>
    <w:rsid w:val="00DD1599"/>
    <w:rsid w:val="00DD16F1"/>
    <w:rsid w:val="00DD1B03"/>
    <w:rsid w:val="00DD1E43"/>
    <w:rsid w:val="00DD2A62"/>
    <w:rsid w:val="00DD2CEF"/>
    <w:rsid w:val="00DD2F2F"/>
    <w:rsid w:val="00DD2F7A"/>
    <w:rsid w:val="00DD31EF"/>
    <w:rsid w:val="00DD3281"/>
    <w:rsid w:val="00DD3885"/>
    <w:rsid w:val="00DD544C"/>
    <w:rsid w:val="00DD5635"/>
    <w:rsid w:val="00DD5808"/>
    <w:rsid w:val="00DD5946"/>
    <w:rsid w:val="00DD5B04"/>
    <w:rsid w:val="00DD5DAE"/>
    <w:rsid w:val="00DD5EC6"/>
    <w:rsid w:val="00DD605F"/>
    <w:rsid w:val="00DD6C99"/>
    <w:rsid w:val="00DD6CA4"/>
    <w:rsid w:val="00DD7024"/>
    <w:rsid w:val="00DD72A0"/>
    <w:rsid w:val="00DD735D"/>
    <w:rsid w:val="00DD7F7D"/>
    <w:rsid w:val="00DE0159"/>
    <w:rsid w:val="00DE064A"/>
    <w:rsid w:val="00DE082D"/>
    <w:rsid w:val="00DE08DC"/>
    <w:rsid w:val="00DE0D15"/>
    <w:rsid w:val="00DE106B"/>
    <w:rsid w:val="00DE1410"/>
    <w:rsid w:val="00DE20C6"/>
    <w:rsid w:val="00DE3119"/>
    <w:rsid w:val="00DE3E0B"/>
    <w:rsid w:val="00DE3FF0"/>
    <w:rsid w:val="00DE4105"/>
    <w:rsid w:val="00DE4C35"/>
    <w:rsid w:val="00DE5189"/>
    <w:rsid w:val="00DE5C96"/>
    <w:rsid w:val="00DE7108"/>
    <w:rsid w:val="00DE771D"/>
    <w:rsid w:val="00DE78D1"/>
    <w:rsid w:val="00DE78FF"/>
    <w:rsid w:val="00DF00C7"/>
    <w:rsid w:val="00DF0263"/>
    <w:rsid w:val="00DF0738"/>
    <w:rsid w:val="00DF098F"/>
    <w:rsid w:val="00DF0EB4"/>
    <w:rsid w:val="00DF146A"/>
    <w:rsid w:val="00DF158B"/>
    <w:rsid w:val="00DF193C"/>
    <w:rsid w:val="00DF1E36"/>
    <w:rsid w:val="00DF236B"/>
    <w:rsid w:val="00DF2A91"/>
    <w:rsid w:val="00DF3889"/>
    <w:rsid w:val="00DF3CC9"/>
    <w:rsid w:val="00DF4451"/>
    <w:rsid w:val="00DF4576"/>
    <w:rsid w:val="00DF49FF"/>
    <w:rsid w:val="00DF4FFB"/>
    <w:rsid w:val="00DF5236"/>
    <w:rsid w:val="00DF5F88"/>
    <w:rsid w:val="00DF6217"/>
    <w:rsid w:val="00DF651F"/>
    <w:rsid w:val="00DF6F43"/>
    <w:rsid w:val="00DF7000"/>
    <w:rsid w:val="00DF71EA"/>
    <w:rsid w:val="00DF7349"/>
    <w:rsid w:val="00DF73F1"/>
    <w:rsid w:val="00DF752F"/>
    <w:rsid w:val="00DF76A2"/>
    <w:rsid w:val="00E00B7A"/>
    <w:rsid w:val="00E01656"/>
    <w:rsid w:val="00E0189C"/>
    <w:rsid w:val="00E02186"/>
    <w:rsid w:val="00E025C2"/>
    <w:rsid w:val="00E026BB"/>
    <w:rsid w:val="00E027C5"/>
    <w:rsid w:val="00E03124"/>
    <w:rsid w:val="00E031C3"/>
    <w:rsid w:val="00E0343F"/>
    <w:rsid w:val="00E03482"/>
    <w:rsid w:val="00E03951"/>
    <w:rsid w:val="00E03BB4"/>
    <w:rsid w:val="00E03DB8"/>
    <w:rsid w:val="00E03F17"/>
    <w:rsid w:val="00E0420C"/>
    <w:rsid w:val="00E047D5"/>
    <w:rsid w:val="00E04DD3"/>
    <w:rsid w:val="00E04EDD"/>
    <w:rsid w:val="00E05223"/>
    <w:rsid w:val="00E05AA3"/>
    <w:rsid w:val="00E05C3F"/>
    <w:rsid w:val="00E05E70"/>
    <w:rsid w:val="00E0608F"/>
    <w:rsid w:val="00E064BC"/>
    <w:rsid w:val="00E07225"/>
    <w:rsid w:val="00E076B4"/>
    <w:rsid w:val="00E07B55"/>
    <w:rsid w:val="00E07FE8"/>
    <w:rsid w:val="00E10579"/>
    <w:rsid w:val="00E10754"/>
    <w:rsid w:val="00E109DD"/>
    <w:rsid w:val="00E11229"/>
    <w:rsid w:val="00E114CA"/>
    <w:rsid w:val="00E11E53"/>
    <w:rsid w:val="00E1212B"/>
    <w:rsid w:val="00E122B1"/>
    <w:rsid w:val="00E12729"/>
    <w:rsid w:val="00E127D1"/>
    <w:rsid w:val="00E13000"/>
    <w:rsid w:val="00E137DB"/>
    <w:rsid w:val="00E13867"/>
    <w:rsid w:val="00E1397F"/>
    <w:rsid w:val="00E13AB8"/>
    <w:rsid w:val="00E14809"/>
    <w:rsid w:val="00E1482E"/>
    <w:rsid w:val="00E14C07"/>
    <w:rsid w:val="00E15E27"/>
    <w:rsid w:val="00E162D7"/>
    <w:rsid w:val="00E16382"/>
    <w:rsid w:val="00E1699C"/>
    <w:rsid w:val="00E16E75"/>
    <w:rsid w:val="00E1746D"/>
    <w:rsid w:val="00E174E8"/>
    <w:rsid w:val="00E17A1F"/>
    <w:rsid w:val="00E2012A"/>
    <w:rsid w:val="00E205A2"/>
    <w:rsid w:val="00E205DC"/>
    <w:rsid w:val="00E20BA4"/>
    <w:rsid w:val="00E210D0"/>
    <w:rsid w:val="00E22615"/>
    <w:rsid w:val="00E23137"/>
    <w:rsid w:val="00E2372F"/>
    <w:rsid w:val="00E238F2"/>
    <w:rsid w:val="00E23980"/>
    <w:rsid w:val="00E24145"/>
    <w:rsid w:val="00E241DF"/>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2762D"/>
    <w:rsid w:val="00E30036"/>
    <w:rsid w:val="00E30444"/>
    <w:rsid w:val="00E3044A"/>
    <w:rsid w:val="00E30A3D"/>
    <w:rsid w:val="00E30E49"/>
    <w:rsid w:val="00E31497"/>
    <w:rsid w:val="00E31881"/>
    <w:rsid w:val="00E31A4A"/>
    <w:rsid w:val="00E3328D"/>
    <w:rsid w:val="00E3344A"/>
    <w:rsid w:val="00E33B29"/>
    <w:rsid w:val="00E33B62"/>
    <w:rsid w:val="00E33D72"/>
    <w:rsid w:val="00E33F67"/>
    <w:rsid w:val="00E3403D"/>
    <w:rsid w:val="00E344BD"/>
    <w:rsid w:val="00E3488E"/>
    <w:rsid w:val="00E34E6C"/>
    <w:rsid w:val="00E35397"/>
    <w:rsid w:val="00E353E2"/>
    <w:rsid w:val="00E36031"/>
    <w:rsid w:val="00E362FC"/>
    <w:rsid w:val="00E36345"/>
    <w:rsid w:val="00E36C86"/>
    <w:rsid w:val="00E36CEB"/>
    <w:rsid w:val="00E36D21"/>
    <w:rsid w:val="00E36FA9"/>
    <w:rsid w:val="00E37A28"/>
    <w:rsid w:val="00E401FB"/>
    <w:rsid w:val="00E40430"/>
    <w:rsid w:val="00E40690"/>
    <w:rsid w:val="00E40AEB"/>
    <w:rsid w:val="00E40E82"/>
    <w:rsid w:val="00E41141"/>
    <w:rsid w:val="00E4143A"/>
    <w:rsid w:val="00E4159B"/>
    <w:rsid w:val="00E415A4"/>
    <w:rsid w:val="00E4186F"/>
    <w:rsid w:val="00E4188F"/>
    <w:rsid w:val="00E41BCE"/>
    <w:rsid w:val="00E424C8"/>
    <w:rsid w:val="00E4251D"/>
    <w:rsid w:val="00E42D28"/>
    <w:rsid w:val="00E436BF"/>
    <w:rsid w:val="00E4393D"/>
    <w:rsid w:val="00E43D00"/>
    <w:rsid w:val="00E4439C"/>
    <w:rsid w:val="00E443B4"/>
    <w:rsid w:val="00E44412"/>
    <w:rsid w:val="00E445E4"/>
    <w:rsid w:val="00E447A8"/>
    <w:rsid w:val="00E457CB"/>
    <w:rsid w:val="00E45B78"/>
    <w:rsid w:val="00E45D47"/>
    <w:rsid w:val="00E45DE4"/>
    <w:rsid w:val="00E45E63"/>
    <w:rsid w:val="00E4759C"/>
    <w:rsid w:val="00E50A7B"/>
    <w:rsid w:val="00E50B0B"/>
    <w:rsid w:val="00E50C57"/>
    <w:rsid w:val="00E50C87"/>
    <w:rsid w:val="00E510FE"/>
    <w:rsid w:val="00E5145E"/>
    <w:rsid w:val="00E514BA"/>
    <w:rsid w:val="00E51B90"/>
    <w:rsid w:val="00E51E25"/>
    <w:rsid w:val="00E51F9E"/>
    <w:rsid w:val="00E5205B"/>
    <w:rsid w:val="00E521AE"/>
    <w:rsid w:val="00E529A3"/>
    <w:rsid w:val="00E53A21"/>
    <w:rsid w:val="00E53BCA"/>
    <w:rsid w:val="00E53DE2"/>
    <w:rsid w:val="00E53F02"/>
    <w:rsid w:val="00E54276"/>
    <w:rsid w:val="00E5428D"/>
    <w:rsid w:val="00E54312"/>
    <w:rsid w:val="00E54534"/>
    <w:rsid w:val="00E548C3"/>
    <w:rsid w:val="00E54F27"/>
    <w:rsid w:val="00E55355"/>
    <w:rsid w:val="00E559D8"/>
    <w:rsid w:val="00E55ADC"/>
    <w:rsid w:val="00E55FF1"/>
    <w:rsid w:val="00E56090"/>
    <w:rsid w:val="00E565B9"/>
    <w:rsid w:val="00E56E7B"/>
    <w:rsid w:val="00E56EA5"/>
    <w:rsid w:val="00E5733B"/>
    <w:rsid w:val="00E5756C"/>
    <w:rsid w:val="00E57811"/>
    <w:rsid w:val="00E601BE"/>
    <w:rsid w:val="00E605A0"/>
    <w:rsid w:val="00E606CD"/>
    <w:rsid w:val="00E608EC"/>
    <w:rsid w:val="00E60A4B"/>
    <w:rsid w:val="00E60B5F"/>
    <w:rsid w:val="00E60B6D"/>
    <w:rsid w:val="00E60D8D"/>
    <w:rsid w:val="00E60FF7"/>
    <w:rsid w:val="00E6101C"/>
    <w:rsid w:val="00E613AE"/>
    <w:rsid w:val="00E61429"/>
    <w:rsid w:val="00E618FD"/>
    <w:rsid w:val="00E61ABB"/>
    <w:rsid w:val="00E61FD7"/>
    <w:rsid w:val="00E623E6"/>
    <w:rsid w:val="00E626D9"/>
    <w:rsid w:val="00E62A42"/>
    <w:rsid w:val="00E630A2"/>
    <w:rsid w:val="00E630C0"/>
    <w:rsid w:val="00E63107"/>
    <w:rsid w:val="00E6311E"/>
    <w:rsid w:val="00E6312C"/>
    <w:rsid w:val="00E634E6"/>
    <w:rsid w:val="00E636EF"/>
    <w:rsid w:val="00E63DCE"/>
    <w:rsid w:val="00E64226"/>
    <w:rsid w:val="00E64700"/>
    <w:rsid w:val="00E65074"/>
    <w:rsid w:val="00E65254"/>
    <w:rsid w:val="00E6546D"/>
    <w:rsid w:val="00E65E70"/>
    <w:rsid w:val="00E66087"/>
    <w:rsid w:val="00E66B2D"/>
    <w:rsid w:val="00E66D79"/>
    <w:rsid w:val="00E66F5A"/>
    <w:rsid w:val="00E66FF9"/>
    <w:rsid w:val="00E6706F"/>
    <w:rsid w:val="00E670DD"/>
    <w:rsid w:val="00E673A2"/>
    <w:rsid w:val="00E67856"/>
    <w:rsid w:val="00E679C8"/>
    <w:rsid w:val="00E70314"/>
    <w:rsid w:val="00E704E1"/>
    <w:rsid w:val="00E7104C"/>
    <w:rsid w:val="00E71704"/>
    <w:rsid w:val="00E7179E"/>
    <w:rsid w:val="00E719F2"/>
    <w:rsid w:val="00E71E2D"/>
    <w:rsid w:val="00E71EE0"/>
    <w:rsid w:val="00E72227"/>
    <w:rsid w:val="00E724E7"/>
    <w:rsid w:val="00E727BA"/>
    <w:rsid w:val="00E72B41"/>
    <w:rsid w:val="00E732C1"/>
    <w:rsid w:val="00E7347B"/>
    <w:rsid w:val="00E73792"/>
    <w:rsid w:val="00E73A2B"/>
    <w:rsid w:val="00E73D03"/>
    <w:rsid w:val="00E740EA"/>
    <w:rsid w:val="00E746A6"/>
    <w:rsid w:val="00E7471C"/>
    <w:rsid w:val="00E7498A"/>
    <w:rsid w:val="00E7514E"/>
    <w:rsid w:val="00E75A73"/>
    <w:rsid w:val="00E76537"/>
    <w:rsid w:val="00E76F76"/>
    <w:rsid w:val="00E77784"/>
    <w:rsid w:val="00E77A9D"/>
    <w:rsid w:val="00E77AF5"/>
    <w:rsid w:val="00E77C84"/>
    <w:rsid w:val="00E803D4"/>
    <w:rsid w:val="00E807B5"/>
    <w:rsid w:val="00E8143D"/>
    <w:rsid w:val="00E81979"/>
    <w:rsid w:val="00E81CBE"/>
    <w:rsid w:val="00E820F4"/>
    <w:rsid w:val="00E823F9"/>
    <w:rsid w:val="00E824BF"/>
    <w:rsid w:val="00E82C1F"/>
    <w:rsid w:val="00E82C24"/>
    <w:rsid w:val="00E82F4D"/>
    <w:rsid w:val="00E8348D"/>
    <w:rsid w:val="00E83671"/>
    <w:rsid w:val="00E839C4"/>
    <w:rsid w:val="00E840EE"/>
    <w:rsid w:val="00E84314"/>
    <w:rsid w:val="00E84328"/>
    <w:rsid w:val="00E849CA"/>
    <w:rsid w:val="00E84A71"/>
    <w:rsid w:val="00E85084"/>
    <w:rsid w:val="00E8556F"/>
    <w:rsid w:val="00E85607"/>
    <w:rsid w:val="00E85ACB"/>
    <w:rsid w:val="00E860CD"/>
    <w:rsid w:val="00E86106"/>
    <w:rsid w:val="00E86556"/>
    <w:rsid w:val="00E86D35"/>
    <w:rsid w:val="00E86DC2"/>
    <w:rsid w:val="00E86E32"/>
    <w:rsid w:val="00E86EE6"/>
    <w:rsid w:val="00E86F2E"/>
    <w:rsid w:val="00E87147"/>
    <w:rsid w:val="00E8732E"/>
    <w:rsid w:val="00E8781C"/>
    <w:rsid w:val="00E9011F"/>
    <w:rsid w:val="00E906EB"/>
    <w:rsid w:val="00E90AEC"/>
    <w:rsid w:val="00E9170E"/>
    <w:rsid w:val="00E918B4"/>
    <w:rsid w:val="00E919FB"/>
    <w:rsid w:val="00E91C61"/>
    <w:rsid w:val="00E91C78"/>
    <w:rsid w:val="00E91E47"/>
    <w:rsid w:val="00E92235"/>
    <w:rsid w:val="00E9241E"/>
    <w:rsid w:val="00E92460"/>
    <w:rsid w:val="00E924FE"/>
    <w:rsid w:val="00E926ED"/>
    <w:rsid w:val="00E92C8E"/>
    <w:rsid w:val="00E92E62"/>
    <w:rsid w:val="00E92F82"/>
    <w:rsid w:val="00E93804"/>
    <w:rsid w:val="00E94207"/>
    <w:rsid w:val="00E9429D"/>
    <w:rsid w:val="00E95434"/>
    <w:rsid w:val="00E96467"/>
    <w:rsid w:val="00E964A8"/>
    <w:rsid w:val="00E966DA"/>
    <w:rsid w:val="00E96948"/>
    <w:rsid w:val="00E96EFF"/>
    <w:rsid w:val="00E9737B"/>
    <w:rsid w:val="00E97793"/>
    <w:rsid w:val="00E97A3F"/>
    <w:rsid w:val="00E97C5D"/>
    <w:rsid w:val="00E97F0A"/>
    <w:rsid w:val="00EA0100"/>
    <w:rsid w:val="00EA0BCE"/>
    <w:rsid w:val="00EA1532"/>
    <w:rsid w:val="00EA1882"/>
    <w:rsid w:val="00EA2063"/>
    <w:rsid w:val="00EA21C1"/>
    <w:rsid w:val="00EA22FA"/>
    <w:rsid w:val="00EA2744"/>
    <w:rsid w:val="00EA336A"/>
    <w:rsid w:val="00EA37B9"/>
    <w:rsid w:val="00EA38CD"/>
    <w:rsid w:val="00EA39F7"/>
    <w:rsid w:val="00EA3DC2"/>
    <w:rsid w:val="00EA434E"/>
    <w:rsid w:val="00EA4395"/>
    <w:rsid w:val="00EA4627"/>
    <w:rsid w:val="00EA4757"/>
    <w:rsid w:val="00EA560B"/>
    <w:rsid w:val="00EA5669"/>
    <w:rsid w:val="00EA57BD"/>
    <w:rsid w:val="00EA57E6"/>
    <w:rsid w:val="00EA5CC6"/>
    <w:rsid w:val="00EA614C"/>
    <w:rsid w:val="00EA63EF"/>
    <w:rsid w:val="00EA7CBF"/>
    <w:rsid w:val="00EB0329"/>
    <w:rsid w:val="00EB0540"/>
    <w:rsid w:val="00EB0930"/>
    <w:rsid w:val="00EB0A89"/>
    <w:rsid w:val="00EB128B"/>
    <w:rsid w:val="00EB1573"/>
    <w:rsid w:val="00EB185F"/>
    <w:rsid w:val="00EB1910"/>
    <w:rsid w:val="00EB2D83"/>
    <w:rsid w:val="00EB2E97"/>
    <w:rsid w:val="00EB3416"/>
    <w:rsid w:val="00EB45AE"/>
    <w:rsid w:val="00EB4AE1"/>
    <w:rsid w:val="00EB4B88"/>
    <w:rsid w:val="00EB52F4"/>
    <w:rsid w:val="00EB5694"/>
    <w:rsid w:val="00EB5779"/>
    <w:rsid w:val="00EB5CAE"/>
    <w:rsid w:val="00EB5D2F"/>
    <w:rsid w:val="00EB6249"/>
    <w:rsid w:val="00EB67F1"/>
    <w:rsid w:val="00EB6ADA"/>
    <w:rsid w:val="00EB6F91"/>
    <w:rsid w:val="00EB6F95"/>
    <w:rsid w:val="00EB7275"/>
    <w:rsid w:val="00EB72CD"/>
    <w:rsid w:val="00EB749A"/>
    <w:rsid w:val="00EB76B6"/>
    <w:rsid w:val="00EB7D8A"/>
    <w:rsid w:val="00EC04F7"/>
    <w:rsid w:val="00EC05E2"/>
    <w:rsid w:val="00EC0E84"/>
    <w:rsid w:val="00EC0F8F"/>
    <w:rsid w:val="00EC16E2"/>
    <w:rsid w:val="00EC1A2A"/>
    <w:rsid w:val="00EC1CE7"/>
    <w:rsid w:val="00EC1DAE"/>
    <w:rsid w:val="00EC2167"/>
    <w:rsid w:val="00EC26F1"/>
    <w:rsid w:val="00EC2A92"/>
    <w:rsid w:val="00EC30B6"/>
    <w:rsid w:val="00EC30E7"/>
    <w:rsid w:val="00EC34B2"/>
    <w:rsid w:val="00EC3C94"/>
    <w:rsid w:val="00EC3CA2"/>
    <w:rsid w:val="00EC44DF"/>
    <w:rsid w:val="00EC488A"/>
    <w:rsid w:val="00EC4FB9"/>
    <w:rsid w:val="00EC5092"/>
    <w:rsid w:val="00EC5134"/>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2DFA"/>
    <w:rsid w:val="00ED3347"/>
    <w:rsid w:val="00ED3441"/>
    <w:rsid w:val="00ED3860"/>
    <w:rsid w:val="00ED3954"/>
    <w:rsid w:val="00ED404E"/>
    <w:rsid w:val="00ED43A2"/>
    <w:rsid w:val="00ED4967"/>
    <w:rsid w:val="00ED5140"/>
    <w:rsid w:val="00ED538C"/>
    <w:rsid w:val="00ED5771"/>
    <w:rsid w:val="00ED587F"/>
    <w:rsid w:val="00ED5964"/>
    <w:rsid w:val="00ED61AD"/>
    <w:rsid w:val="00ED623F"/>
    <w:rsid w:val="00ED63A5"/>
    <w:rsid w:val="00ED6519"/>
    <w:rsid w:val="00ED69BA"/>
    <w:rsid w:val="00ED6D1A"/>
    <w:rsid w:val="00ED72E9"/>
    <w:rsid w:val="00ED732E"/>
    <w:rsid w:val="00ED77F0"/>
    <w:rsid w:val="00ED7DA6"/>
    <w:rsid w:val="00ED7FBC"/>
    <w:rsid w:val="00EE0253"/>
    <w:rsid w:val="00EE0297"/>
    <w:rsid w:val="00EE050A"/>
    <w:rsid w:val="00EE06A5"/>
    <w:rsid w:val="00EE1258"/>
    <w:rsid w:val="00EE12EA"/>
    <w:rsid w:val="00EE13DA"/>
    <w:rsid w:val="00EE1668"/>
    <w:rsid w:val="00EE168D"/>
    <w:rsid w:val="00EE1EDB"/>
    <w:rsid w:val="00EE230D"/>
    <w:rsid w:val="00EE24E2"/>
    <w:rsid w:val="00EE2BF0"/>
    <w:rsid w:val="00EE3295"/>
    <w:rsid w:val="00EE32D3"/>
    <w:rsid w:val="00EE366D"/>
    <w:rsid w:val="00EE4805"/>
    <w:rsid w:val="00EE5454"/>
    <w:rsid w:val="00EE54C4"/>
    <w:rsid w:val="00EE59B5"/>
    <w:rsid w:val="00EE5F41"/>
    <w:rsid w:val="00EE5FB7"/>
    <w:rsid w:val="00EE6783"/>
    <w:rsid w:val="00EE6AC4"/>
    <w:rsid w:val="00EE6E19"/>
    <w:rsid w:val="00EE71A9"/>
    <w:rsid w:val="00EE7527"/>
    <w:rsid w:val="00EE79F1"/>
    <w:rsid w:val="00EE7B54"/>
    <w:rsid w:val="00EE7C47"/>
    <w:rsid w:val="00EE7C88"/>
    <w:rsid w:val="00EE7C8B"/>
    <w:rsid w:val="00EF0209"/>
    <w:rsid w:val="00EF089D"/>
    <w:rsid w:val="00EF0EA4"/>
    <w:rsid w:val="00EF1338"/>
    <w:rsid w:val="00EF1E97"/>
    <w:rsid w:val="00EF2436"/>
    <w:rsid w:val="00EF2547"/>
    <w:rsid w:val="00EF27A3"/>
    <w:rsid w:val="00EF2942"/>
    <w:rsid w:val="00EF29D9"/>
    <w:rsid w:val="00EF2B2B"/>
    <w:rsid w:val="00EF2E1C"/>
    <w:rsid w:val="00EF2FD6"/>
    <w:rsid w:val="00EF326A"/>
    <w:rsid w:val="00EF3B16"/>
    <w:rsid w:val="00EF427A"/>
    <w:rsid w:val="00EF45DF"/>
    <w:rsid w:val="00EF4952"/>
    <w:rsid w:val="00EF498F"/>
    <w:rsid w:val="00EF4A42"/>
    <w:rsid w:val="00EF507B"/>
    <w:rsid w:val="00EF510C"/>
    <w:rsid w:val="00EF55C4"/>
    <w:rsid w:val="00EF57BC"/>
    <w:rsid w:val="00EF58E1"/>
    <w:rsid w:val="00EF5CA8"/>
    <w:rsid w:val="00EF6784"/>
    <w:rsid w:val="00EF688A"/>
    <w:rsid w:val="00EF6A03"/>
    <w:rsid w:val="00EF6DC2"/>
    <w:rsid w:val="00EF7506"/>
    <w:rsid w:val="00EF760B"/>
    <w:rsid w:val="00EF7BF4"/>
    <w:rsid w:val="00F0030F"/>
    <w:rsid w:val="00F00674"/>
    <w:rsid w:val="00F014F5"/>
    <w:rsid w:val="00F01657"/>
    <w:rsid w:val="00F01A08"/>
    <w:rsid w:val="00F01B63"/>
    <w:rsid w:val="00F01D40"/>
    <w:rsid w:val="00F01E67"/>
    <w:rsid w:val="00F02744"/>
    <w:rsid w:val="00F02BFD"/>
    <w:rsid w:val="00F02D25"/>
    <w:rsid w:val="00F03C3D"/>
    <w:rsid w:val="00F04350"/>
    <w:rsid w:val="00F0435D"/>
    <w:rsid w:val="00F04580"/>
    <w:rsid w:val="00F04ECA"/>
    <w:rsid w:val="00F04F8B"/>
    <w:rsid w:val="00F0502B"/>
    <w:rsid w:val="00F05535"/>
    <w:rsid w:val="00F055BE"/>
    <w:rsid w:val="00F05A71"/>
    <w:rsid w:val="00F06644"/>
    <w:rsid w:val="00F06E19"/>
    <w:rsid w:val="00F06F84"/>
    <w:rsid w:val="00F076E7"/>
    <w:rsid w:val="00F07AA1"/>
    <w:rsid w:val="00F105AE"/>
    <w:rsid w:val="00F10618"/>
    <w:rsid w:val="00F1108B"/>
    <w:rsid w:val="00F114FA"/>
    <w:rsid w:val="00F11768"/>
    <w:rsid w:val="00F11951"/>
    <w:rsid w:val="00F121EF"/>
    <w:rsid w:val="00F12262"/>
    <w:rsid w:val="00F12564"/>
    <w:rsid w:val="00F12AF8"/>
    <w:rsid w:val="00F12C52"/>
    <w:rsid w:val="00F13828"/>
    <w:rsid w:val="00F13CDD"/>
    <w:rsid w:val="00F13E62"/>
    <w:rsid w:val="00F13F51"/>
    <w:rsid w:val="00F1478B"/>
    <w:rsid w:val="00F148B7"/>
    <w:rsid w:val="00F14960"/>
    <w:rsid w:val="00F14E28"/>
    <w:rsid w:val="00F14EA9"/>
    <w:rsid w:val="00F15407"/>
    <w:rsid w:val="00F15505"/>
    <w:rsid w:val="00F15BFF"/>
    <w:rsid w:val="00F15E67"/>
    <w:rsid w:val="00F16E4F"/>
    <w:rsid w:val="00F17244"/>
    <w:rsid w:val="00F1764F"/>
    <w:rsid w:val="00F17D51"/>
    <w:rsid w:val="00F20670"/>
    <w:rsid w:val="00F206E3"/>
    <w:rsid w:val="00F20ECE"/>
    <w:rsid w:val="00F2121A"/>
    <w:rsid w:val="00F213A0"/>
    <w:rsid w:val="00F21D54"/>
    <w:rsid w:val="00F21EF4"/>
    <w:rsid w:val="00F23113"/>
    <w:rsid w:val="00F23255"/>
    <w:rsid w:val="00F23393"/>
    <w:rsid w:val="00F23759"/>
    <w:rsid w:val="00F24644"/>
    <w:rsid w:val="00F25947"/>
    <w:rsid w:val="00F25CF1"/>
    <w:rsid w:val="00F25DE0"/>
    <w:rsid w:val="00F25F9F"/>
    <w:rsid w:val="00F262D6"/>
    <w:rsid w:val="00F266EA"/>
    <w:rsid w:val="00F26F33"/>
    <w:rsid w:val="00F2748A"/>
    <w:rsid w:val="00F300A8"/>
    <w:rsid w:val="00F302C6"/>
    <w:rsid w:val="00F30400"/>
    <w:rsid w:val="00F3079E"/>
    <w:rsid w:val="00F308C6"/>
    <w:rsid w:val="00F32283"/>
    <w:rsid w:val="00F32C5D"/>
    <w:rsid w:val="00F32C95"/>
    <w:rsid w:val="00F3399B"/>
    <w:rsid w:val="00F33B39"/>
    <w:rsid w:val="00F33F4B"/>
    <w:rsid w:val="00F342F7"/>
    <w:rsid w:val="00F34681"/>
    <w:rsid w:val="00F346ED"/>
    <w:rsid w:val="00F34945"/>
    <w:rsid w:val="00F34E1E"/>
    <w:rsid w:val="00F3570C"/>
    <w:rsid w:val="00F363A4"/>
    <w:rsid w:val="00F36613"/>
    <w:rsid w:val="00F36765"/>
    <w:rsid w:val="00F368FF"/>
    <w:rsid w:val="00F37068"/>
    <w:rsid w:val="00F37490"/>
    <w:rsid w:val="00F37F3F"/>
    <w:rsid w:val="00F407B5"/>
    <w:rsid w:val="00F40992"/>
    <w:rsid w:val="00F409C4"/>
    <w:rsid w:val="00F409C6"/>
    <w:rsid w:val="00F40C84"/>
    <w:rsid w:val="00F40F72"/>
    <w:rsid w:val="00F410E8"/>
    <w:rsid w:val="00F41534"/>
    <w:rsid w:val="00F41596"/>
    <w:rsid w:val="00F41B60"/>
    <w:rsid w:val="00F41D8B"/>
    <w:rsid w:val="00F42121"/>
    <w:rsid w:val="00F4219B"/>
    <w:rsid w:val="00F424B3"/>
    <w:rsid w:val="00F428B1"/>
    <w:rsid w:val="00F428B4"/>
    <w:rsid w:val="00F42E44"/>
    <w:rsid w:val="00F433CB"/>
    <w:rsid w:val="00F4345D"/>
    <w:rsid w:val="00F4387B"/>
    <w:rsid w:val="00F457B9"/>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A23"/>
    <w:rsid w:val="00F64ED0"/>
    <w:rsid w:val="00F65186"/>
    <w:rsid w:val="00F65A3C"/>
    <w:rsid w:val="00F66009"/>
    <w:rsid w:val="00F66282"/>
    <w:rsid w:val="00F66305"/>
    <w:rsid w:val="00F6639E"/>
    <w:rsid w:val="00F66D0B"/>
    <w:rsid w:val="00F670E9"/>
    <w:rsid w:val="00F67AF1"/>
    <w:rsid w:val="00F67D8B"/>
    <w:rsid w:val="00F701C5"/>
    <w:rsid w:val="00F703D3"/>
    <w:rsid w:val="00F7073C"/>
    <w:rsid w:val="00F70961"/>
    <w:rsid w:val="00F70A8F"/>
    <w:rsid w:val="00F70CF6"/>
    <w:rsid w:val="00F71397"/>
    <w:rsid w:val="00F72389"/>
    <w:rsid w:val="00F72516"/>
    <w:rsid w:val="00F729A3"/>
    <w:rsid w:val="00F72B6D"/>
    <w:rsid w:val="00F72FB4"/>
    <w:rsid w:val="00F73382"/>
    <w:rsid w:val="00F735E5"/>
    <w:rsid w:val="00F73B82"/>
    <w:rsid w:val="00F73E80"/>
    <w:rsid w:val="00F7469C"/>
    <w:rsid w:val="00F7492E"/>
    <w:rsid w:val="00F74945"/>
    <w:rsid w:val="00F749A3"/>
    <w:rsid w:val="00F74AE8"/>
    <w:rsid w:val="00F74C4D"/>
    <w:rsid w:val="00F74D2B"/>
    <w:rsid w:val="00F7594A"/>
    <w:rsid w:val="00F75D3C"/>
    <w:rsid w:val="00F75EAF"/>
    <w:rsid w:val="00F76C11"/>
    <w:rsid w:val="00F76C69"/>
    <w:rsid w:val="00F77021"/>
    <w:rsid w:val="00F770AB"/>
    <w:rsid w:val="00F77159"/>
    <w:rsid w:val="00F77489"/>
    <w:rsid w:val="00F77498"/>
    <w:rsid w:val="00F77E61"/>
    <w:rsid w:val="00F8006C"/>
    <w:rsid w:val="00F80221"/>
    <w:rsid w:val="00F80A0A"/>
    <w:rsid w:val="00F80C81"/>
    <w:rsid w:val="00F815AC"/>
    <w:rsid w:val="00F8297B"/>
    <w:rsid w:val="00F83860"/>
    <w:rsid w:val="00F83B33"/>
    <w:rsid w:val="00F83CAE"/>
    <w:rsid w:val="00F840BF"/>
    <w:rsid w:val="00F8427A"/>
    <w:rsid w:val="00F843DF"/>
    <w:rsid w:val="00F84646"/>
    <w:rsid w:val="00F84899"/>
    <w:rsid w:val="00F848EA"/>
    <w:rsid w:val="00F8522F"/>
    <w:rsid w:val="00F85585"/>
    <w:rsid w:val="00F859F0"/>
    <w:rsid w:val="00F85CC1"/>
    <w:rsid w:val="00F862C4"/>
    <w:rsid w:val="00F86602"/>
    <w:rsid w:val="00F86B5D"/>
    <w:rsid w:val="00F86DC1"/>
    <w:rsid w:val="00F86FF8"/>
    <w:rsid w:val="00F87267"/>
    <w:rsid w:val="00F87634"/>
    <w:rsid w:val="00F87937"/>
    <w:rsid w:val="00F87C13"/>
    <w:rsid w:val="00F87C5A"/>
    <w:rsid w:val="00F87E29"/>
    <w:rsid w:val="00F87F18"/>
    <w:rsid w:val="00F87F68"/>
    <w:rsid w:val="00F90C4D"/>
    <w:rsid w:val="00F9167D"/>
    <w:rsid w:val="00F91CB2"/>
    <w:rsid w:val="00F92485"/>
    <w:rsid w:val="00F927E8"/>
    <w:rsid w:val="00F9289C"/>
    <w:rsid w:val="00F93DBC"/>
    <w:rsid w:val="00F93E41"/>
    <w:rsid w:val="00F94644"/>
    <w:rsid w:val="00F94E6B"/>
    <w:rsid w:val="00F952E4"/>
    <w:rsid w:val="00F9537B"/>
    <w:rsid w:val="00F9575F"/>
    <w:rsid w:val="00F96079"/>
    <w:rsid w:val="00F962FE"/>
    <w:rsid w:val="00F963D5"/>
    <w:rsid w:val="00F963FC"/>
    <w:rsid w:val="00F96C31"/>
    <w:rsid w:val="00F97CF1"/>
    <w:rsid w:val="00FA015F"/>
    <w:rsid w:val="00FA0EBD"/>
    <w:rsid w:val="00FA0FAC"/>
    <w:rsid w:val="00FA10F7"/>
    <w:rsid w:val="00FA1837"/>
    <w:rsid w:val="00FA191B"/>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A7F5A"/>
    <w:rsid w:val="00FB033F"/>
    <w:rsid w:val="00FB0658"/>
    <w:rsid w:val="00FB06B8"/>
    <w:rsid w:val="00FB0880"/>
    <w:rsid w:val="00FB12E3"/>
    <w:rsid w:val="00FB1334"/>
    <w:rsid w:val="00FB1570"/>
    <w:rsid w:val="00FB193B"/>
    <w:rsid w:val="00FB1FBC"/>
    <w:rsid w:val="00FB27A8"/>
    <w:rsid w:val="00FB27B7"/>
    <w:rsid w:val="00FB28E2"/>
    <w:rsid w:val="00FB2EAF"/>
    <w:rsid w:val="00FB336D"/>
    <w:rsid w:val="00FB35E3"/>
    <w:rsid w:val="00FB3FBE"/>
    <w:rsid w:val="00FB4256"/>
    <w:rsid w:val="00FB4727"/>
    <w:rsid w:val="00FB4C98"/>
    <w:rsid w:val="00FB4CE3"/>
    <w:rsid w:val="00FB4E26"/>
    <w:rsid w:val="00FB583C"/>
    <w:rsid w:val="00FB6098"/>
    <w:rsid w:val="00FB630E"/>
    <w:rsid w:val="00FB66DD"/>
    <w:rsid w:val="00FB6738"/>
    <w:rsid w:val="00FB691B"/>
    <w:rsid w:val="00FB6BE6"/>
    <w:rsid w:val="00FB731C"/>
    <w:rsid w:val="00FB7628"/>
    <w:rsid w:val="00FB7F2C"/>
    <w:rsid w:val="00FC05A0"/>
    <w:rsid w:val="00FC0811"/>
    <w:rsid w:val="00FC0933"/>
    <w:rsid w:val="00FC09B3"/>
    <w:rsid w:val="00FC0AFF"/>
    <w:rsid w:val="00FC1196"/>
    <w:rsid w:val="00FC11E8"/>
    <w:rsid w:val="00FC15EB"/>
    <w:rsid w:val="00FC162C"/>
    <w:rsid w:val="00FC18DC"/>
    <w:rsid w:val="00FC2226"/>
    <w:rsid w:val="00FC2477"/>
    <w:rsid w:val="00FC276B"/>
    <w:rsid w:val="00FC28EB"/>
    <w:rsid w:val="00FC2AC4"/>
    <w:rsid w:val="00FC2F73"/>
    <w:rsid w:val="00FC3216"/>
    <w:rsid w:val="00FC374B"/>
    <w:rsid w:val="00FC3A9B"/>
    <w:rsid w:val="00FC3AE1"/>
    <w:rsid w:val="00FC3DFC"/>
    <w:rsid w:val="00FC3EAA"/>
    <w:rsid w:val="00FC3EF4"/>
    <w:rsid w:val="00FC431B"/>
    <w:rsid w:val="00FC434C"/>
    <w:rsid w:val="00FC472C"/>
    <w:rsid w:val="00FC4FDF"/>
    <w:rsid w:val="00FC53E4"/>
    <w:rsid w:val="00FC56C7"/>
    <w:rsid w:val="00FC5CF4"/>
    <w:rsid w:val="00FC5D64"/>
    <w:rsid w:val="00FC68D3"/>
    <w:rsid w:val="00FC6A39"/>
    <w:rsid w:val="00FC6DB9"/>
    <w:rsid w:val="00FC76A9"/>
    <w:rsid w:val="00FC7940"/>
    <w:rsid w:val="00FC79AB"/>
    <w:rsid w:val="00FC7BE7"/>
    <w:rsid w:val="00FC7DAC"/>
    <w:rsid w:val="00FD005D"/>
    <w:rsid w:val="00FD013F"/>
    <w:rsid w:val="00FD04AE"/>
    <w:rsid w:val="00FD08DD"/>
    <w:rsid w:val="00FD0DFA"/>
    <w:rsid w:val="00FD173C"/>
    <w:rsid w:val="00FD17F7"/>
    <w:rsid w:val="00FD1854"/>
    <w:rsid w:val="00FD1890"/>
    <w:rsid w:val="00FD1994"/>
    <w:rsid w:val="00FD1C15"/>
    <w:rsid w:val="00FD2BD9"/>
    <w:rsid w:val="00FD3230"/>
    <w:rsid w:val="00FD3508"/>
    <w:rsid w:val="00FD393C"/>
    <w:rsid w:val="00FD3AD3"/>
    <w:rsid w:val="00FD3AFF"/>
    <w:rsid w:val="00FD43BB"/>
    <w:rsid w:val="00FD4680"/>
    <w:rsid w:val="00FD47F6"/>
    <w:rsid w:val="00FD4AF3"/>
    <w:rsid w:val="00FD4B22"/>
    <w:rsid w:val="00FD4CE0"/>
    <w:rsid w:val="00FD57CA"/>
    <w:rsid w:val="00FD6334"/>
    <w:rsid w:val="00FD6701"/>
    <w:rsid w:val="00FD693B"/>
    <w:rsid w:val="00FD72B1"/>
    <w:rsid w:val="00FD747E"/>
    <w:rsid w:val="00FD798D"/>
    <w:rsid w:val="00FD7A4E"/>
    <w:rsid w:val="00FE09F2"/>
    <w:rsid w:val="00FE0A50"/>
    <w:rsid w:val="00FE120A"/>
    <w:rsid w:val="00FE141E"/>
    <w:rsid w:val="00FE144E"/>
    <w:rsid w:val="00FE1768"/>
    <w:rsid w:val="00FE18A3"/>
    <w:rsid w:val="00FE1DD5"/>
    <w:rsid w:val="00FE1E72"/>
    <w:rsid w:val="00FE24F4"/>
    <w:rsid w:val="00FE2560"/>
    <w:rsid w:val="00FE2F15"/>
    <w:rsid w:val="00FE35D0"/>
    <w:rsid w:val="00FE3FB7"/>
    <w:rsid w:val="00FE4225"/>
    <w:rsid w:val="00FE42ED"/>
    <w:rsid w:val="00FE4991"/>
    <w:rsid w:val="00FE4E06"/>
    <w:rsid w:val="00FE55A7"/>
    <w:rsid w:val="00FE5C5A"/>
    <w:rsid w:val="00FE6432"/>
    <w:rsid w:val="00FE67B5"/>
    <w:rsid w:val="00FE6B1E"/>
    <w:rsid w:val="00FE72A0"/>
    <w:rsid w:val="00FF0050"/>
    <w:rsid w:val="00FF045F"/>
    <w:rsid w:val="00FF0CF1"/>
    <w:rsid w:val="00FF0FBF"/>
    <w:rsid w:val="00FF10C1"/>
    <w:rsid w:val="00FF13CE"/>
    <w:rsid w:val="00FF13D4"/>
    <w:rsid w:val="00FF1551"/>
    <w:rsid w:val="00FF1D4B"/>
    <w:rsid w:val="00FF2053"/>
    <w:rsid w:val="00FF2A8C"/>
    <w:rsid w:val="00FF30DA"/>
    <w:rsid w:val="00FF35A9"/>
    <w:rsid w:val="00FF3B37"/>
    <w:rsid w:val="00FF3CC7"/>
    <w:rsid w:val="00FF3CDD"/>
    <w:rsid w:val="00FF3D6F"/>
    <w:rsid w:val="00FF48E4"/>
    <w:rsid w:val="00FF4BD8"/>
    <w:rsid w:val="00FF4D11"/>
    <w:rsid w:val="00FF5214"/>
    <w:rsid w:val="00FF596E"/>
    <w:rsid w:val="00FF5B59"/>
    <w:rsid w:val="00FF5BFD"/>
    <w:rsid w:val="00FF6095"/>
    <w:rsid w:val="00FF62FE"/>
    <w:rsid w:val="00FF6553"/>
    <w:rsid w:val="00FF6574"/>
    <w:rsid w:val="00FF6C85"/>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BE3F459E-16B1-47BD-9B06-08506702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76CC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676CC0"/>
    <w:rPr>
      <w:rFonts w:asciiTheme="majorHAnsi" w:eastAsiaTheme="majorEastAsia" w:hAnsiTheme="majorHAnsi" w:cstheme="majorBidi"/>
      <w:color w:val="243F60" w:themeColor="accent1" w:themeShade="7F"/>
      <w:sz w:val="24"/>
      <w:szCs w:val="24"/>
      <w:lang w:eastAsia="es-ES_tradnl"/>
    </w:rPr>
  </w:style>
  <w:style w:type="paragraph" w:customStyle="1" w:styleId="j">
    <w:name w:val="j"/>
    <w:basedOn w:val="Normal"/>
    <w:rsid w:val="00C00133"/>
    <w:pPr>
      <w:spacing w:before="100" w:beforeAutospacing="1" w:after="100" w:afterAutospacing="1"/>
    </w:pPr>
    <w:rPr>
      <w:lang w:eastAsia="es-CO"/>
    </w:rPr>
  </w:style>
  <w:style w:type="character" w:customStyle="1" w:styleId="nacep">
    <w:name w:val="n_acep"/>
    <w:basedOn w:val="Fuentedeprrafopredeter"/>
    <w:rsid w:val="00C00133"/>
  </w:style>
  <w:style w:type="character" w:styleId="Mencinsinresolver">
    <w:name w:val="Unresolved Mention"/>
    <w:basedOn w:val="Fuentedeprrafopredeter"/>
    <w:uiPriority w:val="99"/>
    <w:semiHidden/>
    <w:unhideWhenUsed/>
    <w:rsid w:val="00660EBD"/>
    <w:rPr>
      <w:color w:val="605E5C"/>
      <w:shd w:val="clear" w:color="auto" w:fill="E1DFDD"/>
    </w:rPr>
  </w:style>
  <w:style w:type="table" w:customStyle="1" w:styleId="Tablaconcuadrcula11">
    <w:name w:val="Tabla con cuadrícula11"/>
    <w:basedOn w:val="Tablanormal"/>
    <w:next w:val="Tablaconcuadrcula"/>
    <w:uiPriority w:val="59"/>
    <w:rsid w:val="001A744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46">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263677">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38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28070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8562576">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372311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88016421">
      <w:bodyDiv w:val="1"/>
      <w:marLeft w:val="0"/>
      <w:marRight w:val="0"/>
      <w:marTop w:val="0"/>
      <w:marBottom w:val="0"/>
      <w:divBdr>
        <w:top w:val="none" w:sz="0" w:space="0" w:color="auto"/>
        <w:left w:val="none" w:sz="0" w:space="0" w:color="auto"/>
        <w:bottom w:val="none" w:sz="0" w:space="0" w:color="auto"/>
        <w:right w:val="none" w:sz="0" w:space="0" w:color="auto"/>
      </w:divBdr>
      <w:divsChild>
        <w:div w:id="223488138">
          <w:marLeft w:val="0"/>
          <w:marRight w:val="0"/>
          <w:marTop w:val="0"/>
          <w:marBottom w:val="0"/>
          <w:divBdr>
            <w:top w:val="none" w:sz="0" w:space="0" w:color="auto"/>
            <w:left w:val="none" w:sz="0" w:space="0" w:color="auto"/>
            <w:bottom w:val="none" w:sz="0" w:space="0" w:color="auto"/>
            <w:right w:val="none" w:sz="0" w:space="0" w:color="auto"/>
          </w:divBdr>
        </w:div>
        <w:div w:id="1029531829">
          <w:marLeft w:val="0"/>
          <w:marRight w:val="0"/>
          <w:marTop w:val="0"/>
          <w:marBottom w:val="0"/>
          <w:divBdr>
            <w:top w:val="none" w:sz="0" w:space="0" w:color="auto"/>
            <w:left w:val="none" w:sz="0" w:space="0" w:color="auto"/>
            <w:bottom w:val="none" w:sz="0" w:space="0" w:color="auto"/>
            <w:right w:val="none" w:sz="0" w:space="0" w:color="auto"/>
          </w:divBdr>
        </w:div>
        <w:div w:id="326594533">
          <w:marLeft w:val="0"/>
          <w:marRight w:val="0"/>
          <w:marTop w:val="0"/>
          <w:marBottom w:val="0"/>
          <w:divBdr>
            <w:top w:val="none" w:sz="0" w:space="0" w:color="auto"/>
            <w:left w:val="none" w:sz="0" w:space="0" w:color="auto"/>
            <w:bottom w:val="none" w:sz="0" w:space="0" w:color="auto"/>
            <w:right w:val="none" w:sz="0" w:space="0" w:color="auto"/>
          </w:divBdr>
        </w:div>
        <w:div w:id="1309018652">
          <w:marLeft w:val="0"/>
          <w:marRight w:val="0"/>
          <w:marTop w:val="0"/>
          <w:marBottom w:val="0"/>
          <w:divBdr>
            <w:top w:val="none" w:sz="0" w:space="0" w:color="auto"/>
            <w:left w:val="none" w:sz="0" w:space="0" w:color="auto"/>
            <w:bottom w:val="none" w:sz="0" w:space="0" w:color="auto"/>
            <w:right w:val="none" w:sz="0" w:space="0" w:color="auto"/>
          </w:divBdr>
        </w:div>
        <w:div w:id="1323973307">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4436">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254516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42403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40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47">
          <w:marLeft w:val="0"/>
          <w:marRight w:val="0"/>
          <w:marTop w:val="0"/>
          <w:marBottom w:val="0"/>
          <w:divBdr>
            <w:top w:val="none" w:sz="0" w:space="0" w:color="auto"/>
            <w:left w:val="none" w:sz="0" w:space="0" w:color="auto"/>
            <w:bottom w:val="none" w:sz="0" w:space="0" w:color="auto"/>
            <w:right w:val="none" w:sz="0" w:space="0" w:color="auto"/>
          </w:divBdr>
        </w:div>
        <w:div w:id="549729901">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0823168">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400121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4532">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172783">
      <w:bodyDiv w:val="1"/>
      <w:marLeft w:val="0"/>
      <w:marRight w:val="0"/>
      <w:marTop w:val="0"/>
      <w:marBottom w:val="0"/>
      <w:divBdr>
        <w:top w:val="none" w:sz="0" w:space="0" w:color="auto"/>
        <w:left w:val="none" w:sz="0" w:space="0" w:color="auto"/>
        <w:bottom w:val="none" w:sz="0" w:space="0" w:color="auto"/>
        <w:right w:val="none" w:sz="0" w:space="0" w:color="auto"/>
      </w:divBdr>
      <w:divsChild>
        <w:div w:id="1648165816">
          <w:marLeft w:val="0"/>
          <w:marRight w:val="0"/>
          <w:marTop w:val="0"/>
          <w:marBottom w:val="0"/>
          <w:divBdr>
            <w:top w:val="none" w:sz="0" w:space="0" w:color="auto"/>
            <w:left w:val="none" w:sz="0" w:space="0" w:color="auto"/>
            <w:bottom w:val="none" w:sz="0" w:space="0" w:color="auto"/>
            <w:right w:val="none" w:sz="0" w:space="0" w:color="auto"/>
          </w:divBdr>
          <w:divsChild>
            <w:div w:id="1262033451">
              <w:marLeft w:val="0"/>
              <w:marRight w:val="0"/>
              <w:marTop w:val="0"/>
              <w:marBottom w:val="0"/>
              <w:divBdr>
                <w:top w:val="none" w:sz="0" w:space="0" w:color="auto"/>
                <w:left w:val="none" w:sz="0" w:space="0" w:color="auto"/>
                <w:bottom w:val="none" w:sz="0" w:space="0" w:color="auto"/>
                <w:right w:val="none" w:sz="0" w:space="0" w:color="auto"/>
              </w:divBdr>
            </w:div>
          </w:divsChild>
        </w:div>
        <w:div w:id="842430628">
          <w:marLeft w:val="0"/>
          <w:marRight w:val="0"/>
          <w:marTop w:val="0"/>
          <w:marBottom w:val="0"/>
          <w:divBdr>
            <w:top w:val="none" w:sz="0" w:space="0" w:color="auto"/>
            <w:left w:val="none" w:sz="0" w:space="0" w:color="auto"/>
            <w:bottom w:val="none" w:sz="0" w:space="0" w:color="auto"/>
            <w:right w:val="none" w:sz="0" w:space="0" w:color="auto"/>
          </w:divBdr>
          <w:divsChild>
            <w:div w:id="895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4712914">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3730193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331">
      <w:bodyDiv w:val="1"/>
      <w:marLeft w:val="0"/>
      <w:marRight w:val="0"/>
      <w:marTop w:val="0"/>
      <w:marBottom w:val="0"/>
      <w:divBdr>
        <w:top w:val="none" w:sz="0" w:space="0" w:color="auto"/>
        <w:left w:val="none" w:sz="0" w:space="0" w:color="auto"/>
        <w:bottom w:val="none" w:sz="0" w:space="0" w:color="auto"/>
        <w:right w:val="none" w:sz="0" w:space="0" w:color="auto"/>
      </w:divBdr>
    </w:div>
    <w:div w:id="1947689581">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637479">
      <w:bodyDiv w:val="1"/>
      <w:marLeft w:val="0"/>
      <w:marRight w:val="0"/>
      <w:marTop w:val="0"/>
      <w:marBottom w:val="0"/>
      <w:divBdr>
        <w:top w:val="none" w:sz="0" w:space="0" w:color="auto"/>
        <w:left w:val="none" w:sz="0" w:space="0" w:color="auto"/>
        <w:bottom w:val="none" w:sz="0" w:space="0" w:color="auto"/>
        <w:right w:val="none" w:sz="0" w:space="0" w:color="auto"/>
      </w:divBdr>
      <w:divsChild>
        <w:div w:id="590744603">
          <w:marLeft w:val="0"/>
          <w:marRight w:val="0"/>
          <w:marTop w:val="0"/>
          <w:marBottom w:val="0"/>
          <w:divBdr>
            <w:top w:val="none" w:sz="0" w:space="0" w:color="auto"/>
            <w:left w:val="none" w:sz="0" w:space="0" w:color="auto"/>
            <w:bottom w:val="none" w:sz="0" w:space="0" w:color="auto"/>
            <w:right w:val="none" w:sz="0" w:space="0" w:color="auto"/>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11207">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le.rae.es/regional?m=form" TargetMode="External"/><Relationship Id="rId2" Type="http://schemas.openxmlformats.org/officeDocument/2006/relationships/hyperlink" Target="https://d1wqtxts1xzle7.cloudfront.net/38161902/DICCIONARIO_JURIDICO_ELEMENTAL.Cabanellas_Ed.2003-with-cover-page-v2.pdf?Expires=1653327548&amp;Signature=fXDW4zyFCH6U3qFqC4AhwUvigTfe11Xon7qyZWcg3pbaSPIudI0YUcWDp-GrzRKcWjeVUI5QX5SFOZlPMSANjIFVznunp1kvs-1MG3D5xSNHYEto0OoSekfdkjqU874O0UDebAc-SRQfOb5WlpK3cI-9vyRCRzFqZdZzWwQh4ePLifopyT1QfgWdNN10jUiAD2FqyYBPsUO5HTM2k65y7orv3TMHDOYLBoTYTbxU7iAxTocNiZVehRbb4MedXomRwXHV6U7rMFrGx4vc2QXcylekWS0mPhGbjidrmiJ28tEjqClEVvNTXURsf00ATYkryKqIU8HAv9jK84UO66SLYg__&amp;Key-Pair-Id=APKAJLOHF5GGSLRBV4ZA%20%20" TargetMode="External"/><Relationship Id="rId1" Type="http://schemas.openxmlformats.org/officeDocument/2006/relationships/hyperlink" Target="https://dle.rae.es/organizaci%C3%B3n%20" TargetMode="External"/><Relationship Id="rId4" Type="http://schemas.openxmlformats.org/officeDocument/2006/relationships/hyperlink" Target="https://dle.rae.es/regi%C3%B3n?m=for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A9B1C-98A5-4F7A-BF1D-065DC5E760D8}">
  <ds:schemaRefs>
    <ds:schemaRef ds:uri="http://schemas.openxmlformats.org/officeDocument/2006/bibliography"/>
  </ds:schemaRefs>
</ds:datastoreItem>
</file>

<file path=customXml/itemProps2.xml><?xml version="1.0" encoding="utf-8"?>
<ds:datastoreItem xmlns:ds="http://schemas.openxmlformats.org/officeDocument/2006/customXml" ds:itemID="{021AF66B-4A00-4BFB-B1F0-2949A0CF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32</Pages>
  <Words>13452</Words>
  <Characters>73989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2021-08-27T20:19:00Z</cp:lastPrinted>
  <dcterms:created xsi:type="dcterms:W3CDTF">2022-10-26T14:46:00Z</dcterms:created>
  <dcterms:modified xsi:type="dcterms:W3CDTF">2022-10-26T14:46:00Z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