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a14="http://schemas.microsoft.com/office/drawing/2010/main" mc:Ignorable="w14 wp14" xml:space="preserve">
  <w:body>
    <w:p xmlns:wp14="http://schemas.microsoft.com/office/word/2010/wordml" w14:paraId="47C8B30B" wp14:textId="77777777">
      <w:pPr>
        <w:pStyle w:val="BodyText"/>
        <w:spacing w:before="6"/>
        <w:rPr>
          <w:rFonts w:ascii="Times New Roman"/>
          <w:sz w:val="2"/>
        </w:rPr>
      </w:pPr>
      <w:r>
        <w:rPr/>
        <w:drawing>
          <wp:anchor xmlns:wp14="http://schemas.microsoft.com/office/word/2010/wordprocessingDrawing" distT="0" distB="0" distL="0" distR="0" simplePos="0" relativeHeight="15729152" behindDoc="0" locked="0" layoutInCell="1" allowOverlap="1" wp14:anchorId="4D43D2A1" wp14:editId="7777777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672A6659" wp14:textId="77777777">
      <w:pPr>
        <w:pStyle w:val="BodyText"/>
        <w:spacing w:line="121" w:lineRule="exact"/>
        <w:ind w:left="118"/>
        <w:rPr>
          <w:rFonts w:ascii="Times New Roman"/>
          <w:sz w:val="12"/>
        </w:rPr>
      </w:pPr>
      <w:r>
        <w:rPr>
          <w:rFonts w:ascii="Times New Roman"/>
          <w:position w:val="-1"/>
          <w:sz w:val="12"/>
        </w:rPr>
        <w:drawing>
          <wp:inline xmlns:wp14="http://schemas.microsoft.com/office/word/2010/wordprocessingDrawing" distT="0" distB="0" distL="0" distR="0" wp14:anchorId="27C21BA8" wp14:editId="7777777">
            <wp:extent cx="3287077" cy="7734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12"/>
        </w:rPr>
      </w:r>
    </w:p>
    <w:p xmlns:wp14="http://schemas.microsoft.com/office/word/2010/wordml" w14:paraId="0A37501D" wp14:textId="77777777">
      <w:pPr>
        <w:pStyle w:val="BodyText"/>
        <w:spacing w:before="2"/>
        <w:rPr>
          <w:rFonts w:ascii="Times New Roman"/>
          <w:sz w:val="17"/>
        </w:rPr>
      </w:pPr>
    </w:p>
    <w:p xmlns:wp14="http://schemas.microsoft.com/office/word/2010/wordml" w14:paraId="1C195519" wp14:textId="77777777">
      <w:pPr>
        <w:pStyle w:val="BodyText"/>
        <w:spacing w:before="93"/>
        <w:ind w:left="118"/>
      </w:pPr>
      <w:r>
        <w:rPr/>
        <w:drawing>
          <wp:anchor xmlns:wp14="http://schemas.microsoft.com/office/word/2010/wordprocessingDrawing" distT="0" distB="0" distL="0" distR="0" simplePos="0" relativeHeight="15729664" behindDoc="0" locked="0" layoutInCell="1" allowOverlap="1" wp14:anchorId="73002CE2" wp14:editId="7777777">
            <wp:simplePos x="0" y="0"/>
            <wp:positionH relativeFrom="page">
              <wp:posOffset>4471670</wp:posOffset>
            </wp:positionH>
            <wp:positionV relativeFrom="paragraph">
              <wp:posOffset>63624</wp:posOffset>
            </wp:positionV>
            <wp:extent cx="2400300" cy="61594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1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Bogotá</w:t>
      </w:r>
      <w:r>
        <w:rPr>
          <w:spacing w:val="-4"/>
        </w:rPr>
        <w:t> </w:t>
      </w:r>
      <w:r>
        <w:rPr/>
        <w:t>D.C.,</w:t>
      </w:r>
      <w:r>
        <w:rPr>
          <w:spacing w:val="-3"/>
        </w:rPr>
        <w:t> </w:t>
      </w:r>
      <w:r>
        <w:rPr/>
        <w:t>15 de</w:t>
      </w:r>
      <w:r>
        <w:rPr>
          <w:spacing w:val="-3"/>
        </w:rPr>
        <w:t> </w:t>
      </w:r>
      <w:r>
        <w:rPr/>
        <w:t>mayo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2023.</w:t>
      </w:r>
    </w:p>
    <w:p xmlns:wp14="http://schemas.microsoft.com/office/word/2010/wordml" w14:paraId="5DAB6C7B" wp14:textId="77777777">
      <w:pPr>
        <w:pStyle w:val="BodyText"/>
        <w:rPr>
          <w:sz w:val="24"/>
        </w:rPr>
      </w:pPr>
    </w:p>
    <w:p xmlns:wp14="http://schemas.microsoft.com/office/word/2010/wordml" w14:paraId="02EB378F" wp14:textId="77777777">
      <w:pPr>
        <w:pStyle w:val="BodyText"/>
        <w:rPr>
          <w:sz w:val="24"/>
        </w:rPr>
      </w:pPr>
    </w:p>
    <w:p w:rsidR="17A5616D" w:rsidP="17A5616D" w:rsidRDefault="17A5616D" w14:paraId="0919D8D8" w14:textId="446EBBD2">
      <w:pPr>
        <w:pStyle w:val="BodyText"/>
        <w:bidi w:val="0"/>
        <w:spacing w:before="207" w:beforeAutospacing="off" w:after="0" w:afterAutospacing="off" w:line="240" w:lineRule="auto"/>
        <w:ind w:left="118" w:right="0"/>
        <w:jc w:val="left"/>
      </w:pPr>
      <w:r w:rsidR="17A5616D">
        <w:rPr/>
        <w:t xml:space="preserve">Señor                     </w:t>
      </w:r>
    </w:p>
    <w:p xmlns:wp14="http://schemas.microsoft.com/office/word/2010/wordml" w14:paraId="475C60B2" wp14:textId="77777777">
      <w:pPr>
        <w:pStyle w:val="Heading1"/>
        <w:ind w:left="118" w:firstLine="0"/>
      </w:pPr>
      <w:r>
        <w:rPr/>
        <w:t>Juan</w:t>
      </w:r>
      <w:r>
        <w:rPr>
          <w:spacing w:val="-5"/>
        </w:rPr>
        <w:t> </w:t>
      </w:r>
      <w:r>
        <w:rPr/>
        <w:t>Fernando</w:t>
      </w:r>
      <w:r>
        <w:rPr>
          <w:spacing w:val="-5"/>
        </w:rPr>
        <w:t> </w:t>
      </w:r>
      <w:r>
        <w:rPr/>
        <w:t>Suarez</w:t>
      </w:r>
      <w:r>
        <w:rPr>
          <w:spacing w:val="-4"/>
        </w:rPr>
        <w:t> </w:t>
      </w:r>
      <w:r>
        <w:rPr/>
        <w:t>Marín</w:t>
      </w:r>
    </w:p>
    <w:p xmlns:wp14="http://schemas.microsoft.com/office/word/2010/wordml" w14:paraId="3A846580" wp14:textId="77777777">
      <w:pPr>
        <w:pStyle w:val="BodyText"/>
        <w:ind w:left="118"/>
      </w:pPr>
      <w:r>
        <w:rPr/>
        <w:t>Ciudad</w:t>
      </w:r>
    </w:p>
    <w:p xmlns:wp14="http://schemas.microsoft.com/office/word/2010/wordml" w14:paraId="6A05A809" wp14:textId="77777777">
      <w:pPr>
        <w:pStyle w:val="BodyText"/>
        <w:rPr>
          <w:sz w:val="24"/>
        </w:rPr>
      </w:pPr>
    </w:p>
    <w:p xmlns:wp14="http://schemas.microsoft.com/office/word/2010/wordml" w14:paraId="5A39BBE3" wp14:textId="77777777">
      <w:pPr>
        <w:pStyle w:val="BodyText"/>
        <w:rPr>
          <w:sz w:val="20"/>
        </w:rPr>
      </w:pPr>
    </w:p>
    <w:p xmlns:wp14="http://schemas.microsoft.com/office/word/2010/wordml" w14:paraId="6749EC24" wp14:textId="77777777">
      <w:pPr>
        <w:pStyle w:val="Heading1"/>
        <w:ind w:left="2950" w:firstLine="0"/>
      </w:pPr>
      <w:r>
        <w:rPr/>
        <w:t>Concepto</w:t>
      </w:r>
      <w:r>
        <w:rPr>
          <w:spacing w:val="-4"/>
        </w:rPr>
        <w:t> </w:t>
      </w:r>
      <w:r>
        <w:rPr/>
        <w:t>C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127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2023</w:t>
      </w:r>
    </w:p>
    <w:p xmlns:wp14="http://schemas.microsoft.com/office/word/2010/wordml" w14:paraId="41C8F396" wp14:textId="77777777">
      <w:pPr>
        <w:pStyle w:val="BodyText"/>
        <w:spacing w:before="10"/>
        <w:rPr>
          <w:rFonts w:ascii="Arial"/>
          <w:b/>
          <w:sz w:val="13"/>
        </w:rPr>
      </w:pPr>
    </w:p>
    <w:p xmlns:wp14="http://schemas.microsoft.com/office/word/2010/wordml" w14:paraId="291A413D" wp14:textId="77777777">
      <w:pPr>
        <w:pStyle w:val="BodyText"/>
        <w:tabs>
          <w:tab w:val="left" w:leader="none" w:pos="2949"/>
        </w:tabs>
        <w:spacing w:before="93"/>
        <w:ind w:left="2950" w:right="256" w:hanging="2184"/>
        <w:jc w:val="both"/>
      </w:pPr>
      <w:r>
        <w:rPr>
          <w:rFonts w:ascii="Arial" w:hAnsi="Arial"/>
          <w:b/>
        </w:rPr>
        <w:t>Temas</w:t>
      </w:r>
      <w:r>
        <w:rPr/>
        <w:t>:</w:t>
      </w:r>
      <w:r>
        <w:rPr/>
        <w:tab/>
      </w:r>
      <w:r>
        <w:rPr/>
        <w:t>LEY DE GARANTÍAS ELECTORALES – Definición – Finalidad /</w:t>
      </w:r>
      <w:r>
        <w:rPr>
          <w:spacing w:val="1"/>
        </w:rPr>
        <w:t> </w:t>
      </w:r>
      <w:r>
        <w:rPr/>
        <w:t>LEY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GARANTÍAS</w:t>
      </w:r>
      <w:r>
        <w:rPr>
          <w:spacing w:val="19"/>
        </w:rPr>
        <w:t> </w:t>
      </w:r>
      <w:r>
        <w:rPr/>
        <w:t>ELECTORALES</w:t>
      </w:r>
      <w:r>
        <w:rPr>
          <w:spacing w:val="20"/>
        </w:rPr>
        <w:t> </w:t>
      </w:r>
      <w:r>
        <w:rPr/>
        <w:t>–</w:t>
      </w:r>
      <w:r>
        <w:rPr>
          <w:spacing w:val="18"/>
        </w:rPr>
        <w:t> </w:t>
      </w:r>
      <w:r>
        <w:rPr/>
        <w:t>Restricciones</w:t>
      </w:r>
      <w:r>
        <w:rPr>
          <w:spacing w:val="18"/>
        </w:rPr>
        <w:t> </w:t>
      </w:r>
      <w:r>
        <w:rPr/>
        <w:t>/</w:t>
      </w:r>
      <w:r>
        <w:rPr>
          <w:spacing w:val="38"/>
        </w:rPr>
        <w:t> </w:t>
      </w:r>
      <w:r>
        <w:rPr/>
        <w:t>LEY</w:t>
      </w:r>
      <w:r>
        <w:rPr>
          <w:spacing w:val="18"/>
        </w:rPr>
        <w:t> </w:t>
      </w:r>
      <w:r>
        <w:rPr/>
        <w:t>DE</w:t>
      </w:r>
    </w:p>
    <w:p xmlns:wp14="http://schemas.microsoft.com/office/word/2010/wordml" w14:paraId="748344BA" wp14:textId="77777777">
      <w:pPr>
        <w:pStyle w:val="BodyText"/>
        <w:ind w:left="2950" w:right="257"/>
        <w:jc w:val="both"/>
      </w:pPr>
      <w:r>
        <w:rPr/>
        <w:t>GARANTÍAS</w:t>
      </w:r>
      <w:r>
        <w:rPr>
          <w:spacing w:val="-12"/>
        </w:rPr>
        <w:t> </w:t>
      </w:r>
      <w:r>
        <w:rPr/>
        <w:t>ELECTORALES</w:t>
      </w:r>
      <w:r>
        <w:rPr>
          <w:spacing w:val="-11"/>
        </w:rPr>
        <w:t> </w:t>
      </w:r>
      <w:r>
        <w:rPr>
          <w:w w:val="95"/>
        </w:rPr>
        <w:t>‒</w:t>
      </w:r>
      <w:r>
        <w:rPr>
          <w:spacing w:val="-9"/>
          <w:w w:val="95"/>
        </w:rPr>
        <w:t> </w:t>
      </w:r>
      <w:r>
        <w:rPr/>
        <w:t>Prohibición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elección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cargos</w:t>
      </w:r>
      <w:r>
        <w:rPr>
          <w:spacing w:val="-59"/>
        </w:rPr>
        <w:t> </w:t>
      </w:r>
      <w:r>
        <w:rPr/>
        <w:t>populares – Convenios y contratos interadministrativos – Alcance /</w:t>
      </w:r>
      <w:r>
        <w:rPr>
          <w:spacing w:val="1"/>
        </w:rPr>
        <w:t> </w:t>
      </w:r>
      <w:r>
        <w:rPr>
          <w:w w:val="95"/>
        </w:rPr>
        <w:t>LEY DE GARANTÍAS ELECTORALES ‒ Prohibición por elección de</w:t>
      </w:r>
      <w:r>
        <w:rPr>
          <w:spacing w:val="1"/>
          <w:w w:val="95"/>
        </w:rPr>
        <w:t> </w:t>
      </w:r>
      <w:r>
        <w:rPr/>
        <w:t>cargos populares – Convenios y contratos interadministrativos –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orgánico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INTERADMINISTRATIVOS – Modalidad de selección / LEY DE</w:t>
      </w:r>
      <w:r>
        <w:rPr>
          <w:spacing w:val="1"/>
        </w:rPr>
        <w:t> </w:t>
      </w:r>
      <w:r>
        <w:rPr/>
        <w:t>GARANTÍAS</w:t>
      </w:r>
      <w:r>
        <w:rPr>
          <w:spacing w:val="-12"/>
        </w:rPr>
        <w:t> </w:t>
      </w:r>
      <w:r>
        <w:rPr/>
        <w:t>ELECTORALES</w:t>
      </w:r>
      <w:r>
        <w:rPr>
          <w:spacing w:val="-11"/>
        </w:rPr>
        <w:t> </w:t>
      </w:r>
      <w:r>
        <w:rPr>
          <w:w w:val="95"/>
        </w:rPr>
        <w:t>‒</w:t>
      </w:r>
      <w:r>
        <w:rPr>
          <w:spacing w:val="-9"/>
          <w:w w:val="95"/>
        </w:rPr>
        <w:t> </w:t>
      </w:r>
      <w:r>
        <w:rPr/>
        <w:t>Prohibición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elección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cargos</w:t>
      </w:r>
      <w:r>
        <w:rPr>
          <w:spacing w:val="-59"/>
        </w:rPr>
        <w:t> </w:t>
      </w:r>
      <w:r>
        <w:rPr/>
        <w:t>populares – Convenios y contratos interadministrativos – Tipologia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ELECTORALES </w:t>
      </w:r>
      <w:r>
        <w:rPr>
          <w:w w:val="95"/>
        </w:rPr>
        <w:t>‒ </w:t>
      </w:r>
      <w:r>
        <w:rPr/>
        <w:t>Prohibición por elección de cargos populares –</w:t>
      </w:r>
      <w:r>
        <w:rPr>
          <w:spacing w:val="1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aplicación</w:t>
      </w:r>
    </w:p>
    <w:p xmlns:wp14="http://schemas.microsoft.com/office/word/2010/wordml" w14:paraId="72A3D3EC" wp14:textId="77777777">
      <w:pPr>
        <w:pStyle w:val="BodyText"/>
      </w:pPr>
    </w:p>
    <w:p xmlns:wp14="http://schemas.microsoft.com/office/word/2010/wordml" w14:paraId="34874E26" wp14:textId="77777777">
      <w:pPr>
        <w:tabs>
          <w:tab w:val="left" w:leader="none" w:pos="2952"/>
        </w:tabs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Radicación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>Respuesta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consulta</w:t>
      </w:r>
      <w:r>
        <w:rPr>
          <w:spacing w:val="-11"/>
          <w:sz w:val="22"/>
        </w:rPr>
        <w:t> </w:t>
      </w:r>
      <w:r>
        <w:rPr>
          <w:sz w:val="22"/>
        </w:rPr>
        <w:t>P20230329002892</w:t>
      </w:r>
    </w:p>
    <w:p xmlns:wp14="http://schemas.microsoft.com/office/word/2010/wordml" w14:paraId="0D0B940D" wp14:textId="77777777">
      <w:pPr>
        <w:pStyle w:val="BodyText"/>
        <w:rPr>
          <w:sz w:val="24"/>
        </w:rPr>
      </w:pPr>
    </w:p>
    <w:p xmlns:wp14="http://schemas.microsoft.com/office/word/2010/wordml" w14:paraId="0E27B00A" wp14:textId="77777777">
      <w:pPr>
        <w:pStyle w:val="BodyText"/>
        <w:spacing w:before="7"/>
        <w:rPr>
          <w:sz w:val="26"/>
        </w:rPr>
      </w:pPr>
    </w:p>
    <w:p xmlns:wp14="http://schemas.microsoft.com/office/word/2010/wordml" w14:paraId="2499000C" wp14:textId="77777777">
      <w:pPr>
        <w:pStyle w:val="BodyText"/>
        <w:ind w:left="118"/>
      </w:pPr>
      <w:r>
        <w:rPr/>
        <w:t>Estimada</w:t>
      </w:r>
      <w:r>
        <w:rPr>
          <w:spacing w:val="-5"/>
        </w:rPr>
        <w:t> </w:t>
      </w:r>
      <w:r>
        <w:rPr/>
        <w:t>Señor</w:t>
      </w:r>
      <w:r>
        <w:rPr>
          <w:spacing w:val="1"/>
        </w:rPr>
        <w:t> </w:t>
      </w:r>
      <w:r>
        <w:rPr/>
        <w:t>Juan</w:t>
      </w:r>
      <w:r>
        <w:rPr>
          <w:spacing w:val="-4"/>
        </w:rPr>
        <w:t> </w:t>
      </w:r>
      <w:r>
        <w:rPr/>
        <w:t>Suarez,</w:t>
      </w:r>
    </w:p>
    <w:p xmlns:wp14="http://schemas.microsoft.com/office/word/2010/wordml" w14:paraId="60061E4C" wp14:textId="77777777">
      <w:pPr>
        <w:pStyle w:val="BodyText"/>
        <w:spacing w:before="7"/>
        <w:rPr>
          <w:sz w:val="28"/>
        </w:rPr>
      </w:pPr>
    </w:p>
    <w:p xmlns:wp14="http://schemas.microsoft.com/office/word/2010/wordml" w14:paraId="22286113" wp14:textId="77777777">
      <w:pPr>
        <w:pStyle w:val="BodyText"/>
        <w:spacing w:line="276" w:lineRule="auto"/>
        <w:ind w:left="118" w:right="307"/>
        <w:jc w:val="both"/>
      </w:pP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ejercicio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competencia</w:t>
      </w:r>
      <w:r>
        <w:rPr>
          <w:spacing w:val="-15"/>
        </w:rPr>
        <w:t> </w:t>
      </w:r>
      <w:r>
        <w:rPr>
          <w:spacing w:val="-1"/>
        </w:rPr>
        <w:t>otorgada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numeral</w:t>
      </w:r>
      <w:r>
        <w:rPr>
          <w:spacing w:val="-13"/>
        </w:rPr>
        <w:t> </w:t>
      </w:r>
      <w:r>
        <w:rPr>
          <w:spacing w:val="-1"/>
        </w:rPr>
        <w:t>8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11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numeral</w:t>
      </w:r>
      <w:r>
        <w:rPr>
          <w:spacing w:val="-13"/>
        </w:rPr>
        <w:t> </w:t>
      </w:r>
      <w:r>
        <w:rPr/>
        <w:t>5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3 del Decreto Ley 4170 de 2011, la Agencia Nacional de Contratación Pública – Colombia</w:t>
      </w:r>
      <w:r>
        <w:rPr>
          <w:spacing w:val="1"/>
        </w:rPr>
        <w:t> </w:t>
      </w:r>
      <w:r>
        <w:rPr/>
        <w:t>Compra</w:t>
      </w:r>
      <w:r>
        <w:rPr>
          <w:spacing w:val="-2"/>
        </w:rPr>
        <w:t> </w:t>
      </w:r>
      <w:r>
        <w:rPr/>
        <w:t>Eficiente</w:t>
      </w:r>
      <w:r>
        <w:rPr>
          <w:spacing w:val="-1"/>
        </w:rPr>
        <w:t> </w:t>
      </w:r>
      <w:r>
        <w:rPr/>
        <w:t>responde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consulta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marzo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2023.</w:t>
      </w:r>
    </w:p>
    <w:p xmlns:wp14="http://schemas.microsoft.com/office/word/2010/wordml" w14:paraId="44EAFD9C" wp14:textId="77777777">
      <w:pPr>
        <w:pStyle w:val="BodyText"/>
        <w:spacing w:before="3"/>
        <w:rPr>
          <w:sz w:val="25"/>
        </w:rPr>
      </w:pPr>
    </w:p>
    <w:p xmlns:wp14="http://schemas.microsoft.com/office/word/2010/wordml" w14:paraId="187B7172" wp14:textId="77777777">
      <w:pPr>
        <w:pStyle w:val="Heading1"/>
        <w:numPr>
          <w:ilvl w:val="0"/>
          <w:numId w:val="1"/>
        </w:numPr>
        <w:tabs>
          <w:tab w:val="left" w:leader="none" w:pos="363"/>
        </w:tabs>
        <w:spacing w:before="1" w:after="0" w:line="240" w:lineRule="auto"/>
        <w:ind w:left="362" w:right="0" w:hanging="245"/>
        <w:jc w:val="left"/>
      </w:pPr>
      <w:r>
        <w:rPr/>
        <w:t>Problema</w:t>
      </w:r>
      <w:r>
        <w:rPr>
          <w:spacing w:val="-9"/>
        </w:rPr>
        <w:t> </w:t>
      </w:r>
      <w:r>
        <w:rPr/>
        <w:t>planteado</w:t>
      </w:r>
    </w:p>
    <w:p xmlns:wp14="http://schemas.microsoft.com/office/word/2010/wordml" w14:paraId="4B94D5A5" wp14:textId="77777777">
      <w:pPr>
        <w:pStyle w:val="BodyText"/>
        <w:spacing w:before="6"/>
        <w:rPr>
          <w:rFonts w:ascii="Arial"/>
          <w:b/>
          <w:sz w:val="28"/>
        </w:rPr>
      </w:pPr>
    </w:p>
    <w:p xmlns:wp14="http://schemas.microsoft.com/office/word/2010/wordml" w14:paraId="6787DF5D" wp14:textId="77777777">
      <w:pPr>
        <w:pStyle w:val="BodyText"/>
        <w:spacing w:before="1"/>
        <w:ind w:left="118"/>
      </w:pPr>
      <w:r>
        <w:rPr/>
        <w:t>Respecto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Garantías</w:t>
      </w:r>
      <w:r>
        <w:rPr>
          <w:spacing w:val="-4"/>
        </w:rPr>
        <w:t> </w:t>
      </w:r>
      <w:r>
        <w:rPr/>
        <w:t>Electorales,</w:t>
      </w:r>
      <w:r>
        <w:rPr>
          <w:spacing w:val="-5"/>
        </w:rPr>
        <w:t> </w:t>
      </w:r>
      <w:r>
        <w:rPr/>
        <w:t>usted</w:t>
      </w:r>
      <w:r>
        <w:rPr>
          <w:spacing w:val="-4"/>
        </w:rPr>
        <w:t> </w:t>
      </w:r>
      <w:r>
        <w:rPr/>
        <w:t>formula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consulta:</w:t>
      </w:r>
    </w:p>
    <w:p xmlns:wp14="http://schemas.microsoft.com/office/word/2010/wordml" w14:paraId="3DEEC669" wp14:textId="77777777">
      <w:pPr>
        <w:pStyle w:val="BodyText"/>
        <w:spacing w:before="7"/>
        <w:rPr>
          <w:sz w:val="28"/>
        </w:rPr>
      </w:pPr>
    </w:p>
    <w:p xmlns:wp14="http://schemas.microsoft.com/office/word/2010/wordml" w14:paraId="4E6B4956" wp14:textId="77777777">
      <w:pPr>
        <w:spacing w:before="0"/>
        <w:ind w:left="826" w:right="906" w:firstLine="0"/>
        <w:jc w:val="both"/>
        <w:rPr>
          <w:sz w:val="21"/>
        </w:rPr>
      </w:pPr>
      <w:r>
        <w:rPr>
          <w:sz w:val="21"/>
        </w:rPr>
        <w:t>“Consultar ante ustedes si el 29 de junio del presente año comenzará a regir ley de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garantías,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impidiendo</w:t>
      </w:r>
      <w:r>
        <w:rPr>
          <w:spacing w:val="-14"/>
          <w:sz w:val="21"/>
        </w:rPr>
        <w:t> </w:t>
      </w:r>
      <w:r>
        <w:rPr>
          <w:sz w:val="21"/>
        </w:rPr>
        <w:t>que</w:t>
      </w:r>
      <w:r>
        <w:rPr>
          <w:spacing w:val="-14"/>
          <w:sz w:val="21"/>
        </w:rPr>
        <w:t> </w:t>
      </w:r>
      <w:r>
        <w:rPr>
          <w:sz w:val="21"/>
        </w:rPr>
        <w:t>las</w:t>
      </w:r>
      <w:r>
        <w:rPr>
          <w:spacing w:val="-14"/>
          <w:sz w:val="21"/>
        </w:rPr>
        <w:t> </w:t>
      </w:r>
      <w:r>
        <w:rPr>
          <w:sz w:val="21"/>
        </w:rPr>
        <w:t>instituciones</w:t>
      </w:r>
      <w:r>
        <w:rPr>
          <w:spacing w:val="-14"/>
          <w:sz w:val="21"/>
        </w:rPr>
        <w:t> </w:t>
      </w:r>
      <w:r>
        <w:rPr>
          <w:sz w:val="21"/>
        </w:rPr>
        <w:t>públicas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orden</w:t>
      </w:r>
      <w:r>
        <w:rPr>
          <w:spacing w:val="-14"/>
          <w:sz w:val="21"/>
        </w:rPr>
        <w:t> </w:t>
      </w:r>
      <w:r>
        <w:rPr>
          <w:sz w:val="21"/>
        </w:rPr>
        <w:t>territorial</w:t>
      </w:r>
      <w:r>
        <w:rPr>
          <w:spacing w:val="-13"/>
          <w:sz w:val="21"/>
        </w:rPr>
        <w:t> </w:t>
      </w:r>
      <w:r>
        <w:rPr>
          <w:sz w:val="21"/>
        </w:rPr>
        <w:t>(departamentos,</w:t>
      </w:r>
      <w:r>
        <w:rPr>
          <w:spacing w:val="-56"/>
          <w:sz w:val="21"/>
        </w:rPr>
        <w:t> </w:t>
      </w:r>
      <w:r>
        <w:rPr>
          <w:spacing w:val="-1"/>
          <w:sz w:val="21"/>
        </w:rPr>
        <w:t>municipios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y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establecimientos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públicos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sus</w:t>
      </w:r>
      <w:r>
        <w:rPr>
          <w:spacing w:val="-13"/>
          <w:sz w:val="21"/>
        </w:rPr>
        <w:t> </w:t>
      </w:r>
      <w:r>
        <w:rPr>
          <w:sz w:val="21"/>
        </w:rPr>
        <w:t>respectivos</w:t>
      </w:r>
      <w:r>
        <w:rPr>
          <w:spacing w:val="-13"/>
          <w:sz w:val="21"/>
        </w:rPr>
        <w:t> </w:t>
      </w:r>
      <w:r>
        <w:rPr>
          <w:sz w:val="21"/>
        </w:rPr>
        <w:t>ordenes)</w:t>
      </w:r>
      <w:r>
        <w:rPr>
          <w:spacing w:val="-13"/>
          <w:sz w:val="21"/>
        </w:rPr>
        <w:t> </w:t>
      </w:r>
      <w:r>
        <w:rPr>
          <w:sz w:val="21"/>
        </w:rPr>
        <w:t>pueda</w:t>
      </w:r>
      <w:r>
        <w:rPr>
          <w:spacing w:val="-13"/>
          <w:sz w:val="21"/>
        </w:rPr>
        <w:t> </w:t>
      </w:r>
      <w:r>
        <w:rPr>
          <w:sz w:val="21"/>
        </w:rPr>
        <w:t>contratar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manera directa a raíz de las elecciones regionales a celebrarse el próximo 29 de</w:t>
      </w:r>
      <w:r>
        <w:rPr>
          <w:spacing w:val="1"/>
          <w:sz w:val="21"/>
        </w:rPr>
        <w:t> </w:t>
      </w:r>
      <w:r>
        <w:rPr>
          <w:sz w:val="21"/>
        </w:rPr>
        <w:t>octubre;</w:t>
      </w:r>
      <w:r>
        <w:rPr>
          <w:spacing w:val="-2"/>
          <w:sz w:val="21"/>
        </w:rPr>
        <w:t> </w:t>
      </w:r>
      <w:r>
        <w:rPr>
          <w:sz w:val="21"/>
        </w:rPr>
        <w:t>y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ser</w:t>
      </w:r>
      <w:r>
        <w:rPr>
          <w:spacing w:val="-2"/>
          <w:sz w:val="21"/>
        </w:rPr>
        <w:t> </w:t>
      </w:r>
      <w:r>
        <w:rPr>
          <w:sz w:val="21"/>
        </w:rPr>
        <w:t>así</w:t>
      </w:r>
      <w:r>
        <w:rPr>
          <w:spacing w:val="-1"/>
          <w:sz w:val="21"/>
        </w:rPr>
        <w:t> </w:t>
      </w:r>
      <w:r>
        <w:rPr>
          <w:sz w:val="21"/>
        </w:rPr>
        <w:t>¿en</w:t>
      </w:r>
      <w:r>
        <w:rPr>
          <w:spacing w:val="-2"/>
          <w:sz w:val="21"/>
        </w:rPr>
        <w:t> </w:t>
      </w:r>
      <w:r>
        <w:rPr>
          <w:sz w:val="21"/>
        </w:rPr>
        <w:t>qué</w:t>
      </w:r>
      <w:r>
        <w:rPr>
          <w:spacing w:val="-2"/>
          <w:sz w:val="21"/>
        </w:rPr>
        <w:t> </w:t>
      </w:r>
      <w:r>
        <w:rPr>
          <w:sz w:val="21"/>
        </w:rPr>
        <w:t>términos</w:t>
      </w:r>
      <w:r>
        <w:rPr>
          <w:spacing w:val="-1"/>
          <w:sz w:val="21"/>
        </w:rPr>
        <w:t> </w:t>
      </w:r>
      <w:r>
        <w:rPr>
          <w:sz w:val="21"/>
        </w:rPr>
        <w:t>funcionará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1"/>
          <w:sz w:val="21"/>
        </w:rPr>
        <w:t> </w:t>
      </w:r>
      <w:r>
        <w:rPr>
          <w:sz w:val="21"/>
        </w:rPr>
        <w:t>misma?</w:t>
      </w:r>
    </w:p>
    <w:p xmlns:wp14="http://schemas.microsoft.com/office/word/2010/wordml" w14:paraId="3656B9AB" wp14:textId="77777777">
      <w:pPr>
        <w:pStyle w:val="BodyText"/>
        <w:rPr>
          <w:sz w:val="20"/>
        </w:rPr>
      </w:pPr>
    </w:p>
    <w:p xmlns:wp14="http://schemas.microsoft.com/office/word/2010/wordml" w14:paraId="755E812D" wp14:textId="77777777">
      <w:pPr>
        <w:pStyle w:val="BodyText"/>
        <w:spacing w:before="10"/>
        <w:rPr>
          <w:sz w:val="25"/>
        </w:rPr>
      </w:pPr>
      <w:r>
        <w:rPr/>
        <w:drawing>
          <wp:anchor xmlns:wp14="http://schemas.microsoft.com/office/word/2010/wordprocessingDrawing" distT="0" distB="0" distL="0" distR="0" simplePos="0" relativeHeight="0" behindDoc="0" locked="0" layoutInCell="1" allowOverlap="1" wp14:anchorId="62556567" wp14:editId="7777777">
            <wp:simplePos x="0" y="0"/>
            <wp:positionH relativeFrom="page">
              <wp:posOffset>949560</wp:posOffset>
            </wp:positionH>
            <wp:positionV relativeFrom="paragraph">
              <wp:posOffset>214055</wp:posOffset>
            </wp:positionV>
            <wp:extent cx="5646001" cy="69342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45FB0818" wp14:textId="77777777"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220" w:type="dxa"/>
        <w:tblBorders>
          <w:top w:val="dotted" w:color="808080" w:sz="4" w:space="0"/>
          <w:left w:val="dotted" w:color="808080" w:sz="4" w:space="0"/>
          <w:bottom w:val="dotted" w:color="808080" w:sz="4" w:space="0"/>
          <w:right w:val="dotted" w:color="808080" w:sz="4" w:space="0"/>
          <w:insideH w:val="dotted" w:color="808080" w:sz="4" w:space="0"/>
          <w:insideV w:val="dotted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611"/>
        <w:gridCol w:w="845"/>
        <w:gridCol w:w="1782"/>
        <w:gridCol w:w="887"/>
        <w:gridCol w:w="2649"/>
        <w:gridCol w:w="1526"/>
      </w:tblGrid>
      <w:tr xmlns:wp14="http://schemas.microsoft.com/office/word/2010/wordml" w14:paraId="3F2BCAD4" wp14:textId="77777777">
        <w:trPr>
          <w:trHeight w:val="229" w:hRule="atLeast"/>
        </w:trPr>
        <w:tc>
          <w:tcPr>
            <w:tcW w:w="904" w:type="dxa"/>
            <w:tcBorders>
              <w:right w:val="nil"/>
            </w:tcBorders>
          </w:tcPr>
          <w:p w14:paraId="0A75F81D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611" w:type="dxa"/>
            <w:tcBorders>
              <w:left w:val="nil"/>
            </w:tcBorders>
          </w:tcPr>
          <w:p w14:paraId="385FFFD4" wp14:textId="7777777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5" w:type="dxa"/>
            <w:tcBorders>
              <w:right w:val="nil"/>
            </w:tcBorders>
          </w:tcPr>
          <w:p w14:paraId="686D3AE4" wp14:textId="77777777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82" w:type="dxa"/>
            <w:tcBorders>
              <w:left w:val="nil"/>
            </w:tcBorders>
          </w:tcPr>
          <w:p w14:paraId="325DC36C" wp14:textId="77777777">
            <w:pPr>
              <w:pStyle w:val="TableParagraph"/>
              <w:spacing w:before="5" w:line="205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CCE-PQRSD-FM-08</w:t>
            </w:r>
          </w:p>
        </w:tc>
        <w:tc>
          <w:tcPr>
            <w:tcW w:w="887" w:type="dxa"/>
            <w:tcBorders>
              <w:right w:val="nil"/>
            </w:tcBorders>
          </w:tcPr>
          <w:p w14:paraId="2B86AD77" wp14:textId="77777777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49" w:type="dxa"/>
            <w:tcBorders>
              <w:left w:val="nil"/>
            </w:tcBorders>
          </w:tcPr>
          <w:p w14:paraId="420A07A7" wp14:textId="7777777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2022</w:t>
            </w:r>
          </w:p>
        </w:tc>
        <w:tc>
          <w:tcPr>
            <w:tcW w:w="1526" w:type="dxa"/>
          </w:tcPr>
          <w:p w14:paraId="6AAE55B6" wp14:textId="77777777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</w:p>
        </w:tc>
      </w:tr>
    </w:tbl>
    <w:p xmlns:wp14="http://schemas.microsoft.com/office/word/2010/wordml" w14:paraId="049F31CB" wp14:textId="77777777">
      <w:pPr>
        <w:spacing w:after="0"/>
        <w:rPr>
          <w:sz w:val="18"/>
        </w:rPr>
        <w:sectPr>
          <w:headerReference w:type="default" r:id="rId5"/>
          <w:type w:val="continuous"/>
          <w:pgSz w:w="12240" w:h="15840" w:orient="portrait"/>
          <w:pgMar w:top="1460" w:right="1160" w:bottom="280" w:left="1300" w:header="883"/>
          <w:pgBorders w:offsetFrom="page">
            <w:top w:val="dashed" w:color="000000" w:sz="4" w:space="24"/>
            <w:left w:val="dashed" w:color="000000" w:sz="4" w:space="24"/>
            <w:bottom w:val="dashed" w:color="000000" w:sz="4" w:space="24"/>
            <w:right w:val="dashed" w:color="000000" w:sz="4" w:space="24"/>
          </w:pgBorders>
          <w:pgNumType w:start="1"/>
          <w:cols w:num="1"/>
        </w:sectPr>
      </w:pPr>
    </w:p>
    <w:p xmlns:wp14="http://schemas.microsoft.com/office/word/2010/wordml" w14:paraId="42E5FCB4" wp14:textId="77777777">
      <w:pPr>
        <w:pStyle w:val="BodyText"/>
        <w:spacing w:before="6"/>
        <w:rPr>
          <w:sz w:val="2"/>
        </w:rPr>
      </w:pPr>
      <w:r>
        <w:rPr/>
        <w:drawing>
          <wp:anchor xmlns:wp14="http://schemas.microsoft.com/office/word/2010/wordprocessingDrawing" distT="0" distB="0" distL="0" distR="0" simplePos="0" relativeHeight="15730688" behindDoc="0" locked="0" layoutInCell="1" allowOverlap="1" wp14:anchorId="6CE9C0C5" wp14:editId="7777777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53128261" wp14:textId="77777777">
      <w:pPr>
        <w:pStyle w:val="BodyText"/>
        <w:spacing w:line="121" w:lineRule="exact"/>
        <w:ind w:left="118"/>
        <w:rPr>
          <w:sz w:val="12"/>
        </w:rPr>
      </w:pPr>
      <w:r>
        <w:rPr>
          <w:position w:val="-1"/>
          <w:sz w:val="12"/>
        </w:rPr>
        <w:drawing>
          <wp:inline xmlns:wp14="http://schemas.microsoft.com/office/word/2010/wordprocessingDrawing" distT="0" distB="0" distL="0" distR="0" wp14:anchorId="61D61A70" wp14:editId="7777777">
            <wp:extent cx="3287077" cy="77343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 xmlns:wp14="http://schemas.microsoft.com/office/word/2010/wordml" w14:paraId="62486C05" wp14:textId="77777777">
      <w:pPr>
        <w:pStyle w:val="BodyText"/>
        <w:spacing w:before="2"/>
        <w:rPr>
          <w:sz w:val="17"/>
        </w:rPr>
      </w:pPr>
    </w:p>
    <w:p xmlns:wp14="http://schemas.microsoft.com/office/word/2010/wordml" w14:paraId="5CBA51C5" wp14:textId="77777777">
      <w:pPr>
        <w:spacing w:before="93"/>
        <w:ind w:left="826" w:right="966" w:firstLine="0"/>
        <w:jc w:val="both"/>
        <w:rPr>
          <w:sz w:val="21"/>
        </w:rPr>
      </w:pPr>
      <w:r>
        <w:rPr>
          <w:sz w:val="21"/>
        </w:rPr>
        <w:t>[…]Informarme</w:t>
      </w:r>
      <w:r>
        <w:rPr>
          <w:spacing w:val="1"/>
          <w:sz w:val="21"/>
        </w:rPr>
        <w:t> </w:t>
      </w:r>
      <w:r>
        <w:rPr>
          <w:sz w:val="21"/>
        </w:rPr>
        <w:t>si</w:t>
      </w:r>
      <w:r>
        <w:rPr>
          <w:spacing w:val="1"/>
          <w:sz w:val="21"/>
        </w:rPr>
        <w:t> </w:t>
      </w:r>
      <w:r>
        <w:rPr>
          <w:sz w:val="21"/>
        </w:rPr>
        <w:t>efectivamente</w:t>
      </w:r>
      <w:r>
        <w:rPr>
          <w:spacing w:val="1"/>
          <w:sz w:val="21"/>
        </w:rPr>
        <w:t> </w:t>
      </w:r>
      <w:r>
        <w:rPr>
          <w:sz w:val="21"/>
        </w:rPr>
        <w:t>existirá</w:t>
      </w:r>
      <w:r>
        <w:rPr>
          <w:spacing w:val="1"/>
          <w:sz w:val="21"/>
        </w:rPr>
        <w:t> </w:t>
      </w:r>
      <w:r>
        <w:rPr>
          <w:sz w:val="21"/>
        </w:rPr>
        <w:t>restricción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entidades</w:t>
      </w:r>
      <w:r>
        <w:rPr>
          <w:spacing w:val="1"/>
          <w:sz w:val="21"/>
        </w:rPr>
        <w:t> </w:t>
      </w:r>
      <w:r>
        <w:rPr>
          <w:sz w:val="21"/>
        </w:rPr>
        <w:t>públicas</w:t>
      </w:r>
      <w:r>
        <w:rPr>
          <w:spacing w:val="-56"/>
          <w:sz w:val="21"/>
        </w:rPr>
        <w:t> </w:t>
      </w:r>
      <w:r>
        <w:rPr>
          <w:sz w:val="21"/>
        </w:rPr>
        <w:t>(</w:t>
      </w:r>
      <w:r>
        <w:rPr>
          <w:sz w:val="21"/>
          <w:u w:val="single"/>
        </w:rPr>
        <w:t>departamentos, municipios y establecimientos públicos de sus respectivos ordenes</w:t>
      </w:r>
      <w:r>
        <w:rPr>
          <w:sz w:val="21"/>
        </w:rPr>
        <w:t>)</w:t>
      </w:r>
      <w:r>
        <w:rPr>
          <w:spacing w:val="1"/>
          <w:sz w:val="21"/>
        </w:rPr>
        <w:t> </w:t>
      </w:r>
      <w:r>
        <w:rPr>
          <w:sz w:val="21"/>
        </w:rPr>
        <w:t>para contratar de manera directa a partir del 29 de junio de la presente vigencia, es</w:t>
      </w:r>
      <w:r>
        <w:rPr>
          <w:spacing w:val="1"/>
          <w:sz w:val="21"/>
        </w:rPr>
        <w:t> </w:t>
      </w:r>
      <w:r>
        <w:rPr>
          <w:sz w:val="21"/>
        </w:rPr>
        <w:t>decir, cuatro (4) meses antes de las elecciones regionales a alcaldías concejos</w:t>
      </w:r>
      <w:r>
        <w:rPr>
          <w:spacing w:val="1"/>
          <w:sz w:val="21"/>
        </w:rPr>
        <w:t> </w:t>
      </w:r>
      <w:r>
        <w:rPr>
          <w:sz w:val="21"/>
        </w:rPr>
        <w:t>municipales,</w:t>
      </w:r>
      <w:r>
        <w:rPr>
          <w:spacing w:val="1"/>
          <w:sz w:val="21"/>
        </w:rPr>
        <w:t> </w:t>
      </w:r>
      <w:r>
        <w:rPr>
          <w:sz w:val="21"/>
        </w:rPr>
        <w:t>gobernadores,</w:t>
      </w:r>
      <w:r>
        <w:rPr>
          <w:spacing w:val="1"/>
          <w:sz w:val="21"/>
        </w:rPr>
        <w:t> </w:t>
      </w:r>
      <w:r>
        <w:rPr>
          <w:sz w:val="21"/>
        </w:rPr>
        <w:t>asambleas</w:t>
      </w:r>
      <w:r>
        <w:rPr>
          <w:spacing w:val="1"/>
          <w:sz w:val="21"/>
        </w:rPr>
        <w:t> </w:t>
      </w:r>
      <w:r>
        <w:rPr>
          <w:sz w:val="21"/>
        </w:rPr>
        <w:t>departamentales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ediles</w:t>
      </w:r>
      <w:r>
        <w:rPr>
          <w:spacing w:val="1"/>
          <w:sz w:val="21"/>
        </w:rPr>
        <w:t> </w:t>
      </w:r>
      <w:r>
        <w:rPr>
          <w:sz w:val="21"/>
        </w:rPr>
        <w:t>comunales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concepto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ley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garantías.</w:t>
      </w:r>
    </w:p>
    <w:p xmlns:wp14="http://schemas.microsoft.com/office/word/2010/wordml" w14:paraId="4101652C" wp14:textId="77777777">
      <w:pPr>
        <w:pStyle w:val="BodyText"/>
        <w:rPr>
          <w:sz w:val="21"/>
        </w:rPr>
      </w:pPr>
    </w:p>
    <w:p xmlns:wp14="http://schemas.microsoft.com/office/word/2010/wordml" w14:paraId="0881CA3F" wp14:textId="77777777">
      <w:pPr>
        <w:spacing w:before="0"/>
        <w:ind w:left="826" w:right="965" w:firstLine="0"/>
        <w:jc w:val="both"/>
        <w:rPr>
          <w:sz w:val="21"/>
        </w:rPr>
      </w:pPr>
      <w:r>
        <w:rPr>
          <w:sz w:val="21"/>
        </w:rPr>
        <w:t>[…] De ser positiva la realización de la ley de garantías, explicarme cómo funcionará,</w:t>
      </w:r>
      <w:r>
        <w:rPr>
          <w:spacing w:val="1"/>
          <w:sz w:val="21"/>
        </w:rPr>
        <w:t> </w:t>
      </w:r>
      <w:r>
        <w:rPr>
          <w:sz w:val="21"/>
        </w:rPr>
        <w:t>que tipo de mecanismo de contratación serán restringidos, por cuanto tiempo y bajo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normativa</w:t>
      </w:r>
      <w:r>
        <w:rPr>
          <w:spacing w:val="-2"/>
          <w:sz w:val="21"/>
        </w:rPr>
        <w:t> </w:t>
      </w:r>
      <w:r>
        <w:rPr>
          <w:sz w:val="21"/>
        </w:rPr>
        <w:t>se</w:t>
      </w:r>
      <w:r>
        <w:rPr>
          <w:spacing w:val="-2"/>
          <w:sz w:val="21"/>
        </w:rPr>
        <w:t> </w:t>
      </w:r>
      <w:r>
        <w:rPr>
          <w:sz w:val="21"/>
        </w:rPr>
        <w:t>ejecutará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2"/>
          <w:sz w:val="21"/>
        </w:rPr>
        <w:t> </w:t>
      </w:r>
      <w:r>
        <w:rPr>
          <w:sz w:val="21"/>
        </w:rPr>
        <w:t>contratación</w:t>
      </w:r>
      <w:r>
        <w:rPr>
          <w:spacing w:val="-3"/>
          <w:sz w:val="21"/>
        </w:rPr>
        <w:t> </w:t>
      </w:r>
      <w:r>
        <w:rPr>
          <w:sz w:val="21"/>
        </w:rPr>
        <w:t>pública</w:t>
      </w:r>
      <w:r>
        <w:rPr>
          <w:spacing w:val="-2"/>
          <w:sz w:val="21"/>
        </w:rPr>
        <w:t> </w:t>
      </w:r>
      <w:r>
        <w:rPr>
          <w:sz w:val="21"/>
        </w:rPr>
        <w:t>durante</w:t>
      </w:r>
      <w:r>
        <w:rPr>
          <w:spacing w:val="-2"/>
          <w:sz w:val="21"/>
        </w:rPr>
        <w:t> </w:t>
      </w:r>
      <w:r>
        <w:rPr>
          <w:sz w:val="21"/>
        </w:rPr>
        <w:t>este</w:t>
      </w:r>
      <w:r>
        <w:rPr>
          <w:spacing w:val="-2"/>
          <w:sz w:val="21"/>
        </w:rPr>
        <w:t> </w:t>
      </w:r>
      <w:r>
        <w:rPr>
          <w:sz w:val="21"/>
        </w:rPr>
        <w:t>periodo”.</w:t>
      </w:r>
    </w:p>
    <w:p xmlns:wp14="http://schemas.microsoft.com/office/word/2010/wordml" w14:paraId="4B99056E" wp14:textId="77777777">
      <w:pPr>
        <w:pStyle w:val="BodyText"/>
        <w:spacing w:before="1"/>
        <w:rPr>
          <w:sz w:val="24"/>
        </w:rPr>
      </w:pPr>
    </w:p>
    <w:p xmlns:wp14="http://schemas.microsoft.com/office/word/2010/wordml" w14:paraId="1D521996" wp14:textId="77777777">
      <w:pPr>
        <w:pStyle w:val="Heading1"/>
        <w:numPr>
          <w:ilvl w:val="0"/>
          <w:numId w:val="1"/>
        </w:numPr>
        <w:tabs>
          <w:tab w:val="left" w:leader="none" w:pos="363"/>
        </w:tabs>
        <w:spacing w:before="1" w:after="0" w:line="240" w:lineRule="auto"/>
        <w:ind w:left="362" w:right="0" w:hanging="245"/>
        <w:jc w:val="left"/>
      </w:pPr>
      <w:r>
        <w:rPr/>
        <w:t>Consideraciones</w:t>
      </w:r>
    </w:p>
    <w:p xmlns:wp14="http://schemas.microsoft.com/office/word/2010/wordml" w14:paraId="1299C43A" wp14:textId="77777777">
      <w:pPr>
        <w:pStyle w:val="BodyText"/>
        <w:spacing w:before="6"/>
        <w:rPr>
          <w:rFonts w:ascii="Arial"/>
          <w:b/>
          <w:sz w:val="28"/>
        </w:rPr>
      </w:pPr>
    </w:p>
    <w:p xmlns:wp14="http://schemas.microsoft.com/office/word/2010/wordml" w14:paraId="08CE428F" wp14:textId="77777777">
      <w:pPr>
        <w:pStyle w:val="BodyText"/>
        <w:spacing w:before="1"/>
        <w:ind w:left="118"/>
      </w:pP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fin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atender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/>
        <w:t>solicitud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consulta,</w:t>
      </w:r>
      <w:r>
        <w:rPr>
          <w:spacing w:val="3"/>
        </w:rPr>
        <w:t> </w:t>
      </w:r>
      <w:r>
        <w:rPr/>
        <w:t>esta</w:t>
      </w:r>
      <w:r>
        <w:rPr>
          <w:spacing w:val="3"/>
        </w:rPr>
        <w:t> </w:t>
      </w:r>
      <w:r>
        <w:rPr/>
        <w:t>Subdirección</w:t>
      </w:r>
      <w:r>
        <w:rPr>
          <w:spacing w:val="5"/>
        </w:rPr>
        <w:t> </w:t>
      </w:r>
      <w:r>
        <w:rPr/>
        <w:t>analizará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siguientes</w:t>
      </w:r>
      <w:r>
        <w:rPr>
          <w:spacing w:val="4"/>
        </w:rPr>
        <w:t> </w:t>
      </w:r>
      <w:r>
        <w:rPr/>
        <w:t>temas:</w:t>
      </w:r>
    </w:p>
    <w:p xmlns:wp14="http://schemas.microsoft.com/office/word/2010/wordml" w14:paraId="4CDB6A70" wp14:textId="77777777">
      <w:pPr>
        <w:pStyle w:val="BodyText"/>
        <w:spacing w:before="38"/>
        <w:ind w:left="118"/>
      </w:pPr>
      <w:r>
        <w:rPr/>
        <w:t>i)</w:t>
      </w:r>
      <w:r>
        <w:rPr>
          <w:spacing w:val="-6"/>
        </w:rPr>
        <w:t> </w:t>
      </w:r>
      <w:r>
        <w:rPr/>
        <w:t>definición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finalidad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 Ley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Garantías</w:t>
      </w:r>
      <w:r>
        <w:rPr>
          <w:spacing w:val="-5"/>
        </w:rPr>
        <w:t> </w:t>
      </w:r>
      <w:r>
        <w:rPr/>
        <w:t>Electorales.</w:t>
      </w:r>
    </w:p>
    <w:p xmlns:wp14="http://schemas.microsoft.com/office/word/2010/wordml" w14:paraId="5B840116" wp14:textId="77777777">
      <w:pPr>
        <w:pStyle w:val="BodyText"/>
        <w:spacing w:before="157" w:line="276" w:lineRule="auto"/>
        <w:ind w:left="118" w:right="256" w:firstLine="709"/>
        <w:jc w:val="both"/>
      </w:pPr>
      <w:r>
        <w:rPr/>
        <w:t>La Agencia Nacional de Contratación Pública – Colombia Compra Eficiente ha impartido</w:t>
      </w:r>
      <w:r>
        <w:rPr>
          <w:spacing w:val="1"/>
        </w:rPr>
        <w:t> </w:t>
      </w:r>
      <w:r>
        <w:rPr/>
        <w:t>lineamientos sobre la aplicación de la Ley 996 de 2005, entre otros, mediante los Conceptos</w:t>
      </w:r>
      <w:r>
        <w:rPr>
          <w:spacing w:val="1"/>
        </w:rPr>
        <w:t> </w:t>
      </w:r>
      <w:r>
        <w:rPr/>
        <w:t>4201912000004632</w:t>
      </w:r>
      <w:r>
        <w:rPr>
          <w:spacing w:val="30"/>
        </w:rPr>
        <w:t> </w:t>
      </w:r>
      <w:r>
        <w:rPr/>
        <w:t>del</w:t>
      </w:r>
      <w:r>
        <w:rPr>
          <w:spacing w:val="31"/>
        </w:rPr>
        <w:t> </w:t>
      </w:r>
      <w:r>
        <w:rPr/>
        <w:t>6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agosto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2019,</w:t>
      </w:r>
      <w:r>
        <w:rPr>
          <w:spacing w:val="31"/>
        </w:rPr>
        <w:t> </w:t>
      </w:r>
      <w:r>
        <w:rPr/>
        <w:t>2201913000005655</w:t>
      </w:r>
      <w:r>
        <w:rPr>
          <w:spacing w:val="30"/>
        </w:rPr>
        <w:t> </w:t>
      </w:r>
      <w:r>
        <w:rPr/>
        <w:t>del</w:t>
      </w:r>
      <w:r>
        <w:rPr>
          <w:spacing w:val="31"/>
        </w:rPr>
        <w:t> </w:t>
      </w:r>
      <w:r>
        <w:rPr/>
        <w:t>8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agosto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2019,</w:t>
      </w:r>
    </w:p>
    <w:p xmlns:wp14="http://schemas.microsoft.com/office/word/2010/wordml" w14:paraId="65EAE7F0" wp14:textId="77777777">
      <w:pPr>
        <w:pStyle w:val="BodyText"/>
        <w:ind w:left="118"/>
      </w:pPr>
      <w:r>
        <w:rPr/>
        <w:t>2201913000006283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27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agosto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2019,</w:t>
      </w:r>
      <w:r>
        <w:rPr>
          <w:spacing w:val="-11"/>
        </w:rPr>
        <w:t> </w:t>
      </w:r>
      <w:r>
        <w:rPr/>
        <w:t>2201913000006521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3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septiembre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2019,</w:t>
      </w:r>
    </w:p>
    <w:p xmlns:wp14="http://schemas.microsoft.com/office/word/2010/wordml" w14:paraId="300CDD13" wp14:textId="77777777">
      <w:pPr>
        <w:pStyle w:val="BodyText"/>
        <w:spacing w:before="38"/>
        <w:ind w:left="118"/>
      </w:pPr>
      <w:r>
        <w:rPr/>
        <w:t>2201913000006634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6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septiembre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2019,</w:t>
      </w:r>
      <w:r>
        <w:rPr>
          <w:spacing w:val="14"/>
        </w:rPr>
        <w:t> </w:t>
      </w:r>
      <w:r>
        <w:rPr/>
        <w:t>2201913000006639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9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septiembre</w:t>
      </w:r>
      <w:r>
        <w:rPr>
          <w:spacing w:val="15"/>
        </w:rPr>
        <w:t> </w:t>
      </w:r>
      <w:r>
        <w:rPr/>
        <w:t>de</w:t>
      </w:r>
    </w:p>
    <w:p xmlns:wp14="http://schemas.microsoft.com/office/word/2010/wordml" w14:paraId="6C7D15B6" wp14:textId="77777777">
      <w:pPr>
        <w:pStyle w:val="BodyText"/>
        <w:spacing w:before="38"/>
        <w:ind w:left="118"/>
      </w:pPr>
      <w:r>
        <w:rPr/>
        <w:t>2019,</w:t>
      </w:r>
      <w:r>
        <w:rPr>
          <w:spacing w:val="9"/>
        </w:rPr>
        <w:t> </w:t>
      </w:r>
      <w:r>
        <w:rPr/>
        <w:t>2201913000007430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7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octubre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2019,</w:t>
      </w:r>
      <w:r>
        <w:rPr>
          <w:spacing w:val="10"/>
        </w:rPr>
        <w:t> </w:t>
      </w:r>
      <w:r>
        <w:rPr/>
        <w:t>2201913000007565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10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octubre</w:t>
      </w:r>
      <w:r>
        <w:rPr>
          <w:spacing w:val="11"/>
        </w:rPr>
        <w:t> </w:t>
      </w:r>
      <w:r>
        <w:rPr/>
        <w:t>de</w:t>
      </w:r>
    </w:p>
    <w:p xmlns:wp14="http://schemas.microsoft.com/office/word/2010/wordml" w14:paraId="5F4B200F" wp14:textId="77777777">
      <w:pPr>
        <w:pStyle w:val="BodyText"/>
        <w:spacing w:before="38"/>
        <w:ind w:left="118"/>
      </w:pPr>
      <w:r>
        <w:rPr/>
        <w:t>2019,</w:t>
      </w:r>
      <w:r>
        <w:rPr>
          <w:spacing w:val="3"/>
        </w:rPr>
        <w:t> </w:t>
      </w:r>
      <w:r>
        <w:rPr/>
        <w:t>2201913000008259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6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noviembre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2019,</w:t>
      </w:r>
      <w:r>
        <w:rPr>
          <w:spacing w:val="3"/>
        </w:rPr>
        <w:t> </w:t>
      </w:r>
      <w:r>
        <w:rPr/>
        <w:t>C-074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17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marzo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2021,</w:t>
      </w:r>
      <w:r>
        <w:rPr>
          <w:spacing w:val="4"/>
        </w:rPr>
        <w:t> </w:t>
      </w:r>
      <w:r>
        <w:rPr/>
        <w:t>C-075</w:t>
      </w:r>
    </w:p>
    <w:p xmlns:wp14="http://schemas.microsoft.com/office/word/2010/wordml" w14:paraId="6D11D07D" wp14:textId="77777777">
      <w:pPr>
        <w:pStyle w:val="BodyText"/>
        <w:spacing w:before="38" w:line="276" w:lineRule="auto"/>
        <w:ind w:left="118" w:right="256"/>
        <w:jc w:val="both"/>
      </w:pPr>
      <w:r>
        <w:rPr/>
        <w:t>del 16 de marzo de 2021, C-227 de 2021 del 5 de mayo de 2021, C-259 del 2 de junio de 2021,</w:t>
      </w:r>
      <w:r>
        <w:rPr>
          <w:spacing w:val="1"/>
        </w:rPr>
        <w:t> </w:t>
      </w:r>
      <w:r>
        <w:rPr/>
        <w:t>C-296 del 22 de junio de 2021, C-337 del 13 de julio de 2021, C-350 del 16 de julio de 2021, C-</w:t>
      </w:r>
      <w:r>
        <w:rPr>
          <w:spacing w:val="1"/>
        </w:rPr>
        <w:t> </w:t>
      </w:r>
      <w:r>
        <w:rPr/>
        <w:t>352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27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julio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2021,</w:t>
      </w:r>
      <w:r>
        <w:rPr>
          <w:spacing w:val="-9"/>
        </w:rPr>
        <w:t> </w:t>
      </w:r>
      <w:r>
        <w:rPr/>
        <w:t>C-374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16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septiembre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2021,</w:t>
      </w:r>
      <w:r>
        <w:rPr>
          <w:spacing w:val="-9"/>
        </w:rPr>
        <w:t> </w:t>
      </w:r>
      <w:r>
        <w:rPr/>
        <w:t>C-381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2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agosto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2021,</w:t>
      </w:r>
      <w:r>
        <w:rPr>
          <w:spacing w:val="-59"/>
        </w:rPr>
        <w:t> </w:t>
      </w:r>
      <w:r>
        <w:rPr/>
        <w:t>C-391 del 11 de agosto de 2021, C-396 del 13 de agosto de 2021, C-401 del 10 de agosto de</w:t>
      </w:r>
      <w:r>
        <w:rPr>
          <w:spacing w:val="1"/>
        </w:rPr>
        <w:t> </w:t>
      </w:r>
      <w:r>
        <w:rPr/>
        <w:t>2021, C-413 del 17 de agosto de 2021, C-439</w:t>
      </w:r>
      <w:r>
        <w:rPr>
          <w:spacing w:val="1"/>
        </w:rPr>
        <w:t> </w:t>
      </w:r>
      <w:r>
        <w:rPr/>
        <w:t>del 27 de agosto de 2021, C-456 del 3 de</w:t>
      </w:r>
      <w:r>
        <w:rPr>
          <w:spacing w:val="1"/>
        </w:rPr>
        <w:t> </w:t>
      </w:r>
      <w:r>
        <w:rPr/>
        <w:t>septiembre de 2021, C-481 del 98 de septiembre de 2021, C-495 del 15 de septiembre de 2021,</w:t>
      </w:r>
      <w:r>
        <w:rPr>
          <w:spacing w:val="-59"/>
        </w:rPr>
        <w:t> </w:t>
      </w:r>
      <w:r>
        <w:rPr/>
        <w:t>C-497 del 15 de septiembre de 2021, C-499 del 15 de septiembre de 2021, C-523 del 10 de</w:t>
      </w:r>
      <w:r>
        <w:rPr>
          <w:spacing w:val="1"/>
        </w:rPr>
        <w:t> </w:t>
      </w:r>
      <w:r>
        <w:rPr/>
        <w:t>octubre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2021,</w:t>
      </w:r>
      <w:r>
        <w:rPr>
          <w:spacing w:val="-10"/>
        </w:rPr>
        <w:t> </w:t>
      </w:r>
      <w:r>
        <w:rPr/>
        <w:t>C-528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27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septiembre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2021,</w:t>
      </w:r>
      <w:r>
        <w:rPr>
          <w:spacing w:val="-10"/>
        </w:rPr>
        <w:t> </w:t>
      </w:r>
      <w:r>
        <w:rPr/>
        <w:t>C-543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9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noviembre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2021,</w:t>
      </w:r>
      <w:r>
        <w:rPr>
          <w:spacing w:val="-10"/>
        </w:rPr>
        <w:t> </w:t>
      </w:r>
      <w:r>
        <w:rPr/>
        <w:t>C-550</w:t>
      </w:r>
      <w:r>
        <w:rPr>
          <w:spacing w:val="-58"/>
        </w:rPr>
        <w:t> </w:t>
      </w:r>
      <w:r>
        <w:rPr/>
        <w:t>del 5 de octubre de 2021, C-557 del 7 de octubre de 2021, C-563 del 8 de octubre de 2021, C-</w:t>
      </w:r>
      <w:r>
        <w:rPr>
          <w:spacing w:val="1"/>
        </w:rPr>
        <w:t> </w:t>
      </w:r>
      <w:r>
        <w:rPr/>
        <w:t>606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noviembre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2021,</w:t>
      </w:r>
      <w:r>
        <w:rPr>
          <w:spacing w:val="-5"/>
        </w:rPr>
        <w:t> </w:t>
      </w:r>
      <w:r>
        <w:rPr/>
        <w:t>C-614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noviembre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2021,</w:t>
      </w:r>
      <w:r>
        <w:rPr>
          <w:spacing w:val="-5"/>
        </w:rPr>
        <w:t> </w:t>
      </w:r>
      <w:r>
        <w:rPr/>
        <w:t>C-633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11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noviembre</w:t>
      </w:r>
    </w:p>
    <w:p xmlns:wp14="http://schemas.microsoft.com/office/word/2010/wordml" w14:paraId="0A5DA271" wp14:textId="77777777">
      <w:pPr>
        <w:pStyle w:val="BodyText"/>
        <w:spacing w:line="276" w:lineRule="auto"/>
        <w:ind w:left="118" w:right="256"/>
        <w:jc w:val="both"/>
      </w:pPr>
      <w:r>
        <w:rPr/>
        <w:t>de 2021, C-634 del 11 de noviembre de 2021, C-636 del 16 de noviembre de 2021, C-674 del 6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2021,</w:t>
      </w:r>
      <w:r>
        <w:rPr>
          <w:spacing w:val="-7"/>
        </w:rPr>
        <w:t> </w:t>
      </w:r>
      <w:r>
        <w:rPr/>
        <w:t>C-677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4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2021,</w:t>
      </w:r>
      <w:r>
        <w:rPr>
          <w:spacing w:val="-7"/>
        </w:rPr>
        <w:t> </w:t>
      </w:r>
      <w:r>
        <w:rPr/>
        <w:t>C-695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22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2021,</w:t>
      </w:r>
      <w:r>
        <w:rPr>
          <w:spacing w:val="-7"/>
        </w:rPr>
        <w:t> </w:t>
      </w:r>
      <w:r>
        <w:rPr/>
        <w:t>C-</w:t>
      </w:r>
      <w:r>
        <w:rPr>
          <w:spacing w:val="1"/>
        </w:rPr>
        <w:t> </w:t>
      </w:r>
      <w:r>
        <w:rPr/>
        <w:t>699 del 6 de enero de 2022, C-700 del 6 de enero de 2021, C-723 del 28 de diciembre de 2021,</w:t>
      </w:r>
      <w:r>
        <w:rPr>
          <w:spacing w:val="-59"/>
        </w:rPr>
        <w:t> </w:t>
      </w:r>
      <w:r>
        <w:rPr/>
        <w:t>C-715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21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enero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2022,</w:t>
      </w:r>
      <w:r>
        <w:rPr>
          <w:spacing w:val="-10"/>
        </w:rPr>
        <w:t> </w:t>
      </w:r>
      <w:r>
        <w:rPr/>
        <w:t>C-718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24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enero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2022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C-726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24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enero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2022,</w:t>
      </w:r>
      <w:r>
        <w:rPr>
          <w:spacing w:val="1"/>
        </w:rPr>
        <w:t> </w:t>
      </w:r>
      <w:r>
        <w:rPr/>
        <w:t>C-002 del 15 de febrero de 2022, C005 del 16 de febrero de 2022, C-009 del 15 de febrero de</w:t>
      </w:r>
      <w:r>
        <w:rPr>
          <w:spacing w:val="1"/>
        </w:rPr>
        <w:t> </w:t>
      </w:r>
      <w:r>
        <w:rPr/>
        <w:t>2022,</w:t>
      </w:r>
      <w:r>
        <w:rPr>
          <w:spacing w:val="-11"/>
        </w:rPr>
        <w:t> </w:t>
      </w:r>
      <w:r>
        <w:rPr/>
        <w:t>C-014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18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febrero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2022,</w:t>
      </w:r>
      <w:r>
        <w:rPr>
          <w:spacing w:val="-11"/>
        </w:rPr>
        <w:t> </w:t>
      </w:r>
      <w:r>
        <w:rPr/>
        <w:t>C-022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21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febrero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2022,</w:t>
      </w:r>
      <w:r>
        <w:rPr>
          <w:spacing w:val="-10"/>
        </w:rPr>
        <w:t> </w:t>
      </w:r>
      <w:r>
        <w:rPr/>
        <w:t>C-023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22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2022,</w:t>
      </w:r>
      <w:r>
        <w:rPr>
          <w:spacing w:val="-4"/>
        </w:rPr>
        <w:t> </w:t>
      </w:r>
      <w:r>
        <w:rPr/>
        <w:t>C-008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febrero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2022,</w:t>
      </w:r>
      <w:r>
        <w:rPr>
          <w:spacing w:val="-4"/>
        </w:rPr>
        <w:t> </w:t>
      </w:r>
      <w:r>
        <w:rPr/>
        <w:t>C-045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marzo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2022,</w:t>
      </w:r>
      <w:r>
        <w:rPr>
          <w:spacing w:val="-4"/>
        </w:rPr>
        <w:t> </w:t>
      </w:r>
      <w:r>
        <w:rPr/>
        <w:t>C-064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8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marzo</w:t>
      </w:r>
      <w:r>
        <w:rPr>
          <w:spacing w:val="-59"/>
        </w:rPr>
        <w:t> </w:t>
      </w:r>
      <w:r>
        <w:rPr/>
        <w:t>de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C-072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11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marzo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C-109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14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marzo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C-073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14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marzo</w:t>
      </w:r>
      <w:r>
        <w:rPr>
          <w:spacing w:val="-59"/>
        </w:rPr>
        <w:t> </w:t>
      </w:r>
      <w:r>
        <w:rPr/>
        <w:t>de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C-075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10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marzo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C-077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17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marzo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C-092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16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marzo</w:t>
      </w:r>
    </w:p>
    <w:p xmlns:wp14="http://schemas.microsoft.com/office/word/2010/wordml" w14:paraId="12488C47" wp14:textId="77777777">
      <w:pPr>
        <w:pStyle w:val="BodyText"/>
        <w:rPr>
          <w:sz w:val="23"/>
        </w:rPr>
      </w:pPr>
      <w:r>
        <w:rPr/>
        <w:drawing>
          <wp:anchor xmlns:wp14="http://schemas.microsoft.com/office/word/2010/wordprocessingDrawing" distT="0" distB="0" distL="0" distR="0" simplePos="0" relativeHeight="3" behindDoc="0" locked="0" layoutInCell="1" allowOverlap="1" wp14:anchorId="04841FE6" wp14:editId="7777777">
            <wp:simplePos x="0" y="0"/>
            <wp:positionH relativeFrom="page">
              <wp:posOffset>949560</wp:posOffset>
            </wp:positionH>
            <wp:positionV relativeFrom="paragraph">
              <wp:posOffset>192751</wp:posOffset>
            </wp:positionV>
            <wp:extent cx="5646001" cy="693420"/>
            <wp:effectExtent l="0" t="0" r="0" b="0"/>
            <wp:wrapTopAndBottom/>
            <wp:docPr id="1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4DDBEF00" wp14:textId="77777777"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220" w:type="dxa"/>
        <w:tblBorders>
          <w:top w:val="dotted" w:color="808080" w:sz="4" w:space="0"/>
          <w:left w:val="dotted" w:color="808080" w:sz="4" w:space="0"/>
          <w:bottom w:val="dotted" w:color="808080" w:sz="4" w:space="0"/>
          <w:right w:val="dotted" w:color="808080" w:sz="4" w:space="0"/>
          <w:insideH w:val="dotted" w:color="808080" w:sz="4" w:space="0"/>
          <w:insideV w:val="dotted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611"/>
        <w:gridCol w:w="845"/>
        <w:gridCol w:w="1782"/>
        <w:gridCol w:w="887"/>
        <w:gridCol w:w="2649"/>
        <w:gridCol w:w="1526"/>
      </w:tblGrid>
      <w:tr xmlns:wp14="http://schemas.microsoft.com/office/word/2010/wordml" w14:paraId="167AAB1E" wp14:textId="77777777">
        <w:trPr>
          <w:trHeight w:val="229" w:hRule="atLeast"/>
        </w:trPr>
        <w:tc>
          <w:tcPr>
            <w:tcW w:w="904" w:type="dxa"/>
            <w:tcBorders>
              <w:right w:val="nil"/>
            </w:tcBorders>
          </w:tcPr>
          <w:p w14:paraId="1E8E24B3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611" w:type="dxa"/>
            <w:tcBorders>
              <w:left w:val="nil"/>
            </w:tcBorders>
          </w:tcPr>
          <w:p w14:paraId="6313ED96" wp14:textId="7777777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5" w:type="dxa"/>
            <w:tcBorders>
              <w:right w:val="nil"/>
            </w:tcBorders>
          </w:tcPr>
          <w:p w14:paraId="29A70BF3" wp14:textId="77777777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82" w:type="dxa"/>
            <w:tcBorders>
              <w:left w:val="nil"/>
            </w:tcBorders>
          </w:tcPr>
          <w:p w14:paraId="1B049583" wp14:textId="77777777">
            <w:pPr>
              <w:pStyle w:val="TableParagraph"/>
              <w:spacing w:before="5" w:line="205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CCE-PQRSD-FM-08</w:t>
            </w:r>
          </w:p>
        </w:tc>
        <w:tc>
          <w:tcPr>
            <w:tcW w:w="887" w:type="dxa"/>
            <w:tcBorders>
              <w:right w:val="nil"/>
            </w:tcBorders>
          </w:tcPr>
          <w:p w14:paraId="350D6702" wp14:textId="77777777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49" w:type="dxa"/>
            <w:tcBorders>
              <w:left w:val="nil"/>
            </w:tcBorders>
          </w:tcPr>
          <w:p w14:paraId="525072FC" wp14:textId="7777777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2022</w:t>
            </w:r>
          </w:p>
        </w:tc>
        <w:tc>
          <w:tcPr>
            <w:tcW w:w="1526" w:type="dxa"/>
          </w:tcPr>
          <w:p w14:paraId="4D707993" wp14:textId="77777777">
            <w:pPr>
              <w:pStyle w:val="TableParagraph"/>
              <w:ind w:left="227"/>
              <w:rPr>
                <w:b/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</w:p>
        </w:tc>
      </w:tr>
    </w:tbl>
    <w:p xmlns:wp14="http://schemas.microsoft.com/office/word/2010/wordml" w14:paraId="3461D779" wp14:textId="77777777">
      <w:pPr>
        <w:spacing w:after="0"/>
        <w:rPr>
          <w:sz w:val="18"/>
        </w:rPr>
        <w:sectPr>
          <w:pgSz w:w="12240" w:h="15840" w:orient="portrait"/>
          <w:pgMar w:top="1460" w:right="1160" w:bottom="280" w:left="1300" w:header="883" w:footer="0"/>
          <w:pgBorders w:offsetFrom="page">
            <w:top w:val="dashed" w:color="000000" w:sz="4" w:space="24"/>
            <w:left w:val="dashed" w:color="000000" w:sz="4" w:space="24"/>
            <w:bottom w:val="dashed" w:color="000000" w:sz="4" w:space="24"/>
            <w:right w:val="dashed" w:color="000000" w:sz="4" w:space="24"/>
          </w:pgBorders>
          <w:cols w:num="1"/>
        </w:sectPr>
      </w:pPr>
    </w:p>
    <w:p xmlns:wp14="http://schemas.microsoft.com/office/word/2010/wordml" w14:paraId="31375153" wp14:textId="77777777">
      <w:pPr>
        <w:pStyle w:val="BodyText"/>
        <w:spacing w:before="6"/>
        <w:rPr>
          <w:sz w:val="2"/>
        </w:rPr>
      </w:pPr>
      <w:r>
        <w:rPr/>
        <w:drawing>
          <wp:anchor xmlns:wp14="http://schemas.microsoft.com/office/word/2010/wordprocessingDrawing" distT="0" distB="0" distL="0" distR="0" simplePos="0" relativeHeight="15732224" behindDoc="0" locked="0" layoutInCell="1" allowOverlap="1" wp14:anchorId="7CF19C48" wp14:editId="7777777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3CF2D8B6" wp14:textId="77777777">
      <w:pPr>
        <w:pStyle w:val="BodyText"/>
        <w:spacing w:line="121" w:lineRule="exact"/>
        <w:ind w:left="118"/>
        <w:rPr>
          <w:sz w:val="12"/>
        </w:rPr>
      </w:pPr>
      <w:r>
        <w:rPr>
          <w:position w:val="-1"/>
          <w:sz w:val="12"/>
        </w:rPr>
        <w:drawing>
          <wp:inline xmlns:wp14="http://schemas.microsoft.com/office/word/2010/wordprocessingDrawing" distT="0" distB="0" distL="0" distR="0" wp14:anchorId="3F298A3C" wp14:editId="7777777">
            <wp:extent cx="3287077" cy="77343"/>
            <wp:effectExtent l="0" t="0" r="0" b="0"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 xmlns:wp14="http://schemas.microsoft.com/office/word/2010/wordml" w14:paraId="0FB78278" wp14:textId="77777777">
      <w:pPr>
        <w:pStyle w:val="BodyText"/>
        <w:spacing w:before="2"/>
        <w:rPr>
          <w:sz w:val="17"/>
        </w:rPr>
      </w:pPr>
    </w:p>
    <w:p xmlns:wp14="http://schemas.microsoft.com/office/word/2010/wordml" w14:paraId="64E694C2" wp14:textId="77777777">
      <w:pPr>
        <w:pStyle w:val="BodyText"/>
        <w:spacing w:before="93" w:line="276" w:lineRule="auto"/>
        <w:ind w:left="118" w:right="256"/>
        <w:jc w:val="both"/>
      </w:pPr>
      <w:r>
        <w:rPr/>
        <w:t>de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C-094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16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marzo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C-096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22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marzo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C-097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18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marzo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2022,</w:t>
      </w:r>
      <w:r>
        <w:rPr>
          <w:spacing w:val="-5"/>
        </w:rPr>
        <w:t> </w:t>
      </w:r>
      <w:r>
        <w:rPr/>
        <w:t>C-098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9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marzo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2022,</w:t>
      </w:r>
      <w:r>
        <w:rPr>
          <w:spacing w:val="-5"/>
        </w:rPr>
        <w:t> </w:t>
      </w:r>
      <w:r>
        <w:rPr/>
        <w:t>C-099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marzo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2022,</w:t>
      </w:r>
      <w:r>
        <w:rPr>
          <w:spacing w:val="-5"/>
        </w:rPr>
        <w:t> </w:t>
      </w:r>
      <w:r>
        <w:rPr/>
        <w:t>C-102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marzo</w:t>
      </w:r>
      <w:r>
        <w:rPr>
          <w:spacing w:val="-59"/>
        </w:rPr>
        <w:t> </w:t>
      </w:r>
      <w:r>
        <w:rPr/>
        <w:t>de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C-107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18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marzo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C-111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22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marzo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2022.</w:t>
      </w:r>
      <w:r>
        <w:rPr>
          <w:spacing w:val="-12"/>
        </w:rPr>
        <w:t> </w:t>
      </w:r>
      <w:r>
        <w:rPr/>
        <w:t>C-115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22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marzo</w:t>
      </w:r>
      <w:r>
        <w:rPr>
          <w:spacing w:val="-59"/>
        </w:rPr>
        <w:t> </w:t>
      </w:r>
      <w:r>
        <w:rPr/>
        <w:t>de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C-116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18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marzo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C-127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22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marzo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C-164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22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marzo</w:t>
      </w:r>
      <w:r>
        <w:rPr>
          <w:spacing w:val="-59"/>
        </w:rPr>
        <w:t> </w:t>
      </w:r>
      <w:r>
        <w:rPr/>
        <w:t>de</w:t>
      </w:r>
      <w:r>
        <w:rPr>
          <w:spacing w:val="-9"/>
        </w:rPr>
        <w:t> </w:t>
      </w:r>
      <w:r>
        <w:rPr/>
        <w:t>2022,</w:t>
      </w:r>
      <w:r>
        <w:rPr>
          <w:spacing w:val="-9"/>
        </w:rPr>
        <w:t> </w:t>
      </w:r>
      <w:r>
        <w:rPr/>
        <w:t>C-608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23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septiembre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2022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C-049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13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abril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2023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-9"/>
          <w:vertAlign w:val="baseline"/>
        </w:rPr>
        <w:t> </w:t>
      </w:r>
      <w:r>
        <w:rPr>
          <w:vertAlign w:val="baseline"/>
        </w:rPr>
        <w:t>La</w:t>
      </w:r>
      <w:r>
        <w:rPr>
          <w:spacing w:val="-9"/>
          <w:vertAlign w:val="baseline"/>
        </w:rPr>
        <w:t> </w:t>
      </w:r>
      <w:r>
        <w:rPr>
          <w:vertAlign w:val="baseline"/>
        </w:rPr>
        <w:t>tesis</w:t>
      </w:r>
      <w:r>
        <w:rPr>
          <w:spacing w:val="-9"/>
          <w:vertAlign w:val="baseline"/>
        </w:rPr>
        <w:t> </w:t>
      </w:r>
      <w:r>
        <w:rPr>
          <w:vertAlign w:val="baseline"/>
        </w:rPr>
        <w:t>expuesta</w:t>
      </w:r>
      <w:r>
        <w:rPr>
          <w:spacing w:val="-59"/>
          <w:vertAlign w:val="baseline"/>
        </w:rPr>
        <w:t> </w:t>
      </w:r>
      <w:r>
        <w:rPr>
          <w:vertAlign w:val="baseline"/>
        </w:rPr>
        <w:t>en</w:t>
      </w:r>
      <w:r>
        <w:rPr>
          <w:spacing w:val="-3"/>
          <w:vertAlign w:val="baseline"/>
        </w:rPr>
        <w:t> </w:t>
      </w:r>
      <w:r>
        <w:rPr>
          <w:vertAlign w:val="baseline"/>
        </w:rPr>
        <w:t>estos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conceptos</w:t>
      </w:r>
      <w:r>
        <w:rPr>
          <w:spacing w:val="-2"/>
          <w:vertAlign w:val="baseline"/>
        </w:rPr>
        <w:t> </w:t>
      </w:r>
      <w:r>
        <w:rPr>
          <w:vertAlign w:val="baseline"/>
        </w:rPr>
        <w:t>se</w:t>
      </w:r>
      <w:r>
        <w:rPr>
          <w:spacing w:val="-2"/>
          <w:vertAlign w:val="baseline"/>
        </w:rPr>
        <w:t> </w:t>
      </w:r>
      <w:r>
        <w:rPr>
          <w:vertAlign w:val="baseline"/>
        </w:rPr>
        <w:t>reitera</w:t>
      </w:r>
      <w:r>
        <w:rPr>
          <w:spacing w:val="-2"/>
          <w:vertAlign w:val="baseline"/>
        </w:rPr>
        <w:t> </w:t>
      </w:r>
      <w:r>
        <w:rPr>
          <w:vertAlign w:val="baseline"/>
        </w:rPr>
        <w:t>y</w:t>
      </w:r>
      <w:r>
        <w:rPr>
          <w:spacing w:val="-2"/>
          <w:vertAlign w:val="baseline"/>
        </w:rPr>
        <w:t> </w:t>
      </w:r>
      <w:r>
        <w:rPr>
          <w:vertAlign w:val="baseline"/>
        </w:rPr>
        <w:t>se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complementa</w:t>
      </w:r>
      <w:r>
        <w:rPr>
          <w:spacing w:val="-2"/>
          <w:vertAlign w:val="baseline"/>
        </w:rPr>
        <w:t> </w:t>
      </w:r>
      <w:r>
        <w:rPr>
          <w:vertAlign w:val="baseline"/>
        </w:rPr>
        <w:t>en</w:t>
      </w:r>
      <w:r>
        <w:rPr>
          <w:spacing w:val="-3"/>
          <w:vertAlign w:val="baseline"/>
        </w:rPr>
        <w:t> </w:t>
      </w:r>
      <w:r>
        <w:rPr>
          <w:vertAlign w:val="baseline"/>
        </w:rPr>
        <w:t>lo</w:t>
      </w:r>
      <w:r>
        <w:rPr>
          <w:spacing w:val="-2"/>
          <w:vertAlign w:val="baseline"/>
        </w:rPr>
        <w:t> </w:t>
      </w:r>
      <w:r>
        <w:rPr>
          <w:vertAlign w:val="baseline"/>
        </w:rPr>
        <w:t>pertinente</w:t>
      </w:r>
      <w:r>
        <w:rPr>
          <w:spacing w:val="-2"/>
          <w:vertAlign w:val="baseline"/>
        </w:rPr>
        <w:t> </w:t>
      </w:r>
      <w:r>
        <w:rPr>
          <w:vertAlign w:val="baseline"/>
        </w:rPr>
        <w:t>en</w:t>
      </w:r>
      <w:r>
        <w:rPr>
          <w:spacing w:val="-2"/>
          <w:vertAlign w:val="baseline"/>
        </w:rPr>
        <w:t> </w:t>
      </w:r>
      <w:r>
        <w:rPr>
          <w:vertAlign w:val="baseline"/>
        </w:rPr>
        <w:t>el</w:t>
      </w:r>
      <w:r>
        <w:rPr>
          <w:spacing w:val="-2"/>
          <w:vertAlign w:val="baseline"/>
        </w:rPr>
        <w:t> </w:t>
      </w:r>
      <w:r>
        <w:rPr>
          <w:vertAlign w:val="baseline"/>
        </w:rPr>
        <w:t>presente</w:t>
      </w:r>
      <w:r>
        <w:rPr>
          <w:spacing w:val="-2"/>
          <w:vertAlign w:val="baseline"/>
        </w:rPr>
        <w:t> </w:t>
      </w:r>
      <w:r>
        <w:rPr>
          <w:vertAlign w:val="baseline"/>
        </w:rPr>
        <w:t>escrito.</w:t>
      </w:r>
    </w:p>
    <w:p xmlns:wp14="http://schemas.microsoft.com/office/word/2010/wordml" w14:paraId="1FC39945" wp14:textId="77777777">
      <w:pPr>
        <w:pStyle w:val="BodyText"/>
        <w:spacing w:before="3"/>
        <w:rPr>
          <w:sz w:val="25"/>
        </w:rPr>
      </w:pPr>
    </w:p>
    <w:p xmlns:wp14="http://schemas.microsoft.com/office/word/2010/wordml" w14:paraId="3D8E3031" wp14:textId="77777777">
      <w:pPr>
        <w:pStyle w:val="Heading1"/>
        <w:numPr>
          <w:ilvl w:val="1"/>
          <w:numId w:val="1"/>
        </w:numPr>
        <w:tabs>
          <w:tab w:val="left" w:leader="none" w:pos="546"/>
        </w:tabs>
        <w:spacing w:before="0" w:after="0" w:line="240" w:lineRule="auto"/>
        <w:ind w:left="545" w:right="0" w:hanging="428"/>
        <w:jc w:val="left"/>
      </w:pPr>
      <w:r>
        <w:rPr/>
        <w:t>Definición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finalidad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Garantías</w:t>
      </w:r>
      <w:r>
        <w:rPr>
          <w:spacing w:val="-5"/>
        </w:rPr>
        <w:t> </w:t>
      </w:r>
      <w:r>
        <w:rPr/>
        <w:t>Electorales:</w:t>
      </w:r>
      <w:r>
        <w:rPr>
          <w:spacing w:val="-5"/>
        </w:rPr>
        <w:t> </w:t>
      </w:r>
      <w:r>
        <w:rPr/>
        <w:t>alcance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restricciones</w:t>
      </w:r>
    </w:p>
    <w:p xmlns:wp14="http://schemas.microsoft.com/office/word/2010/wordml" w14:paraId="0562CB0E" wp14:textId="77777777">
      <w:pPr>
        <w:pStyle w:val="BodyText"/>
        <w:spacing w:before="7"/>
        <w:rPr>
          <w:rFonts w:ascii="Arial"/>
          <w:b/>
          <w:sz w:val="28"/>
        </w:rPr>
      </w:pPr>
    </w:p>
    <w:p xmlns:wp14="http://schemas.microsoft.com/office/word/2010/wordml" w14:paraId="0268A925" wp14:textId="77777777">
      <w:pPr>
        <w:pStyle w:val="BodyText"/>
        <w:spacing w:line="276" w:lineRule="auto"/>
        <w:ind w:left="118" w:right="257"/>
        <w:jc w:val="both"/>
      </w:pPr>
      <w:r>
        <w:rPr/>
        <w:t>El ordenamiento jurídico colombiano contempla previsiones claras para evitar la obtención de</w:t>
      </w:r>
      <w:r>
        <w:rPr>
          <w:spacing w:val="1"/>
        </w:rPr>
        <w:t> </w:t>
      </w:r>
      <w:r>
        <w:rPr/>
        <w:t>beneficios personales en asuntos propios de la administración pública</w:t>
      </w:r>
      <w:r>
        <w:rPr>
          <w:rFonts w:ascii="Arial" w:hAnsi="Arial"/>
          <w:i/>
        </w:rPr>
        <w:t>. </w:t>
      </w:r>
      <w:r>
        <w:rPr/>
        <w:t>Por ejemplo, el artículo</w:t>
      </w:r>
      <w:r>
        <w:rPr>
          <w:spacing w:val="1"/>
        </w:rPr>
        <w:t> </w:t>
      </w:r>
      <w:r>
        <w:rPr/>
        <w:t>127 de la Constitución Política establece una prohibición contractual a los servidores públicos y</w:t>
      </w:r>
      <w:r>
        <w:rPr>
          <w:spacing w:val="1"/>
        </w:rPr>
        <w:t> </w:t>
      </w:r>
      <w:r>
        <w:rPr/>
        <w:t>en</w:t>
      </w:r>
      <w:r>
        <w:rPr>
          <w:spacing w:val="-8"/>
        </w:rPr>
        <w:t> </w:t>
      </w:r>
      <w:r>
        <w:rPr/>
        <w:t>cuanto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aspectos</w:t>
      </w:r>
      <w:r>
        <w:rPr>
          <w:spacing w:val="-8"/>
        </w:rPr>
        <w:t> </w:t>
      </w:r>
      <w:r>
        <w:rPr/>
        <w:t>políticos</w:t>
      </w:r>
      <w:r>
        <w:rPr>
          <w:spacing w:val="-8"/>
        </w:rPr>
        <w:t> </w:t>
      </w:r>
      <w:r>
        <w:rPr/>
        <w:t>consagra</w:t>
      </w:r>
      <w:r>
        <w:rPr>
          <w:spacing w:val="-8"/>
        </w:rPr>
        <w:t> </w:t>
      </w:r>
      <w:r>
        <w:rPr/>
        <w:t>restricciones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ciertos</w:t>
      </w:r>
      <w:r>
        <w:rPr>
          <w:spacing w:val="-8"/>
        </w:rPr>
        <w:t> </w:t>
      </w:r>
      <w:r>
        <w:rPr/>
        <w:t>empleados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7"/>
        </w:rPr>
        <w:t> </w:t>
      </w:r>
      <w:r>
        <w:rPr/>
        <w:t>incluso</w:t>
      </w:r>
      <w:r>
        <w:rPr>
          <w:spacing w:val="-8"/>
        </w:rPr>
        <w:t> </w:t>
      </w:r>
      <w:r>
        <w:rPr/>
        <w:t>en</w:t>
      </w:r>
      <w:r>
        <w:rPr>
          <w:spacing w:val="-59"/>
        </w:rPr>
        <w:t> </w:t>
      </w:r>
      <w:r>
        <w:rPr/>
        <w:t>época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electoral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 xmlns:wp14="http://schemas.microsoft.com/office/word/2010/wordml" w14:paraId="28DCC152" wp14:textId="77777777">
      <w:pPr>
        <w:pStyle w:val="BodyText"/>
        <w:spacing w:before="120" w:line="276" w:lineRule="auto"/>
        <w:ind w:left="118" w:right="195" w:firstLine="709"/>
        <w:jc w:val="both"/>
      </w:pPr>
      <w:r>
        <w:rPr/>
        <w:t>En el mismo sentido, la Ley 996 de 2005, conocida como “Ley de Garantías Electorales”,</w:t>
      </w:r>
      <w:r>
        <w:rPr>
          <w:spacing w:val="1"/>
        </w:rPr>
        <w:t> </w:t>
      </w:r>
      <w:r>
        <w:rPr/>
        <w:t>se suma al andamiaje de orden constitucional y legal que se ha ocupado de evitar la injerencia</w:t>
      </w:r>
      <w:r>
        <w:rPr>
          <w:spacing w:val="1"/>
        </w:rPr>
        <w:t> </w:t>
      </w:r>
      <w:r>
        <w:rPr/>
        <w:t>inadecuada de intereses particulares en el ejercicio de la función pública. Esta ley tiene como</w:t>
      </w:r>
      <w:r>
        <w:rPr>
          <w:spacing w:val="1"/>
        </w:rPr>
        <w:t> </w:t>
      </w:r>
      <w:r>
        <w:rPr/>
        <w:t>propósito evitar cualquier tipo de arbitrariedad, de ventaja injustificada, de uso irregular de los</w:t>
      </w:r>
      <w:r>
        <w:rPr>
          <w:spacing w:val="1"/>
        </w:rPr>
        <w:t> </w:t>
      </w:r>
      <w:r>
        <w:rPr/>
        <w:t>recursos del Estado en las campañas o falta de garantías en la elección presidencial</w:t>
      </w:r>
      <w:r>
        <w:rPr>
          <w:vertAlign w:val="superscript"/>
        </w:rPr>
        <w:t>3</w:t>
      </w:r>
      <w:r>
        <w:rPr>
          <w:vertAlign w:val="baseline"/>
        </w:rPr>
        <w:t>. En esta</w:t>
      </w:r>
      <w:r>
        <w:rPr>
          <w:spacing w:val="1"/>
          <w:vertAlign w:val="baseline"/>
        </w:rPr>
        <w:t> </w:t>
      </w:r>
      <w:r>
        <w:rPr>
          <w:vertAlign w:val="baseline"/>
        </w:rPr>
        <w:t>medida, introduce limitaciones para realizar nombramientos, postulaciones, contrataciones o</w:t>
      </w:r>
      <w:r>
        <w:rPr>
          <w:spacing w:val="1"/>
          <w:vertAlign w:val="baseline"/>
        </w:rPr>
        <w:t> </w:t>
      </w:r>
      <w:r>
        <w:rPr>
          <w:vertAlign w:val="baseline"/>
        </w:rPr>
        <w:t>cualquier otro tipo de actividad que implique destinación de recursos públicos bajo el devenir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propio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las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entidades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estatales.</w:t>
      </w:r>
      <w:r>
        <w:rPr>
          <w:spacing w:val="-14"/>
          <w:vertAlign w:val="baseline"/>
        </w:rPr>
        <w:t> </w:t>
      </w:r>
      <w:r>
        <w:rPr>
          <w:vertAlign w:val="baseline"/>
        </w:rPr>
        <w:t>En</w:t>
      </w:r>
      <w:r>
        <w:rPr>
          <w:spacing w:val="-14"/>
          <w:vertAlign w:val="baseline"/>
        </w:rPr>
        <w:t> </w:t>
      </w:r>
      <w:r>
        <w:rPr>
          <w:vertAlign w:val="baseline"/>
        </w:rPr>
        <w:t>armonía</w:t>
      </w:r>
      <w:r>
        <w:rPr>
          <w:spacing w:val="-14"/>
          <w:vertAlign w:val="baseline"/>
        </w:rPr>
        <w:t> </w:t>
      </w:r>
      <w:r>
        <w:rPr>
          <w:vertAlign w:val="baseline"/>
        </w:rPr>
        <w:t>con</w:t>
      </w:r>
      <w:r>
        <w:rPr>
          <w:spacing w:val="-15"/>
          <w:vertAlign w:val="baseline"/>
        </w:rPr>
        <w:t> </w:t>
      </w:r>
      <w:r>
        <w:rPr>
          <w:vertAlign w:val="baseline"/>
        </w:rPr>
        <w:t>lo</w:t>
      </w:r>
      <w:r>
        <w:rPr>
          <w:spacing w:val="-14"/>
          <w:vertAlign w:val="baseline"/>
        </w:rPr>
        <w:t> </w:t>
      </w:r>
      <w:r>
        <w:rPr>
          <w:vertAlign w:val="baseline"/>
        </w:rPr>
        <w:t>anterior,</w:t>
      </w:r>
      <w:r>
        <w:rPr>
          <w:spacing w:val="-14"/>
          <w:vertAlign w:val="baseline"/>
        </w:rPr>
        <w:t> </w:t>
      </w:r>
      <w:r>
        <w:rPr>
          <w:vertAlign w:val="baseline"/>
        </w:rPr>
        <w:t>la</w:t>
      </w:r>
      <w:r>
        <w:rPr>
          <w:spacing w:val="-14"/>
          <w:vertAlign w:val="baseline"/>
        </w:rPr>
        <w:t> </w:t>
      </w:r>
      <w:r>
        <w:rPr>
          <w:vertAlign w:val="baseline"/>
        </w:rPr>
        <w:t>Corte</w:t>
      </w:r>
      <w:r>
        <w:rPr>
          <w:spacing w:val="-15"/>
          <w:vertAlign w:val="baseline"/>
        </w:rPr>
        <w:t> </w:t>
      </w:r>
      <w:r>
        <w:rPr>
          <w:vertAlign w:val="baseline"/>
        </w:rPr>
        <w:t>Constitucional</w:t>
      </w:r>
      <w:r>
        <w:rPr>
          <w:spacing w:val="-13"/>
          <w:vertAlign w:val="baseline"/>
        </w:rPr>
        <w:t> </w:t>
      </w:r>
      <w:r>
        <w:rPr>
          <w:vertAlign w:val="baseline"/>
        </w:rPr>
        <w:t>ha</w:t>
      </w:r>
      <w:r>
        <w:rPr>
          <w:spacing w:val="-14"/>
          <w:vertAlign w:val="baseline"/>
        </w:rPr>
        <w:t> </w:t>
      </w:r>
      <w:r>
        <w:rPr>
          <w:vertAlign w:val="baseline"/>
        </w:rPr>
        <w:t>abordado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la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definición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la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Ley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Garantías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Electorales.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esta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manera,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explica</w:t>
      </w:r>
      <w:r>
        <w:rPr>
          <w:spacing w:val="-15"/>
          <w:vertAlign w:val="baseline"/>
        </w:rPr>
        <w:t> </w:t>
      </w:r>
      <w:r>
        <w:rPr>
          <w:vertAlign w:val="baseline"/>
        </w:rPr>
        <w:t>que</w:t>
      </w:r>
      <w:r>
        <w:rPr>
          <w:spacing w:val="-15"/>
          <w:vertAlign w:val="baseline"/>
        </w:rPr>
        <w:t> </w:t>
      </w:r>
      <w:r>
        <w:rPr>
          <w:vertAlign w:val="baseline"/>
        </w:rPr>
        <w:t>tiene</w:t>
      </w:r>
      <w:r>
        <w:rPr>
          <w:spacing w:val="-14"/>
          <w:vertAlign w:val="baseline"/>
        </w:rPr>
        <w:t> </w:t>
      </w:r>
      <w:r>
        <w:rPr>
          <w:vertAlign w:val="baseline"/>
        </w:rPr>
        <w:t>como</w:t>
      </w:r>
      <w:r>
        <w:rPr>
          <w:spacing w:val="-15"/>
          <w:vertAlign w:val="baseline"/>
        </w:rPr>
        <w:t> </w:t>
      </w:r>
      <w:r>
        <w:rPr>
          <w:vertAlign w:val="baseline"/>
        </w:rPr>
        <w:t>propósito:</w:t>
      </w:r>
    </w:p>
    <w:p xmlns:wp14="http://schemas.microsoft.com/office/word/2010/wordml" w14:paraId="34CE0A41" wp14:textId="77777777">
      <w:pPr>
        <w:pStyle w:val="BodyText"/>
        <w:spacing w:before="4"/>
        <w:rPr>
          <w:sz w:val="25"/>
        </w:rPr>
      </w:pPr>
    </w:p>
    <w:p xmlns:wp14="http://schemas.microsoft.com/office/word/2010/wordml" w14:paraId="40AD2BDD" wp14:textId="77777777">
      <w:pPr>
        <w:spacing w:before="0"/>
        <w:ind w:left="826" w:right="965" w:firstLine="0"/>
        <w:jc w:val="both"/>
        <w:rPr>
          <w:sz w:val="21"/>
        </w:rPr>
      </w:pPr>
      <w:r>
        <w:rPr>
          <w:sz w:val="21"/>
        </w:rPr>
        <w:t>“[…] la definición de reglas claras que permitan acceder a los canales de expresión</w:t>
      </w:r>
      <w:r>
        <w:rPr>
          <w:spacing w:val="1"/>
          <w:sz w:val="21"/>
        </w:rPr>
        <w:t> </w:t>
      </w:r>
      <w:r>
        <w:rPr>
          <w:sz w:val="21"/>
        </w:rPr>
        <w:t>democrática de manera efectiva e igualitaria. El objetivo de una ley de garantías es</w:t>
      </w:r>
      <w:r>
        <w:rPr>
          <w:spacing w:val="1"/>
          <w:sz w:val="21"/>
        </w:rPr>
        <w:t> </w:t>
      </w:r>
      <w:r>
        <w:rPr>
          <w:sz w:val="21"/>
        </w:rPr>
        <w:t>definir</w:t>
      </w:r>
      <w:r>
        <w:rPr>
          <w:spacing w:val="-2"/>
          <w:sz w:val="21"/>
        </w:rPr>
        <w:t> </w:t>
      </w:r>
      <w:r>
        <w:rPr>
          <w:sz w:val="21"/>
        </w:rPr>
        <w:t>esas</w:t>
      </w:r>
      <w:r>
        <w:rPr>
          <w:spacing w:val="-1"/>
          <w:sz w:val="21"/>
        </w:rPr>
        <w:t> </w:t>
      </w:r>
      <w:r>
        <w:rPr>
          <w:sz w:val="21"/>
        </w:rPr>
        <w:t>reglas.</w:t>
      </w:r>
    </w:p>
    <w:p xmlns:wp14="http://schemas.microsoft.com/office/word/2010/wordml" w14:paraId="62EBF3C5" wp14:textId="77777777">
      <w:pPr>
        <w:pStyle w:val="BodyText"/>
        <w:rPr>
          <w:sz w:val="21"/>
        </w:rPr>
      </w:pPr>
    </w:p>
    <w:p xmlns:wp14="http://schemas.microsoft.com/office/word/2010/wordml" w14:paraId="074A65D5" wp14:textId="77777777">
      <w:pPr>
        <w:spacing w:before="0"/>
        <w:ind w:left="826" w:right="0" w:firstLine="0"/>
        <w:jc w:val="left"/>
        <w:rPr>
          <w:sz w:val="21"/>
        </w:rPr>
      </w:pPr>
      <w:r>
        <w:rPr>
          <w:sz w:val="21"/>
        </w:rPr>
        <w:t>[…]</w:t>
      </w:r>
    </w:p>
    <w:p xmlns:wp14="http://schemas.microsoft.com/office/word/2010/wordml" w14:paraId="6D98A12B" wp14:textId="77777777">
      <w:pPr>
        <w:pStyle w:val="BodyText"/>
        <w:rPr>
          <w:sz w:val="20"/>
        </w:rPr>
      </w:pPr>
    </w:p>
    <w:p xmlns:wp14="http://schemas.microsoft.com/office/word/2010/wordml" w14:paraId="2946DB82" wp14:textId="77777777">
      <w:pPr>
        <w:pStyle w:val="BodyText"/>
        <w:spacing w:before="7"/>
        <w:rPr>
          <w:sz w:val="12"/>
        </w:rPr>
      </w:pPr>
      <w:r>
        <w:rPr/>
        <w:pict w14:anchorId="5436417B">
          <v:shape style="position:absolute;margin-left:70.900002pt;margin-top:9.48888pt;width:144pt;height:.1pt;mso-position-horizontal-relative:page;mso-position-vertical-relative:paragraph;z-index:-15726080;mso-wrap-distance-left:0;mso-wrap-distance-right:0" coordsize="2880,0" coordorigin="1418,190" filled="false" stroked="true" strokecolor="#000000" strokeweight=".5pt" path="m1418,190l4298,190e">
            <v:path arrowok="t"/>
            <v:stroke dashstyle="solid"/>
            <w10:wrap type="topAndBottom"/>
          </v:shape>
        </w:pict>
      </w:r>
    </w:p>
    <w:p xmlns:wp14="http://schemas.microsoft.com/office/word/2010/wordml" w14:paraId="6F459B82" wp14:textId="77777777">
      <w:pPr>
        <w:spacing w:before="80"/>
        <w:ind w:left="118" w:right="256" w:firstLine="708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 conceptos expedidos por la Subdirección de Gestión Contractual de la Agencia Nacional de Contratación Pública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pueden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consultados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plataforma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relatoría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cual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puede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acceder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través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siguiente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enlace:</w:t>
      </w:r>
      <w:r>
        <w:rPr>
          <w:spacing w:val="1"/>
          <w:sz w:val="16"/>
          <w:vertAlign w:val="baseline"/>
        </w:rPr>
        <w:t> </w:t>
      </w:r>
      <w:hyperlink r:id="rId10">
        <w:r>
          <w:rPr>
            <w:color w:val="0463C1"/>
            <w:sz w:val="16"/>
            <w:u w:val="single" w:color="0463C1"/>
            <w:vertAlign w:val="baseline"/>
          </w:rPr>
          <w:t>https://relatoria.colombiacompra.gov.co/busqueda/conceptos</w:t>
        </w:r>
      </w:hyperlink>
    </w:p>
    <w:p xmlns:wp14="http://schemas.microsoft.com/office/word/2010/wordml" w14:paraId="5997CC1D" wp14:textId="77777777">
      <w:pPr>
        <w:pStyle w:val="BodyText"/>
        <w:rPr>
          <w:sz w:val="16"/>
        </w:rPr>
      </w:pPr>
    </w:p>
    <w:p xmlns:wp14="http://schemas.microsoft.com/office/word/2010/wordml" w14:paraId="1272A32B" wp14:textId="77777777">
      <w:pPr>
        <w:spacing w:before="0"/>
        <w:ind w:left="118" w:right="256" w:firstLine="709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 El artículo 127 de la Constitución Política señala: “Los servidores públicos no podrán celebrar, por si o por interpuesta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persona, o en representación de otro, contrato alguno con entidades públicas o con personas privadas que manejen o administren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recursos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públicos,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salvo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excepciones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legales.</w:t>
      </w:r>
    </w:p>
    <w:p xmlns:wp14="http://schemas.microsoft.com/office/word/2010/wordml" w14:paraId="110FFD37" wp14:textId="77777777">
      <w:pPr>
        <w:pStyle w:val="BodyText"/>
        <w:rPr>
          <w:sz w:val="16"/>
        </w:rPr>
      </w:pPr>
    </w:p>
    <w:p xmlns:wp14="http://schemas.microsoft.com/office/word/2010/wordml" w14:paraId="270A0626" wp14:textId="77777777">
      <w:pPr>
        <w:spacing w:before="0"/>
        <w:ind w:left="118" w:right="257" w:firstLine="709"/>
        <w:jc w:val="both"/>
        <w:rPr>
          <w:sz w:val="16"/>
        </w:rPr>
      </w:pP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los</w:t>
      </w:r>
      <w:r>
        <w:rPr>
          <w:spacing w:val="-7"/>
          <w:sz w:val="16"/>
        </w:rPr>
        <w:t> </w:t>
      </w:r>
      <w:r>
        <w:rPr>
          <w:sz w:val="16"/>
        </w:rPr>
        <w:t>empleados</w:t>
      </w:r>
      <w:r>
        <w:rPr>
          <w:spacing w:val="-6"/>
          <w:sz w:val="16"/>
        </w:rPr>
        <w:t> </w:t>
      </w:r>
      <w:r>
        <w:rPr>
          <w:sz w:val="16"/>
        </w:rPr>
        <w:t>del</w:t>
      </w:r>
      <w:r>
        <w:rPr>
          <w:spacing w:val="-7"/>
          <w:sz w:val="16"/>
        </w:rPr>
        <w:t> </w:t>
      </w:r>
      <w:r>
        <w:rPr>
          <w:sz w:val="16"/>
        </w:rPr>
        <w:t>Estado</w:t>
      </w:r>
      <w:r>
        <w:rPr>
          <w:spacing w:val="-5"/>
          <w:sz w:val="16"/>
        </w:rPr>
        <w:t> </w:t>
      </w:r>
      <w:r>
        <w:rPr>
          <w:sz w:val="16"/>
        </w:rPr>
        <w:t>que</w:t>
      </w:r>
      <w:r>
        <w:rPr>
          <w:spacing w:val="-7"/>
          <w:sz w:val="16"/>
        </w:rPr>
        <w:t> </w:t>
      </w:r>
      <w:r>
        <w:rPr>
          <w:sz w:val="16"/>
        </w:rPr>
        <w:t>se</w:t>
      </w:r>
      <w:r>
        <w:rPr>
          <w:spacing w:val="-6"/>
          <w:sz w:val="16"/>
        </w:rPr>
        <w:t> </w:t>
      </w:r>
      <w:r>
        <w:rPr>
          <w:sz w:val="16"/>
        </w:rPr>
        <w:t>desempeñen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Rama</w:t>
      </w:r>
      <w:r>
        <w:rPr>
          <w:spacing w:val="-6"/>
          <w:sz w:val="16"/>
        </w:rPr>
        <w:t> </w:t>
      </w:r>
      <w:r>
        <w:rPr>
          <w:sz w:val="16"/>
        </w:rPr>
        <w:t>Judicial,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6"/>
          <w:sz w:val="16"/>
        </w:rPr>
        <w:t> </w:t>
      </w:r>
      <w:r>
        <w:rPr>
          <w:sz w:val="16"/>
        </w:rPr>
        <w:t>los</w:t>
      </w:r>
      <w:r>
        <w:rPr>
          <w:spacing w:val="-7"/>
          <w:sz w:val="16"/>
        </w:rPr>
        <w:t> </w:t>
      </w:r>
      <w:r>
        <w:rPr>
          <w:sz w:val="16"/>
        </w:rPr>
        <w:t>órganos</w:t>
      </w:r>
      <w:r>
        <w:rPr>
          <w:spacing w:val="-7"/>
          <w:sz w:val="16"/>
        </w:rPr>
        <w:t> </w:t>
      </w:r>
      <w:r>
        <w:rPr>
          <w:sz w:val="16"/>
        </w:rPr>
        <w:t>electorales,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control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seguridad</w:t>
      </w:r>
      <w:r>
        <w:rPr>
          <w:spacing w:val="1"/>
          <w:sz w:val="16"/>
        </w:rPr>
        <w:t> </w:t>
      </w:r>
      <w:r>
        <w:rPr>
          <w:sz w:val="16"/>
        </w:rPr>
        <w:t>les</w:t>
      </w:r>
      <w:r>
        <w:rPr>
          <w:spacing w:val="-9"/>
          <w:sz w:val="16"/>
        </w:rPr>
        <w:t> </w:t>
      </w:r>
      <w:r>
        <w:rPr>
          <w:sz w:val="16"/>
        </w:rPr>
        <w:t>está</w:t>
      </w:r>
      <w:r>
        <w:rPr>
          <w:spacing w:val="-8"/>
          <w:sz w:val="16"/>
        </w:rPr>
        <w:t> </w:t>
      </w:r>
      <w:r>
        <w:rPr>
          <w:sz w:val="16"/>
        </w:rPr>
        <w:t>prohibido</w:t>
      </w:r>
      <w:r>
        <w:rPr>
          <w:spacing w:val="-8"/>
          <w:sz w:val="16"/>
        </w:rPr>
        <w:t> </w:t>
      </w:r>
      <w:r>
        <w:rPr>
          <w:sz w:val="16"/>
        </w:rPr>
        <w:t>tomar</w:t>
      </w:r>
      <w:r>
        <w:rPr>
          <w:spacing w:val="-7"/>
          <w:sz w:val="16"/>
        </w:rPr>
        <w:t> </w:t>
      </w:r>
      <w:r>
        <w:rPr>
          <w:sz w:val="16"/>
        </w:rPr>
        <w:t>parte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8"/>
          <w:sz w:val="16"/>
        </w:rPr>
        <w:t> </w:t>
      </w:r>
      <w:r>
        <w:rPr>
          <w:sz w:val="16"/>
        </w:rPr>
        <w:t>las</w:t>
      </w:r>
      <w:r>
        <w:rPr>
          <w:spacing w:val="-8"/>
          <w:sz w:val="16"/>
        </w:rPr>
        <w:t> </w:t>
      </w:r>
      <w:r>
        <w:rPr>
          <w:sz w:val="16"/>
        </w:rPr>
        <w:t>actividades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los</w:t>
      </w:r>
      <w:r>
        <w:rPr>
          <w:spacing w:val="-8"/>
          <w:sz w:val="16"/>
        </w:rPr>
        <w:t> </w:t>
      </w:r>
      <w:r>
        <w:rPr>
          <w:sz w:val="16"/>
        </w:rPr>
        <w:t>partidos</w:t>
      </w:r>
      <w:r>
        <w:rPr>
          <w:spacing w:val="-8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movimientos</w:t>
      </w:r>
      <w:r>
        <w:rPr>
          <w:spacing w:val="-8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8"/>
          <w:sz w:val="16"/>
        </w:rPr>
        <w:t> </w:t>
      </w:r>
      <w:r>
        <w:rPr>
          <w:sz w:val="16"/>
        </w:rPr>
        <w:t>las</w:t>
      </w:r>
      <w:r>
        <w:rPr>
          <w:spacing w:val="-8"/>
          <w:sz w:val="16"/>
        </w:rPr>
        <w:t> </w:t>
      </w:r>
      <w:r>
        <w:rPr>
          <w:sz w:val="16"/>
        </w:rPr>
        <w:t>controversias</w:t>
      </w:r>
      <w:r>
        <w:rPr>
          <w:spacing w:val="-8"/>
          <w:sz w:val="16"/>
        </w:rPr>
        <w:t> </w:t>
      </w:r>
      <w:r>
        <w:rPr>
          <w:sz w:val="16"/>
        </w:rPr>
        <w:t>políticas,</w:t>
      </w:r>
      <w:r>
        <w:rPr>
          <w:spacing w:val="-9"/>
          <w:sz w:val="16"/>
        </w:rPr>
        <w:t> </w:t>
      </w:r>
      <w:r>
        <w:rPr>
          <w:sz w:val="16"/>
        </w:rPr>
        <w:t>sin</w:t>
      </w:r>
      <w:r>
        <w:rPr>
          <w:spacing w:val="-8"/>
          <w:sz w:val="16"/>
        </w:rPr>
        <w:t> </w:t>
      </w:r>
      <w:r>
        <w:rPr>
          <w:sz w:val="16"/>
        </w:rPr>
        <w:t>perjuicio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ejercer</w:t>
      </w:r>
      <w:r>
        <w:rPr>
          <w:spacing w:val="1"/>
          <w:sz w:val="16"/>
        </w:rPr>
        <w:t> </w:t>
      </w:r>
      <w:r>
        <w:rPr>
          <w:sz w:val="16"/>
        </w:rPr>
        <w:t>libremente</w:t>
      </w:r>
      <w:r>
        <w:rPr>
          <w:spacing w:val="-7"/>
          <w:sz w:val="16"/>
        </w:rPr>
        <w:t> </w:t>
      </w:r>
      <w:r>
        <w:rPr>
          <w:sz w:val="16"/>
        </w:rPr>
        <w:t>el</w:t>
      </w:r>
      <w:r>
        <w:rPr>
          <w:spacing w:val="-7"/>
          <w:sz w:val="16"/>
        </w:rPr>
        <w:t> </w:t>
      </w:r>
      <w:r>
        <w:rPr>
          <w:sz w:val="16"/>
        </w:rPr>
        <w:t>derecho</w:t>
      </w:r>
      <w:r>
        <w:rPr>
          <w:spacing w:val="-7"/>
          <w:sz w:val="16"/>
        </w:rPr>
        <w:t> </w:t>
      </w:r>
      <w:r>
        <w:rPr>
          <w:sz w:val="16"/>
        </w:rPr>
        <w:t>al</w:t>
      </w:r>
      <w:r>
        <w:rPr>
          <w:spacing w:val="-6"/>
          <w:sz w:val="16"/>
        </w:rPr>
        <w:t> </w:t>
      </w:r>
      <w:r>
        <w:rPr>
          <w:sz w:val="16"/>
        </w:rPr>
        <w:t>sufragio.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los</w:t>
      </w:r>
      <w:r>
        <w:rPr>
          <w:spacing w:val="-6"/>
          <w:sz w:val="16"/>
        </w:rPr>
        <w:t> </w:t>
      </w:r>
      <w:r>
        <w:rPr>
          <w:sz w:val="16"/>
        </w:rPr>
        <w:t>miembros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Fuerza</w:t>
      </w:r>
      <w:r>
        <w:rPr>
          <w:spacing w:val="-5"/>
          <w:sz w:val="16"/>
        </w:rPr>
        <w:t> </w:t>
      </w:r>
      <w:r>
        <w:rPr>
          <w:sz w:val="16"/>
        </w:rPr>
        <w:t>Pública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7"/>
          <w:sz w:val="16"/>
        </w:rPr>
        <w:t> </w:t>
      </w:r>
      <w:r>
        <w:rPr>
          <w:sz w:val="16"/>
        </w:rPr>
        <w:t>servicio</w:t>
      </w:r>
      <w:r>
        <w:rPr>
          <w:spacing w:val="-7"/>
          <w:sz w:val="16"/>
        </w:rPr>
        <w:t> </w:t>
      </w:r>
      <w:r>
        <w:rPr>
          <w:sz w:val="16"/>
        </w:rPr>
        <w:t>activo</w:t>
      </w:r>
      <w:r>
        <w:rPr>
          <w:spacing w:val="-6"/>
          <w:sz w:val="16"/>
        </w:rPr>
        <w:t> </w:t>
      </w:r>
      <w:r>
        <w:rPr>
          <w:sz w:val="16"/>
        </w:rPr>
        <w:t>se</w:t>
      </w:r>
      <w:r>
        <w:rPr>
          <w:spacing w:val="-7"/>
          <w:sz w:val="16"/>
        </w:rPr>
        <w:t> </w:t>
      </w:r>
      <w:r>
        <w:rPr>
          <w:sz w:val="16"/>
        </w:rPr>
        <w:t>les</w:t>
      </w:r>
      <w:r>
        <w:rPr>
          <w:spacing w:val="-7"/>
          <w:sz w:val="16"/>
        </w:rPr>
        <w:t> </w:t>
      </w:r>
      <w:r>
        <w:rPr>
          <w:sz w:val="16"/>
        </w:rPr>
        <w:t>aplican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7"/>
          <w:sz w:val="16"/>
        </w:rPr>
        <w:t> </w:t>
      </w:r>
      <w:r>
        <w:rPr>
          <w:sz w:val="16"/>
        </w:rPr>
        <w:t>limitaciones</w:t>
      </w:r>
      <w:r>
        <w:rPr>
          <w:spacing w:val="-7"/>
          <w:sz w:val="16"/>
        </w:rPr>
        <w:t> </w:t>
      </w:r>
      <w:r>
        <w:rPr>
          <w:sz w:val="16"/>
        </w:rPr>
        <w:t>contempladas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-11"/>
          <w:sz w:val="16"/>
        </w:rPr>
        <w:t> </w:t>
      </w:r>
      <w:r>
        <w:rPr>
          <w:sz w:val="16"/>
        </w:rPr>
        <w:t>el</w:t>
      </w:r>
      <w:r>
        <w:rPr>
          <w:spacing w:val="-11"/>
          <w:sz w:val="16"/>
        </w:rPr>
        <w:t> </w:t>
      </w:r>
      <w:r>
        <w:rPr>
          <w:sz w:val="16"/>
        </w:rPr>
        <w:t>artículo</w:t>
      </w:r>
      <w:r>
        <w:rPr>
          <w:spacing w:val="-10"/>
          <w:sz w:val="16"/>
        </w:rPr>
        <w:t> </w:t>
      </w:r>
      <w:r>
        <w:rPr>
          <w:sz w:val="16"/>
        </w:rPr>
        <w:t>219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la</w:t>
      </w:r>
      <w:r>
        <w:rPr>
          <w:spacing w:val="-11"/>
          <w:sz w:val="16"/>
        </w:rPr>
        <w:t> </w:t>
      </w:r>
      <w:r>
        <w:rPr>
          <w:sz w:val="16"/>
        </w:rPr>
        <w:t>Constitución.</w:t>
      </w:r>
      <w:r>
        <w:rPr>
          <w:spacing w:val="-11"/>
          <w:sz w:val="16"/>
        </w:rPr>
        <w:t> </w:t>
      </w:r>
      <w:r>
        <w:rPr>
          <w:sz w:val="16"/>
        </w:rPr>
        <w:t>Los</w:t>
      </w:r>
      <w:r>
        <w:rPr>
          <w:spacing w:val="-10"/>
          <w:sz w:val="16"/>
        </w:rPr>
        <w:t> </w:t>
      </w:r>
      <w:r>
        <w:rPr>
          <w:sz w:val="16"/>
        </w:rPr>
        <w:t>empleados</w:t>
      </w:r>
      <w:r>
        <w:rPr>
          <w:spacing w:val="-11"/>
          <w:sz w:val="16"/>
        </w:rPr>
        <w:t> </w:t>
      </w:r>
      <w:r>
        <w:rPr>
          <w:sz w:val="16"/>
        </w:rPr>
        <w:t>no</w:t>
      </w:r>
      <w:r>
        <w:rPr>
          <w:spacing w:val="-10"/>
          <w:sz w:val="16"/>
        </w:rPr>
        <w:t> </w:t>
      </w:r>
      <w:r>
        <w:rPr>
          <w:sz w:val="16"/>
        </w:rPr>
        <w:t>contemplados</w:t>
      </w:r>
      <w:r>
        <w:rPr>
          <w:spacing w:val="-11"/>
          <w:sz w:val="16"/>
        </w:rPr>
        <w:t> </w:t>
      </w:r>
      <w:r>
        <w:rPr>
          <w:sz w:val="16"/>
        </w:rPr>
        <w:t>en</w:t>
      </w:r>
      <w:r>
        <w:rPr>
          <w:spacing w:val="-10"/>
          <w:sz w:val="16"/>
        </w:rPr>
        <w:t> </w:t>
      </w:r>
      <w:r>
        <w:rPr>
          <w:sz w:val="16"/>
        </w:rPr>
        <w:t>esta</w:t>
      </w:r>
      <w:r>
        <w:rPr>
          <w:spacing w:val="-11"/>
          <w:sz w:val="16"/>
        </w:rPr>
        <w:t> </w:t>
      </w:r>
      <w:r>
        <w:rPr>
          <w:sz w:val="16"/>
        </w:rPr>
        <w:t>prohibición</w:t>
      </w:r>
      <w:r>
        <w:rPr>
          <w:spacing w:val="-11"/>
          <w:sz w:val="16"/>
        </w:rPr>
        <w:t> </w:t>
      </w:r>
      <w:r>
        <w:rPr>
          <w:sz w:val="16"/>
        </w:rPr>
        <w:t>solo</w:t>
      </w:r>
      <w:r>
        <w:rPr>
          <w:spacing w:val="-10"/>
          <w:sz w:val="16"/>
        </w:rPr>
        <w:t> </w:t>
      </w:r>
      <w:r>
        <w:rPr>
          <w:sz w:val="16"/>
        </w:rPr>
        <w:t>podrán</w:t>
      </w:r>
      <w:r>
        <w:rPr>
          <w:spacing w:val="-11"/>
          <w:sz w:val="16"/>
        </w:rPr>
        <w:t> </w:t>
      </w:r>
      <w:r>
        <w:rPr>
          <w:sz w:val="16"/>
        </w:rPr>
        <w:t>participar</w:t>
      </w:r>
      <w:r>
        <w:rPr>
          <w:spacing w:val="-10"/>
          <w:sz w:val="16"/>
        </w:rPr>
        <w:t> </w:t>
      </w:r>
      <w:r>
        <w:rPr>
          <w:sz w:val="16"/>
        </w:rPr>
        <w:t>en</w:t>
      </w:r>
      <w:r>
        <w:rPr>
          <w:spacing w:val="-11"/>
          <w:sz w:val="16"/>
        </w:rPr>
        <w:t> </w:t>
      </w:r>
      <w:r>
        <w:rPr>
          <w:sz w:val="16"/>
        </w:rPr>
        <w:t>dichas</w:t>
      </w:r>
      <w:r>
        <w:rPr>
          <w:spacing w:val="-10"/>
          <w:sz w:val="16"/>
        </w:rPr>
        <w:t> </w:t>
      </w:r>
      <w:r>
        <w:rPr>
          <w:sz w:val="16"/>
        </w:rPr>
        <w:t>actividades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controversias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1"/>
          <w:sz w:val="16"/>
        </w:rPr>
        <w:t> </w:t>
      </w:r>
      <w:r>
        <w:rPr>
          <w:sz w:val="16"/>
        </w:rPr>
        <w:t>condiciones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señale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Ley</w:t>
      </w:r>
      <w:r>
        <w:rPr>
          <w:spacing w:val="-2"/>
          <w:sz w:val="16"/>
        </w:rPr>
        <w:t> </w:t>
      </w:r>
      <w:r>
        <w:rPr>
          <w:sz w:val="16"/>
        </w:rPr>
        <w:t>Estatutaria”.</w:t>
      </w:r>
    </w:p>
    <w:p xmlns:wp14="http://schemas.microsoft.com/office/word/2010/wordml" w14:paraId="6B699379" wp14:textId="77777777">
      <w:pPr>
        <w:pStyle w:val="BodyText"/>
        <w:rPr>
          <w:sz w:val="16"/>
        </w:rPr>
      </w:pPr>
    </w:p>
    <w:p xmlns:wp14="http://schemas.microsoft.com/office/word/2010/wordml" w14:paraId="0ECD8BCB" wp14:textId="77777777">
      <w:pPr>
        <w:spacing w:before="0"/>
        <w:ind w:left="826" w:right="0" w:firstLine="0"/>
        <w:jc w:val="left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Gaceta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Congreso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71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2005.</w:t>
      </w:r>
    </w:p>
    <w:p xmlns:wp14="http://schemas.microsoft.com/office/word/2010/wordml" w14:paraId="2663B391" wp14:textId="77777777">
      <w:pPr>
        <w:pStyle w:val="BodyText"/>
        <w:spacing w:before="5"/>
        <w:rPr>
          <w:sz w:val="17"/>
        </w:rPr>
      </w:pPr>
      <w:r>
        <w:rPr/>
        <w:drawing>
          <wp:anchor xmlns:wp14="http://schemas.microsoft.com/office/word/2010/wordprocessingDrawing" distT="0" distB="0" distL="0" distR="0" simplePos="0" relativeHeight="6" behindDoc="0" locked="0" layoutInCell="1" allowOverlap="1" wp14:anchorId="0812563A" wp14:editId="7777777">
            <wp:simplePos x="0" y="0"/>
            <wp:positionH relativeFrom="page">
              <wp:posOffset>949560</wp:posOffset>
            </wp:positionH>
            <wp:positionV relativeFrom="paragraph">
              <wp:posOffset>152506</wp:posOffset>
            </wp:positionV>
            <wp:extent cx="5646001" cy="693420"/>
            <wp:effectExtent l="0" t="0" r="0" b="0"/>
            <wp:wrapTopAndBottom/>
            <wp:docPr id="1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3FE9F23F" wp14:textId="77777777"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220" w:type="dxa"/>
        <w:tblBorders>
          <w:top w:val="dotted" w:color="808080" w:sz="4" w:space="0"/>
          <w:left w:val="dotted" w:color="808080" w:sz="4" w:space="0"/>
          <w:bottom w:val="dotted" w:color="808080" w:sz="4" w:space="0"/>
          <w:right w:val="dotted" w:color="808080" w:sz="4" w:space="0"/>
          <w:insideH w:val="dotted" w:color="808080" w:sz="4" w:space="0"/>
          <w:insideV w:val="dotted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611"/>
        <w:gridCol w:w="845"/>
        <w:gridCol w:w="1782"/>
        <w:gridCol w:w="887"/>
        <w:gridCol w:w="2649"/>
        <w:gridCol w:w="1526"/>
      </w:tblGrid>
      <w:tr xmlns:wp14="http://schemas.microsoft.com/office/word/2010/wordml" w14:paraId="5BD8D871" wp14:textId="77777777">
        <w:trPr>
          <w:trHeight w:val="229" w:hRule="atLeast"/>
        </w:trPr>
        <w:tc>
          <w:tcPr>
            <w:tcW w:w="904" w:type="dxa"/>
            <w:tcBorders>
              <w:right w:val="nil"/>
            </w:tcBorders>
          </w:tcPr>
          <w:p w14:paraId="32834898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611" w:type="dxa"/>
            <w:tcBorders>
              <w:left w:val="nil"/>
            </w:tcBorders>
          </w:tcPr>
          <w:p w14:paraId="14A6EDC3" wp14:textId="7777777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5" w:type="dxa"/>
            <w:tcBorders>
              <w:right w:val="nil"/>
            </w:tcBorders>
          </w:tcPr>
          <w:p w14:paraId="369B3ECB" wp14:textId="77777777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82" w:type="dxa"/>
            <w:tcBorders>
              <w:left w:val="nil"/>
            </w:tcBorders>
          </w:tcPr>
          <w:p w14:paraId="64E59A5B" wp14:textId="77777777">
            <w:pPr>
              <w:pStyle w:val="TableParagraph"/>
              <w:spacing w:before="5" w:line="205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CCE-PQRSD-FM-08</w:t>
            </w:r>
          </w:p>
        </w:tc>
        <w:tc>
          <w:tcPr>
            <w:tcW w:w="887" w:type="dxa"/>
            <w:tcBorders>
              <w:right w:val="nil"/>
            </w:tcBorders>
          </w:tcPr>
          <w:p w14:paraId="7F8550A8" wp14:textId="77777777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49" w:type="dxa"/>
            <w:tcBorders>
              <w:left w:val="nil"/>
            </w:tcBorders>
          </w:tcPr>
          <w:p w14:paraId="2BC38E17" wp14:textId="7777777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2022</w:t>
            </w:r>
          </w:p>
        </w:tc>
        <w:tc>
          <w:tcPr>
            <w:tcW w:w="1526" w:type="dxa"/>
          </w:tcPr>
          <w:p w14:paraId="4EFC1F9E" wp14:textId="77777777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</w:p>
        </w:tc>
      </w:tr>
    </w:tbl>
    <w:p xmlns:wp14="http://schemas.microsoft.com/office/word/2010/wordml" w14:paraId="1F72F646" wp14:textId="77777777">
      <w:pPr>
        <w:spacing w:after="0"/>
        <w:rPr>
          <w:sz w:val="18"/>
        </w:rPr>
        <w:sectPr>
          <w:pgSz w:w="12240" w:h="15840" w:orient="portrait"/>
          <w:pgMar w:top="1460" w:right="1160" w:bottom="280" w:left="1300" w:header="883" w:footer="0"/>
          <w:pgBorders w:offsetFrom="page">
            <w:top w:val="dashed" w:color="000000" w:sz="4" w:space="24"/>
            <w:left w:val="dashed" w:color="000000" w:sz="4" w:space="24"/>
            <w:bottom w:val="dashed" w:color="000000" w:sz="4" w:space="24"/>
            <w:right w:val="dashed" w:color="000000" w:sz="4" w:space="24"/>
          </w:pgBorders>
          <w:cols w:num="1"/>
        </w:sectPr>
      </w:pPr>
    </w:p>
    <w:p xmlns:wp14="http://schemas.microsoft.com/office/word/2010/wordml" w14:paraId="52A5522B" wp14:textId="77777777">
      <w:pPr>
        <w:pStyle w:val="BodyText"/>
        <w:spacing w:before="6"/>
        <w:rPr>
          <w:sz w:val="2"/>
        </w:rPr>
      </w:pPr>
      <w:r>
        <w:rPr/>
        <w:drawing>
          <wp:anchor xmlns:wp14="http://schemas.microsoft.com/office/word/2010/wordprocessingDrawing" distT="0" distB="0" distL="0" distR="0" simplePos="0" relativeHeight="15733760" behindDoc="0" locked="0" layoutInCell="1" allowOverlap="1" wp14:anchorId="10C4C7FF" wp14:editId="7777777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08CE6F91" wp14:textId="77777777">
      <w:pPr>
        <w:pStyle w:val="BodyText"/>
        <w:spacing w:line="121" w:lineRule="exact"/>
        <w:ind w:left="118"/>
        <w:rPr>
          <w:sz w:val="12"/>
        </w:rPr>
      </w:pPr>
      <w:r>
        <w:rPr>
          <w:position w:val="-1"/>
          <w:sz w:val="12"/>
        </w:rPr>
        <w:drawing>
          <wp:inline xmlns:wp14="http://schemas.microsoft.com/office/word/2010/wordprocessingDrawing" distT="0" distB="0" distL="0" distR="0" wp14:anchorId="1AE7A792" wp14:editId="7777777">
            <wp:extent cx="3287077" cy="77343"/>
            <wp:effectExtent l="0" t="0" r="0" b="0"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 xmlns:wp14="http://schemas.microsoft.com/office/word/2010/wordml" w14:paraId="61CDCEAD" wp14:textId="77777777">
      <w:pPr>
        <w:pStyle w:val="BodyText"/>
        <w:spacing w:before="2"/>
        <w:rPr>
          <w:sz w:val="17"/>
        </w:rPr>
      </w:pPr>
    </w:p>
    <w:p xmlns:wp14="http://schemas.microsoft.com/office/word/2010/wordml" w14:paraId="6B8C330D" wp14:textId="77777777">
      <w:pPr>
        <w:spacing w:before="93"/>
        <w:ind w:left="826" w:right="966" w:firstLine="0"/>
        <w:jc w:val="both"/>
        <w:rPr>
          <w:sz w:val="21"/>
        </w:rPr>
      </w:pPr>
      <w:r>
        <w:rPr>
          <w:sz w:val="21"/>
        </w:rPr>
        <w:t>Una</w:t>
      </w:r>
      <w:r>
        <w:rPr>
          <w:spacing w:val="-11"/>
          <w:sz w:val="21"/>
        </w:rPr>
        <w:t> </w:t>
      </w:r>
      <w:r>
        <w:rPr>
          <w:sz w:val="21"/>
        </w:rPr>
        <w:t>ley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garantías</w:t>
      </w:r>
      <w:r>
        <w:rPr>
          <w:spacing w:val="-11"/>
          <w:sz w:val="21"/>
        </w:rPr>
        <w:t> </w:t>
      </w:r>
      <w:r>
        <w:rPr>
          <w:sz w:val="21"/>
        </w:rPr>
        <w:t>electorales</w:t>
      </w:r>
      <w:r>
        <w:rPr>
          <w:spacing w:val="-9"/>
          <w:sz w:val="21"/>
        </w:rPr>
        <w:t> </w:t>
      </w:r>
      <w:r>
        <w:rPr>
          <w:sz w:val="21"/>
        </w:rPr>
        <w:t>es</w:t>
      </w:r>
      <w:r>
        <w:rPr>
          <w:spacing w:val="-10"/>
          <w:sz w:val="21"/>
        </w:rPr>
        <w:t> </w:t>
      </w:r>
      <w:r>
        <w:rPr>
          <w:sz w:val="21"/>
        </w:rPr>
        <w:t>una</w:t>
      </w:r>
      <w:r>
        <w:rPr>
          <w:spacing w:val="-11"/>
          <w:sz w:val="21"/>
        </w:rPr>
        <w:t> </w:t>
      </w:r>
      <w:r>
        <w:rPr>
          <w:sz w:val="21"/>
        </w:rPr>
        <w:t>guía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el</w:t>
      </w:r>
      <w:r>
        <w:rPr>
          <w:spacing w:val="-11"/>
          <w:sz w:val="21"/>
        </w:rPr>
        <w:t> </w:t>
      </w:r>
      <w:r>
        <w:rPr>
          <w:sz w:val="21"/>
        </w:rPr>
        <w:t>ejercicio</w:t>
      </w:r>
      <w:r>
        <w:rPr>
          <w:spacing w:val="-10"/>
          <w:sz w:val="21"/>
        </w:rPr>
        <w:t> </w:t>
      </w:r>
      <w:r>
        <w:rPr>
          <w:sz w:val="21"/>
        </w:rPr>
        <w:t>equitativo</w:t>
      </w:r>
      <w:r>
        <w:rPr>
          <w:spacing w:val="-9"/>
          <w:sz w:val="21"/>
        </w:rPr>
        <w:t> </w:t>
      </w:r>
      <w:r>
        <w:rPr>
          <w:sz w:val="21"/>
        </w:rPr>
        <w:t>y</w:t>
      </w:r>
      <w:r>
        <w:rPr>
          <w:spacing w:val="-11"/>
          <w:sz w:val="21"/>
        </w:rPr>
        <w:t> </w:t>
      </w:r>
      <w:r>
        <w:rPr>
          <w:sz w:val="21"/>
        </w:rPr>
        <w:t>transparente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la</w:t>
      </w:r>
      <w:r>
        <w:rPr>
          <w:spacing w:val="-10"/>
          <w:sz w:val="21"/>
        </w:rPr>
        <w:t> </w:t>
      </w:r>
      <w:r>
        <w:rPr>
          <w:sz w:val="21"/>
        </w:rPr>
        <w:t>democracia</w:t>
      </w:r>
      <w:r>
        <w:rPr>
          <w:spacing w:val="-9"/>
          <w:sz w:val="21"/>
        </w:rPr>
        <w:t> </w:t>
      </w:r>
      <w:r>
        <w:rPr>
          <w:sz w:val="21"/>
        </w:rPr>
        <w:t>representativa.</w:t>
      </w:r>
      <w:r>
        <w:rPr>
          <w:spacing w:val="-11"/>
          <w:sz w:val="21"/>
        </w:rPr>
        <w:t> </w:t>
      </w:r>
      <w:r>
        <w:rPr>
          <w:sz w:val="21"/>
        </w:rPr>
        <w:t>Un</w:t>
      </w:r>
      <w:r>
        <w:rPr>
          <w:spacing w:val="-10"/>
          <w:sz w:val="21"/>
        </w:rPr>
        <w:t> </w:t>
      </w:r>
      <w:r>
        <w:rPr>
          <w:sz w:val="21"/>
        </w:rPr>
        <w:t>estatuto</w:t>
      </w:r>
      <w:r>
        <w:rPr>
          <w:spacing w:val="-10"/>
          <w:sz w:val="21"/>
        </w:rPr>
        <w:t> </w:t>
      </w:r>
      <w:r>
        <w:rPr>
          <w:sz w:val="21"/>
        </w:rPr>
        <w:t>diseñado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asegurar</w:t>
      </w:r>
      <w:r>
        <w:rPr>
          <w:spacing w:val="-10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la</w:t>
      </w:r>
      <w:r>
        <w:rPr>
          <w:spacing w:val="-10"/>
          <w:sz w:val="21"/>
        </w:rPr>
        <w:t> </w:t>
      </w:r>
      <w:r>
        <w:rPr>
          <w:sz w:val="21"/>
        </w:rPr>
        <w:t>contienda</w:t>
      </w:r>
      <w:r>
        <w:rPr>
          <w:spacing w:val="-56"/>
          <w:sz w:val="21"/>
        </w:rPr>
        <w:t> </w:t>
      </w:r>
      <w:r>
        <w:rPr>
          <w:spacing w:val="-1"/>
          <w:sz w:val="21"/>
        </w:rPr>
        <w:t>democrática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se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cumpla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en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condiciones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igualitarias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y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transparentes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los</w:t>
      </w:r>
      <w:r>
        <w:rPr>
          <w:spacing w:val="-13"/>
          <w:sz w:val="21"/>
        </w:rPr>
        <w:t> </w:t>
      </w:r>
      <w:r>
        <w:rPr>
          <w:sz w:val="21"/>
        </w:rPr>
        <w:t>electores.</w:t>
      </w:r>
      <w:r>
        <w:rPr>
          <w:spacing w:val="-56"/>
          <w:sz w:val="21"/>
        </w:rPr>
        <w:t> </w:t>
      </w:r>
      <w:r>
        <w:rPr>
          <w:sz w:val="21"/>
        </w:rPr>
        <w:t>Una ley de garantías busca afianzar la neutralidad de los servidores públicos que</w:t>
      </w:r>
      <w:r>
        <w:rPr>
          <w:spacing w:val="1"/>
          <w:sz w:val="21"/>
        </w:rPr>
        <w:t> </w:t>
      </w:r>
      <w:r>
        <w:rPr>
          <w:sz w:val="21"/>
        </w:rPr>
        <w:t>organizan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supervisan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disputas</w:t>
      </w:r>
      <w:r>
        <w:rPr>
          <w:spacing w:val="1"/>
          <w:sz w:val="21"/>
        </w:rPr>
        <w:t> </w:t>
      </w:r>
      <w:r>
        <w:rPr>
          <w:sz w:val="21"/>
        </w:rPr>
        <w:t>electorales,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intenta</w:t>
      </w:r>
      <w:r>
        <w:rPr>
          <w:spacing w:val="1"/>
          <w:sz w:val="21"/>
        </w:rPr>
        <w:t> </w:t>
      </w:r>
      <w:r>
        <w:rPr>
          <w:sz w:val="21"/>
        </w:rPr>
        <w:t>garantizar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acceso</w:t>
      </w:r>
      <w:r>
        <w:rPr>
          <w:spacing w:val="1"/>
          <w:sz w:val="21"/>
        </w:rPr>
        <w:t> </w:t>
      </w:r>
      <w:r>
        <w:rPr>
          <w:sz w:val="21"/>
        </w:rPr>
        <w:t>igualitario a los canales de comunicación de los candidatos. Igualmente, una ley de</w:t>
      </w:r>
      <w:r>
        <w:rPr>
          <w:spacing w:val="1"/>
          <w:sz w:val="21"/>
        </w:rPr>
        <w:t> </w:t>
      </w:r>
      <w:r>
        <w:rPr>
          <w:sz w:val="21"/>
        </w:rPr>
        <w:t>garantías</w:t>
      </w:r>
      <w:r>
        <w:rPr>
          <w:spacing w:val="-13"/>
          <w:sz w:val="21"/>
        </w:rPr>
        <w:t> </w:t>
      </w:r>
      <w:r>
        <w:rPr>
          <w:sz w:val="21"/>
        </w:rPr>
        <w:t>debe</w:t>
      </w:r>
      <w:r>
        <w:rPr>
          <w:spacing w:val="-12"/>
          <w:sz w:val="21"/>
        </w:rPr>
        <w:t> </w:t>
      </w:r>
      <w:r>
        <w:rPr>
          <w:sz w:val="21"/>
        </w:rPr>
        <w:t>permitir</w:t>
      </w:r>
      <w:r>
        <w:rPr>
          <w:spacing w:val="-12"/>
          <w:sz w:val="21"/>
        </w:rPr>
        <w:t> </w:t>
      </w:r>
      <w:r>
        <w:rPr>
          <w:sz w:val="21"/>
        </w:rPr>
        <w:t>que,</w:t>
      </w:r>
      <w:r>
        <w:rPr>
          <w:spacing w:val="-12"/>
          <w:sz w:val="21"/>
        </w:rPr>
        <w:t> </w:t>
      </w:r>
      <w:r>
        <w:rPr>
          <w:sz w:val="21"/>
        </w:rPr>
        <w:t>en</w:t>
      </w:r>
      <w:r>
        <w:rPr>
          <w:spacing w:val="-12"/>
          <w:sz w:val="21"/>
        </w:rPr>
        <w:t> </w:t>
      </w:r>
      <w:r>
        <w:rPr>
          <w:sz w:val="21"/>
        </w:rPr>
        <w:t>el</w:t>
      </w:r>
      <w:r>
        <w:rPr>
          <w:spacing w:val="-12"/>
          <w:sz w:val="21"/>
        </w:rPr>
        <w:t> </w:t>
      </w:r>
      <w:r>
        <w:rPr>
          <w:sz w:val="21"/>
        </w:rPr>
        <w:t>debate</w:t>
      </w:r>
      <w:r>
        <w:rPr>
          <w:spacing w:val="-12"/>
          <w:sz w:val="21"/>
        </w:rPr>
        <w:t> </w:t>
      </w:r>
      <w:r>
        <w:rPr>
          <w:sz w:val="21"/>
        </w:rPr>
        <w:t>democrático,</w:t>
      </w:r>
      <w:r>
        <w:rPr>
          <w:spacing w:val="-12"/>
          <w:sz w:val="21"/>
        </w:rPr>
        <w:t> </w:t>
      </w:r>
      <w:r>
        <w:rPr>
          <w:sz w:val="21"/>
        </w:rPr>
        <w:t>sean</w:t>
      </w:r>
      <w:r>
        <w:rPr>
          <w:spacing w:val="-12"/>
          <w:sz w:val="21"/>
        </w:rPr>
        <w:t> </w:t>
      </w:r>
      <w:r>
        <w:rPr>
          <w:sz w:val="21"/>
        </w:rPr>
        <w:t>las</w:t>
      </w:r>
      <w:r>
        <w:rPr>
          <w:spacing w:val="-12"/>
          <w:sz w:val="21"/>
        </w:rPr>
        <w:t> </w:t>
      </w:r>
      <w:r>
        <w:rPr>
          <w:sz w:val="21"/>
        </w:rPr>
        <w:t>ideas</w:t>
      </w:r>
      <w:r>
        <w:rPr>
          <w:spacing w:val="-12"/>
          <w:sz w:val="21"/>
        </w:rPr>
        <w:t> </w:t>
      </w:r>
      <w:r>
        <w:rPr>
          <w:sz w:val="21"/>
        </w:rPr>
        <w:t>y</w:t>
      </w:r>
      <w:r>
        <w:rPr>
          <w:spacing w:val="-12"/>
          <w:sz w:val="21"/>
        </w:rPr>
        <w:t> </w:t>
      </w:r>
      <w:r>
        <w:rPr>
          <w:sz w:val="21"/>
        </w:rPr>
        <w:t>las</w:t>
      </w:r>
      <w:r>
        <w:rPr>
          <w:spacing w:val="-12"/>
          <w:sz w:val="21"/>
        </w:rPr>
        <w:t> </w:t>
      </w:r>
      <w:r>
        <w:rPr>
          <w:sz w:val="21"/>
        </w:rPr>
        <w:t>propuestas</w:t>
      </w:r>
      <w:r>
        <w:rPr>
          <w:spacing w:val="-56"/>
          <w:sz w:val="21"/>
        </w:rPr>
        <w:t> </w:t>
      </w:r>
      <w:r>
        <w:rPr>
          <w:sz w:val="21"/>
        </w:rPr>
        <w:t>las que definan el ascenso al poder, y no el músculo económico de los que se lo</w:t>
      </w:r>
      <w:r>
        <w:rPr>
          <w:spacing w:val="1"/>
          <w:sz w:val="21"/>
        </w:rPr>
        <w:t> </w:t>
      </w:r>
      <w:r>
        <w:rPr>
          <w:sz w:val="21"/>
        </w:rPr>
        <w:t>disputan”</w:t>
      </w:r>
      <w:r>
        <w:rPr>
          <w:sz w:val="21"/>
          <w:vertAlign w:val="superscript"/>
        </w:rPr>
        <w:t>4</w:t>
      </w:r>
      <w:r>
        <w:rPr>
          <w:sz w:val="21"/>
          <w:vertAlign w:val="baseline"/>
        </w:rPr>
        <w:t>.</w:t>
      </w:r>
    </w:p>
    <w:p xmlns:wp14="http://schemas.microsoft.com/office/word/2010/wordml" w14:paraId="6BB9E253" wp14:textId="77777777">
      <w:pPr>
        <w:pStyle w:val="BodyText"/>
        <w:spacing w:before="3"/>
        <w:rPr>
          <w:sz w:val="25"/>
        </w:rPr>
      </w:pPr>
    </w:p>
    <w:p xmlns:wp14="http://schemas.microsoft.com/office/word/2010/wordml" w14:paraId="1490AEDD" wp14:textId="77777777">
      <w:pPr>
        <w:pStyle w:val="BodyText"/>
        <w:spacing w:line="276" w:lineRule="auto"/>
        <w:ind w:left="118" w:right="256" w:firstLine="709"/>
        <w:jc w:val="both"/>
      </w:pPr>
      <w:r>
        <w:rPr/>
        <w:t>En este contexto, la Ley de Garantías Electorales establece el marco jurídico para el</w:t>
      </w:r>
      <w:r>
        <w:rPr>
          <w:spacing w:val="1"/>
        </w:rPr>
        <w:t> </w:t>
      </w:r>
      <w:r>
        <w:rPr/>
        <w:t>desarrollo de las elecciones, procurando condiciones de igualdad y transparencia para los</w:t>
      </w:r>
      <w:r>
        <w:rPr>
          <w:spacing w:val="1"/>
        </w:rPr>
        <w:t> </w:t>
      </w:r>
      <w:r>
        <w:rPr/>
        <w:t>aspirantes y, paralelamente, se incluyen restricciones en el actuar de los servidores públicos,</w:t>
      </w:r>
      <w:r>
        <w:rPr>
          <w:spacing w:val="1"/>
        </w:rPr>
        <w:t> </w:t>
      </w:r>
      <w:r>
        <w:rPr/>
        <w:t>evitando interferencias en la contienda electoral, así como la posible desviación de recursos</w:t>
      </w:r>
      <w:r>
        <w:rPr>
          <w:spacing w:val="1"/>
        </w:rPr>
        <w:t> </w:t>
      </w:r>
      <w:r>
        <w:rPr/>
        <w:t>públicos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aspiraciones</w:t>
      </w:r>
      <w:r>
        <w:rPr>
          <w:spacing w:val="-7"/>
        </w:rPr>
        <w:t> </w:t>
      </w:r>
      <w:r>
        <w:rPr/>
        <w:t>electorales.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ello,</w:t>
      </w:r>
      <w:r>
        <w:rPr>
          <w:spacing w:val="-7"/>
        </w:rPr>
        <w:t> </w:t>
      </w:r>
      <w:r>
        <w:rPr/>
        <w:t>varias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disposiciones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996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2005,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prohibitivas,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admiten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amplia,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interpretarse restrictivamente. En efecto, la Sala de Consulta y Servicio Civil del Consejo de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precisó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 xmlns:wp14="http://schemas.microsoft.com/office/word/2010/wordml" w14:paraId="23DE523C" wp14:textId="77777777">
      <w:pPr>
        <w:pStyle w:val="BodyText"/>
        <w:spacing w:before="4"/>
        <w:rPr>
          <w:sz w:val="25"/>
        </w:rPr>
      </w:pPr>
    </w:p>
    <w:p xmlns:wp14="http://schemas.microsoft.com/office/word/2010/wordml" w14:paraId="4651B093" wp14:textId="77777777">
      <w:pPr>
        <w:spacing w:before="0"/>
        <w:ind w:left="826" w:right="966" w:firstLine="0"/>
        <w:jc w:val="both"/>
        <w:rPr>
          <w:sz w:val="21"/>
        </w:rPr>
      </w:pPr>
      <w:r>
        <w:rPr>
          <w:sz w:val="21"/>
        </w:rPr>
        <w:t>“No está de más recordar que las prohibiciones, en tanto limitan la libertad y los</w:t>
      </w:r>
      <w:r>
        <w:rPr>
          <w:spacing w:val="1"/>
          <w:sz w:val="21"/>
        </w:rPr>
        <w:t> </w:t>
      </w:r>
      <w:r>
        <w:rPr>
          <w:sz w:val="21"/>
        </w:rPr>
        <w:t>derechos de las personas, son de origen constitucional y legal; la tipificación de sus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causas,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vigencia,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naturaleza</w:t>
      </w:r>
      <w:r>
        <w:rPr>
          <w:spacing w:val="-13"/>
          <w:sz w:val="21"/>
        </w:rPr>
        <w:t> </w:t>
      </w:r>
      <w:r>
        <w:rPr>
          <w:sz w:val="21"/>
        </w:rPr>
        <w:t>y</w:t>
      </w:r>
      <w:r>
        <w:rPr>
          <w:spacing w:val="-14"/>
          <w:sz w:val="21"/>
        </w:rPr>
        <w:t> </w:t>
      </w:r>
      <w:r>
        <w:rPr>
          <w:sz w:val="21"/>
        </w:rPr>
        <w:t>efectos</w:t>
      </w:r>
      <w:r>
        <w:rPr>
          <w:spacing w:val="-13"/>
          <w:sz w:val="21"/>
        </w:rPr>
        <w:t> </w:t>
      </w:r>
      <w:r>
        <w:rPr>
          <w:sz w:val="21"/>
        </w:rPr>
        <w:t>es</w:t>
      </w:r>
      <w:r>
        <w:rPr>
          <w:spacing w:val="-14"/>
          <w:sz w:val="21"/>
        </w:rPr>
        <w:t> </w:t>
      </w:r>
      <w:r>
        <w:rPr>
          <w:sz w:val="21"/>
        </w:rPr>
        <w:t>rígida</w:t>
      </w:r>
      <w:r>
        <w:rPr>
          <w:spacing w:val="-14"/>
          <w:sz w:val="21"/>
        </w:rPr>
        <w:t> </w:t>
      </w:r>
      <w:r>
        <w:rPr>
          <w:sz w:val="21"/>
        </w:rPr>
        <w:t>y</w:t>
      </w:r>
      <w:r>
        <w:rPr>
          <w:spacing w:val="-13"/>
          <w:sz w:val="21"/>
        </w:rPr>
        <w:t> </w:t>
      </w:r>
      <w:r>
        <w:rPr>
          <w:sz w:val="21"/>
        </w:rPr>
        <w:t>taxativa;</w:t>
      </w:r>
      <w:r>
        <w:rPr>
          <w:spacing w:val="-12"/>
          <w:sz w:val="21"/>
        </w:rPr>
        <w:t> </w:t>
      </w:r>
      <w:r>
        <w:rPr>
          <w:sz w:val="21"/>
        </w:rPr>
        <w:t>y</w:t>
      </w:r>
      <w:r>
        <w:rPr>
          <w:spacing w:val="-13"/>
          <w:sz w:val="21"/>
        </w:rPr>
        <w:t> </w:t>
      </w:r>
      <w:r>
        <w:rPr>
          <w:sz w:val="21"/>
        </w:rPr>
        <w:t>su</w:t>
      </w:r>
      <w:r>
        <w:rPr>
          <w:spacing w:val="-14"/>
          <w:sz w:val="21"/>
        </w:rPr>
        <w:t> </w:t>
      </w:r>
      <w:r>
        <w:rPr>
          <w:sz w:val="21"/>
        </w:rPr>
        <w:t>aplicación</w:t>
      </w:r>
      <w:r>
        <w:rPr>
          <w:spacing w:val="-13"/>
          <w:sz w:val="21"/>
        </w:rPr>
        <w:t> </w:t>
      </w:r>
      <w:r>
        <w:rPr>
          <w:sz w:val="21"/>
        </w:rPr>
        <w:t>es</w:t>
      </w:r>
      <w:r>
        <w:rPr>
          <w:spacing w:val="-14"/>
          <w:sz w:val="21"/>
        </w:rPr>
        <w:t> </w:t>
      </w:r>
      <w:r>
        <w:rPr>
          <w:sz w:val="21"/>
        </w:rPr>
        <w:t>restrictiva,</w:t>
      </w:r>
      <w:r>
        <w:rPr>
          <w:spacing w:val="-56"/>
          <w:sz w:val="21"/>
        </w:rPr>
        <w:t> </w:t>
      </w:r>
      <w:r>
        <w:rPr>
          <w:sz w:val="21"/>
        </w:rPr>
        <w:t>de manera que excluye la analogía legis o iuris y la interpretación extensiva. Las</w:t>
      </w:r>
      <w:r>
        <w:rPr>
          <w:spacing w:val="1"/>
          <w:sz w:val="21"/>
        </w:rPr>
        <w:t> </w:t>
      </w:r>
      <w:r>
        <w:rPr>
          <w:sz w:val="21"/>
        </w:rPr>
        <w:t>normas legales de contenido prohibitivo hacen parte de un conjunto de disposiciones</w:t>
      </w:r>
      <w:r>
        <w:rPr>
          <w:spacing w:val="1"/>
          <w:sz w:val="21"/>
        </w:rPr>
        <w:t> </w:t>
      </w:r>
      <w:r>
        <w:rPr>
          <w:sz w:val="21"/>
        </w:rPr>
        <w:t>que integran un régimen jurídico imperativo y de orden público, razón por la cual no</w:t>
      </w:r>
      <w:r>
        <w:rPr>
          <w:spacing w:val="1"/>
          <w:sz w:val="21"/>
        </w:rPr>
        <w:t> </w:t>
      </w:r>
      <w:r>
        <w:rPr>
          <w:sz w:val="21"/>
        </w:rPr>
        <w:t>son disponibles ni pueden ser derogadas, modificadas, ampliadas o adicionadas por</w:t>
      </w:r>
      <w:r>
        <w:rPr>
          <w:spacing w:val="1"/>
          <w:sz w:val="21"/>
        </w:rPr>
        <w:t> </w:t>
      </w:r>
      <w:r>
        <w:rPr>
          <w:sz w:val="21"/>
        </w:rPr>
        <w:t>acuerdo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convenio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acto</w:t>
      </w:r>
      <w:r>
        <w:rPr>
          <w:spacing w:val="-2"/>
          <w:sz w:val="21"/>
        </w:rPr>
        <w:t> </w:t>
      </w:r>
      <w:r>
        <w:rPr>
          <w:sz w:val="21"/>
        </w:rPr>
        <w:t>unilateral.</w:t>
      </w:r>
    </w:p>
    <w:p xmlns:wp14="http://schemas.microsoft.com/office/word/2010/wordml" w14:paraId="52E56223" wp14:textId="77777777">
      <w:pPr>
        <w:pStyle w:val="BodyText"/>
        <w:rPr>
          <w:sz w:val="21"/>
        </w:rPr>
      </w:pPr>
    </w:p>
    <w:p xmlns:wp14="http://schemas.microsoft.com/office/word/2010/wordml" w14:paraId="05E8CD2A" wp14:textId="77777777">
      <w:pPr>
        <w:spacing w:before="0"/>
        <w:ind w:left="826" w:right="965" w:firstLine="0"/>
        <w:jc w:val="both"/>
        <w:rPr>
          <w:sz w:val="21"/>
        </w:rPr>
      </w:pPr>
      <w:r>
        <w:rPr>
          <w:sz w:val="21"/>
        </w:rPr>
        <w:t>La jurisprudencia de la Corte Constitucional</w:t>
      </w:r>
      <w:r>
        <w:rPr>
          <w:sz w:val="21"/>
          <w:vertAlign w:val="superscript"/>
        </w:rPr>
        <w:t>5</w:t>
      </w:r>
      <w:r>
        <w:rPr>
          <w:sz w:val="21"/>
          <w:vertAlign w:val="baseline"/>
        </w:rPr>
        <w:t> y del Consejo de Estado</w:t>
      </w:r>
      <w:r>
        <w:rPr>
          <w:sz w:val="21"/>
          <w:vertAlign w:val="superscript"/>
        </w:rPr>
        <w:t>6</w:t>
      </w:r>
      <w:r>
        <w:rPr>
          <w:sz w:val="21"/>
          <w:vertAlign w:val="baseline"/>
        </w:rPr>
        <w:t>, coinciden en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que las normas que establecen prohibiciones deben estar de manera explícita en la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Constitución o en la ley y no podrán ser excesivas ni desproporcionadas. No pueden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interpretarse extensivamente sino siempre en forma restrictiva o estricta; es decir, en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la aplicación de las normas prohibitivas, el intérprete solamente habrá de tener en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cuenta lo que en ellas expresamente se menciona y, por tanto, no le es permitido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ampliar el natural y obvio alcance de los supuestos que contemplan, pues como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entrañan</w:t>
      </w:r>
      <w:r>
        <w:rPr>
          <w:spacing w:val="15"/>
          <w:sz w:val="21"/>
          <w:vertAlign w:val="baseline"/>
        </w:rPr>
        <w:t> </w:t>
      </w:r>
      <w:r>
        <w:rPr>
          <w:sz w:val="21"/>
          <w:vertAlign w:val="baseline"/>
        </w:rPr>
        <w:t>una</w:t>
      </w:r>
      <w:r>
        <w:rPr>
          <w:spacing w:val="15"/>
          <w:sz w:val="21"/>
          <w:vertAlign w:val="baseline"/>
        </w:rPr>
        <w:t> </w:t>
      </w:r>
      <w:r>
        <w:rPr>
          <w:sz w:val="21"/>
          <w:vertAlign w:val="baseline"/>
        </w:rPr>
        <w:t>limitación</w:t>
      </w:r>
      <w:r>
        <w:rPr>
          <w:spacing w:val="16"/>
          <w:sz w:val="21"/>
          <w:vertAlign w:val="baseline"/>
        </w:rPr>
        <w:t> </w:t>
      </w:r>
      <w:r>
        <w:rPr>
          <w:sz w:val="21"/>
          <w:vertAlign w:val="baseline"/>
        </w:rPr>
        <w:t>-así</w:t>
      </w:r>
      <w:r>
        <w:rPr>
          <w:spacing w:val="14"/>
          <w:sz w:val="21"/>
          <w:vertAlign w:val="baseline"/>
        </w:rPr>
        <w:t> </w:t>
      </w:r>
      <w:r>
        <w:rPr>
          <w:sz w:val="21"/>
          <w:vertAlign w:val="baseline"/>
        </w:rPr>
        <w:t>fuere</w:t>
      </w:r>
      <w:r>
        <w:rPr>
          <w:spacing w:val="16"/>
          <w:sz w:val="21"/>
          <w:vertAlign w:val="baseline"/>
        </w:rPr>
        <w:t> </w:t>
      </w:r>
      <w:r>
        <w:rPr>
          <w:sz w:val="21"/>
          <w:vertAlign w:val="baseline"/>
        </w:rPr>
        <w:t>justificada-</w:t>
      </w:r>
      <w:r>
        <w:rPr>
          <w:spacing w:val="15"/>
          <w:sz w:val="21"/>
          <w:vertAlign w:val="baseline"/>
        </w:rPr>
        <w:t> </w:t>
      </w:r>
      <w:r>
        <w:rPr>
          <w:sz w:val="21"/>
          <w:vertAlign w:val="baseline"/>
        </w:rPr>
        <w:t>a</w:t>
      </w:r>
      <w:r>
        <w:rPr>
          <w:spacing w:val="15"/>
          <w:sz w:val="21"/>
          <w:vertAlign w:val="baseline"/>
        </w:rPr>
        <w:t> </w:t>
      </w:r>
      <w:r>
        <w:rPr>
          <w:sz w:val="21"/>
          <w:vertAlign w:val="baseline"/>
        </w:rPr>
        <w:t>la</w:t>
      </w:r>
      <w:r>
        <w:rPr>
          <w:spacing w:val="14"/>
          <w:sz w:val="21"/>
          <w:vertAlign w:val="baseline"/>
        </w:rPr>
        <w:t> </w:t>
      </w:r>
      <w:r>
        <w:rPr>
          <w:sz w:val="21"/>
          <w:vertAlign w:val="baseline"/>
        </w:rPr>
        <w:t>libertad</w:t>
      </w:r>
      <w:r>
        <w:rPr>
          <w:spacing w:val="15"/>
          <w:sz w:val="21"/>
          <w:vertAlign w:val="baseline"/>
        </w:rPr>
        <w:t> </w:t>
      </w:r>
      <w:r>
        <w:rPr>
          <w:sz w:val="21"/>
          <w:vertAlign w:val="baseline"/>
        </w:rPr>
        <w:t>de</w:t>
      </w:r>
      <w:r>
        <w:rPr>
          <w:spacing w:val="15"/>
          <w:sz w:val="21"/>
          <w:vertAlign w:val="baseline"/>
        </w:rPr>
        <w:t> </w:t>
      </w:r>
      <w:r>
        <w:rPr>
          <w:sz w:val="21"/>
          <w:vertAlign w:val="baseline"/>
        </w:rPr>
        <w:t>actuar</w:t>
      </w:r>
      <w:r>
        <w:rPr>
          <w:spacing w:val="15"/>
          <w:sz w:val="21"/>
          <w:vertAlign w:val="baseline"/>
        </w:rPr>
        <w:t> </w:t>
      </w:r>
      <w:r>
        <w:rPr>
          <w:sz w:val="21"/>
          <w:vertAlign w:val="baseline"/>
        </w:rPr>
        <w:t>o</w:t>
      </w:r>
      <w:r>
        <w:rPr>
          <w:spacing w:val="15"/>
          <w:sz w:val="21"/>
          <w:vertAlign w:val="baseline"/>
        </w:rPr>
        <w:t> </w:t>
      </w:r>
      <w:r>
        <w:rPr>
          <w:sz w:val="21"/>
          <w:vertAlign w:val="baseline"/>
        </w:rPr>
        <w:t>capacidad</w:t>
      </w:r>
      <w:r>
        <w:rPr>
          <w:spacing w:val="14"/>
          <w:sz w:val="21"/>
          <w:vertAlign w:val="baseline"/>
        </w:rPr>
        <w:t> </w:t>
      </w:r>
      <w:r>
        <w:rPr>
          <w:sz w:val="21"/>
          <w:vertAlign w:val="baseline"/>
        </w:rPr>
        <w:t>de</w:t>
      </w:r>
    </w:p>
    <w:p xmlns:wp14="http://schemas.microsoft.com/office/word/2010/wordml" w14:paraId="07547A01" wp14:textId="77777777">
      <w:pPr>
        <w:pStyle w:val="BodyText"/>
        <w:rPr>
          <w:sz w:val="20"/>
        </w:rPr>
      </w:pPr>
    </w:p>
    <w:p xmlns:wp14="http://schemas.microsoft.com/office/word/2010/wordml" w14:paraId="5043CB0F" wp14:textId="77777777">
      <w:pPr>
        <w:pStyle w:val="BodyText"/>
        <w:spacing w:before="3"/>
        <w:rPr>
          <w:sz w:val="16"/>
        </w:rPr>
      </w:pPr>
      <w:r>
        <w:rPr/>
        <w:pict w14:anchorId="3BE48F6B">
          <v:shape style="position:absolute;margin-left:70.900002pt;margin-top:11.584248pt;width:144pt;height:.1pt;mso-position-horizontal-relative:page;mso-position-vertical-relative:paragraph;z-index:-15724544;mso-wrap-distance-left:0;mso-wrap-distance-right:0" coordsize="2880,0" coordorigin="1418,232" filled="false" stroked="true" strokecolor="#000000" strokeweight=".5pt" path="m1418,232l4298,232e">
            <v:path arrowok="t"/>
            <v:stroke dashstyle="solid"/>
            <w10:wrap type="topAndBottom"/>
          </v:shape>
        </w:pict>
      </w:r>
    </w:p>
    <w:p xmlns:wp14="http://schemas.microsoft.com/office/word/2010/wordml" w14:paraId="1C991AE6" wp14:textId="77777777">
      <w:pPr>
        <w:spacing w:before="80"/>
        <w:ind w:left="826" w:right="0" w:firstLine="0"/>
        <w:jc w:val="left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Constitucional,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C-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1153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2005,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M.P.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Gerardo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Monroy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Cabra.</w:t>
      </w:r>
    </w:p>
    <w:p xmlns:wp14="http://schemas.microsoft.com/office/word/2010/wordml" w14:paraId="07459315" wp14:textId="77777777">
      <w:pPr>
        <w:pStyle w:val="BodyText"/>
        <w:rPr>
          <w:sz w:val="16"/>
        </w:rPr>
      </w:pPr>
    </w:p>
    <w:p xmlns:wp14="http://schemas.microsoft.com/office/word/2010/wordml" w14:paraId="6CE80791" wp14:textId="77777777">
      <w:pPr>
        <w:spacing w:before="0"/>
        <w:ind w:left="118" w:right="211" w:firstLine="709"/>
        <w:jc w:val="both"/>
        <w:rPr>
          <w:sz w:val="16"/>
        </w:rPr>
      </w:pPr>
      <w:r>
        <w:rPr>
          <w:spacing w:val="-1"/>
          <w:sz w:val="16"/>
          <w:vertAlign w:val="superscript"/>
        </w:rPr>
        <w:t>5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Corte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Constitucional.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Sentencias: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C-233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4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abril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2002,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expediente: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D-3704;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C-551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2003,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expediente: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CRF-001 de 9 de julio de 2003; C-652 de 5 de agosto de 2003, expediente: D-4330; C-353 de 20 de mayo de 2009, expediente: D-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7518,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C-541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expediente: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DD7966;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otras.</w:t>
      </w:r>
    </w:p>
    <w:p xmlns:wp14="http://schemas.microsoft.com/office/word/2010/wordml" w14:paraId="6537F28F" wp14:textId="77777777">
      <w:pPr>
        <w:pStyle w:val="BodyText"/>
        <w:rPr>
          <w:sz w:val="16"/>
        </w:rPr>
      </w:pPr>
    </w:p>
    <w:p xmlns:wp14="http://schemas.microsoft.com/office/word/2010/wordml" w14:paraId="0CF580FB" wp14:textId="77777777">
      <w:pPr>
        <w:spacing w:before="0"/>
        <w:ind w:left="118" w:right="256" w:firstLine="709"/>
        <w:jc w:val="both"/>
        <w:rPr>
          <w:sz w:val="16"/>
        </w:rPr>
      </w:pPr>
      <w:r>
        <w:rPr>
          <w:spacing w:val="-1"/>
          <w:sz w:val="16"/>
          <w:vertAlign w:val="superscript"/>
        </w:rPr>
        <w:t>6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Consejo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Estado,</w:t>
      </w:r>
      <w:r>
        <w:rPr>
          <w:spacing w:val="-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Sala</w:t>
      </w:r>
      <w:r>
        <w:rPr>
          <w:spacing w:val="-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lo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Contencioso</w:t>
      </w:r>
      <w:r>
        <w:rPr>
          <w:spacing w:val="-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Administrativo,</w:t>
      </w:r>
      <w:r>
        <w:rPr>
          <w:spacing w:val="-8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Sección</w:t>
      </w:r>
      <w:r>
        <w:rPr>
          <w:spacing w:val="-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Primera.</w:t>
      </w:r>
      <w:r>
        <w:rPr>
          <w:spacing w:val="-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Sentencia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2005,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número 2004-00823-01(PI). Ver también, de la Sección Tercera. Sentencia de 22 de enero de 2002, expediente número 2001-0148-</w:t>
      </w:r>
      <w:r>
        <w:rPr>
          <w:spacing w:val="-42"/>
          <w:sz w:val="16"/>
          <w:vertAlign w:val="baseline"/>
        </w:rPr>
        <w:t> </w:t>
      </w:r>
      <w:r>
        <w:rPr>
          <w:sz w:val="16"/>
          <w:vertAlign w:val="baseline"/>
        </w:rPr>
        <w:t>01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Sección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Tercera.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número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2001-0130-01(PI),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otras.</w:t>
      </w:r>
    </w:p>
    <w:p xmlns:wp14="http://schemas.microsoft.com/office/word/2010/wordml" w14:paraId="6DFB9E20" wp14:textId="77777777">
      <w:pPr>
        <w:pStyle w:val="BodyText"/>
        <w:rPr>
          <w:sz w:val="20"/>
        </w:rPr>
      </w:pPr>
    </w:p>
    <w:p xmlns:wp14="http://schemas.microsoft.com/office/word/2010/wordml" w14:paraId="21E6DC75" wp14:textId="77777777">
      <w:pPr>
        <w:pStyle w:val="BodyText"/>
        <w:spacing w:before="5"/>
        <w:rPr>
          <w:sz w:val="13"/>
        </w:rPr>
      </w:pPr>
      <w:r>
        <w:rPr/>
        <w:drawing>
          <wp:anchor xmlns:wp14="http://schemas.microsoft.com/office/word/2010/wordprocessingDrawing" distT="0" distB="0" distL="0" distR="0" simplePos="0" relativeHeight="9" behindDoc="0" locked="0" layoutInCell="1" allowOverlap="1" wp14:anchorId="3F5CEFCE" wp14:editId="7777777">
            <wp:simplePos x="0" y="0"/>
            <wp:positionH relativeFrom="page">
              <wp:posOffset>949560</wp:posOffset>
            </wp:positionH>
            <wp:positionV relativeFrom="paragraph">
              <wp:posOffset>123298</wp:posOffset>
            </wp:positionV>
            <wp:extent cx="5646001" cy="693420"/>
            <wp:effectExtent l="0" t="0" r="0" b="0"/>
            <wp:wrapTopAndBottom/>
            <wp:docPr id="2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70DF9E56" wp14:textId="77777777"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220" w:type="dxa"/>
        <w:tblBorders>
          <w:top w:val="dotted" w:color="808080" w:sz="4" w:space="0"/>
          <w:left w:val="dotted" w:color="808080" w:sz="4" w:space="0"/>
          <w:bottom w:val="dotted" w:color="808080" w:sz="4" w:space="0"/>
          <w:right w:val="dotted" w:color="808080" w:sz="4" w:space="0"/>
          <w:insideH w:val="dotted" w:color="808080" w:sz="4" w:space="0"/>
          <w:insideV w:val="dotted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611"/>
        <w:gridCol w:w="845"/>
        <w:gridCol w:w="1782"/>
        <w:gridCol w:w="887"/>
        <w:gridCol w:w="2649"/>
        <w:gridCol w:w="1526"/>
      </w:tblGrid>
      <w:tr xmlns:wp14="http://schemas.microsoft.com/office/word/2010/wordml" w14:paraId="004CDC3A" wp14:textId="77777777">
        <w:trPr>
          <w:trHeight w:val="229" w:hRule="atLeast"/>
        </w:trPr>
        <w:tc>
          <w:tcPr>
            <w:tcW w:w="904" w:type="dxa"/>
            <w:tcBorders>
              <w:right w:val="nil"/>
            </w:tcBorders>
          </w:tcPr>
          <w:p w14:paraId="29E32E50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611" w:type="dxa"/>
            <w:tcBorders>
              <w:left w:val="nil"/>
            </w:tcBorders>
          </w:tcPr>
          <w:p w14:paraId="370B8FE0" wp14:textId="7777777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5" w:type="dxa"/>
            <w:tcBorders>
              <w:right w:val="nil"/>
            </w:tcBorders>
          </w:tcPr>
          <w:p w14:paraId="48C4C803" wp14:textId="77777777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82" w:type="dxa"/>
            <w:tcBorders>
              <w:left w:val="nil"/>
            </w:tcBorders>
          </w:tcPr>
          <w:p w14:paraId="28F7694E" wp14:textId="77777777">
            <w:pPr>
              <w:pStyle w:val="TableParagraph"/>
              <w:spacing w:before="5" w:line="205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CCE-PQRSD-FM-08</w:t>
            </w:r>
          </w:p>
        </w:tc>
        <w:tc>
          <w:tcPr>
            <w:tcW w:w="887" w:type="dxa"/>
            <w:tcBorders>
              <w:right w:val="nil"/>
            </w:tcBorders>
          </w:tcPr>
          <w:p w14:paraId="77F937A1" wp14:textId="77777777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49" w:type="dxa"/>
            <w:tcBorders>
              <w:left w:val="nil"/>
            </w:tcBorders>
          </w:tcPr>
          <w:p w14:paraId="18BF295F" wp14:textId="7777777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2022</w:t>
            </w:r>
          </w:p>
        </w:tc>
        <w:tc>
          <w:tcPr>
            <w:tcW w:w="1526" w:type="dxa"/>
          </w:tcPr>
          <w:p w14:paraId="2BA63A20" wp14:textId="77777777">
            <w:pPr>
              <w:pStyle w:val="TableParagraph"/>
              <w:ind w:left="225"/>
              <w:rPr>
                <w:b/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</w:p>
        </w:tc>
      </w:tr>
    </w:tbl>
    <w:p xmlns:wp14="http://schemas.microsoft.com/office/word/2010/wordml" w14:paraId="44E871BC" wp14:textId="77777777">
      <w:pPr>
        <w:spacing w:after="0"/>
        <w:rPr>
          <w:sz w:val="18"/>
        </w:rPr>
        <w:sectPr>
          <w:pgSz w:w="12240" w:h="15840" w:orient="portrait"/>
          <w:pgMar w:top="1460" w:right="1160" w:bottom="280" w:left="1300" w:header="883" w:footer="0"/>
          <w:pgBorders w:offsetFrom="page">
            <w:top w:val="dashed" w:color="000000" w:sz="4" w:space="24"/>
            <w:left w:val="dashed" w:color="000000" w:sz="4" w:space="24"/>
            <w:bottom w:val="dashed" w:color="000000" w:sz="4" w:space="24"/>
            <w:right w:val="dashed" w:color="000000" w:sz="4" w:space="24"/>
          </w:pgBorders>
          <w:cols w:num="1"/>
        </w:sectPr>
      </w:pPr>
    </w:p>
    <w:p xmlns:wp14="http://schemas.microsoft.com/office/word/2010/wordml" w14:paraId="71138235" wp14:textId="77777777">
      <w:pPr>
        <w:pStyle w:val="BodyText"/>
        <w:spacing w:before="6"/>
        <w:rPr>
          <w:sz w:val="2"/>
        </w:rPr>
      </w:pPr>
      <w:r>
        <w:rPr/>
        <w:drawing>
          <wp:anchor xmlns:wp14="http://schemas.microsoft.com/office/word/2010/wordprocessingDrawing" distT="0" distB="0" distL="0" distR="0" simplePos="0" relativeHeight="15735296" behindDoc="0" locked="0" layoutInCell="1" allowOverlap="1" wp14:anchorId="2352B1CE" wp14:editId="7777777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144A5D23" wp14:textId="77777777">
      <w:pPr>
        <w:pStyle w:val="BodyText"/>
        <w:spacing w:line="121" w:lineRule="exact"/>
        <w:ind w:left="118"/>
        <w:rPr>
          <w:sz w:val="12"/>
        </w:rPr>
      </w:pPr>
      <w:r>
        <w:rPr>
          <w:position w:val="-1"/>
          <w:sz w:val="12"/>
        </w:rPr>
        <w:drawing>
          <wp:inline xmlns:wp14="http://schemas.microsoft.com/office/word/2010/wordprocessingDrawing" distT="0" distB="0" distL="0" distR="0" wp14:anchorId="5D1FA2E8" wp14:editId="7777777">
            <wp:extent cx="3287077" cy="77343"/>
            <wp:effectExtent l="0" t="0" r="0" b="0"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 xmlns:wp14="http://schemas.microsoft.com/office/word/2010/wordml" w14:paraId="738610EB" wp14:textId="77777777">
      <w:pPr>
        <w:pStyle w:val="BodyText"/>
        <w:spacing w:before="2"/>
        <w:rPr>
          <w:sz w:val="17"/>
        </w:rPr>
      </w:pPr>
    </w:p>
    <w:p xmlns:wp14="http://schemas.microsoft.com/office/word/2010/wordml" w14:paraId="173C55FC" wp14:textId="77777777">
      <w:pPr>
        <w:spacing w:before="93"/>
        <w:ind w:left="826" w:right="744" w:firstLine="0"/>
        <w:jc w:val="left"/>
        <w:rPr>
          <w:sz w:val="21"/>
        </w:rPr>
      </w:pPr>
      <w:r>
        <w:rPr>
          <w:sz w:val="21"/>
        </w:rPr>
        <w:t>obrar,</w:t>
      </w:r>
      <w:r>
        <w:rPr>
          <w:spacing w:val="4"/>
          <w:sz w:val="21"/>
        </w:rPr>
        <w:t> </w:t>
      </w:r>
      <w:r>
        <w:rPr>
          <w:sz w:val="21"/>
        </w:rPr>
        <w:t>sobrepasar</w:t>
      </w:r>
      <w:r>
        <w:rPr>
          <w:spacing w:val="5"/>
          <w:sz w:val="21"/>
        </w:rPr>
        <w:t> </w:t>
      </w:r>
      <w:r>
        <w:rPr>
          <w:sz w:val="21"/>
        </w:rPr>
        <w:t>sus</w:t>
      </w:r>
      <w:r>
        <w:rPr>
          <w:spacing w:val="4"/>
          <w:sz w:val="21"/>
        </w:rPr>
        <w:t> </w:t>
      </w:r>
      <w:r>
        <w:rPr>
          <w:sz w:val="21"/>
        </w:rPr>
        <w:t>precisos</w:t>
      </w:r>
      <w:r>
        <w:rPr>
          <w:spacing w:val="5"/>
          <w:sz w:val="21"/>
        </w:rPr>
        <w:t> </w:t>
      </w:r>
      <w:r>
        <w:rPr>
          <w:sz w:val="21"/>
        </w:rPr>
        <w:t>términos</w:t>
      </w:r>
      <w:r>
        <w:rPr>
          <w:spacing w:val="6"/>
          <w:sz w:val="21"/>
        </w:rPr>
        <w:t> </w:t>
      </w:r>
      <w:r>
        <w:rPr>
          <w:sz w:val="21"/>
        </w:rPr>
        <w:t>comporta</w:t>
      </w:r>
      <w:r>
        <w:rPr>
          <w:spacing w:val="4"/>
          <w:sz w:val="21"/>
        </w:rPr>
        <w:t> </w:t>
      </w:r>
      <w:r>
        <w:rPr>
          <w:sz w:val="21"/>
        </w:rPr>
        <w:t>el</w:t>
      </w:r>
      <w:r>
        <w:rPr>
          <w:spacing w:val="5"/>
          <w:sz w:val="21"/>
        </w:rPr>
        <w:t> </w:t>
      </w:r>
      <w:r>
        <w:rPr>
          <w:sz w:val="21"/>
        </w:rPr>
        <w:t>desconocimiento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la</w:t>
      </w:r>
      <w:r>
        <w:rPr>
          <w:spacing w:val="5"/>
          <w:sz w:val="21"/>
        </w:rPr>
        <w:t> </w:t>
      </w:r>
      <w:r>
        <w:rPr>
          <w:sz w:val="21"/>
        </w:rPr>
        <w:t>voluntad</w:t>
      </w:r>
      <w:r>
        <w:rPr>
          <w:spacing w:val="-56"/>
          <w:sz w:val="21"/>
        </w:rPr>
        <w:t> </w:t>
      </w:r>
      <w:r>
        <w:rPr>
          <w:sz w:val="21"/>
        </w:rPr>
        <w:t>del</w:t>
      </w:r>
      <w:r>
        <w:rPr>
          <w:spacing w:val="-2"/>
          <w:sz w:val="21"/>
        </w:rPr>
        <w:t> </w:t>
      </w:r>
      <w:r>
        <w:rPr>
          <w:sz w:val="21"/>
        </w:rPr>
        <w:t>legislador”</w:t>
      </w:r>
      <w:r>
        <w:rPr>
          <w:sz w:val="21"/>
          <w:vertAlign w:val="superscript"/>
        </w:rPr>
        <w:t>7</w:t>
      </w:r>
      <w:r>
        <w:rPr>
          <w:sz w:val="21"/>
          <w:vertAlign w:val="baseline"/>
        </w:rPr>
        <w:t>.</w:t>
      </w:r>
    </w:p>
    <w:p xmlns:wp14="http://schemas.microsoft.com/office/word/2010/wordml" w14:paraId="637805D2" wp14:textId="77777777">
      <w:pPr>
        <w:pStyle w:val="BodyText"/>
        <w:spacing w:before="3"/>
        <w:rPr>
          <w:sz w:val="25"/>
        </w:rPr>
      </w:pPr>
    </w:p>
    <w:p xmlns:wp14="http://schemas.microsoft.com/office/word/2010/wordml" w14:paraId="2596A478" wp14:textId="77777777">
      <w:pPr>
        <w:pStyle w:val="BodyText"/>
        <w:spacing w:line="276" w:lineRule="auto"/>
        <w:ind w:left="118" w:right="48" w:firstLine="708"/>
      </w:pPr>
      <w:r>
        <w:rPr/>
        <w:t>De</w:t>
      </w:r>
      <w:r>
        <w:rPr>
          <w:spacing w:val="4"/>
        </w:rPr>
        <w:t> </w:t>
      </w:r>
      <w:r>
        <w:rPr/>
        <w:t>conformidad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lo</w:t>
      </w:r>
      <w:r>
        <w:rPr>
          <w:spacing w:val="4"/>
        </w:rPr>
        <w:t> </w:t>
      </w:r>
      <w:r>
        <w:rPr/>
        <w:t>anterior,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Garantías</w:t>
      </w:r>
      <w:r>
        <w:rPr>
          <w:spacing w:val="6"/>
        </w:rPr>
        <w:t> </w:t>
      </w:r>
      <w:r>
        <w:rPr/>
        <w:t>Electorales</w:t>
      </w:r>
      <w:r>
        <w:rPr>
          <w:spacing w:val="6"/>
        </w:rPr>
        <w:t> </w:t>
      </w:r>
      <w:r>
        <w:rPr/>
        <w:t>fijó</w:t>
      </w:r>
      <w:r>
        <w:rPr>
          <w:spacing w:val="5"/>
        </w:rPr>
        <w:t> </w:t>
      </w:r>
      <w:r>
        <w:rPr/>
        <w:t>una</w:t>
      </w:r>
      <w:r>
        <w:rPr>
          <w:spacing w:val="4"/>
        </w:rPr>
        <w:t> </w:t>
      </w:r>
      <w:r>
        <w:rPr/>
        <w:t>serie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regulaciones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prohibiciones</w:t>
      </w:r>
      <w:r>
        <w:rPr>
          <w:spacing w:val="5"/>
        </w:rPr>
        <w:t> </w:t>
      </w:r>
      <w:r>
        <w:rPr/>
        <w:t>dirigidas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4"/>
        </w:rPr>
        <w:t> </w:t>
      </w:r>
      <w:r>
        <w:rPr/>
        <w:t>servidores</w:t>
      </w:r>
      <w:r>
        <w:rPr>
          <w:spacing w:val="5"/>
        </w:rPr>
        <w:t> </w:t>
      </w:r>
      <w:r>
        <w:rPr/>
        <w:t>públicos.</w:t>
      </w:r>
      <w:r>
        <w:rPr>
          <w:spacing w:val="4"/>
        </w:rPr>
        <w:t> </w:t>
      </w:r>
      <w:r>
        <w:rPr/>
        <w:t>Con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finalidad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preservar</w:t>
      </w:r>
      <w:r>
        <w:rPr>
          <w:spacing w:val="5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igualdad</w:t>
      </w:r>
      <w:r>
        <w:rPr>
          <w:spacing w:val="-14"/>
        </w:rPr>
        <w:t> </w:t>
      </w:r>
      <w:r>
        <w:rPr>
          <w:spacing w:val="-1"/>
        </w:rPr>
        <w:t>entre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candidatos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elecciones,</w:t>
      </w:r>
      <w:r>
        <w:rPr>
          <w:spacing w:val="-13"/>
        </w:rPr>
        <w:t> </w:t>
      </w:r>
      <w:r>
        <w:rPr/>
        <w:t>aumentó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garantías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materia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contratación,</w:t>
      </w:r>
      <w:r>
        <w:rPr>
          <w:spacing w:val="-58"/>
        </w:rPr>
        <w:t> </w:t>
      </w:r>
      <w:r>
        <w:rPr/>
        <w:t>de</w:t>
      </w:r>
      <w:r>
        <w:rPr>
          <w:spacing w:val="13"/>
        </w:rPr>
        <w:t> </w:t>
      </w:r>
      <w:r>
        <w:rPr/>
        <w:t>forma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exista</w:t>
      </w:r>
      <w:r>
        <w:rPr>
          <w:spacing w:val="14"/>
        </w:rPr>
        <w:t> </w:t>
      </w:r>
      <w:r>
        <w:rPr/>
        <w:t>siquiera</w:t>
      </w:r>
      <w:r>
        <w:rPr>
          <w:spacing w:val="14"/>
        </w:rPr>
        <w:t> </w:t>
      </w:r>
      <w:r>
        <w:rPr/>
        <w:t>sospecha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que,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ese</w:t>
      </w:r>
      <w:r>
        <w:rPr>
          <w:spacing w:val="14"/>
        </w:rPr>
        <w:t> </w:t>
      </w:r>
      <w:r>
        <w:rPr/>
        <w:t>medio,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periodos</w:t>
      </w:r>
      <w:r>
        <w:rPr>
          <w:spacing w:val="14"/>
        </w:rPr>
        <w:t> </w:t>
      </w:r>
      <w:r>
        <w:rPr/>
        <w:t>previos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contienda</w:t>
      </w:r>
      <w:r>
        <w:rPr>
          <w:spacing w:val="-15"/>
        </w:rPr>
        <w:t> </w:t>
      </w:r>
      <w:r>
        <w:rPr>
          <w:spacing w:val="-1"/>
        </w:rPr>
        <w:t>electoral,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alteren</w:t>
      </w:r>
      <w:r>
        <w:rPr>
          <w:spacing w:val="-14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/>
        <w:t>condiciones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igualdad</w:t>
      </w:r>
      <w:r>
        <w:rPr>
          <w:spacing w:val="-14"/>
        </w:rPr>
        <w:t> </w:t>
      </w:r>
      <w:r>
        <w:rPr/>
        <w:t>entre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candidatos.</w:t>
      </w:r>
      <w:r>
        <w:rPr>
          <w:spacing w:val="-15"/>
        </w:rPr>
        <w:t> </w:t>
      </w:r>
      <w:r>
        <w:rPr/>
        <w:t>Específicamente,</w:t>
      </w:r>
      <w:r>
        <w:rPr>
          <w:spacing w:val="1"/>
        </w:rPr>
        <w:t> </w:t>
      </w:r>
      <w:r>
        <w:rPr/>
        <w:t>las restricciones consagradas en la citada ley se dirigen a dos (2) tipos de campañas electorales</w:t>
      </w:r>
      <w:r>
        <w:rPr>
          <w:spacing w:val="1"/>
        </w:rPr>
        <w:t> </w:t>
      </w:r>
      <w:r>
        <w:rPr/>
        <w:t>claramente</w:t>
      </w:r>
      <w:r>
        <w:rPr>
          <w:spacing w:val="10"/>
        </w:rPr>
        <w:t> </w:t>
      </w:r>
      <w:r>
        <w:rPr/>
        <w:t>diferenciadas: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presidenciales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demás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adelanten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elección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demás</w:t>
      </w:r>
      <w:r>
        <w:rPr>
          <w:spacing w:val="-2"/>
        </w:rPr>
        <w:t> </w:t>
      </w:r>
      <w:r>
        <w:rPr/>
        <w:t>cargos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</w:t>
      </w:r>
      <w:r>
        <w:rPr>
          <w:spacing w:val="-2"/>
        </w:rPr>
        <w:t> </w:t>
      </w:r>
      <w:r>
        <w:rPr/>
        <w:t>popular,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territorial.</w:t>
      </w:r>
    </w:p>
    <w:p xmlns:wp14="http://schemas.microsoft.com/office/word/2010/wordml" w14:paraId="004ED4B1" wp14:textId="77777777">
      <w:pPr>
        <w:pStyle w:val="BodyText"/>
        <w:spacing w:before="120" w:line="276" w:lineRule="auto"/>
        <w:ind w:left="118" w:right="256" w:firstLine="708"/>
        <w:jc w:val="both"/>
      </w:pPr>
      <w:r>
        <w:rPr/>
        <w:t>Por un lado, el artículo 33 de la Ley 996 de 2005 prohíbe “[…] la contratación directa por</w:t>
      </w:r>
      <w:r>
        <w:rPr>
          <w:spacing w:val="1"/>
        </w:rPr>
        <w:t> </w:t>
      </w:r>
      <w:r>
        <w:rPr/>
        <w:t>parte de todos los entes del Estado” durante los cuatro (4) meses anteriores a las elecciones</w:t>
      </w:r>
      <w:r>
        <w:rPr>
          <w:spacing w:val="1"/>
        </w:rPr>
        <w:t> </w:t>
      </w:r>
      <w:r>
        <w:rPr/>
        <w:t>presidenciales, salvo “[…] lo referente a la defensa y seguridad del Estado, los contratos de</w:t>
      </w:r>
      <w:r>
        <w:rPr>
          <w:spacing w:val="1"/>
        </w:rPr>
        <w:t> </w:t>
      </w:r>
      <w:r>
        <w:rPr/>
        <w:t>crédito</w:t>
      </w:r>
      <w:r>
        <w:rPr>
          <w:spacing w:val="-11"/>
        </w:rPr>
        <w:t> </w:t>
      </w:r>
      <w:r>
        <w:rPr/>
        <w:t>público,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requeridos</w:t>
      </w:r>
      <w:r>
        <w:rPr>
          <w:spacing w:val="-11"/>
        </w:rPr>
        <w:t> </w:t>
      </w:r>
      <w:r>
        <w:rPr/>
        <w:t>para</w:t>
      </w:r>
      <w:r>
        <w:rPr>
          <w:spacing w:val="-9"/>
        </w:rPr>
        <w:t> </w:t>
      </w:r>
      <w:r>
        <w:rPr/>
        <w:t>cubrir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emergencias</w:t>
      </w:r>
      <w:r>
        <w:rPr>
          <w:spacing w:val="-10"/>
        </w:rPr>
        <w:t> </w:t>
      </w:r>
      <w:r>
        <w:rPr/>
        <w:t>educativas,</w:t>
      </w:r>
      <w:r>
        <w:rPr>
          <w:spacing w:val="-10"/>
        </w:rPr>
        <w:t> </w:t>
      </w:r>
      <w:r>
        <w:rPr/>
        <w:t>sanitarias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desastres,</w:t>
      </w:r>
      <w:r>
        <w:rPr>
          <w:spacing w:val="-9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 también los utilizados para la reconstrucción de vías, puentes, carreteras, infraestructura</w:t>
      </w:r>
      <w:r>
        <w:rPr>
          <w:spacing w:val="1"/>
        </w:rPr>
        <w:t> </w:t>
      </w:r>
      <w:r>
        <w:rPr/>
        <w:t>energética y de comunicaciones, en caso de que hayan sido objeto de atentados, acciones</w:t>
      </w:r>
      <w:r>
        <w:rPr>
          <w:spacing w:val="1"/>
        </w:rPr>
        <w:t> </w:t>
      </w:r>
      <w:r>
        <w:rPr/>
        <w:t>terroristas, desastres naturales o casos de fuerza mayor, y los que deban realizar las entidades</w:t>
      </w:r>
      <w:r>
        <w:rPr>
          <w:spacing w:val="1"/>
        </w:rPr>
        <w:t> </w:t>
      </w:r>
      <w:r>
        <w:rPr/>
        <w:t>sanitarias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hospitalarias”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 xmlns:wp14="http://schemas.microsoft.com/office/word/2010/wordml" w14:paraId="1D15FCF2" wp14:textId="77777777">
      <w:pPr>
        <w:pStyle w:val="BodyText"/>
        <w:spacing w:before="120" w:line="276" w:lineRule="auto"/>
        <w:ind w:left="118" w:right="370" w:firstLine="708"/>
        <w:jc w:val="both"/>
      </w:pPr>
      <w:r>
        <w:rPr/>
        <w:t>Por otro lado, el parágrafo del artículo 38 de la Ley 996 de 2005 prevé una restricción,</w:t>
      </w:r>
      <w:r>
        <w:rPr>
          <w:spacing w:val="1"/>
        </w:rPr>
        <w:t> </w:t>
      </w:r>
      <w:r>
        <w:rPr/>
        <w:t>aplicable respecto de cualquier tipo de contienda electoral, que prohíbe a los gobernadores,</w:t>
      </w:r>
      <w:r>
        <w:rPr>
          <w:spacing w:val="1"/>
        </w:rPr>
        <w:t> </w:t>
      </w:r>
      <w:r>
        <w:rPr/>
        <w:t>alcaldes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distritales,</w:t>
      </w:r>
      <w:r>
        <w:rPr>
          <w:spacing w:val="1"/>
        </w:rPr>
        <w:t> </w:t>
      </w:r>
      <w:r>
        <w:rPr/>
        <w:t>secretarios,</w:t>
      </w:r>
      <w:r>
        <w:rPr>
          <w:spacing w:val="1"/>
        </w:rPr>
        <w:t> </w:t>
      </w:r>
      <w:r>
        <w:rPr/>
        <w:t>gerentes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descentralizadas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departamental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distrital</w:t>
      </w:r>
      <w:r>
        <w:rPr>
          <w:spacing w:val="1"/>
        </w:rPr>
        <w:t> </w:t>
      </w:r>
      <w:r>
        <w:rPr/>
        <w:t>“[…]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interadministrativos para la ejecución de recursos públicos, ni participar, promover y destinar</w:t>
      </w:r>
      <w:r>
        <w:rPr>
          <w:spacing w:val="1"/>
        </w:rPr>
        <w:t> </w:t>
      </w:r>
      <w:r>
        <w:rPr/>
        <w:t>recursos</w:t>
      </w:r>
      <w:r>
        <w:rPr>
          <w:spacing w:val="37"/>
        </w:rPr>
        <w:t> </w:t>
      </w:r>
      <w:r>
        <w:rPr/>
        <w:t>públicos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8"/>
        </w:rPr>
        <w:t> </w:t>
      </w:r>
      <w:r>
        <w:rPr/>
        <w:t>entidades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su</w:t>
      </w:r>
      <w:r>
        <w:rPr>
          <w:spacing w:val="37"/>
        </w:rPr>
        <w:t> </w:t>
      </w:r>
      <w:r>
        <w:rPr/>
        <w:t>cargo,</w:t>
      </w:r>
      <w:r>
        <w:rPr>
          <w:spacing w:val="38"/>
        </w:rPr>
        <w:t> </w:t>
      </w:r>
      <w:r>
        <w:rPr/>
        <w:t>como</w:t>
      </w:r>
      <w:r>
        <w:rPr>
          <w:spacing w:val="37"/>
        </w:rPr>
        <w:t> </w:t>
      </w:r>
      <w:r>
        <w:rPr/>
        <w:t>tampoco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las</w:t>
      </w:r>
      <w:r>
        <w:rPr>
          <w:spacing w:val="37"/>
        </w:rPr>
        <w:t> </w:t>
      </w:r>
      <w:r>
        <w:rPr/>
        <w:t>que</w:t>
      </w:r>
      <w:r>
        <w:rPr>
          <w:spacing w:val="38"/>
        </w:rPr>
        <w:t> </w:t>
      </w:r>
      <w:r>
        <w:rPr/>
        <w:t>participen</w:t>
      </w:r>
      <w:r>
        <w:rPr>
          <w:spacing w:val="38"/>
        </w:rPr>
        <w:t> </w:t>
      </w:r>
      <w:r>
        <w:rPr/>
        <w:t>como</w:t>
      </w:r>
    </w:p>
    <w:p xmlns:wp14="http://schemas.microsoft.com/office/word/2010/wordml" w14:paraId="463F29E8" wp14:textId="77777777">
      <w:pPr>
        <w:pStyle w:val="BodyText"/>
        <w:rPr>
          <w:sz w:val="20"/>
        </w:rPr>
      </w:pPr>
    </w:p>
    <w:p xmlns:wp14="http://schemas.microsoft.com/office/word/2010/wordml" w14:paraId="3B7B4B86" wp14:textId="77777777">
      <w:pPr>
        <w:pStyle w:val="BodyText"/>
        <w:rPr>
          <w:sz w:val="20"/>
        </w:rPr>
      </w:pPr>
    </w:p>
    <w:p xmlns:wp14="http://schemas.microsoft.com/office/word/2010/wordml" w14:paraId="3A0FF5F2" wp14:textId="77777777">
      <w:pPr>
        <w:pStyle w:val="BodyText"/>
        <w:rPr>
          <w:sz w:val="20"/>
        </w:rPr>
      </w:pPr>
    </w:p>
    <w:p xmlns:wp14="http://schemas.microsoft.com/office/word/2010/wordml" w14:paraId="5630AD66" wp14:textId="77777777">
      <w:pPr>
        <w:pStyle w:val="BodyText"/>
        <w:rPr>
          <w:sz w:val="20"/>
        </w:rPr>
      </w:pPr>
    </w:p>
    <w:p xmlns:wp14="http://schemas.microsoft.com/office/word/2010/wordml" w14:paraId="61829076" wp14:textId="77777777">
      <w:pPr>
        <w:pStyle w:val="BodyText"/>
        <w:rPr>
          <w:sz w:val="20"/>
        </w:rPr>
      </w:pPr>
    </w:p>
    <w:p xmlns:wp14="http://schemas.microsoft.com/office/word/2010/wordml" w14:paraId="2BA226A1" wp14:textId="77777777">
      <w:pPr>
        <w:pStyle w:val="BodyText"/>
        <w:rPr>
          <w:sz w:val="20"/>
        </w:rPr>
      </w:pPr>
    </w:p>
    <w:p xmlns:wp14="http://schemas.microsoft.com/office/word/2010/wordml" w14:paraId="17AD93B2" wp14:textId="77777777">
      <w:pPr>
        <w:pStyle w:val="BodyText"/>
        <w:rPr>
          <w:sz w:val="20"/>
        </w:rPr>
      </w:pPr>
    </w:p>
    <w:p xmlns:wp14="http://schemas.microsoft.com/office/word/2010/wordml" w14:paraId="0DE4B5B7" wp14:textId="77777777">
      <w:pPr>
        <w:pStyle w:val="BodyText"/>
        <w:rPr>
          <w:sz w:val="20"/>
        </w:rPr>
      </w:pPr>
    </w:p>
    <w:p xmlns:wp14="http://schemas.microsoft.com/office/word/2010/wordml" w14:paraId="66204FF1" wp14:textId="77777777">
      <w:pPr>
        <w:pStyle w:val="BodyText"/>
        <w:spacing w:before="6"/>
        <w:rPr>
          <w:sz w:val="14"/>
        </w:rPr>
      </w:pPr>
      <w:r>
        <w:rPr/>
        <w:pict w14:anchorId="37ABA75A">
          <v:shape style="position:absolute;margin-left:70.900002pt;margin-top:10.593349pt;width:144pt;height:.1pt;mso-position-horizontal-relative:page;mso-position-vertical-relative:paragraph;z-index:-15723008;mso-wrap-distance-left:0;mso-wrap-distance-right:0" coordsize="2880,0" coordorigin="1418,212" filled="false" stroked="true" strokecolor="#000000" strokeweight=".5pt" path="m1418,212l4298,212e">
            <v:path arrowok="t"/>
            <v:stroke dashstyle="solid"/>
            <w10:wrap type="topAndBottom"/>
          </v:shape>
        </w:pict>
      </w:r>
    </w:p>
    <w:p xmlns:wp14="http://schemas.microsoft.com/office/word/2010/wordml" w14:paraId="66338184" wp14:textId="77777777">
      <w:pPr>
        <w:spacing w:before="80"/>
        <w:ind w:left="118" w:right="0" w:firstLine="709"/>
        <w:jc w:val="left"/>
        <w:rPr>
          <w:sz w:val="16"/>
        </w:rPr>
      </w:pPr>
      <w:r>
        <w:rPr>
          <w:sz w:val="16"/>
          <w:vertAlign w:val="superscript"/>
        </w:rPr>
        <w:t>7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Consejo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Estado,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Sala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Consulta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Servicio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Civil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fecha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2013,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radicado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2166,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Consejero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Ponente: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Álvaro Namén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Vargas.</w:t>
      </w:r>
    </w:p>
    <w:p xmlns:wp14="http://schemas.microsoft.com/office/word/2010/wordml" w14:paraId="2DBF0D7D" wp14:textId="77777777">
      <w:pPr>
        <w:pStyle w:val="BodyText"/>
        <w:rPr>
          <w:sz w:val="16"/>
        </w:rPr>
      </w:pPr>
    </w:p>
    <w:p xmlns:wp14="http://schemas.microsoft.com/office/word/2010/wordml" w14:paraId="18A89D59" wp14:textId="77777777">
      <w:pPr>
        <w:spacing w:before="0"/>
        <w:ind w:left="118" w:right="257" w:firstLine="709"/>
        <w:jc w:val="both"/>
        <w:rPr>
          <w:sz w:val="16"/>
        </w:rPr>
      </w:pPr>
      <w:r>
        <w:rPr>
          <w:sz w:val="16"/>
          <w:vertAlign w:val="superscript"/>
        </w:rPr>
        <w:t>8</w:t>
      </w:r>
      <w:r>
        <w:rPr>
          <w:sz w:val="16"/>
          <w:vertAlign w:val="baseline"/>
        </w:rPr>
        <w:t> “Artículo 33. Restricciones a la contratación pública. Durante los cuatro (4) meses anteriores a la elección presidencial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hasta la realización de la elección en la segunda vuelta, si fuere el caso, queda prohibida la contratación directa por parte de todos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entes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Estado.</w:t>
      </w:r>
    </w:p>
    <w:p xmlns:wp14="http://schemas.microsoft.com/office/word/2010/wordml" w14:paraId="26334FBB" wp14:textId="77777777">
      <w:pPr>
        <w:spacing w:before="0"/>
        <w:ind w:left="118" w:right="256" w:firstLine="709"/>
        <w:jc w:val="both"/>
        <w:rPr>
          <w:sz w:val="16"/>
        </w:rPr>
      </w:pPr>
      <w:r>
        <w:rPr>
          <w:sz w:val="16"/>
        </w:rPr>
        <w:t>» Queda exceptuado lo referente a la defensa y seguridad del Estado, los contratos de crédito público, los requeridos para</w:t>
      </w:r>
      <w:r>
        <w:rPr>
          <w:spacing w:val="-42"/>
          <w:sz w:val="16"/>
        </w:rPr>
        <w:t> </w:t>
      </w:r>
      <w:r>
        <w:rPr>
          <w:sz w:val="16"/>
        </w:rPr>
        <w:t>cubrir las emergencias educativas, sanitarias y desastres, así como también los utilizados para la reconstrucción de vías, puentes,</w:t>
      </w:r>
      <w:r>
        <w:rPr>
          <w:spacing w:val="1"/>
          <w:sz w:val="16"/>
        </w:rPr>
        <w:t> </w:t>
      </w:r>
      <w:r>
        <w:rPr>
          <w:sz w:val="16"/>
        </w:rPr>
        <w:t>carreteras, infraestructura energética y de comunicaciones, en caso de que hayan sido objeto de atentados, acciones terroristas,</w:t>
      </w:r>
      <w:r>
        <w:rPr>
          <w:spacing w:val="1"/>
          <w:sz w:val="16"/>
        </w:rPr>
        <w:t> </w:t>
      </w:r>
      <w:r>
        <w:rPr>
          <w:sz w:val="16"/>
        </w:rPr>
        <w:t>desastres</w:t>
      </w:r>
      <w:r>
        <w:rPr>
          <w:spacing w:val="-2"/>
          <w:sz w:val="16"/>
        </w:rPr>
        <w:t> </w:t>
      </w:r>
      <w:r>
        <w:rPr>
          <w:sz w:val="16"/>
        </w:rPr>
        <w:t>naturales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casos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fuerza</w:t>
      </w:r>
      <w:r>
        <w:rPr>
          <w:spacing w:val="-2"/>
          <w:sz w:val="16"/>
        </w:rPr>
        <w:t> </w:t>
      </w:r>
      <w:r>
        <w:rPr>
          <w:sz w:val="16"/>
        </w:rPr>
        <w:t>mayor,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deban</w:t>
      </w:r>
      <w:r>
        <w:rPr>
          <w:spacing w:val="-2"/>
          <w:sz w:val="16"/>
        </w:rPr>
        <w:t> </w:t>
      </w:r>
      <w:r>
        <w:rPr>
          <w:sz w:val="16"/>
        </w:rPr>
        <w:t>realizar</w:t>
      </w:r>
      <w:r>
        <w:rPr>
          <w:spacing w:val="-2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entidades</w:t>
      </w:r>
      <w:r>
        <w:rPr>
          <w:spacing w:val="-2"/>
          <w:sz w:val="16"/>
        </w:rPr>
        <w:t> </w:t>
      </w:r>
      <w:r>
        <w:rPr>
          <w:sz w:val="16"/>
        </w:rPr>
        <w:t>sanitarias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hospitalarias”.</w:t>
      </w:r>
    </w:p>
    <w:p xmlns:wp14="http://schemas.microsoft.com/office/word/2010/wordml" w14:paraId="6B62F1B3" wp14:textId="77777777">
      <w:pPr>
        <w:pStyle w:val="BodyText"/>
        <w:rPr>
          <w:sz w:val="20"/>
        </w:rPr>
      </w:pPr>
    </w:p>
    <w:p xmlns:wp14="http://schemas.microsoft.com/office/word/2010/wordml" w14:paraId="63CDF3C6" wp14:textId="77777777">
      <w:pPr>
        <w:pStyle w:val="BodyText"/>
        <w:spacing w:before="5"/>
        <w:rPr>
          <w:sz w:val="13"/>
        </w:rPr>
      </w:pPr>
      <w:r>
        <w:rPr/>
        <w:drawing>
          <wp:anchor xmlns:wp14="http://schemas.microsoft.com/office/word/2010/wordprocessingDrawing" distT="0" distB="0" distL="0" distR="0" simplePos="0" relativeHeight="12" behindDoc="0" locked="0" layoutInCell="1" allowOverlap="1" wp14:anchorId="3BCCB67E" wp14:editId="7777777">
            <wp:simplePos x="0" y="0"/>
            <wp:positionH relativeFrom="page">
              <wp:posOffset>949560</wp:posOffset>
            </wp:positionH>
            <wp:positionV relativeFrom="paragraph">
              <wp:posOffset>123298</wp:posOffset>
            </wp:positionV>
            <wp:extent cx="5646001" cy="693420"/>
            <wp:effectExtent l="0" t="0" r="0" b="0"/>
            <wp:wrapTopAndBottom/>
            <wp:docPr id="3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02F2C34E" wp14:textId="77777777"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220" w:type="dxa"/>
        <w:tblBorders>
          <w:top w:val="dotted" w:color="808080" w:sz="4" w:space="0"/>
          <w:left w:val="dotted" w:color="808080" w:sz="4" w:space="0"/>
          <w:bottom w:val="dotted" w:color="808080" w:sz="4" w:space="0"/>
          <w:right w:val="dotted" w:color="808080" w:sz="4" w:space="0"/>
          <w:insideH w:val="dotted" w:color="808080" w:sz="4" w:space="0"/>
          <w:insideV w:val="dotted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611"/>
        <w:gridCol w:w="845"/>
        <w:gridCol w:w="1782"/>
        <w:gridCol w:w="887"/>
        <w:gridCol w:w="2649"/>
        <w:gridCol w:w="1526"/>
      </w:tblGrid>
      <w:tr xmlns:wp14="http://schemas.microsoft.com/office/word/2010/wordml" w14:paraId="2B4284F7" wp14:textId="77777777">
        <w:trPr>
          <w:trHeight w:val="229" w:hRule="atLeast"/>
        </w:trPr>
        <w:tc>
          <w:tcPr>
            <w:tcW w:w="904" w:type="dxa"/>
            <w:tcBorders>
              <w:right w:val="nil"/>
            </w:tcBorders>
          </w:tcPr>
          <w:p w14:paraId="473B0201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611" w:type="dxa"/>
            <w:tcBorders>
              <w:left w:val="nil"/>
            </w:tcBorders>
          </w:tcPr>
          <w:p w14:paraId="4362010D" wp14:textId="7777777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5" w:type="dxa"/>
            <w:tcBorders>
              <w:right w:val="nil"/>
            </w:tcBorders>
          </w:tcPr>
          <w:p w14:paraId="61983373" wp14:textId="77777777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82" w:type="dxa"/>
            <w:tcBorders>
              <w:left w:val="nil"/>
            </w:tcBorders>
          </w:tcPr>
          <w:p w14:paraId="444FB41D" wp14:textId="77777777">
            <w:pPr>
              <w:pStyle w:val="TableParagraph"/>
              <w:spacing w:before="5" w:line="205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CCE-PQRSD-FM-08</w:t>
            </w:r>
          </w:p>
        </w:tc>
        <w:tc>
          <w:tcPr>
            <w:tcW w:w="887" w:type="dxa"/>
            <w:tcBorders>
              <w:right w:val="nil"/>
            </w:tcBorders>
          </w:tcPr>
          <w:p w14:paraId="362E4366" wp14:textId="77777777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49" w:type="dxa"/>
            <w:tcBorders>
              <w:left w:val="nil"/>
            </w:tcBorders>
          </w:tcPr>
          <w:p w14:paraId="226D3C84" wp14:textId="7777777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2022</w:t>
            </w:r>
          </w:p>
        </w:tc>
        <w:tc>
          <w:tcPr>
            <w:tcW w:w="1526" w:type="dxa"/>
          </w:tcPr>
          <w:p w14:paraId="15EB4A49" wp14:textId="77777777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</w:p>
        </w:tc>
      </w:tr>
    </w:tbl>
    <w:p xmlns:wp14="http://schemas.microsoft.com/office/word/2010/wordml" w14:paraId="680A4E5D" wp14:textId="77777777">
      <w:pPr>
        <w:spacing w:after="0"/>
        <w:rPr>
          <w:sz w:val="18"/>
        </w:rPr>
        <w:sectPr>
          <w:pgSz w:w="12240" w:h="15840" w:orient="portrait"/>
          <w:pgMar w:top="1460" w:right="1160" w:bottom="280" w:left="1300" w:header="883" w:footer="0"/>
          <w:pgBorders w:offsetFrom="page">
            <w:top w:val="dashed" w:color="000000" w:sz="4" w:space="24"/>
            <w:left w:val="dashed" w:color="000000" w:sz="4" w:space="24"/>
            <w:bottom w:val="dashed" w:color="000000" w:sz="4" w:space="24"/>
            <w:right w:val="dashed" w:color="000000" w:sz="4" w:space="24"/>
          </w:pgBorders>
          <w:cols w:num="1"/>
        </w:sectPr>
      </w:pPr>
    </w:p>
    <w:p xmlns:wp14="http://schemas.microsoft.com/office/word/2010/wordml" w14:paraId="67BEDAD2" wp14:textId="77777777">
      <w:pPr>
        <w:pStyle w:val="BodyText"/>
        <w:spacing w:before="6"/>
        <w:rPr>
          <w:sz w:val="2"/>
        </w:rPr>
      </w:pPr>
      <w:r>
        <w:rPr/>
        <w:drawing>
          <wp:anchor xmlns:wp14="http://schemas.microsoft.com/office/word/2010/wordprocessingDrawing" distT="0" distB="0" distL="0" distR="0" simplePos="0" relativeHeight="15736832" behindDoc="0" locked="0" layoutInCell="1" allowOverlap="1" wp14:anchorId="6DDB9E97" wp14:editId="7777777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19219836" wp14:textId="77777777">
      <w:pPr>
        <w:pStyle w:val="BodyText"/>
        <w:spacing w:line="121" w:lineRule="exact"/>
        <w:ind w:left="118"/>
        <w:rPr>
          <w:sz w:val="12"/>
        </w:rPr>
      </w:pPr>
      <w:r>
        <w:rPr>
          <w:position w:val="-1"/>
          <w:sz w:val="12"/>
        </w:rPr>
        <w:drawing>
          <wp:inline xmlns:wp14="http://schemas.microsoft.com/office/word/2010/wordprocessingDrawing" distT="0" distB="0" distL="0" distR="0" wp14:anchorId="3449D1C7" wp14:editId="7777777">
            <wp:extent cx="3287077" cy="77343"/>
            <wp:effectExtent l="0" t="0" r="0" b="0"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 xmlns:wp14="http://schemas.microsoft.com/office/word/2010/wordml" w14:paraId="296FEF7D" wp14:textId="77777777">
      <w:pPr>
        <w:pStyle w:val="BodyText"/>
        <w:spacing w:before="9"/>
        <w:rPr>
          <w:sz w:val="15"/>
        </w:rPr>
      </w:pPr>
    </w:p>
    <w:p xmlns:wp14="http://schemas.microsoft.com/office/word/2010/wordml" w14:paraId="4435658E" wp14:textId="77777777">
      <w:pPr>
        <w:pStyle w:val="BodyText"/>
        <w:spacing w:before="109"/>
        <w:ind w:left="118"/>
      </w:pPr>
      <w:r>
        <w:rPr/>
        <w:t>miembros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juntas</w:t>
      </w:r>
      <w:r>
        <w:rPr>
          <w:spacing w:val="-2"/>
        </w:rPr>
        <w:t> </w:t>
      </w:r>
      <w:r>
        <w:rPr/>
        <w:t>directivas,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reuniones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proselitista”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 xmlns:wp14="http://schemas.microsoft.com/office/word/2010/wordml" w14:paraId="7194DBDC" wp14:textId="77777777">
      <w:pPr>
        <w:pStyle w:val="BodyText"/>
        <w:spacing w:before="7"/>
        <w:rPr>
          <w:sz w:val="28"/>
        </w:rPr>
      </w:pPr>
    </w:p>
    <w:p xmlns:wp14="http://schemas.microsoft.com/office/word/2010/wordml" w14:paraId="7EB2F2A0" wp14:textId="77777777">
      <w:pPr>
        <w:pStyle w:val="BodyText"/>
        <w:spacing w:line="276" w:lineRule="auto"/>
        <w:ind w:left="118" w:right="369" w:firstLine="709"/>
        <w:jc w:val="both"/>
      </w:pPr>
      <w:r>
        <w:rPr/>
        <w:t>La</w:t>
      </w:r>
      <w:r>
        <w:rPr>
          <w:spacing w:val="-12"/>
        </w:rPr>
        <w:t> </w:t>
      </w:r>
      <w:r>
        <w:rPr/>
        <w:t>Sala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Consulta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Civil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Consejo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ha</w:t>
      </w:r>
      <w:r>
        <w:rPr>
          <w:spacing w:val="-11"/>
        </w:rPr>
        <w:t> </w:t>
      </w:r>
      <w:r>
        <w:rPr/>
        <w:t>aclarado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distinción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58"/>
        </w:rPr>
        <w:t> </w:t>
      </w:r>
      <w:r>
        <w:rPr/>
        <w:t>aplicación de las prohibiciones de la Ley 996 de 2005, dependiendo del tipo de elección que se</w:t>
      </w:r>
      <w:r>
        <w:rPr>
          <w:spacing w:val="-59"/>
        </w:rPr>
        <w:t> </w:t>
      </w:r>
      <w:r>
        <w:rPr/>
        <w:t>trate.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respecto,</w:t>
      </w:r>
      <w:r>
        <w:rPr>
          <w:spacing w:val="-1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que:</w:t>
      </w:r>
    </w:p>
    <w:p xmlns:wp14="http://schemas.microsoft.com/office/word/2010/wordml" w14:paraId="769D0D3C" wp14:textId="77777777">
      <w:pPr>
        <w:pStyle w:val="BodyText"/>
        <w:spacing w:before="3"/>
        <w:rPr>
          <w:sz w:val="25"/>
        </w:rPr>
      </w:pPr>
    </w:p>
    <w:p xmlns:wp14="http://schemas.microsoft.com/office/word/2010/wordml" w14:paraId="4C39B281" wp14:textId="77777777">
      <w:pPr>
        <w:spacing w:before="1"/>
        <w:ind w:left="826" w:right="966" w:firstLine="0"/>
        <w:jc w:val="both"/>
        <w:rPr>
          <w:sz w:val="21"/>
        </w:rPr>
      </w:pPr>
      <w:r>
        <w:rPr>
          <w:sz w:val="21"/>
        </w:rPr>
        <w:t>“La</w:t>
      </w:r>
      <w:r>
        <w:rPr>
          <w:spacing w:val="-11"/>
          <w:sz w:val="21"/>
        </w:rPr>
        <w:t> </w:t>
      </w:r>
      <w:r>
        <w:rPr>
          <w:sz w:val="21"/>
        </w:rPr>
        <w:t>interpretación</w:t>
      </w:r>
      <w:r>
        <w:rPr>
          <w:spacing w:val="-10"/>
          <w:sz w:val="21"/>
        </w:rPr>
        <w:t> </w:t>
      </w:r>
      <w:r>
        <w:rPr>
          <w:sz w:val="21"/>
        </w:rPr>
        <w:t>sistemática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las</w:t>
      </w:r>
      <w:r>
        <w:rPr>
          <w:spacing w:val="-11"/>
          <w:sz w:val="21"/>
        </w:rPr>
        <w:t> </w:t>
      </w:r>
      <w:r>
        <w:rPr>
          <w:sz w:val="21"/>
        </w:rPr>
        <w:t>disposiciones</w:t>
      </w:r>
      <w:r>
        <w:rPr>
          <w:spacing w:val="-10"/>
          <w:sz w:val="21"/>
        </w:rPr>
        <w:t> </w:t>
      </w:r>
      <w:r>
        <w:rPr>
          <w:sz w:val="21"/>
        </w:rPr>
        <w:t>consagradas</w:t>
      </w:r>
      <w:r>
        <w:rPr>
          <w:spacing w:val="-10"/>
          <w:sz w:val="21"/>
        </w:rPr>
        <w:t> </w:t>
      </w:r>
      <w:r>
        <w:rPr>
          <w:sz w:val="21"/>
        </w:rPr>
        <w:t>en</w:t>
      </w:r>
      <w:r>
        <w:rPr>
          <w:spacing w:val="-11"/>
          <w:sz w:val="21"/>
        </w:rPr>
        <w:t> </w:t>
      </w:r>
      <w:r>
        <w:rPr>
          <w:sz w:val="21"/>
        </w:rPr>
        <w:t>los</w:t>
      </w:r>
      <w:r>
        <w:rPr>
          <w:spacing w:val="-10"/>
          <w:sz w:val="21"/>
        </w:rPr>
        <w:t> </w:t>
      </w:r>
      <w:r>
        <w:rPr>
          <w:sz w:val="21"/>
        </w:rPr>
        <w:t>artículos</w:t>
      </w:r>
      <w:r>
        <w:rPr>
          <w:spacing w:val="-10"/>
          <w:sz w:val="21"/>
        </w:rPr>
        <w:t> </w:t>
      </w:r>
      <w:r>
        <w:rPr>
          <w:sz w:val="21"/>
        </w:rPr>
        <w:t>32,</w:t>
      </w:r>
      <w:r>
        <w:rPr>
          <w:spacing w:val="-11"/>
          <w:sz w:val="21"/>
        </w:rPr>
        <w:t> </w:t>
      </w:r>
      <w:r>
        <w:rPr>
          <w:sz w:val="21"/>
        </w:rPr>
        <w:t>33</w:t>
      </w:r>
      <w:r>
        <w:rPr>
          <w:spacing w:val="-56"/>
          <w:sz w:val="21"/>
        </w:rPr>
        <w:t> </w:t>
      </w:r>
      <w:r>
        <w:rPr>
          <w:sz w:val="21"/>
        </w:rPr>
        <w:t>y</w:t>
      </w:r>
      <w:r>
        <w:rPr>
          <w:spacing w:val="-8"/>
          <w:sz w:val="21"/>
        </w:rPr>
        <w:t> </w:t>
      </w:r>
      <w:r>
        <w:rPr>
          <w:sz w:val="21"/>
        </w:rPr>
        <w:t>el</w:t>
      </w:r>
      <w:r>
        <w:rPr>
          <w:spacing w:val="-8"/>
          <w:sz w:val="21"/>
        </w:rPr>
        <w:t> </w:t>
      </w:r>
      <w:r>
        <w:rPr>
          <w:sz w:val="21"/>
        </w:rPr>
        <w:t>parágrafo</w:t>
      </w:r>
      <w:r>
        <w:rPr>
          <w:spacing w:val="-7"/>
          <w:sz w:val="21"/>
        </w:rPr>
        <w:t> </w:t>
      </w:r>
      <w:r>
        <w:rPr>
          <w:sz w:val="21"/>
        </w:rPr>
        <w:t>del</w:t>
      </w:r>
      <w:r>
        <w:rPr>
          <w:spacing w:val="-8"/>
          <w:sz w:val="21"/>
        </w:rPr>
        <w:t> </w:t>
      </w:r>
      <w:r>
        <w:rPr>
          <w:sz w:val="21"/>
        </w:rPr>
        <w:t>artículo</w:t>
      </w:r>
      <w:r>
        <w:rPr>
          <w:spacing w:val="-8"/>
          <w:sz w:val="21"/>
        </w:rPr>
        <w:t> </w:t>
      </w:r>
      <w:r>
        <w:rPr>
          <w:sz w:val="21"/>
        </w:rPr>
        <w:t>38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la</w:t>
      </w:r>
      <w:r>
        <w:rPr>
          <w:spacing w:val="-7"/>
          <w:sz w:val="21"/>
        </w:rPr>
        <w:t> </w:t>
      </w:r>
      <w:r>
        <w:rPr>
          <w:sz w:val="21"/>
        </w:rPr>
        <w:t>ley</w:t>
      </w:r>
      <w:r>
        <w:rPr>
          <w:spacing w:val="-8"/>
          <w:sz w:val="21"/>
        </w:rPr>
        <w:t> </w:t>
      </w:r>
      <w:r>
        <w:rPr>
          <w:sz w:val="21"/>
        </w:rPr>
        <w:t>996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2.005</w:t>
      </w:r>
      <w:r>
        <w:rPr>
          <w:spacing w:val="-8"/>
          <w:sz w:val="21"/>
        </w:rPr>
        <w:t> </w:t>
      </w:r>
      <w:r>
        <w:rPr>
          <w:sz w:val="21"/>
        </w:rPr>
        <w:t>lleva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concluir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7"/>
          <w:sz w:val="21"/>
        </w:rPr>
        <w:t> </w:t>
      </w:r>
      <w:r>
        <w:rPr>
          <w:sz w:val="21"/>
        </w:rPr>
        <w:t>dichas</w:t>
      </w:r>
      <w:r>
        <w:rPr>
          <w:spacing w:val="-8"/>
          <w:sz w:val="21"/>
        </w:rPr>
        <w:t> </w:t>
      </w:r>
      <w:r>
        <w:rPr>
          <w:sz w:val="21"/>
        </w:rPr>
        <w:t>normas</w:t>
      </w:r>
      <w:r>
        <w:rPr>
          <w:spacing w:val="-56"/>
          <w:sz w:val="21"/>
        </w:rPr>
        <w:t> </w:t>
      </w:r>
      <w:r>
        <w:rPr>
          <w:spacing w:val="-1"/>
          <w:sz w:val="21"/>
        </w:rPr>
        <w:t>contienen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restricciones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y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prohibiciones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periodos</w:t>
      </w:r>
      <w:r>
        <w:rPr>
          <w:spacing w:val="-14"/>
          <w:sz w:val="21"/>
        </w:rPr>
        <w:t> </w:t>
      </w:r>
      <w:r>
        <w:rPr>
          <w:sz w:val="21"/>
        </w:rPr>
        <w:t>preelectorales</w:t>
      </w:r>
      <w:r>
        <w:rPr>
          <w:spacing w:val="-13"/>
          <w:sz w:val="21"/>
        </w:rPr>
        <w:t> </w:t>
      </w:r>
      <w:r>
        <w:rPr>
          <w:sz w:val="21"/>
        </w:rPr>
        <w:t>diferentes;</w:t>
      </w:r>
      <w:r>
        <w:rPr>
          <w:spacing w:val="-13"/>
          <w:sz w:val="21"/>
        </w:rPr>
        <w:t> </w:t>
      </w:r>
      <w:r>
        <w:rPr>
          <w:sz w:val="21"/>
        </w:rPr>
        <w:t>las</w:t>
      </w:r>
      <w:r>
        <w:rPr>
          <w:spacing w:val="-14"/>
          <w:sz w:val="21"/>
        </w:rPr>
        <w:t> </w:t>
      </w:r>
      <w:r>
        <w:rPr>
          <w:sz w:val="21"/>
        </w:rPr>
        <w:t>dos</w:t>
      </w:r>
      <w:r>
        <w:rPr>
          <w:spacing w:val="-56"/>
          <w:sz w:val="21"/>
        </w:rPr>
        <w:t> </w:t>
      </w:r>
      <w:r>
        <w:rPr>
          <w:sz w:val="21"/>
        </w:rPr>
        <w:t>primeras,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manera</w:t>
      </w:r>
      <w:r>
        <w:rPr>
          <w:spacing w:val="1"/>
          <w:sz w:val="21"/>
        </w:rPr>
        <w:t> </w:t>
      </w:r>
      <w:r>
        <w:rPr>
          <w:sz w:val="21"/>
        </w:rPr>
        <w:t>específica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cuatro</w:t>
      </w:r>
      <w:r>
        <w:rPr>
          <w:spacing w:val="1"/>
          <w:sz w:val="21"/>
        </w:rPr>
        <w:t> </w:t>
      </w:r>
      <w:r>
        <w:rPr>
          <w:sz w:val="21"/>
        </w:rPr>
        <w:t>meses</w:t>
      </w:r>
      <w:r>
        <w:rPr>
          <w:spacing w:val="1"/>
          <w:sz w:val="21"/>
        </w:rPr>
        <w:t> </w:t>
      </w:r>
      <w:r>
        <w:rPr>
          <w:sz w:val="21"/>
        </w:rPr>
        <w:t>anteriores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elección</w:t>
      </w:r>
      <w:r>
        <w:rPr>
          <w:spacing w:val="1"/>
          <w:sz w:val="21"/>
        </w:rPr>
        <w:t> </w:t>
      </w:r>
      <w:r>
        <w:rPr>
          <w:sz w:val="21"/>
        </w:rPr>
        <w:t>presidencial;</w:t>
      </w:r>
      <w:r>
        <w:rPr>
          <w:spacing w:val="-11"/>
          <w:sz w:val="21"/>
        </w:rPr>
        <w:t> </w:t>
      </w:r>
      <w:r>
        <w:rPr>
          <w:sz w:val="21"/>
        </w:rPr>
        <w:t>el</w:t>
      </w:r>
      <w:r>
        <w:rPr>
          <w:spacing w:val="-10"/>
          <w:sz w:val="21"/>
        </w:rPr>
        <w:t> </w:t>
      </w:r>
      <w:r>
        <w:rPr>
          <w:sz w:val="21"/>
        </w:rPr>
        <w:t>último,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manera</w:t>
      </w:r>
      <w:r>
        <w:rPr>
          <w:spacing w:val="-11"/>
          <w:sz w:val="21"/>
        </w:rPr>
        <w:t> </w:t>
      </w:r>
      <w:r>
        <w:rPr>
          <w:sz w:val="21"/>
        </w:rPr>
        <w:t>más</w:t>
      </w:r>
      <w:r>
        <w:rPr>
          <w:spacing w:val="-11"/>
          <w:sz w:val="21"/>
        </w:rPr>
        <w:t> </w:t>
      </w:r>
      <w:r>
        <w:rPr>
          <w:sz w:val="21"/>
        </w:rPr>
        <w:t>genérica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los</w:t>
      </w:r>
      <w:r>
        <w:rPr>
          <w:spacing w:val="-10"/>
          <w:sz w:val="21"/>
        </w:rPr>
        <w:t> </w:t>
      </w:r>
      <w:r>
        <w:rPr>
          <w:sz w:val="21"/>
        </w:rPr>
        <w:t>cuatro</w:t>
      </w:r>
      <w:r>
        <w:rPr>
          <w:spacing w:val="-11"/>
          <w:sz w:val="21"/>
        </w:rPr>
        <w:t> </w:t>
      </w:r>
      <w:r>
        <w:rPr>
          <w:sz w:val="21"/>
        </w:rPr>
        <w:t>meses</w:t>
      </w:r>
      <w:r>
        <w:rPr>
          <w:spacing w:val="-11"/>
          <w:sz w:val="21"/>
        </w:rPr>
        <w:t> </w:t>
      </w:r>
      <w:r>
        <w:rPr>
          <w:sz w:val="21"/>
        </w:rPr>
        <w:t>anteriores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las</w:t>
      </w:r>
      <w:r>
        <w:rPr>
          <w:spacing w:val="-56"/>
          <w:sz w:val="21"/>
        </w:rPr>
        <w:t> </w:t>
      </w:r>
      <w:r>
        <w:rPr>
          <w:sz w:val="21"/>
        </w:rPr>
        <w:t>elecciones</w:t>
      </w:r>
      <w:r>
        <w:rPr>
          <w:spacing w:val="58"/>
          <w:sz w:val="21"/>
        </w:rPr>
        <w:t> </w:t>
      </w:r>
      <w:r>
        <w:rPr>
          <w:sz w:val="21"/>
        </w:rPr>
        <w:t>para cualquier cargo de elección popular a que se refiere la ley –incluido</w:t>
      </w:r>
      <w:r>
        <w:rPr>
          <w:spacing w:val="1"/>
          <w:sz w:val="21"/>
        </w:rPr>
        <w:t> </w:t>
      </w:r>
      <w:r>
        <w:rPr>
          <w:sz w:val="21"/>
        </w:rPr>
        <w:t>el de Presidente de la República-; de manera que dichas restricciones no se excluyen</w:t>
      </w:r>
      <w:r>
        <w:rPr>
          <w:spacing w:val="-56"/>
          <w:sz w:val="21"/>
        </w:rPr>
        <w:t> </w:t>
      </w:r>
      <w:r>
        <w:rPr>
          <w:sz w:val="21"/>
        </w:rPr>
        <w:t>sino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se</w:t>
      </w:r>
      <w:r>
        <w:rPr>
          <w:spacing w:val="-5"/>
          <w:sz w:val="21"/>
        </w:rPr>
        <w:t> </w:t>
      </w:r>
      <w:r>
        <w:rPr>
          <w:sz w:val="21"/>
        </w:rPr>
        <w:t>integran</w:t>
      </w:r>
      <w:r>
        <w:rPr>
          <w:spacing w:val="-5"/>
          <w:sz w:val="21"/>
        </w:rPr>
        <w:t> </w:t>
      </w:r>
      <w:r>
        <w:rPr>
          <w:sz w:val="21"/>
        </w:rPr>
        <w:t>parcialmente,</w:t>
      </w:r>
      <w:r>
        <w:rPr>
          <w:spacing w:val="-5"/>
          <w:sz w:val="21"/>
        </w:rPr>
        <w:t> </w:t>
      </w:r>
      <w:r>
        <w:rPr>
          <w:sz w:val="21"/>
        </w:rPr>
        <w:t>lo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permite</w:t>
      </w:r>
      <w:r>
        <w:rPr>
          <w:spacing w:val="-4"/>
          <w:sz w:val="21"/>
        </w:rPr>
        <w:t> </w:t>
      </w:r>
      <w:r>
        <w:rPr>
          <w:sz w:val="21"/>
        </w:rPr>
        <w:t>concluir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en</w:t>
      </w:r>
      <w:r>
        <w:rPr>
          <w:spacing w:val="-5"/>
          <w:sz w:val="21"/>
        </w:rPr>
        <w:t> </w:t>
      </w:r>
      <w:r>
        <w:rPr>
          <w:sz w:val="21"/>
        </w:rPr>
        <w:t>periodo</w:t>
      </w:r>
      <w:r>
        <w:rPr>
          <w:spacing w:val="-5"/>
          <w:sz w:val="21"/>
        </w:rPr>
        <w:t> </w:t>
      </w:r>
      <w:r>
        <w:rPr>
          <w:sz w:val="21"/>
        </w:rPr>
        <w:t>preelectoral</w:t>
      </w:r>
      <w:r>
        <w:rPr>
          <w:spacing w:val="-56"/>
          <w:sz w:val="21"/>
        </w:rPr>
        <w:t> </w:t>
      </w:r>
      <w:r>
        <w:rPr>
          <w:sz w:val="21"/>
        </w:rPr>
        <w:t>para elección de Presidente de la República, a todos los entes del Estado, incluidos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territoriales,</w:t>
      </w:r>
      <w:r>
        <w:rPr>
          <w:spacing w:val="1"/>
          <w:sz w:val="21"/>
        </w:rPr>
        <w:t> </w:t>
      </w:r>
      <w:r>
        <w:rPr>
          <w:sz w:val="21"/>
        </w:rPr>
        <w:t>se</w:t>
      </w:r>
      <w:r>
        <w:rPr>
          <w:spacing w:val="1"/>
          <w:sz w:val="21"/>
        </w:rPr>
        <w:t> </w:t>
      </w:r>
      <w:r>
        <w:rPr>
          <w:sz w:val="21"/>
        </w:rPr>
        <w:t>aplican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restricciones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artículos</w:t>
      </w:r>
      <w:r>
        <w:rPr>
          <w:spacing w:val="1"/>
          <w:sz w:val="21"/>
        </w:rPr>
        <w:t> </w:t>
      </w:r>
      <w:r>
        <w:rPr>
          <w:sz w:val="21"/>
        </w:rPr>
        <w:t>32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33</w:t>
      </w:r>
      <w:r>
        <w:rPr>
          <w:spacing w:val="1"/>
          <w:sz w:val="21"/>
        </w:rPr>
        <w:t> </w:t>
      </w:r>
      <w:r>
        <w:rPr>
          <w:sz w:val="21"/>
        </w:rPr>
        <w:t>con</w:t>
      </w:r>
      <w:r>
        <w:rPr>
          <w:spacing w:val="1"/>
          <w:sz w:val="21"/>
        </w:rPr>
        <w:t> </w:t>
      </w:r>
      <w:r>
        <w:rPr>
          <w:sz w:val="21"/>
        </w:rPr>
        <w:t>sus</w:t>
      </w:r>
      <w:r>
        <w:rPr>
          <w:spacing w:val="1"/>
          <w:sz w:val="21"/>
        </w:rPr>
        <w:t> </w:t>
      </w:r>
      <w:r>
        <w:rPr>
          <w:sz w:val="21"/>
        </w:rPr>
        <w:t>excepciones, así como las del parágrafo del artículo 38. En cambio, para elecciones</w:t>
      </w:r>
      <w:r>
        <w:rPr>
          <w:spacing w:val="1"/>
          <w:sz w:val="21"/>
        </w:rPr>
        <w:t> </w:t>
      </w:r>
      <w:r>
        <w:rPr>
          <w:sz w:val="21"/>
        </w:rPr>
        <w:t>en general, excluyendo las correspondientes a Presidente de la República, a las</w:t>
      </w:r>
      <w:r>
        <w:rPr>
          <w:spacing w:val="1"/>
          <w:sz w:val="21"/>
        </w:rPr>
        <w:t> </w:t>
      </w:r>
      <w:r>
        <w:rPr>
          <w:sz w:val="21"/>
        </w:rPr>
        <w:t>autoridades territoriales allí mencionadas sólo se aplican las restricciones contenidas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-2"/>
          <w:sz w:val="21"/>
        </w:rPr>
        <w:t> </w:t>
      </w:r>
      <w:r>
        <w:rPr>
          <w:sz w:val="21"/>
        </w:rPr>
        <w:t>el</w:t>
      </w:r>
      <w:r>
        <w:rPr>
          <w:spacing w:val="-1"/>
          <w:sz w:val="21"/>
        </w:rPr>
        <w:t> </w:t>
      </w:r>
      <w:r>
        <w:rPr>
          <w:sz w:val="21"/>
        </w:rPr>
        <w:t>parágrafo</w:t>
      </w:r>
      <w:r>
        <w:rPr>
          <w:spacing w:val="-1"/>
          <w:sz w:val="21"/>
        </w:rPr>
        <w:t> </w:t>
      </w:r>
      <w:r>
        <w:rPr>
          <w:sz w:val="21"/>
        </w:rPr>
        <w:t>del</w:t>
      </w:r>
      <w:r>
        <w:rPr>
          <w:spacing w:val="-1"/>
          <w:sz w:val="21"/>
        </w:rPr>
        <w:t> </w:t>
      </w:r>
      <w:r>
        <w:rPr>
          <w:sz w:val="21"/>
        </w:rPr>
        <w:t>artículo</w:t>
      </w:r>
      <w:r>
        <w:rPr>
          <w:spacing w:val="-2"/>
          <w:sz w:val="21"/>
        </w:rPr>
        <w:t> </w:t>
      </w:r>
      <w:r>
        <w:rPr>
          <w:sz w:val="21"/>
        </w:rPr>
        <w:t>38”.</w:t>
      </w:r>
      <w:r>
        <w:rPr>
          <w:sz w:val="21"/>
          <w:vertAlign w:val="superscript"/>
        </w:rPr>
        <w:t>10</w:t>
      </w:r>
    </w:p>
    <w:p xmlns:wp14="http://schemas.microsoft.com/office/word/2010/wordml" w14:paraId="54CD245A" wp14:textId="77777777">
      <w:pPr>
        <w:pStyle w:val="BodyText"/>
        <w:spacing w:before="3"/>
        <w:rPr>
          <w:sz w:val="25"/>
        </w:rPr>
      </w:pPr>
    </w:p>
    <w:p xmlns:wp14="http://schemas.microsoft.com/office/word/2010/wordml" w14:paraId="78C752E5" wp14:textId="77777777">
      <w:pPr>
        <w:pStyle w:val="BodyText"/>
        <w:spacing w:line="276" w:lineRule="auto"/>
        <w:ind w:left="118" w:right="257" w:firstLine="709"/>
        <w:jc w:val="both"/>
      </w:pPr>
      <w:r>
        <w:rPr/>
        <w:t>De</w:t>
      </w:r>
      <w:r>
        <w:rPr>
          <w:spacing w:val="-16"/>
        </w:rPr>
        <w:t> </w:t>
      </w:r>
      <w:r>
        <w:rPr/>
        <w:t>conformidad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lo</w:t>
      </w:r>
      <w:r>
        <w:rPr>
          <w:spacing w:val="-15"/>
        </w:rPr>
        <w:t> </w:t>
      </w:r>
      <w:r>
        <w:rPr/>
        <w:t>anterior,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Ley</w:t>
      </w:r>
      <w:r>
        <w:rPr>
          <w:spacing w:val="-15"/>
        </w:rPr>
        <w:t> </w:t>
      </w:r>
      <w:r>
        <w:rPr/>
        <w:t>996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2005</w:t>
      </w:r>
      <w:r>
        <w:rPr>
          <w:spacing w:val="-15"/>
        </w:rPr>
        <w:t> </w:t>
      </w:r>
      <w:r>
        <w:rPr/>
        <w:t>establece</w:t>
      </w:r>
      <w:r>
        <w:rPr>
          <w:spacing w:val="-14"/>
        </w:rPr>
        <w:t> </w:t>
      </w:r>
      <w:r>
        <w:rPr/>
        <w:t>dos</w:t>
      </w:r>
      <w:r>
        <w:rPr>
          <w:spacing w:val="-15"/>
        </w:rPr>
        <w:t> </w:t>
      </w:r>
      <w:r>
        <w:rPr/>
        <w:t>(2)</w:t>
      </w:r>
      <w:r>
        <w:rPr>
          <w:spacing w:val="-15"/>
        </w:rPr>
        <w:t> </w:t>
      </w:r>
      <w:r>
        <w:rPr/>
        <w:t>tipos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restricciones</w:t>
      </w:r>
      <w:r>
        <w:rPr>
          <w:spacing w:val="-58"/>
        </w:rPr>
        <w:t> </w:t>
      </w:r>
      <w:r>
        <w:rPr/>
        <w:t>en</w:t>
      </w:r>
      <w:r>
        <w:rPr>
          <w:spacing w:val="-6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contratación,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cuales</w:t>
      </w:r>
      <w:r>
        <w:rPr>
          <w:spacing w:val="-5"/>
        </w:rPr>
        <w:t> </w:t>
      </w:r>
      <w:r>
        <w:rPr/>
        <w:t>coinciden</w:t>
      </w:r>
      <w:r>
        <w:rPr>
          <w:spacing w:val="-6"/>
        </w:rPr>
        <w:t> </w:t>
      </w:r>
      <w:r>
        <w:rPr/>
        <w:t>parcialmente.</w:t>
      </w:r>
      <w:r>
        <w:rPr>
          <w:spacing w:val="-6"/>
        </w:rPr>
        <w:t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</w:rPr>
        <w:t>primer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</w:rPr>
        <w:t>lugar</w:t>
      </w:r>
      <w:r>
        <w:rPr/>
        <w:t>,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33,</w:t>
      </w:r>
      <w:r>
        <w:rPr>
          <w:spacing w:val="-59"/>
        </w:rPr>
        <w:t> </w:t>
      </w:r>
      <w:r>
        <w:rPr/>
        <w:t>que opera solo respecto de las elecciones presidenciales, en virtud de la cual queda proscrita la</w:t>
      </w:r>
      <w:r>
        <w:rPr>
          <w:spacing w:val="-59"/>
        </w:rPr>
        <w:t> </w:t>
      </w:r>
      <w:r>
        <w:rPr/>
        <w:t>contratación directa dentro de los cuatro (4) meses anteriores a la celebración de los comicios,</w:t>
      </w:r>
      <w:r>
        <w:rPr>
          <w:spacing w:val="1"/>
        </w:rPr>
        <w:t> </w:t>
      </w:r>
      <w:r>
        <w:rPr/>
        <w:t>salvo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citadas</w:t>
      </w:r>
      <w:r>
        <w:rPr>
          <w:spacing w:val="-6"/>
        </w:rPr>
        <w:t> </w:t>
      </w:r>
      <w:r>
        <w:rPr/>
        <w:t>excepciones.</w:t>
      </w:r>
      <w:r>
        <w:rPr>
          <w:spacing w:val="-6"/>
        </w:rPr>
        <w:t> </w:t>
      </w:r>
      <w:r>
        <w:rPr/>
        <w:t>Sin</w:t>
      </w:r>
      <w:r>
        <w:rPr>
          <w:spacing w:val="-5"/>
        </w:rPr>
        <w:t> </w:t>
      </w:r>
      <w:r>
        <w:rPr/>
        <w:t>embargo,</w:t>
      </w:r>
      <w:r>
        <w:rPr>
          <w:spacing w:val="-7"/>
        </w:rPr>
        <w:t> </w:t>
      </w:r>
      <w:r>
        <w:rPr/>
        <w:t>si</w:t>
      </w:r>
      <w:r>
        <w:rPr>
          <w:spacing w:val="-6"/>
        </w:rPr>
        <w:t> </w:t>
      </w:r>
      <w:r>
        <w:rPr/>
        <w:t>ningún</w:t>
      </w:r>
      <w:r>
        <w:rPr>
          <w:spacing w:val="-7"/>
        </w:rPr>
        <w:t> </w:t>
      </w:r>
      <w:r>
        <w:rPr/>
        <w:t>candidato</w:t>
      </w:r>
      <w:r>
        <w:rPr>
          <w:spacing w:val="-6"/>
        </w:rPr>
        <w:t> </w:t>
      </w:r>
      <w:r>
        <w:rPr/>
        <w:t>obtiene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mitad</w:t>
      </w:r>
      <w:r>
        <w:rPr>
          <w:spacing w:val="-7"/>
        </w:rPr>
        <w:t> </w:t>
      </w:r>
      <w:r>
        <w:rPr/>
        <w:t>más</w:t>
      </w:r>
      <w:r>
        <w:rPr>
          <w:spacing w:val="-6"/>
        </w:rPr>
        <w:t> </w:t>
      </w:r>
      <w:r>
        <w:rPr/>
        <w:t>uno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votos que, de manera secreta y directa, depositen los ciudadanos, se celebrará una nueva</w:t>
      </w:r>
      <w:r>
        <w:rPr>
          <w:spacing w:val="1"/>
        </w:rPr>
        <w:t> </w:t>
      </w:r>
      <w:r>
        <w:rPr/>
        <w:t>votación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tendrá</w:t>
      </w:r>
      <w:r>
        <w:rPr>
          <w:spacing w:val="-8"/>
        </w:rPr>
        <w:t> </w:t>
      </w:r>
      <w:r>
        <w:rPr/>
        <w:t>lugar</w:t>
      </w:r>
      <w:r>
        <w:rPr>
          <w:spacing w:val="-8"/>
        </w:rPr>
        <w:t> </w:t>
      </w:r>
      <w:r>
        <w:rPr/>
        <w:t>tres</w:t>
      </w:r>
      <w:r>
        <w:rPr>
          <w:spacing w:val="-9"/>
        </w:rPr>
        <w:t> </w:t>
      </w:r>
      <w:r>
        <w:rPr/>
        <w:t>semanas</w:t>
      </w:r>
      <w:r>
        <w:rPr>
          <w:spacing w:val="-8"/>
        </w:rPr>
        <w:t> </w:t>
      </w:r>
      <w:r>
        <w:rPr/>
        <w:t>más</w:t>
      </w:r>
      <w:r>
        <w:rPr>
          <w:spacing w:val="-8"/>
        </w:rPr>
        <w:t> </w:t>
      </w:r>
      <w:r>
        <w:rPr/>
        <w:t>tarde,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sólo</w:t>
      </w:r>
      <w:r>
        <w:rPr>
          <w:spacing w:val="-8"/>
        </w:rPr>
        <w:t> </w:t>
      </w:r>
      <w:r>
        <w:rPr/>
        <w:t>participarán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dos</w:t>
      </w:r>
      <w:r>
        <w:rPr>
          <w:spacing w:val="-9"/>
        </w:rPr>
        <w:t> </w:t>
      </w:r>
      <w:r>
        <w:rPr/>
        <w:t>candidatos</w:t>
      </w:r>
      <w:r>
        <w:rPr>
          <w:spacing w:val="-58"/>
        </w:rPr>
        <w:t> </w:t>
      </w:r>
      <w:r>
        <w:rPr/>
        <w:t>que hubieren obtenido las votaciones más altas, de conformidad con el artículo 190 de la</w:t>
      </w:r>
      <w:r>
        <w:rPr>
          <w:spacing w:val="1"/>
        </w:rPr>
        <w:t> </w:t>
      </w:r>
      <w:r>
        <w:rPr/>
        <w:t>Constitución Política. Para estos efectos, la restricción se extenderá hasta la fecha en la que se</w:t>
      </w:r>
      <w:r>
        <w:rPr>
          <w:spacing w:val="1"/>
        </w:rPr>
        <w:t> </w:t>
      </w:r>
      <w:r>
        <w:rPr/>
        <w:t>realice la segunda vuelta. </w:t>
      </w:r>
      <w:r>
        <w:rPr>
          <w:rFonts w:ascii="Arial" w:hAnsi="Arial"/>
          <w:i/>
        </w:rPr>
        <w:t>En segundo lugar</w:t>
      </w:r>
      <w:r>
        <w:rPr/>
        <w:t>, también se encuentra la prohibición del parágrafo</w:t>
      </w:r>
      <w:r>
        <w:rPr>
          <w:spacing w:val="1"/>
        </w:rPr>
        <w:t> </w:t>
      </w:r>
      <w:r>
        <w:rPr/>
        <w:t>del artículo 38, el cual debe aplicarse respecto de cualquier tipo de contienda electoral, y que</w:t>
      </w:r>
      <w:r>
        <w:rPr>
          <w:spacing w:val="1"/>
        </w:rPr>
        <w:t> </w:t>
      </w:r>
      <w:r>
        <w:rPr/>
        <w:t>prohíbe la celebración de convenios interadministrativos que impliquen la ejecución de recursos</w:t>
      </w:r>
      <w:r>
        <w:rPr>
          <w:spacing w:val="1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cuatro</w:t>
      </w:r>
      <w:r>
        <w:rPr>
          <w:spacing w:val="-3"/>
        </w:rPr>
        <w:t> </w:t>
      </w:r>
      <w:r>
        <w:rPr/>
        <w:t>(4)</w:t>
      </w:r>
      <w:r>
        <w:rPr>
          <w:spacing w:val="-2"/>
        </w:rPr>
        <w:t> </w:t>
      </w:r>
      <w:r>
        <w:rPr/>
        <w:t>meses</w:t>
      </w:r>
      <w:r>
        <w:rPr>
          <w:spacing w:val="-2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jornada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votaciones.</w:t>
      </w:r>
    </w:p>
    <w:p xmlns:wp14="http://schemas.microsoft.com/office/word/2010/wordml" w14:paraId="1231BE67" wp14:textId="77777777">
      <w:pPr>
        <w:pStyle w:val="BodyText"/>
        <w:spacing w:before="3"/>
        <w:rPr>
          <w:sz w:val="19"/>
        </w:rPr>
      </w:pPr>
      <w:r>
        <w:rPr/>
        <w:pict w14:anchorId="55BCD305">
          <v:shape style="position:absolute;margin-left:70.900002pt;margin-top:13.303992pt;width:144pt;height:.1pt;mso-position-horizontal-relative:page;mso-position-vertical-relative:paragraph;z-index:-15721472;mso-wrap-distance-left:0;mso-wrap-distance-right:0" coordsize="2880,0" coordorigin="1418,266" filled="false" stroked="true" strokecolor="#000000" strokeweight=".5pt" path="m1418,266l4298,266e">
            <v:path arrowok="t"/>
            <v:stroke dashstyle="solid"/>
            <w10:wrap type="topAndBottom"/>
          </v:shape>
        </w:pict>
      </w:r>
    </w:p>
    <w:p xmlns:wp14="http://schemas.microsoft.com/office/word/2010/wordml" w14:paraId="1D755F5F" wp14:textId="77777777">
      <w:pPr>
        <w:spacing w:before="80"/>
        <w:ind w:left="826" w:right="1523" w:firstLine="0"/>
        <w:jc w:val="left"/>
        <w:rPr>
          <w:sz w:val="16"/>
        </w:rPr>
      </w:pPr>
      <w:r>
        <w:rPr>
          <w:sz w:val="16"/>
          <w:vertAlign w:val="superscript"/>
        </w:rPr>
        <w:t>9</w:t>
      </w:r>
      <w:r>
        <w:rPr>
          <w:sz w:val="16"/>
          <w:vertAlign w:val="baseline"/>
        </w:rPr>
        <w:t> “Artículo 38. Prohibiciones para los servidores públicos. A los empleados del Estado les está prohibido:</w:t>
      </w:r>
      <w:r>
        <w:rPr>
          <w:spacing w:val="-43"/>
          <w:sz w:val="16"/>
          <w:vertAlign w:val="baseline"/>
        </w:rPr>
        <w:t> </w:t>
      </w:r>
      <w:r>
        <w:rPr>
          <w:sz w:val="16"/>
          <w:vertAlign w:val="baseline"/>
        </w:rPr>
        <w:t>[…]</w:t>
      </w:r>
    </w:p>
    <w:p xmlns:wp14="http://schemas.microsoft.com/office/word/2010/wordml" w14:paraId="358EBE49" wp14:textId="77777777">
      <w:pPr>
        <w:spacing w:before="0"/>
        <w:ind w:left="118" w:right="290" w:firstLine="709"/>
        <w:jc w:val="left"/>
        <w:rPr>
          <w:sz w:val="16"/>
        </w:rPr>
      </w:pPr>
      <w:r>
        <w:rPr>
          <w:sz w:val="16"/>
        </w:rPr>
        <w:t>Parágrafo. Los gobernadores, alcaldes municipales y/o distritales, secretarios, gerentes y directores de entidades</w:t>
      </w:r>
      <w:r>
        <w:rPr>
          <w:spacing w:val="1"/>
          <w:sz w:val="16"/>
        </w:rPr>
        <w:t> </w:t>
      </w:r>
      <w:r>
        <w:rPr>
          <w:sz w:val="16"/>
        </w:rPr>
        <w:t>descentralizadas del orden municipal, departamental o distrital, dentro de los cuatro (4) meses anteriores a las elecciones, no</w:t>
      </w:r>
      <w:r>
        <w:rPr>
          <w:spacing w:val="1"/>
          <w:sz w:val="16"/>
        </w:rPr>
        <w:t> </w:t>
      </w:r>
      <w:r>
        <w:rPr>
          <w:sz w:val="16"/>
        </w:rPr>
        <w:t>podrán</w:t>
      </w:r>
      <w:r>
        <w:rPr>
          <w:spacing w:val="-6"/>
          <w:sz w:val="16"/>
        </w:rPr>
        <w:t> </w:t>
      </w:r>
      <w:r>
        <w:rPr>
          <w:sz w:val="16"/>
        </w:rPr>
        <w:t>celebrar</w:t>
      </w:r>
      <w:r>
        <w:rPr>
          <w:spacing w:val="-5"/>
          <w:sz w:val="16"/>
        </w:rPr>
        <w:t> </w:t>
      </w:r>
      <w:r>
        <w:rPr>
          <w:sz w:val="16"/>
        </w:rPr>
        <w:t>convenios</w:t>
      </w:r>
      <w:r>
        <w:rPr>
          <w:spacing w:val="-5"/>
          <w:sz w:val="16"/>
        </w:rPr>
        <w:t> </w:t>
      </w:r>
      <w:r>
        <w:rPr>
          <w:sz w:val="16"/>
        </w:rPr>
        <w:t>interadministrativos</w:t>
      </w:r>
      <w:r>
        <w:rPr>
          <w:spacing w:val="-5"/>
          <w:sz w:val="16"/>
        </w:rPr>
        <w:t> </w:t>
      </w:r>
      <w:r>
        <w:rPr>
          <w:sz w:val="16"/>
        </w:rPr>
        <w:t>para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ejecución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recursos</w:t>
      </w:r>
      <w:r>
        <w:rPr>
          <w:spacing w:val="-5"/>
          <w:sz w:val="16"/>
        </w:rPr>
        <w:t> </w:t>
      </w:r>
      <w:r>
        <w:rPr>
          <w:sz w:val="16"/>
        </w:rPr>
        <w:t>públicos,</w:t>
      </w:r>
      <w:r>
        <w:rPr>
          <w:spacing w:val="-5"/>
          <w:sz w:val="16"/>
        </w:rPr>
        <w:t> </w:t>
      </w:r>
      <w:r>
        <w:rPr>
          <w:sz w:val="16"/>
        </w:rPr>
        <w:t>ni</w:t>
      </w:r>
      <w:r>
        <w:rPr>
          <w:spacing w:val="-5"/>
          <w:sz w:val="16"/>
        </w:rPr>
        <w:t> </w:t>
      </w:r>
      <w:r>
        <w:rPr>
          <w:sz w:val="16"/>
        </w:rPr>
        <w:t>participar,</w:t>
      </w:r>
      <w:r>
        <w:rPr>
          <w:spacing w:val="-5"/>
          <w:sz w:val="16"/>
        </w:rPr>
        <w:t> </w:t>
      </w:r>
      <w:r>
        <w:rPr>
          <w:sz w:val="16"/>
        </w:rPr>
        <w:t>promover</w:t>
      </w:r>
      <w:r>
        <w:rPr>
          <w:spacing w:val="-5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destinar</w:t>
      </w:r>
      <w:r>
        <w:rPr>
          <w:spacing w:val="-5"/>
          <w:sz w:val="16"/>
        </w:rPr>
        <w:t> </w:t>
      </w:r>
      <w:r>
        <w:rPr>
          <w:sz w:val="16"/>
        </w:rPr>
        <w:t>recursos</w:t>
      </w:r>
      <w:r>
        <w:rPr>
          <w:spacing w:val="1"/>
          <w:sz w:val="16"/>
        </w:rPr>
        <w:t> </w:t>
      </w:r>
      <w:r>
        <w:rPr>
          <w:sz w:val="16"/>
        </w:rPr>
        <w:t>públicos de las entidades a su cargo, como tampoco de las que participen como miembros de sus juntas directivas, en o para</w:t>
      </w:r>
      <w:r>
        <w:rPr>
          <w:spacing w:val="1"/>
          <w:sz w:val="16"/>
        </w:rPr>
        <w:t> </w:t>
      </w:r>
      <w:r>
        <w:rPr>
          <w:sz w:val="16"/>
        </w:rPr>
        <w:t>reuniones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carácter</w:t>
      </w:r>
      <w:r>
        <w:rPr>
          <w:spacing w:val="-1"/>
          <w:sz w:val="16"/>
        </w:rPr>
        <w:t> </w:t>
      </w:r>
      <w:r>
        <w:rPr>
          <w:sz w:val="16"/>
        </w:rPr>
        <w:t>proselitista”.</w:t>
      </w:r>
    </w:p>
    <w:p xmlns:wp14="http://schemas.microsoft.com/office/word/2010/wordml" w14:paraId="36FEB5B0" wp14:textId="77777777">
      <w:pPr>
        <w:pStyle w:val="BodyText"/>
        <w:rPr>
          <w:sz w:val="16"/>
        </w:rPr>
      </w:pPr>
    </w:p>
    <w:p xmlns:wp14="http://schemas.microsoft.com/office/word/2010/wordml" w14:paraId="24660721" wp14:textId="77777777">
      <w:pPr>
        <w:spacing w:before="0"/>
        <w:ind w:left="218" w:right="290" w:firstLine="709"/>
        <w:jc w:val="left"/>
        <w:rPr>
          <w:sz w:val="16"/>
        </w:rPr>
      </w:pPr>
      <w:r>
        <w:rPr>
          <w:sz w:val="16"/>
          <w:vertAlign w:val="superscript"/>
        </w:rPr>
        <w:t>10</w:t>
      </w:r>
      <w:r>
        <w:rPr>
          <w:sz w:val="16"/>
          <w:vertAlign w:val="baseline"/>
        </w:rPr>
        <w:t> Consejo de Estado.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Sala de Consulta y Servicio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Civil. Concepto del 17 de febrero de 2015. C.P. William Zambrano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Cetina.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Radicación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11001-03-06-000-2015-00164-00(2269).</w:t>
      </w:r>
    </w:p>
    <w:p xmlns:wp14="http://schemas.microsoft.com/office/word/2010/wordml" w14:paraId="30D7AA69" wp14:textId="77777777">
      <w:pPr>
        <w:pStyle w:val="BodyText"/>
        <w:rPr>
          <w:sz w:val="20"/>
        </w:rPr>
      </w:pPr>
    </w:p>
    <w:p xmlns:wp14="http://schemas.microsoft.com/office/word/2010/wordml" w14:paraId="6F2E562C" wp14:textId="77777777">
      <w:pPr>
        <w:pStyle w:val="BodyText"/>
        <w:spacing w:before="5"/>
        <w:rPr>
          <w:sz w:val="13"/>
        </w:rPr>
      </w:pPr>
      <w:r>
        <w:rPr/>
        <w:drawing>
          <wp:anchor xmlns:wp14="http://schemas.microsoft.com/office/word/2010/wordprocessingDrawing" distT="0" distB="0" distL="0" distR="0" simplePos="0" relativeHeight="15" behindDoc="0" locked="0" layoutInCell="1" allowOverlap="1" wp14:anchorId="35B297A6" wp14:editId="7777777">
            <wp:simplePos x="0" y="0"/>
            <wp:positionH relativeFrom="page">
              <wp:posOffset>949560</wp:posOffset>
            </wp:positionH>
            <wp:positionV relativeFrom="paragraph">
              <wp:posOffset>123298</wp:posOffset>
            </wp:positionV>
            <wp:extent cx="5646001" cy="693420"/>
            <wp:effectExtent l="0" t="0" r="0" b="0"/>
            <wp:wrapTopAndBottom/>
            <wp:docPr id="3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7196D064" wp14:textId="77777777"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220" w:type="dxa"/>
        <w:tblBorders>
          <w:top w:val="dotted" w:color="808080" w:sz="4" w:space="0"/>
          <w:left w:val="dotted" w:color="808080" w:sz="4" w:space="0"/>
          <w:bottom w:val="dotted" w:color="808080" w:sz="4" w:space="0"/>
          <w:right w:val="dotted" w:color="808080" w:sz="4" w:space="0"/>
          <w:insideH w:val="dotted" w:color="808080" w:sz="4" w:space="0"/>
          <w:insideV w:val="dotted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611"/>
        <w:gridCol w:w="845"/>
        <w:gridCol w:w="1782"/>
        <w:gridCol w:w="887"/>
        <w:gridCol w:w="2649"/>
        <w:gridCol w:w="1526"/>
      </w:tblGrid>
      <w:tr xmlns:wp14="http://schemas.microsoft.com/office/word/2010/wordml" w14:paraId="495E7491" wp14:textId="77777777">
        <w:trPr>
          <w:trHeight w:val="229" w:hRule="atLeast"/>
        </w:trPr>
        <w:tc>
          <w:tcPr>
            <w:tcW w:w="904" w:type="dxa"/>
            <w:tcBorders>
              <w:right w:val="nil"/>
            </w:tcBorders>
          </w:tcPr>
          <w:p w14:paraId="365D99BC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611" w:type="dxa"/>
            <w:tcBorders>
              <w:left w:val="nil"/>
            </w:tcBorders>
          </w:tcPr>
          <w:p w14:paraId="5B564296" wp14:textId="7777777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5" w:type="dxa"/>
            <w:tcBorders>
              <w:right w:val="nil"/>
            </w:tcBorders>
          </w:tcPr>
          <w:p w14:paraId="45D57DEA" wp14:textId="77777777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82" w:type="dxa"/>
            <w:tcBorders>
              <w:left w:val="nil"/>
            </w:tcBorders>
          </w:tcPr>
          <w:p w14:paraId="175E6E3B" wp14:textId="77777777">
            <w:pPr>
              <w:pStyle w:val="TableParagraph"/>
              <w:spacing w:before="5" w:line="205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CCE-PQRSD-FM-08</w:t>
            </w:r>
          </w:p>
        </w:tc>
        <w:tc>
          <w:tcPr>
            <w:tcW w:w="887" w:type="dxa"/>
            <w:tcBorders>
              <w:right w:val="nil"/>
            </w:tcBorders>
          </w:tcPr>
          <w:p w14:paraId="5E842923" wp14:textId="77777777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49" w:type="dxa"/>
            <w:tcBorders>
              <w:left w:val="nil"/>
            </w:tcBorders>
          </w:tcPr>
          <w:p w14:paraId="461E90B6" wp14:textId="7777777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2022</w:t>
            </w:r>
          </w:p>
        </w:tc>
        <w:tc>
          <w:tcPr>
            <w:tcW w:w="1526" w:type="dxa"/>
          </w:tcPr>
          <w:p w14:paraId="015F23BA" wp14:textId="77777777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</w:p>
        </w:tc>
      </w:tr>
    </w:tbl>
    <w:p xmlns:wp14="http://schemas.microsoft.com/office/word/2010/wordml" w14:paraId="34FF1C98" wp14:textId="77777777">
      <w:pPr>
        <w:spacing w:after="0"/>
        <w:rPr>
          <w:sz w:val="18"/>
        </w:rPr>
        <w:sectPr>
          <w:pgSz w:w="12240" w:h="15840" w:orient="portrait"/>
          <w:pgMar w:top="1460" w:right="1160" w:bottom="280" w:left="1300" w:header="883" w:footer="0"/>
          <w:pgBorders w:offsetFrom="page">
            <w:top w:val="dashed" w:color="000000" w:sz="4" w:space="24"/>
            <w:left w:val="dashed" w:color="000000" w:sz="4" w:space="24"/>
            <w:bottom w:val="dashed" w:color="000000" w:sz="4" w:space="24"/>
            <w:right w:val="dashed" w:color="000000" w:sz="4" w:space="24"/>
          </w:pgBorders>
          <w:cols w:num="1"/>
        </w:sectPr>
      </w:pPr>
    </w:p>
    <w:p xmlns:wp14="http://schemas.microsoft.com/office/word/2010/wordml" w14:paraId="7F21A3C6" wp14:textId="77777777">
      <w:pPr>
        <w:pStyle w:val="BodyText"/>
        <w:spacing w:before="6"/>
        <w:rPr>
          <w:sz w:val="2"/>
        </w:rPr>
      </w:pPr>
      <w:r>
        <w:rPr/>
        <w:drawing>
          <wp:anchor xmlns:wp14="http://schemas.microsoft.com/office/word/2010/wordprocessingDrawing" distT="0" distB="0" distL="0" distR="0" simplePos="0" relativeHeight="15738368" behindDoc="0" locked="0" layoutInCell="1" allowOverlap="1" wp14:anchorId="4E5C9716" wp14:editId="7777777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6D072C0D" wp14:textId="77777777">
      <w:pPr>
        <w:pStyle w:val="BodyText"/>
        <w:spacing w:line="121" w:lineRule="exact"/>
        <w:ind w:left="118"/>
        <w:rPr>
          <w:sz w:val="12"/>
        </w:rPr>
      </w:pPr>
      <w:r>
        <w:rPr>
          <w:position w:val="-1"/>
          <w:sz w:val="12"/>
        </w:rPr>
        <w:drawing>
          <wp:inline xmlns:wp14="http://schemas.microsoft.com/office/word/2010/wordprocessingDrawing" distT="0" distB="0" distL="0" distR="0" wp14:anchorId="7CF3C338" wp14:editId="7777777">
            <wp:extent cx="3287077" cy="77343"/>
            <wp:effectExtent l="0" t="0" r="0" b="0"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 xmlns:wp14="http://schemas.microsoft.com/office/word/2010/wordml" w14:paraId="48A21919" wp14:textId="77777777">
      <w:pPr>
        <w:pStyle w:val="BodyText"/>
        <w:spacing w:before="2"/>
        <w:rPr>
          <w:sz w:val="17"/>
        </w:rPr>
      </w:pPr>
    </w:p>
    <w:p xmlns:wp14="http://schemas.microsoft.com/office/word/2010/wordml" w14:paraId="24A06EF8" wp14:textId="77777777">
      <w:pPr>
        <w:pStyle w:val="BodyText"/>
        <w:spacing w:before="93" w:line="276" w:lineRule="auto"/>
        <w:ind w:left="118" w:right="256" w:firstLine="709"/>
        <w:jc w:val="both"/>
      </w:pPr>
      <w:r>
        <w:rPr/>
        <w:t>Ambas restricciones no son excluyentes, lo que permite concluir que en el período</w:t>
      </w:r>
      <w:r>
        <w:rPr>
          <w:spacing w:val="1"/>
        </w:rPr>
        <w:t> </w:t>
      </w:r>
      <w:r>
        <w:rPr/>
        <w:t>preelectoral para elección de Presidente de la República, a todos los entes del Estado, incluidos</w:t>
      </w:r>
      <w:r>
        <w:rPr>
          <w:spacing w:val="-59"/>
        </w:rPr>
        <w:t> </w:t>
      </w:r>
      <w:r>
        <w:rPr/>
        <w:t>los territoriales, aplican las restricciones del artículo 33 con sus excepciones, así como las del</w:t>
      </w:r>
      <w:r>
        <w:rPr>
          <w:spacing w:val="1"/>
        </w:rPr>
        <w:t> </w:t>
      </w:r>
      <w:r>
        <w:rPr/>
        <w:t>parágrafo del artículo 38. En cambio, tratándose de elecciones en general, excluyendo las</w:t>
      </w:r>
      <w:r>
        <w:rPr>
          <w:spacing w:val="1"/>
        </w:rPr>
        <w:t> </w:t>
      </w:r>
      <w:r>
        <w:rPr/>
        <w:t>correspondientes al Presidente de la República, las autoridades allí mencionadas sólo deben</w:t>
      </w:r>
      <w:r>
        <w:rPr>
          <w:spacing w:val="1"/>
        </w:rPr>
        <w:t> </w:t>
      </w:r>
      <w:r>
        <w:rPr/>
        <w:t>aplicar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restricciones</w:t>
      </w:r>
      <w:r>
        <w:rPr>
          <w:spacing w:val="-1"/>
        </w:rPr>
        <w:t> </w:t>
      </w:r>
      <w:r>
        <w:rPr/>
        <w:t>contenidas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parágrafo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38.</w:t>
      </w:r>
    </w:p>
    <w:p xmlns:wp14="http://schemas.microsoft.com/office/word/2010/wordml" w14:paraId="6BD18F9B" wp14:textId="77777777">
      <w:pPr>
        <w:pStyle w:val="BodyText"/>
        <w:spacing w:before="3"/>
        <w:rPr>
          <w:sz w:val="25"/>
        </w:rPr>
      </w:pPr>
    </w:p>
    <w:p xmlns:wp14="http://schemas.microsoft.com/office/word/2010/wordml" w14:paraId="57F0B8F8" wp14:textId="77777777">
      <w:pPr>
        <w:pStyle w:val="BodyText"/>
        <w:spacing w:line="276" w:lineRule="auto"/>
        <w:ind w:left="118" w:right="256" w:firstLine="709"/>
        <w:jc w:val="both"/>
      </w:pPr>
      <w:r>
        <w:rPr/>
        <w:t>Teniendo en cuenta el objeto de la consulta y que en el presente año se desarrollaran</w:t>
      </w:r>
      <w:r>
        <w:rPr>
          <w:spacing w:val="1"/>
        </w:rPr>
        <w:t> </w:t>
      </w:r>
      <w:r>
        <w:rPr>
          <w:spacing w:val="-1"/>
        </w:rPr>
        <w:t>elecciones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autoridades</w:t>
      </w:r>
      <w:r>
        <w:rPr>
          <w:spacing w:val="-15"/>
        </w:rPr>
        <w:t> </w:t>
      </w:r>
      <w:r>
        <w:rPr>
          <w:spacing w:val="-1"/>
        </w:rPr>
        <w:t>territoriales,</w:t>
      </w:r>
      <w:r>
        <w:rPr>
          <w:spacing w:val="-13"/>
        </w:rPr>
        <w:t> </w:t>
      </w:r>
      <w:r>
        <w:rPr>
          <w:spacing w:val="-1"/>
        </w:rPr>
        <w:t>tales</w:t>
      </w:r>
      <w:r>
        <w:rPr>
          <w:spacing w:val="-15"/>
        </w:rPr>
        <w:t> </w:t>
      </w:r>
      <w:r>
        <w:rPr>
          <w:spacing w:val="-1"/>
        </w:rPr>
        <w:t>como</w:t>
      </w:r>
      <w:r>
        <w:rPr>
          <w:spacing w:val="-14"/>
        </w:rPr>
        <w:t> </w:t>
      </w:r>
      <w:r>
        <w:rPr>
          <w:spacing w:val="-1"/>
        </w:rPr>
        <w:t>gobernadores,</w:t>
      </w:r>
      <w:r>
        <w:rPr>
          <w:spacing w:val="-15"/>
        </w:rPr>
        <w:t> </w:t>
      </w:r>
      <w:r>
        <w:rPr>
          <w:spacing w:val="-1"/>
        </w:rPr>
        <w:t>alcaldes,</w:t>
      </w:r>
      <w:r>
        <w:rPr>
          <w:spacing w:val="-15"/>
        </w:rPr>
        <w:t> </w:t>
      </w:r>
      <w:r>
        <w:rPr/>
        <w:t>diputados,</w:t>
      </w:r>
      <w:r>
        <w:rPr>
          <w:spacing w:val="-15"/>
        </w:rPr>
        <w:t> </w:t>
      </w:r>
      <w:r>
        <w:rPr/>
        <w:t>concejales,</w:t>
      </w:r>
      <w:r>
        <w:rPr>
          <w:spacing w:val="1"/>
        </w:rPr>
        <w:t> </w:t>
      </w:r>
      <w:r>
        <w:rPr/>
        <w:t>ediles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juntas</w:t>
      </w:r>
      <w:r>
        <w:rPr>
          <w:spacing w:val="1"/>
        </w:rPr>
        <w:t> </w:t>
      </w:r>
      <w:r>
        <w:rPr/>
        <w:t>administradoras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analizará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prohibición contenida en el parágrafo del artículo 38 de la Ley de Garantías Electorales respecto</w:t>
      </w:r>
      <w:r>
        <w:rPr>
          <w:spacing w:val="-60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celebración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convenios</w:t>
      </w:r>
      <w:r>
        <w:rPr>
          <w:spacing w:val="-2"/>
        </w:rPr>
        <w:t> </w:t>
      </w:r>
      <w:r>
        <w:rPr/>
        <w:t>interadministrativos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nóminas.</w:t>
      </w:r>
    </w:p>
    <w:p xmlns:wp14="http://schemas.microsoft.com/office/word/2010/wordml" w14:paraId="238601FE" wp14:textId="77777777">
      <w:pPr>
        <w:pStyle w:val="BodyText"/>
        <w:spacing w:before="4"/>
        <w:rPr>
          <w:sz w:val="25"/>
        </w:rPr>
      </w:pPr>
    </w:p>
    <w:p xmlns:wp14="http://schemas.microsoft.com/office/word/2010/wordml" w14:paraId="3E5AC509" wp14:textId="77777777">
      <w:pPr>
        <w:pStyle w:val="Heading1"/>
        <w:numPr>
          <w:ilvl w:val="1"/>
          <w:numId w:val="1"/>
        </w:numPr>
        <w:tabs>
          <w:tab w:val="left" w:leader="none" w:pos="559"/>
        </w:tabs>
        <w:spacing w:before="0" w:after="0" w:line="276" w:lineRule="auto"/>
        <w:ind w:left="118" w:right="256" w:firstLine="0"/>
        <w:jc w:val="both"/>
      </w:pPr>
      <w:r>
        <w:rPr/>
        <w:t>Limitaciones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contratación</w:t>
      </w:r>
      <w:r>
        <w:rPr>
          <w:spacing w:val="6"/>
        </w:rPr>
        <w:t> </w:t>
      </w:r>
      <w:r>
        <w:rPr/>
        <w:t>estatal,</w:t>
      </w:r>
      <w:r>
        <w:rPr>
          <w:spacing w:val="6"/>
        </w:rPr>
        <w:t> </w:t>
      </w:r>
      <w:r>
        <w:rPr/>
        <w:t>restricciones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celebración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convenios</w:t>
      </w:r>
      <w:r>
        <w:rPr>
          <w:spacing w:val="-1"/>
        </w:rPr>
        <w:t> </w:t>
      </w:r>
      <w:r>
        <w:rPr/>
        <w:t>interadministrativos</w:t>
      </w:r>
    </w:p>
    <w:p xmlns:wp14="http://schemas.microsoft.com/office/word/2010/wordml" w14:paraId="0F3CABC7" wp14:textId="77777777">
      <w:pPr>
        <w:pStyle w:val="BodyText"/>
        <w:spacing w:before="3"/>
        <w:rPr>
          <w:rFonts w:ascii="Arial"/>
          <w:b/>
          <w:sz w:val="25"/>
        </w:rPr>
      </w:pPr>
    </w:p>
    <w:p xmlns:wp14="http://schemas.microsoft.com/office/word/2010/wordml" w14:paraId="2D980D86" wp14:textId="77777777">
      <w:pPr>
        <w:pStyle w:val="BodyText"/>
        <w:spacing w:line="276" w:lineRule="auto"/>
        <w:ind w:left="118" w:right="256"/>
        <w:jc w:val="both"/>
      </w:pP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restricciones: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celebrar</w:t>
      </w:r>
      <w:r>
        <w:rPr>
          <w:spacing w:val="-59"/>
        </w:rPr>
        <w:t> </w:t>
      </w:r>
      <w:r>
        <w:rPr/>
        <w:t>convenios interadministrativos para la ejecución de recursos públicos. La segunda es para</w:t>
      </w:r>
      <w:r>
        <w:rPr>
          <w:spacing w:val="1"/>
        </w:rPr>
        <w:t> </w:t>
      </w:r>
      <w:r>
        <w:rPr/>
        <w:t>celebrar</w:t>
      </w:r>
      <w:r>
        <w:rPr>
          <w:spacing w:val="-2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modalidad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directa.</w:t>
      </w:r>
    </w:p>
    <w:p xmlns:wp14="http://schemas.microsoft.com/office/word/2010/wordml" w14:paraId="04CA3C7D" wp14:textId="77777777">
      <w:pPr>
        <w:pStyle w:val="BodyText"/>
        <w:spacing w:before="120" w:line="276" w:lineRule="auto"/>
        <w:ind w:left="118" w:right="256" w:firstLine="708"/>
        <w:jc w:val="both"/>
      </w:pP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Garantías</w:t>
      </w:r>
      <w:r>
        <w:rPr>
          <w:spacing w:val="-8"/>
        </w:rPr>
        <w:t> </w:t>
      </w:r>
      <w:r>
        <w:rPr/>
        <w:t>prohíbe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Estatales</w:t>
      </w:r>
      <w:r>
        <w:rPr>
          <w:spacing w:val="-6"/>
        </w:rPr>
        <w:t> </w:t>
      </w:r>
      <w:r>
        <w:rPr/>
        <w:t>celebrar</w:t>
      </w:r>
      <w:r>
        <w:rPr>
          <w:spacing w:val="-9"/>
        </w:rPr>
        <w:t> </w:t>
      </w:r>
      <w:r>
        <w:rPr/>
        <w:t>contratos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modalidad</w:t>
      </w:r>
      <w:r>
        <w:rPr>
          <w:spacing w:val="-59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contratación</w:t>
      </w:r>
      <w:r>
        <w:rPr>
          <w:spacing w:val="-4"/>
        </w:rPr>
        <w:t> </w:t>
      </w:r>
      <w:r>
        <w:rPr/>
        <w:t>directa</w:t>
      </w:r>
      <w:r>
        <w:rPr>
          <w:spacing w:val="-4"/>
        </w:rPr>
        <w:t> </w:t>
      </w:r>
      <w:r>
        <w:rPr/>
        <w:t>durante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cuatro</w:t>
      </w:r>
      <w:r>
        <w:rPr>
          <w:spacing w:val="-4"/>
        </w:rPr>
        <w:t> </w:t>
      </w:r>
      <w:r>
        <w:rPr/>
        <w:t>(4)</w:t>
      </w:r>
      <w:r>
        <w:rPr>
          <w:spacing w:val="-4"/>
        </w:rPr>
        <w:t> </w:t>
      </w:r>
      <w:r>
        <w:rPr/>
        <w:t>meses</w:t>
      </w:r>
      <w:r>
        <w:rPr>
          <w:spacing w:val="-4"/>
        </w:rPr>
        <w:t> </w:t>
      </w:r>
      <w:r>
        <w:rPr/>
        <w:t>anteriores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elección</w:t>
      </w:r>
      <w:r>
        <w:rPr>
          <w:spacing w:val="-4"/>
        </w:rPr>
        <w:t> </w:t>
      </w:r>
      <w:r>
        <w:rPr/>
        <w:t>presidencial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hasta</w:t>
      </w:r>
      <w:r>
        <w:rPr>
          <w:spacing w:val="-58"/>
        </w:rPr>
        <w:t> </w:t>
      </w:r>
      <w:r>
        <w:rPr/>
        <w:t>la fecha en la cual el Presidente de la República sea elegido. A través de la modalidad 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celebran,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profesionales y de apoyo a la gestión, arrendamiento de inmuebles y contratos con proveedor</w:t>
      </w:r>
      <w:r>
        <w:rPr>
          <w:spacing w:val="1"/>
        </w:rPr>
        <w:t> </w:t>
      </w:r>
      <w:r>
        <w:rPr/>
        <w:t>exclusivo.</w:t>
      </w:r>
    </w:p>
    <w:p xmlns:wp14="http://schemas.microsoft.com/office/word/2010/wordml" w14:paraId="15B04BE5" wp14:textId="77777777">
      <w:pPr>
        <w:pStyle w:val="BodyText"/>
        <w:spacing w:before="120" w:line="276" w:lineRule="auto"/>
        <w:ind w:left="118" w:right="256" w:firstLine="708"/>
        <w:jc w:val="both"/>
      </w:pPr>
      <w:r>
        <w:rPr/>
        <w:t>El inciso primero del parágrafo del artículo 38 de la Ley 996 de 2005 dispone que “[l]os</w:t>
      </w:r>
      <w:r>
        <w:rPr>
          <w:spacing w:val="1"/>
        </w:rPr>
        <w:t> </w:t>
      </w:r>
      <w:r>
        <w:rPr/>
        <w:t>Gobernadores,</w:t>
      </w:r>
      <w:r>
        <w:rPr>
          <w:spacing w:val="1"/>
        </w:rPr>
        <w:t> </w:t>
      </w:r>
      <w:r>
        <w:rPr/>
        <w:t>Alcaldes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Distritales,</w:t>
      </w:r>
      <w:r>
        <w:rPr>
          <w:spacing w:val="1"/>
        </w:rPr>
        <w:t> </w:t>
      </w:r>
      <w:r>
        <w:rPr/>
        <w:t>Secretarios,</w:t>
      </w:r>
      <w:r>
        <w:rPr>
          <w:spacing w:val="1"/>
        </w:rPr>
        <w:t> </w:t>
      </w:r>
      <w:r>
        <w:rPr/>
        <w:t>Gerentes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5"/>
        </w:rPr>
        <w:t> </w:t>
      </w:r>
      <w:r>
        <w:rPr/>
        <w:t>Descentralizadas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orden</w:t>
      </w:r>
      <w:r>
        <w:rPr>
          <w:spacing w:val="4"/>
        </w:rPr>
        <w:t> </w:t>
      </w:r>
      <w:r>
        <w:rPr/>
        <w:t>Municipal,</w:t>
      </w:r>
      <w:r>
        <w:rPr>
          <w:spacing w:val="3"/>
        </w:rPr>
        <w:t> </w:t>
      </w:r>
      <w:r>
        <w:rPr/>
        <w:t>Departamental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Distrital,</w:t>
      </w:r>
      <w:r>
        <w:rPr>
          <w:spacing w:val="4"/>
        </w:rPr>
        <w:t> </w:t>
      </w:r>
      <w:r>
        <w:rPr/>
        <w:t>dentro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cuatro</w:t>
      </w:r>
    </w:p>
    <w:p xmlns:wp14="http://schemas.microsoft.com/office/word/2010/wordml" w14:paraId="03FB69A6" wp14:textId="77777777">
      <w:pPr>
        <w:pStyle w:val="BodyText"/>
        <w:spacing w:line="276" w:lineRule="auto"/>
        <w:ind w:left="118" w:right="257"/>
        <w:jc w:val="both"/>
      </w:pPr>
      <w:r>
        <w:rPr/>
        <w:t>(4) meses anteriores a las elecciones, no podrán celebrar convenios interadministrativos para la</w:t>
      </w:r>
      <w:r>
        <w:rPr>
          <w:spacing w:val="-59"/>
        </w:rPr>
        <w:t> </w:t>
      </w:r>
      <w:r>
        <w:rPr/>
        <w:t>ejecución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públicos”.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convenios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contratos</w:t>
      </w:r>
      <w:r>
        <w:rPr>
          <w:spacing w:val="-10"/>
        </w:rPr>
        <w:t> </w:t>
      </w:r>
      <w:r>
        <w:rPr/>
        <w:t>interadministrativos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restringen</w:t>
      </w:r>
      <w:r>
        <w:rPr>
          <w:spacing w:val="-59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parágrafo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38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3"/>
        </w:rPr>
        <w:t> </w:t>
      </w:r>
      <w:r>
        <w:rPr/>
        <w:t>996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2005,</w:t>
      </w:r>
      <w:r>
        <w:rPr>
          <w:spacing w:val="-13"/>
        </w:rPr>
        <w:t> </w:t>
      </w:r>
      <w:r>
        <w:rPr/>
        <w:t>son</w:t>
      </w:r>
      <w:r>
        <w:rPr>
          <w:spacing w:val="-13"/>
        </w:rPr>
        <w:t> </w:t>
      </w:r>
      <w:r>
        <w:rPr/>
        <w:t>únicamente</w:t>
      </w:r>
      <w:r>
        <w:rPr>
          <w:spacing w:val="-13"/>
        </w:rPr>
        <w:t> </w:t>
      </w:r>
      <w:r>
        <w:rPr/>
        <w:t>aquellos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dispone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comprometa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erario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fines</w:t>
      </w:r>
      <w:r>
        <w:rPr>
          <w:spacing w:val="-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partidistas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 xmlns:wp14="http://schemas.microsoft.com/office/word/2010/wordml" w14:paraId="3A2ADA8C" wp14:textId="77777777">
      <w:pPr>
        <w:pStyle w:val="BodyText"/>
        <w:spacing w:before="120" w:line="276" w:lineRule="auto"/>
        <w:ind w:left="118" w:right="257" w:firstLine="707"/>
        <w:jc w:val="both"/>
      </w:pPr>
      <w:r>
        <w:rPr/>
        <w:pict w14:anchorId="73FE2212">
          <v:shape style="position:absolute;margin-left:70.900002pt;margin-top:54.830166pt;width:144pt;height:.1pt;mso-position-horizontal-relative:page;mso-position-vertical-relative:paragraph;z-index:-15719936;mso-wrap-distance-left:0;mso-wrap-distance-right:0" coordsize="2880,0" coordorigin="1418,1097" filled="false" stroked="true" strokecolor="#000000" strokeweight=".5pt" path="m1418,1097l4298,1097e">
            <v:path arrowok="t"/>
            <v:stroke dashstyle="solid"/>
            <w10:wrap type="topAndBottom"/>
          </v:shape>
        </w:pict>
      </w:r>
      <w:r>
        <w:rPr/>
        <w:t>Ahora bien, para determinar el alcance de la prohibición consagrada por la Ley de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Electorales,</w:t>
      </w:r>
      <w:r>
        <w:rPr>
          <w:spacing w:val="1"/>
        </w:rPr>
        <w:t> </w:t>
      </w:r>
      <w:r>
        <w:rPr/>
        <w:t>conviene</w:t>
      </w:r>
      <w:r>
        <w:rPr>
          <w:spacing w:val="1"/>
        </w:rPr>
        <w:t> </w:t>
      </w:r>
      <w:r>
        <w:rPr/>
        <w:t>precisar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tipología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interadministrativos.</w:t>
      </w:r>
      <w:r>
        <w:rPr>
          <w:spacing w:val="3"/>
        </w:rPr>
        <w:t> </w:t>
      </w:r>
      <w:r>
        <w:rPr/>
        <w:t>Aunque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definió</w:t>
      </w:r>
      <w:r>
        <w:rPr>
          <w:spacing w:val="2"/>
        </w:rPr>
        <w:t> </w:t>
      </w:r>
      <w:r>
        <w:rPr/>
        <w:t>ni</w:t>
      </w:r>
      <w:r>
        <w:rPr>
          <w:spacing w:val="2"/>
        </w:rPr>
        <w:t> </w:t>
      </w:r>
      <w:r>
        <w:rPr/>
        <w:t>desarrolló,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Decreto</w:t>
      </w:r>
      <w:r>
        <w:rPr>
          <w:spacing w:val="3"/>
        </w:rPr>
        <w:t> </w:t>
      </w:r>
      <w:r>
        <w:rPr/>
        <w:t>1082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2015</w:t>
      </w:r>
      <w:r>
        <w:rPr>
          <w:spacing w:val="2"/>
        </w:rPr>
        <w:t> </w:t>
      </w:r>
      <w:r>
        <w:rPr/>
        <w:t>califica</w:t>
      </w:r>
      <w:r>
        <w:rPr>
          <w:spacing w:val="2"/>
        </w:rPr>
        <w:t> </w:t>
      </w:r>
      <w:r>
        <w:rPr/>
        <w:t>a</w:t>
      </w:r>
    </w:p>
    <w:p xmlns:wp14="http://schemas.microsoft.com/office/word/2010/wordml" w14:paraId="083E1E73" wp14:textId="77777777">
      <w:pPr>
        <w:spacing w:before="80"/>
        <w:ind w:left="118" w:right="256" w:firstLine="709"/>
        <w:jc w:val="left"/>
        <w:rPr>
          <w:sz w:val="16"/>
        </w:rPr>
      </w:pPr>
      <w:r>
        <w:rPr>
          <w:sz w:val="16"/>
          <w:vertAlign w:val="superscript"/>
        </w:rPr>
        <w:t>11</w:t>
      </w:r>
      <w:r>
        <w:rPr>
          <w:sz w:val="16"/>
          <w:vertAlign w:val="baseline"/>
        </w:rPr>
        <w:t> Consejo de Estado. Sala de Consulta y Servicio Civil. Concepto de 20 de febrero de2006. Radicación 11001-03-06-000-</w:t>
      </w:r>
      <w:r>
        <w:rPr>
          <w:spacing w:val="-42"/>
          <w:sz w:val="16"/>
          <w:vertAlign w:val="baseline"/>
        </w:rPr>
        <w:t> </w:t>
      </w:r>
      <w:r>
        <w:rPr>
          <w:sz w:val="16"/>
          <w:vertAlign w:val="baseline"/>
        </w:rPr>
        <w:t>2006-00023-00(1724).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Consejero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Ponente: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Flavio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Augusto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Rodríguez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Arce.</w:t>
      </w:r>
    </w:p>
    <w:p xmlns:wp14="http://schemas.microsoft.com/office/word/2010/wordml" w14:paraId="5B08B5D1" wp14:textId="77777777">
      <w:pPr>
        <w:pStyle w:val="BodyText"/>
        <w:rPr>
          <w:sz w:val="20"/>
        </w:rPr>
      </w:pPr>
    </w:p>
    <w:p xmlns:wp14="http://schemas.microsoft.com/office/word/2010/wordml" w14:paraId="61272283" wp14:textId="77777777">
      <w:pPr>
        <w:pStyle w:val="BodyText"/>
        <w:spacing w:before="5"/>
        <w:rPr>
          <w:sz w:val="13"/>
        </w:rPr>
      </w:pPr>
      <w:r>
        <w:rPr/>
        <w:drawing>
          <wp:anchor xmlns:wp14="http://schemas.microsoft.com/office/word/2010/wordprocessingDrawing" distT="0" distB="0" distL="0" distR="0" simplePos="0" relativeHeight="18" behindDoc="0" locked="0" layoutInCell="1" allowOverlap="1" wp14:anchorId="13D9BA66" wp14:editId="7777777">
            <wp:simplePos x="0" y="0"/>
            <wp:positionH relativeFrom="page">
              <wp:posOffset>949560</wp:posOffset>
            </wp:positionH>
            <wp:positionV relativeFrom="paragraph">
              <wp:posOffset>123298</wp:posOffset>
            </wp:positionV>
            <wp:extent cx="5646001" cy="693420"/>
            <wp:effectExtent l="0" t="0" r="0" b="0"/>
            <wp:wrapTopAndBottom/>
            <wp:docPr id="4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16DEB4AB" wp14:textId="77777777"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220" w:type="dxa"/>
        <w:tblBorders>
          <w:top w:val="dotted" w:color="808080" w:sz="4" w:space="0"/>
          <w:left w:val="dotted" w:color="808080" w:sz="4" w:space="0"/>
          <w:bottom w:val="dotted" w:color="808080" w:sz="4" w:space="0"/>
          <w:right w:val="dotted" w:color="808080" w:sz="4" w:space="0"/>
          <w:insideH w:val="dotted" w:color="808080" w:sz="4" w:space="0"/>
          <w:insideV w:val="dotted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611"/>
        <w:gridCol w:w="845"/>
        <w:gridCol w:w="1782"/>
        <w:gridCol w:w="887"/>
        <w:gridCol w:w="2649"/>
        <w:gridCol w:w="1526"/>
      </w:tblGrid>
      <w:tr xmlns:wp14="http://schemas.microsoft.com/office/word/2010/wordml" w14:paraId="2951D72F" wp14:textId="77777777">
        <w:trPr>
          <w:trHeight w:val="229" w:hRule="atLeast"/>
        </w:trPr>
        <w:tc>
          <w:tcPr>
            <w:tcW w:w="904" w:type="dxa"/>
            <w:tcBorders>
              <w:right w:val="nil"/>
            </w:tcBorders>
          </w:tcPr>
          <w:p w14:paraId="08CED1D0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611" w:type="dxa"/>
            <w:tcBorders>
              <w:left w:val="nil"/>
            </w:tcBorders>
          </w:tcPr>
          <w:p w14:paraId="747690AA" wp14:textId="7777777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5" w:type="dxa"/>
            <w:tcBorders>
              <w:right w:val="nil"/>
            </w:tcBorders>
          </w:tcPr>
          <w:p w14:paraId="5367C946" wp14:textId="77777777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82" w:type="dxa"/>
            <w:tcBorders>
              <w:left w:val="nil"/>
            </w:tcBorders>
          </w:tcPr>
          <w:p w14:paraId="609D06C3" wp14:textId="77777777">
            <w:pPr>
              <w:pStyle w:val="TableParagraph"/>
              <w:spacing w:before="5" w:line="205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CCE-PQRSD-FM-08</w:t>
            </w:r>
          </w:p>
        </w:tc>
        <w:tc>
          <w:tcPr>
            <w:tcW w:w="887" w:type="dxa"/>
            <w:tcBorders>
              <w:right w:val="nil"/>
            </w:tcBorders>
          </w:tcPr>
          <w:p w14:paraId="3AC8CF78" wp14:textId="77777777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49" w:type="dxa"/>
            <w:tcBorders>
              <w:left w:val="nil"/>
            </w:tcBorders>
          </w:tcPr>
          <w:p w14:paraId="74E37A48" wp14:textId="7777777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2022</w:t>
            </w:r>
          </w:p>
        </w:tc>
        <w:tc>
          <w:tcPr>
            <w:tcW w:w="1526" w:type="dxa"/>
          </w:tcPr>
          <w:p w14:paraId="13D41615" wp14:textId="77777777"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</w:p>
        </w:tc>
      </w:tr>
    </w:tbl>
    <w:p xmlns:wp14="http://schemas.microsoft.com/office/word/2010/wordml" w14:paraId="0AD9C6F4" wp14:textId="77777777">
      <w:pPr>
        <w:spacing w:after="0"/>
        <w:rPr>
          <w:sz w:val="18"/>
        </w:rPr>
        <w:sectPr>
          <w:pgSz w:w="12240" w:h="15840" w:orient="portrait"/>
          <w:pgMar w:top="1460" w:right="1160" w:bottom="280" w:left="1300" w:header="883" w:footer="0"/>
          <w:pgBorders w:offsetFrom="page">
            <w:top w:val="dashed" w:color="000000" w:sz="4" w:space="24"/>
            <w:left w:val="dashed" w:color="000000" w:sz="4" w:space="24"/>
            <w:bottom w:val="dashed" w:color="000000" w:sz="4" w:space="24"/>
            <w:right w:val="dashed" w:color="000000" w:sz="4" w:space="24"/>
          </w:pgBorders>
          <w:cols w:num="1"/>
        </w:sectPr>
      </w:pPr>
    </w:p>
    <w:p xmlns:wp14="http://schemas.microsoft.com/office/word/2010/wordml" w14:paraId="2A6FC2A0" wp14:textId="77777777">
      <w:pPr>
        <w:pStyle w:val="BodyText"/>
        <w:spacing w:before="6"/>
        <w:rPr>
          <w:sz w:val="2"/>
        </w:rPr>
      </w:pPr>
      <w:r>
        <w:rPr/>
        <w:drawing>
          <wp:anchor xmlns:wp14="http://schemas.microsoft.com/office/word/2010/wordprocessingDrawing" distT="0" distB="0" distL="0" distR="0" simplePos="0" relativeHeight="15739904" behindDoc="0" locked="0" layoutInCell="1" allowOverlap="1" wp14:anchorId="3E42FB59" wp14:editId="7777777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4B1F511A" wp14:textId="77777777">
      <w:pPr>
        <w:pStyle w:val="BodyText"/>
        <w:spacing w:line="121" w:lineRule="exact"/>
        <w:ind w:left="118"/>
        <w:rPr>
          <w:sz w:val="12"/>
        </w:rPr>
      </w:pPr>
      <w:r>
        <w:rPr>
          <w:position w:val="-1"/>
          <w:sz w:val="12"/>
        </w:rPr>
        <w:drawing>
          <wp:inline xmlns:wp14="http://schemas.microsoft.com/office/word/2010/wordprocessingDrawing" distT="0" distB="0" distL="0" distR="0" wp14:anchorId="7F5170AD" wp14:editId="7777777">
            <wp:extent cx="3287077" cy="77343"/>
            <wp:effectExtent l="0" t="0" r="0" b="0"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 xmlns:wp14="http://schemas.microsoft.com/office/word/2010/wordml" w14:paraId="65F9C3DC" wp14:textId="77777777">
      <w:pPr>
        <w:pStyle w:val="BodyText"/>
        <w:spacing w:before="2"/>
        <w:rPr>
          <w:sz w:val="17"/>
        </w:rPr>
      </w:pPr>
    </w:p>
    <w:p xmlns:wp14="http://schemas.microsoft.com/office/word/2010/wordml" w14:paraId="4D69EA57" wp14:textId="77777777">
      <w:pPr>
        <w:pStyle w:val="BodyText"/>
        <w:spacing w:before="93" w:line="276" w:lineRule="auto"/>
        <w:ind w:left="118" w:right="80"/>
      </w:pPr>
      <w:r>
        <w:rPr/>
        <w:t>los</w:t>
      </w:r>
      <w:r>
        <w:rPr>
          <w:spacing w:val="20"/>
        </w:rPr>
        <w:t> </w:t>
      </w:r>
      <w:r>
        <w:rPr/>
        <w:t>convenios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contratos</w:t>
      </w:r>
      <w:r>
        <w:rPr>
          <w:spacing w:val="20"/>
        </w:rPr>
        <w:t> </w:t>
      </w:r>
      <w:r>
        <w:rPr/>
        <w:t>interadministrativos</w:t>
      </w:r>
      <w:r>
        <w:rPr>
          <w:spacing w:val="20"/>
        </w:rPr>
        <w:t> </w:t>
      </w:r>
      <w:r>
        <w:rPr/>
        <w:t>como</w:t>
      </w:r>
      <w:r>
        <w:rPr>
          <w:spacing w:val="20"/>
        </w:rPr>
        <w:t> </w:t>
      </w:r>
      <w:r>
        <w:rPr/>
        <w:t>aquella</w:t>
      </w:r>
      <w:r>
        <w:rPr>
          <w:spacing w:val="20"/>
        </w:rPr>
        <w:t> </w:t>
      </w:r>
      <w:r>
        <w:rPr/>
        <w:t>contratación</w:t>
      </w:r>
      <w:r>
        <w:rPr>
          <w:spacing w:val="20"/>
        </w:rPr>
        <w:t> </w:t>
      </w:r>
      <w:r>
        <w:rPr/>
        <w:t>entre</w:t>
      </w:r>
      <w:r>
        <w:rPr>
          <w:spacing w:val="20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estatales</w:t>
      </w:r>
      <w:r>
        <w:rPr>
          <w:vertAlign w:val="superscript"/>
        </w:rPr>
        <w:t>12</w:t>
      </w:r>
      <w:r>
        <w:rPr>
          <w:vertAlign w:val="baseline"/>
        </w:rPr>
        <w:t>. De acuerdo con lo anterior, el contrato o el convenio interadministrativo es el acuerdo</w:t>
      </w:r>
      <w:r>
        <w:rPr>
          <w:spacing w:val="-59"/>
          <w:vertAlign w:val="baseline"/>
        </w:rPr>
        <w:t> </w:t>
      </w:r>
      <w:r>
        <w:rPr>
          <w:vertAlign w:val="baseline"/>
        </w:rPr>
        <w:t>donde</w:t>
      </w:r>
      <w:r>
        <w:rPr>
          <w:spacing w:val="1"/>
          <w:vertAlign w:val="baseline"/>
        </w:rPr>
        <w:t> </w:t>
      </w:r>
      <w:r>
        <w:rPr>
          <w:vertAlign w:val="baseline"/>
        </w:rPr>
        <w:t>concurre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2"/>
          <w:vertAlign w:val="baseline"/>
        </w:rPr>
        <w:t> </w:t>
      </w:r>
      <w:r>
        <w:rPr>
          <w:vertAlign w:val="baseline"/>
        </w:rPr>
        <w:t>voluntad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2"/>
          <w:vertAlign w:val="baseline"/>
        </w:rPr>
        <w:t> </w:t>
      </w:r>
      <w:r>
        <w:rPr>
          <w:vertAlign w:val="baseline"/>
        </w:rPr>
        <w:t>dos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spacing w:val="2"/>
          <w:vertAlign w:val="baseline"/>
        </w:rPr>
        <w:t> </w:t>
      </w:r>
      <w:r>
        <w:rPr>
          <w:vertAlign w:val="baseline"/>
        </w:rPr>
        <w:t>más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personas</w:t>
      </w:r>
      <w:r>
        <w:rPr>
          <w:spacing w:val="3"/>
          <w:vertAlign w:val="baseline"/>
        </w:rPr>
        <w:t> </w:t>
      </w:r>
      <w:r>
        <w:rPr>
          <w:vertAlign w:val="baseline"/>
        </w:rPr>
        <w:t>jurídicas</w:t>
      </w:r>
      <w:r>
        <w:rPr>
          <w:spacing w:val="2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derecho</w:t>
      </w:r>
      <w:r>
        <w:rPr>
          <w:spacing w:val="3"/>
          <w:vertAlign w:val="baseline"/>
        </w:rPr>
        <w:t> </w:t>
      </w:r>
      <w:r>
        <w:rPr>
          <w:vertAlign w:val="baseline"/>
        </w:rPr>
        <w:t>público</w:t>
      </w:r>
      <w:r>
        <w:rPr>
          <w:spacing w:val="2"/>
          <w:vertAlign w:val="baseline"/>
        </w:rPr>
        <w:t> </w:t>
      </w:r>
      <w:r>
        <w:rPr>
          <w:vertAlign w:val="baseline"/>
        </w:rPr>
        <w:t>con</w:t>
      </w:r>
      <w:r>
        <w:rPr>
          <w:spacing w:val="2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finalidad</w:t>
      </w:r>
      <w:r>
        <w:rPr>
          <w:spacing w:val="1"/>
          <w:vertAlign w:val="baseline"/>
        </w:rPr>
        <w:t> </w:t>
      </w:r>
      <w:r>
        <w:rPr>
          <w:vertAlign w:val="baseline"/>
        </w:rPr>
        <w:t>de cumplir, en el marco de sus objetivos misionales y sus competencias, con los fines del Estado.</w:t>
      </w:r>
      <w:r>
        <w:rPr>
          <w:spacing w:val="-59"/>
          <w:vertAlign w:val="baseline"/>
        </w:rPr>
        <w:t> </w:t>
      </w:r>
      <w:r>
        <w:rPr>
          <w:vertAlign w:val="baseline"/>
        </w:rPr>
        <w:t>Es</w:t>
      </w:r>
      <w:r>
        <w:rPr>
          <w:spacing w:val="1"/>
          <w:vertAlign w:val="baseline"/>
        </w:rPr>
        <w:t> </w:t>
      </w:r>
      <w:r>
        <w:rPr>
          <w:vertAlign w:val="baseline"/>
        </w:rPr>
        <w:t>decir,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contratos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convenios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interadministrativos</w:t>
      </w:r>
      <w:r>
        <w:rPr>
          <w:spacing w:val="1"/>
          <w:vertAlign w:val="baseline"/>
        </w:rPr>
        <w:t> </w:t>
      </w:r>
      <w:r>
        <w:rPr>
          <w:vertAlign w:val="baseline"/>
        </w:rPr>
        <w:t>están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determinados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criterio</w:t>
      </w:r>
      <w:r>
        <w:rPr>
          <w:spacing w:val="1"/>
          <w:vertAlign w:val="baseline"/>
        </w:rPr>
        <w:t> </w:t>
      </w:r>
      <w:r>
        <w:rPr>
          <w:vertAlign w:val="baseline"/>
        </w:rPr>
        <w:t>orgánico,</w:t>
      </w:r>
      <w:r>
        <w:rPr>
          <w:spacing w:val="-4"/>
          <w:vertAlign w:val="baseline"/>
        </w:rPr>
        <w:t> </w:t>
      </w:r>
      <w:r>
        <w:rPr>
          <w:vertAlign w:val="baseline"/>
        </w:rPr>
        <w:t>pues</w:t>
      </w:r>
      <w:r>
        <w:rPr>
          <w:spacing w:val="-4"/>
          <w:vertAlign w:val="baseline"/>
        </w:rPr>
        <w:t> </w:t>
      </w:r>
      <w:r>
        <w:rPr>
          <w:vertAlign w:val="baseline"/>
        </w:rPr>
        <w:t>es</w:t>
      </w:r>
      <w:r>
        <w:rPr>
          <w:spacing w:val="-4"/>
          <w:vertAlign w:val="baseline"/>
        </w:rPr>
        <w:t> </w:t>
      </w:r>
      <w:r>
        <w:rPr>
          <w:vertAlign w:val="baseline"/>
        </w:rPr>
        <w:t>necesario</w:t>
      </w:r>
      <w:r>
        <w:rPr>
          <w:spacing w:val="-3"/>
          <w:vertAlign w:val="baseline"/>
        </w:rPr>
        <w:t> </w:t>
      </w:r>
      <w:r>
        <w:rPr>
          <w:vertAlign w:val="baseline"/>
        </w:rPr>
        <w:t>que</w:t>
      </w:r>
      <w:r>
        <w:rPr>
          <w:spacing w:val="-4"/>
          <w:vertAlign w:val="baseline"/>
        </w:rPr>
        <w:t> </w:t>
      </w:r>
      <w:r>
        <w:rPr>
          <w:vertAlign w:val="baseline"/>
        </w:rPr>
        <w:t>los</w:t>
      </w:r>
      <w:r>
        <w:rPr>
          <w:spacing w:val="-4"/>
          <w:vertAlign w:val="baseline"/>
        </w:rPr>
        <w:t> </w:t>
      </w:r>
      <w:r>
        <w:rPr>
          <w:vertAlign w:val="baseline"/>
        </w:rPr>
        <w:t>extremos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la</w:t>
      </w:r>
      <w:r>
        <w:rPr>
          <w:spacing w:val="-4"/>
          <w:vertAlign w:val="baseline"/>
        </w:rPr>
        <w:t> </w:t>
      </w:r>
      <w:r>
        <w:rPr>
          <w:vertAlign w:val="baseline"/>
        </w:rPr>
        <w:t>relación</w:t>
      </w:r>
      <w:r>
        <w:rPr>
          <w:spacing w:val="-4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-3"/>
          <w:vertAlign w:val="baseline"/>
        </w:rPr>
        <w:t> </w:t>
      </w:r>
      <w:r>
        <w:rPr>
          <w:vertAlign w:val="baseline"/>
        </w:rPr>
        <w:t>sean</w:t>
      </w:r>
      <w:r>
        <w:rPr>
          <w:spacing w:val="-4"/>
          <w:vertAlign w:val="baseline"/>
        </w:rPr>
        <w:t> </w:t>
      </w:r>
      <w:r>
        <w:rPr>
          <w:vertAlign w:val="baseline"/>
        </w:rPr>
        <w:t>entidades</w:t>
      </w:r>
      <w:r>
        <w:rPr>
          <w:spacing w:val="-9"/>
          <w:vertAlign w:val="baseline"/>
        </w:rPr>
        <w:t> </w:t>
      </w:r>
      <w:r>
        <w:rPr>
          <w:vertAlign w:val="baseline"/>
        </w:rPr>
        <w:t>estatales.</w:t>
      </w:r>
    </w:p>
    <w:p xmlns:wp14="http://schemas.microsoft.com/office/word/2010/wordml" w14:paraId="598D2D35" wp14:textId="77777777">
      <w:pPr>
        <w:pStyle w:val="BodyText"/>
        <w:spacing w:line="276" w:lineRule="auto"/>
        <w:ind w:left="118" w:right="256" w:firstLine="707"/>
        <w:jc w:val="both"/>
      </w:pPr>
      <w:r>
        <w:rPr>
          <w:spacing w:val="-1"/>
        </w:rPr>
        <w:t>Si</w:t>
      </w:r>
      <w:r>
        <w:rPr>
          <w:spacing w:val="-14"/>
        </w:rPr>
        <w:t> </w:t>
      </w:r>
      <w:r>
        <w:rPr>
          <w:spacing w:val="-1"/>
        </w:rPr>
        <w:t>bien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contratos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convenios</w:t>
      </w:r>
      <w:r>
        <w:rPr>
          <w:spacing w:val="-14"/>
        </w:rPr>
        <w:t> </w:t>
      </w:r>
      <w:r>
        <w:rPr>
          <w:spacing w:val="-1"/>
        </w:rPr>
        <w:t>interadministrativos</w:t>
      </w:r>
      <w:r>
        <w:rPr>
          <w:spacing w:val="-14"/>
        </w:rPr>
        <w:t> </w:t>
      </w:r>
      <w:r>
        <w:rPr/>
        <w:t>están</w:t>
      </w:r>
      <w:r>
        <w:rPr>
          <w:spacing w:val="-14"/>
        </w:rPr>
        <w:t> </w:t>
      </w:r>
      <w:r>
        <w:rPr/>
        <w:t>previstos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Ley</w:t>
      </w:r>
      <w:r>
        <w:rPr>
          <w:spacing w:val="-14"/>
        </w:rPr>
        <w:t> </w:t>
      </w:r>
      <w:r>
        <w:rPr/>
        <w:t>80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1993,</w:t>
      </w:r>
      <w:r>
        <w:rPr>
          <w:spacing w:val="-59"/>
        </w:rPr>
        <w:t> </w:t>
      </w:r>
      <w:r>
        <w:rPr/>
        <w:t>en la Ley 1150 de 2007 y en el Decreto en el 1082 de 2015, no quiere decir que solo puedan</w:t>
      </w:r>
      <w:r>
        <w:rPr>
          <w:spacing w:val="1"/>
        </w:rPr>
        <w:t> </w:t>
      </w:r>
      <w:r>
        <w:rPr/>
        <w:t>celebrarse entre entidades estatales que apliquen el régimen de contratación allí previsto, pues</w:t>
      </w:r>
      <w:r>
        <w:rPr>
          <w:spacing w:val="1"/>
        </w:rPr>
        <w:t> </w:t>
      </w:r>
      <w:r>
        <w:rPr/>
        <w:t>bien puede una entidad estatal sometida a la Ley 80 de 1993 celebrar esta clase de convenios</w:t>
      </w:r>
      <w:r>
        <w:rPr>
          <w:spacing w:val="1"/>
        </w:rPr>
        <w:t> </w:t>
      </w:r>
      <w:r>
        <w:rPr/>
        <w:t>con una entidad estatal de régimen especial y no por ello dejará de ser un contrato o convenio</w:t>
      </w:r>
      <w:r>
        <w:rPr>
          <w:spacing w:val="1"/>
        </w:rPr>
        <w:t> </w:t>
      </w:r>
      <w:r>
        <w:rPr/>
        <w:t>interadministrativo.</w:t>
      </w:r>
    </w:p>
    <w:p xmlns:wp14="http://schemas.microsoft.com/office/word/2010/wordml" w14:paraId="54CE14DA" wp14:textId="77777777">
      <w:pPr>
        <w:pStyle w:val="BodyText"/>
        <w:spacing w:line="276" w:lineRule="auto"/>
        <w:ind w:left="118" w:right="256" w:firstLine="707"/>
        <w:jc w:val="both"/>
      </w:pPr>
      <w:r>
        <w:rPr/>
        <w:t>Un contrato o convenio interadministrativo no está determinado por la modalidad de</w:t>
      </w:r>
      <w:r>
        <w:rPr>
          <w:spacing w:val="1"/>
        </w:rPr>
        <w:t> </w:t>
      </w:r>
      <w:r>
        <w:rPr/>
        <w:t>selección utilizada para celebrarlo. La Ley 1150 de 2007 establece que pueden celebrarse</w:t>
      </w:r>
      <w:r>
        <w:rPr>
          <w:spacing w:val="1"/>
        </w:rPr>
        <w:t> </w:t>
      </w:r>
      <w:r>
        <w:rPr/>
        <w:t>directamente, siempre que las obligaciones derivadas del mismo tengan relación directa con el</w:t>
      </w:r>
      <w:r>
        <w:rPr>
          <w:spacing w:val="1"/>
        </w:rPr>
        <w:t> </w:t>
      </w:r>
      <w:r>
        <w:rPr/>
        <w:t>objeto de la entidad ejecutora, señalado en la ley o en sus reglamentos, a menos que, según las</w:t>
      </w:r>
      <w:r>
        <w:rPr>
          <w:spacing w:val="-60"/>
        </w:rPr>
        <w:t> </w:t>
      </w:r>
      <w:r>
        <w:rPr/>
        <w:t>excepciones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adelantarse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pluralidad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oferentes</w:t>
      </w:r>
      <w:r>
        <w:rPr>
          <w:vertAlign w:val="superscript"/>
        </w:rPr>
        <w:t>13</w:t>
      </w:r>
      <w:r>
        <w:rPr>
          <w:vertAlign w:val="baseline"/>
        </w:rPr>
        <w:t>. Nótese que, en este caso, lo que cambia es la modalidad de selección y no la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naturaleza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contrato</w:t>
      </w:r>
      <w:r>
        <w:rPr>
          <w:spacing w:val="-17"/>
          <w:vertAlign w:val="baseline"/>
        </w:rPr>
        <w:t> </w:t>
      </w:r>
      <w:r>
        <w:rPr>
          <w:vertAlign w:val="baseline"/>
        </w:rPr>
        <w:t>interadministrativo.</w:t>
      </w:r>
    </w:p>
    <w:p xmlns:wp14="http://schemas.microsoft.com/office/word/2010/wordml" w14:paraId="2CDFD39A" wp14:textId="77777777">
      <w:pPr>
        <w:pStyle w:val="BodyText"/>
        <w:spacing w:before="114" w:line="276" w:lineRule="auto"/>
        <w:ind w:left="118" w:right="257" w:firstLine="707"/>
        <w:jc w:val="both"/>
      </w:pPr>
      <w:r>
        <w:rPr/>
        <w:t>La Corte Constitucional expresó en la Sentencia C–671 de 2015 que “Lo que hace</w:t>
      </w:r>
      <w:r>
        <w:rPr>
          <w:spacing w:val="1"/>
        </w:rPr>
        <w:t> </w:t>
      </w:r>
      <w:r>
        <w:rPr/>
        <w:t>interadministrativo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contrato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convenio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es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procedimiento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selección</w:t>
      </w:r>
      <w:r>
        <w:rPr>
          <w:spacing w:val="-11"/>
        </w:rPr>
        <w:t> </w:t>
      </w:r>
      <w:r>
        <w:rPr/>
        <w:t>aplicable,</w:t>
      </w:r>
      <w:r>
        <w:rPr>
          <w:spacing w:val="-10"/>
        </w:rPr>
        <w:t> </w:t>
      </w:r>
      <w:r>
        <w:rPr/>
        <w:t>sino</w:t>
      </w:r>
      <w:r>
        <w:rPr>
          <w:spacing w:val="-11"/>
        </w:rPr>
        <w:t> </w:t>
      </w:r>
      <w:r>
        <w:rPr/>
        <w:t>la</w:t>
      </w:r>
      <w:r>
        <w:rPr>
          <w:spacing w:val="-59"/>
        </w:rPr>
        <w:t> </w:t>
      </w:r>
      <w:r>
        <w:rPr/>
        <w:t>calidad de los sujetos contratantes, esto es que las dos partes de la relación jurídica contractual</w:t>
      </w:r>
      <w:r>
        <w:rPr>
          <w:spacing w:val="1"/>
        </w:rPr>
        <w:t> </w:t>
      </w:r>
      <w:r>
        <w:rPr/>
        <w:t>formen parte de la administración pública”. Así las cosas, esta clase de acuerdos de voluntades</w:t>
      </w:r>
      <w:r>
        <w:rPr>
          <w:spacing w:val="1"/>
        </w:rPr>
        <w:t> </w:t>
      </w:r>
      <w:r>
        <w:rPr/>
        <w:t>se definen por un criterio orgánico, por lo que uno de sus elementos esenciales es que en los</w:t>
      </w:r>
      <w:r>
        <w:rPr>
          <w:spacing w:val="1"/>
        </w:rPr>
        <w:t> </w:t>
      </w:r>
      <w:r>
        <w:rPr>
          <w:spacing w:val="-1"/>
        </w:rPr>
        <w:t>extremos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relación</w:t>
      </w:r>
      <w:r>
        <w:rPr>
          <w:spacing w:val="-14"/>
        </w:rPr>
        <w:t> </w:t>
      </w:r>
      <w:r>
        <w:rPr>
          <w:spacing w:val="-1"/>
        </w:rPr>
        <w:t>jurídico</w:t>
      </w:r>
      <w:r>
        <w:rPr>
          <w:spacing w:val="-13"/>
        </w:rPr>
        <w:t> </w:t>
      </w:r>
      <w:r>
        <w:rPr>
          <w:spacing w:val="-1"/>
        </w:rPr>
        <w:t>negocial</w:t>
      </w:r>
      <w:r>
        <w:rPr>
          <w:spacing w:val="-14"/>
        </w:rPr>
        <w:t> </w:t>
      </w:r>
      <w:r>
        <w:rPr>
          <w:spacing w:val="-1"/>
        </w:rPr>
        <w:t>concurran</w:t>
      </w:r>
      <w:r>
        <w:rPr>
          <w:spacing w:val="-14"/>
        </w:rPr>
        <w:t> </w:t>
      </w:r>
      <w:r>
        <w:rPr/>
        <w:t>personas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derecho</w:t>
      </w:r>
      <w:r>
        <w:rPr>
          <w:spacing w:val="-14"/>
        </w:rPr>
        <w:t> </w:t>
      </w:r>
      <w:r>
        <w:rPr/>
        <w:t>público.</w:t>
      </w:r>
      <w:r>
        <w:rPr>
          <w:spacing w:val="-14"/>
        </w:rPr>
        <w:t> </w:t>
      </w:r>
      <w:r>
        <w:rPr/>
        <w:t>Adicionalmente,</w:t>
      </w:r>
      <w:r>
        <w:rPr>
          <w:spacing w:val="1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Consejo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Estado</w:t>
      </w:r>
      <w:r>
        <w:rPr>
          <w:spacing w:val="-12"/>
        </w:rPr>
        <w:t> </w:t>
      </w:r>
      <w:r>
        <w:rPr>
          <w:spacing w:val="-1"/>
        </w:rPr>
        <w:t>ha</w:t>
      </w:r>
      <w:r>
        <w:rPr>
          <w:spacing w:val="-13"/>
        </w:rPr>
        <w:t> </w:t>
      </w:r>
      <w:r>
        <w:rPr>
          <w:spacing w:val="-1"/>
        </w:rPr>
        <w:t>indicado,</w:t>
      </w:r>
      <w:r>
        <w:rPr>
          <w:spacing w:val="-12"/>
        </w:rPr>
        <w:t> </w:t>
      </w:r>
      <w:r>
        <w:rPr>
          <w:spacing w:val="-1"/>
        </w:rPr>
        <w:t>frente</w:t>
      </w:r>
      <w:r>
        <w:rPr>
          <w:spacing w:val="-12"/>
        </w:rPr>
        <w:t> </w:t>
      </w:r>
      <w:r>
        <w:rPr>
          <w:spacing w:val="-1"/>
        </w:rPr>
        <w:t>al</w:t>
      </w:r>
      <w:r>
        <w:rPr>
          <w:spacing w:val="-13"/>
        </w:rPr>
        <w:t> </w:t>
      </w:r>
      <w:r>
        <w:rPr>
          <w:spacing w:val="-1"/>
        </w:rPr>
        <w:t>convenio</w:t>
      </w:r>
      <w:r>
        <w:rPr>
          <w:spacing w:val="-13"/>
        </w:rPr>
        <w:t> </w:t>
      </w:r>
      <w:r>
        <w:rPr>
          <w:spacing w:val="-1"/>
        </w:rPr>
        <w:t>interadministrativo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sus</w:t>
      </w:r>
      <w:r>
        <w:rPr>
          <w:spacing w:val="-13"/>
        </w:rPr>
        <w:t> </w:t>
      </w:r>
      <w:r>
        <w:rPr/>
        <w:t>características,</w:t>
      </w:r>
      <w:r>
        <w:rPr>
          <w:spacing w:val="-27"/>
        </w:rPr>
        <w:t> </w:t>
      </w:r>
      <w:r>
        <w:rPr/>
        <w:t>que:</w:t>
      </w:r>
    </w:p>
    <w:p xmlns:wp14="http://schemas.microsoft.com/office/word/2010/wordml" w14:paraId="5023141B" wp14:textId="77777777">
      <w:pPr>
        <w:pStyle w:val="BodyText"/>
        <w:spacing w:before="4"/>
        <w:rPr>
          <w:sz w:val="25"/>
        </w:rPr>
      </w:pPr>
    </w:p>
    <w:p xmlns:wp14="http://schemas.microsoft.com/office/word/2010/wordml" w14:paraId="46520C12" wp14:textId="77777777">
      <w:pPr>
        <w:spacing w:before="0"/>
        <w:ind w:left="826" w:right="965" w:firstLine="0"/>
        <w:jc w:val="both"/>
        <w:rPr>
          <w:sz w:val="21"/>
        </w:rPr>
      </w:pPr>
      <w:r>
        <w:rPr>
          <w:sz w:val="21"/>
        </w:rPr>
        <w:t>“[…] se puede señalar que los convenios o contratos interadministrativos tienen como</w:t>
      </w:r>
      <w:r>
        <w:rPr>
          <w:spacing w:val="-56"/>
          <w:sz w:val="21"/>
        </w:rPr>
        <w:t> </w:t>
      </w:r>
      <w:r>
        <w:rPr>
          <w:sz w:val="21"/>
        </w:rPr>
        <w:t>características principales las siguientes: (i) constituyen verdaderos contratos en los</w:t>
      </w:r>
      <w:r>
        <w:rPr>
          <w:spacing w:val="1"/>
          <w:sz w:val="21"/>
        </w:rPr>
        <w:t> </w:t>
      </w:r>
      <w:r>
        <w:rPr>
          <w:sz w:val="21"/>
        </w:rPr>
        <w:t>términos</w:t>
      </w:r>
      <w:r>
        <w:rPr>
          <w:spacing w:val="4"/>
          <w:sz w:val="21"/>
        </w:rPr>
        <w:t> </w:t>
      </w:r>
      <w:r>
        <w:rPr>
          <w:sz w:val="21"/>
        </w:rPr>
        <w:t>del</w:t>
      </w:r>
      <w:r>
        <w:rPr>
          <w:spacing w:val="3"/>
          <w:sz w:val="21"/>
        </w:rPr>
        <w:t> </w:t>
      </w:r>
      <w:r>
        <w:rPr>
          <w:sz w:val="21"/>
        </w:rPr>
        <w:t>Código</w:t>
      </w:r>
      <w:r>
        <w:rPr>
          <w:spacing w:val="3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Comercio</w:t>
      </w:r>
      <w:r>
        <w:rPr>
          <w:spacing w:val="3"/>
          <w:sz w:val="21"/>
        </w:rPr>
        <w:t> </w:t>
      </w:r>
      <w:r>
        <w:rPr>
          <w:sz w:val="21"/>
        </w:rPr>
        <w:t>cuando</w:t>
      </w:r>
      <w:r>
        <w:rPr>
          <w:spacing w:val="2"/>
          <w:sz w:val="21"/>
        </w:rPr>
        <w:t> </w:t>
      </w:r>
      <w:r>
        <w:rPr>
          <w:sz w:val="21"/>
        </w:rPr>
        <w:t>su</w:t>
      </w:r>
      <w:r>
        <w:rPr>
          <w:spacing w:val="2"/>
          <w:sz w:val="21"/>
        </w:rPr>
        <w:t> </w:t>
      </w:r>
      <w:r>
        <w:rPr>
          <w:sz w:val="21"/>
        </w:rPr>
        <w:t>objeto</w:t>
      </w:r>
      <w:r>
        <w:rPr>
          <w:spacing w:val="3"/>
          <w:sz w:val="21"/>
        </w:rPr>
        <w:t> </w:t>
      </w:r>
      <w:r>
        <w:rPr>
          <w:sz w:val="21"/>
        </w:rPr>
        <w:t>lo</w:t>
      </w:r>
      <w:r>
        <w:rPr>
          <w:spacing w:val="3"/>
          <w:sz w:val="21"/>
        </w:rPr>
        <w:t> </w:t>
      </w:r>
      <w:r>
        <w:rPr>
          <w:sz w:val="21"/>
        </w:rPr>
        <w:t>constituyen</w:t>
      </w:r>
      <w:r>
        <w:rPr>
          <w:spacing w:val="2"/>
          <w:sz w:val="21"/>
        </w:rPr>
        <w:t> </w:t>
      </w:r>
      <w:r>
        <w:rPr>
          <w:sz w:val="21"/>
        </w:rPr>
        <w:t>obligaciones</w:t>
      </w:r>
    </w:p>
    <w:p xmlns:wp14="http://schemas.microsoft.com/office/word/2010/wordml" w14:paraId="1F3B1409" wp14:textId="77777777">
      <w:pPr>
        <w:pStyle w:val="BodyText"/>
        <w:spacing w:before="3"/>
        <w:rPr>
          <w:sz w:val="15"/>
        </w:rPr>
      </w:pPr>
      <w:r>
        <w:rPr/>
        <w:pict w14:anchorId="1C241C8B">
          <v:shape style="position:absolute;margin-left:70.900002pt;margin-top:10.978803pt;width:144pt;height:.1pt;mso-position-horizontal-relative:page;mso-position-vertical-relative:paragraph;z-index:-15718400;mso-wrap-distance-left:0;mso-wrap-distance-right:0" coordsize="2880,0" coordorigin="1418,220" filled="false" stroked="true" strokecolor="#000000" strokeweight=".5pt" path="m1418,220l4298,220e">
            <v:path arrowok="t"/>
            <v:stroke dashstyle="solid"/>
            <w10:wrap type="topAndBottom"/>
          </v:shape>
        </w:pict>
      </w:r>
    </w:p>
    <w:p xmlns:wp14="http://schemas.microsoft.com/office/word/2010/wordml" w14:paraId="357ACACF" wp14:textId="77777777">
      <w:pPr>
        <w:spacing w:before="80"/>
        <w:ind w:left="118" w:right="256" w:firstLine="709"/>
        <w:jc w:val="both"/>
        <w:rPr>
          <w:sz w:val="16"/>
        </w:rPr>
      </w:pPr>
      <w:r>
        <w:rPr>
          <w:spacing w:val="-1"/>
          <w:sz w:val="16"/>
          <w:vertAlign w:val="superscript"/>
        </w:rPr>
        <w:t>12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Decreto</w:t>
      </w:r>
      <w:r>
        <w:rPr>
          <w:spacing w:val="-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1082</w:t>
      </w:r>
      <w:r>
        <w:rPr>
          <w:spacing w:val="-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2015: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“Artículo</w:t>
      </w:r>
      <w:r>
        <w:rPr>
          <w:spacing w:val="-8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2.2.1.2.1.4.4.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Convenios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contratos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interadministrativos.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modalidad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selección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contratación entre Entidades Estatales es la contratación directa; y en consecuencia, le es aplicable lo establecido en el artículo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2.2.1.2.1.4.1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decreto.</w:t>
      </w:r>
    </w:p>
    <w:p xmlns:wp14="http://schemas.microsoft.com/office/word/2010/wordml" w14:paraId="0F1F4E4C" wp14:textId="77777777">
      <w:pPr>
        <w:spacing w:before="0"/>
        <w:ind w:left="118" w:right="257" w:firstLine="709"/>
        <w:jc w:val="both"/>
        <w:rPr>
          <w:sz w:val="16"/>
        </w:rPr>
      </w:pPr>
      <w:r>
        <w:rPr>
          <w:sz w:val="16"/>
        </w:rPr>
        <w:t>Cuando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totalidad</w:t>
      </w:r>
      <w:r>
        <w:rPr>
          <w:spacing w:val="-7"/>
          <w:sz w:val="16"/>
        </w:rPr>
        <w:t> </w:t>
      </w:r>
      <w:r>
        <w:rPr>
          <w:sz w:val="16"/>
        </w:rPr>
        <w:t>del</w:t>
      </w:r>
      <w:r>
        <w:rPr>
          <w:spacing w:val="-7"/>
          <w:sz w:val="16"/>
        </w:rPr>
        <w:t> </w:t>
      </w:r>
      <w:r>
        <w:rPr>
          <w:sz w:val="16"/>
        </w:rPr>
        <w:t>presupuesto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una</w:t>
      </w:r>
      <w:r>
        <w:rPr>
          <w:spacing w:val="-8"/>
          <w:sz w:val="16"/>
        </w:rPr>
        <w:t> </w:t>
      </w:r>
      <w:r>
        <w:rPr>
          <w:sz w:val="16"/>
        </w:rPr>
        <w:t>Entidad</w:t>
      </w:r>
      <w:r>
        <w:rPr>
          <w:spacing w:val="-7"/>
          <w:sz w:val="16"/>
        </w:rPr>
        <w:t> </w:t>
      </w:r>
      <w:r>
        <w:rPr>
          <w:sz w:val="16"/>
        </w:rPr>
        <w:t>Estatal</w:t>
      </w:r>
      <w:r>
        <w:rPr>
          <w:spacing w:val="-8"/>
          <w:sz w:val="16"/>
        </w:rPr>
        <w:t> </w:t>
      </w:r>
      <w:r>
        <w:rPr>
          <w:sz w:val="16"/>
        </w:rPr>
        <w:t>hace</w:t>
      </w:r>
      <w:r>
        <w:rPr>
          <w:spacing w:val="-7"/>
          <w:sz w:val="16"/>
        </w:rPr>
        <w:t> </w:t>
      </w:r>
      <w:r>
        <w:rPr>
          <w:sz w:val="16"/>
        </w:rPr>
        <w:t>parte</w:t>
      </w:r>
      <w:r>
        <w:rPr>
          <w:spacing w:val="-8"/>
          <w:sz w:val="16"/>
        </w:rPr>
        <w:t> </w:t>
      </w:r>
      <w:r>
        <w:rPr>
          <w:sz w:val="16"/>
        </w:rPr>
        <w:t>del</w:t>
      </w:r>
      <w:r>
        <w:rPr>
          <w:spacing w:val="-7"/>
          <w:sz w:val="16"/>
        </w:rPr>
        <w:t> </w:t>
      </w:r>
      <w:r>
        <w:rPr>
          <w:sz w:val="16"/>
        </w:rPr>
        <w:t>presupuesto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otra</w:t>
      </w:r>
      <w:r>
        <w:rPr>
          <w:spacing w:val="-7"/>
          <w:sz w:val="16"/>
        </w:rPr>
        <w:t> </w:t>
      </w:r>
      <w:r>
        <w:rPr>
          <w:sz w:val="16"/>
        </w:rPr>
        <w:t>con</w:t>
      </w:r>
      <w:r>
        <w:rPr>
          <w:spacing w:val="-8"/>
          <w:sz w:val="16"/>
        </w:rPr>
        <w:t> </w:t>
      </w:r>
      <w:r>
        <w:rPr>
          <w:sz w:val="16"/>
        </w:rPr>
        <w:t>ocasión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un</w:t>
      </w:r>
      <w:r>
        <w:rPr>
          <w:spacing w:val="-7"/>
          <w:sz w:val="16"/>
        </w:rPr>
        <w:t> </w:t>
      </w:r>
      <w:r>
        <w:rPr>
          <w:sz w:val="16"/>
        </w:rPr>
        <w:t>convenio</w:t>
      </w:r>
      <w:r>
        <w:rPr>
          <w:spacing w:val="1"/>
          <w:sz w:val="16"/>
        </w:rPr>
        <w:t> </w:t>
      </w:r>
      <w:r>
        <w:rPr>
          <w:sz w:val="16"/>
        </w:rPr>
        <w:t>o contrato interadministrativo, el monto del presupuesto de la primera deberá deducirse del presupuesto de la segunda para</w:t>
      </w:r>
      <w:r>
        <w:rPr>
          <w:spacing w:val="1"/>
          <w:sz w:val="16"/>
        </w:rPr>
        <w:t> </w:t>
      </w:r>
      <w:r>
        <w:rPr>
          <w:sz w:val="16"/>
        </w:rPr>
        <w:t>determinar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capacidad</w:t>
      </w:r>
      <w:r>
        <w:rPr>
          <w:spacing w:val="-1"/>
          <w:sz w:val="16"/>
        </w:rPr>
        <w:t> </w:t>
      </w:r>
      <w:r>
        <w:rPr>
          <w:sz w:val="16"/>
        </w:rPr>
        <w:t>contractual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las</w:t>
      </w:r>
      <w:r>
        <w:rPr>
          <w:spacing w:val="-1"/>
          <w:sz w:val="16"/>
        </w:rPr>
        <w:t> </w:t>
      </w:r>
      <w:r>
        <w:rPr>
          <w:sz w:val="16"/>
        </w:rPr>
        <w:t>Entidades</w:t>
      </w:r>
      <w:r>
        <w:rPr>
          <w:spacing w:val="1"/>
          <w:sz w:val="16"/>
        </w:rPr>
        <w:t> </w:t>
      </w:r>
      <w:r>
        <w:rPr>
          <w:sz w:val="16"/>
        </w:rPr>
        <w:t>Estatales”.</w:t>
      </w:r>
    </w:p>
    <w:p xmlns:wp14="http://schemas.microsoft.com/office/word/2010/wordml" w14:paraId="562C75D1" wp14:textId="77777777">
      <w:pPr>
        <w:pStyle w:val="BodyText"/>
        <w:rPr>
          <w:sz w:val="16"/>
        </w:rPr>
      </w:pPr>
    </w:p>
    <w:p xmlns:wp14="http://schemas.microsoft.com/office/word/2010/wordml" w14:paraId="609AC015" wp14:textId="77777777">
      <w:pPr>
        <w:spacing w:before="0"/>
        <w:ind w:left="118" w:right="257" w:firstLine="709"/>
        <w:jc w:val="both"/>
        <w:rPr>
          <w:sz w:val="16"/>
        </w:rPr>
      </w:pPr>
      <w:r>
        <w:rPr>
          <w:sz w:val="16"/>
          <w:vertAlign w:val="superscript"/>
        </w:rPr>
        <w:t>13</w:t>
      </w:r>
      <w:r>
        <w:rPr>
          <w:sz w:val="16"/>
          <w:vertAlign w:val="baseline"/>
        </w:rPr>
        <w:t> Ley 1150 de 2007: “Artículo 2, numeral 4, literal c. […] Se exceptúan los contratos de obra, suministro, prestación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servicios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evaluación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conformidad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respecto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normas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reglamentos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técnicos,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encargos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fiduciarios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fiducia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cuando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 instituciones de educación superior públicas o las Sociedades de Economía Mixta con participación mayoritaria del Estado, o las</w:t>
      </w:r>
      <w:r>
        <w:rPr>
          <w:spacing w:val="-42"/>
          <w:sz w:val="16"/>
          <w:vertAlign w:val="baseline"/>
        </w:rPr>
        <w:t> </w:t>
      </w:r>
      <w:r>
        <w:rPr>
          <w:sz w:val="16"/>
          <w:vertAlign w:val="baseline"/>
        </w:rPr>
        <w:t>personas jurídicas sin ánimo de lucro conformadas por la asociación de entidades públicas, o las federaciones de entidades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territoriales sean las ejecutoras. Estos contratos podrán ser ejecutados por las mismas, siempre que participen en procesos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licitación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contratación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abreviada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acuerdo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dispuesto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numerales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artículo”.</w:t>
      </w:r>
    </w:p>
    <w:p xmlns:wp14="http://schemas.microsoft.com/office/word/2010/wordml" w14:paraId="664355AD" wp14:textId="77777777">
      <w:pPr>
        <w:pStyle w:val="BodyText"/>
        <w:rPr>
          <w:sz w:val="20"/>
        </w:rPr>
      </w:pPr>
    </w:p>
    <w:p xmlns:wp14="http://schemas.microsoft.com/office/word/2010/wordml" w14:paraId="3008211A" wp14:textId="77777777">
      <w:pPr>
        <w:pStyle w:val="BodyText"/>
        <w:spacing w:before="5"/>
        <w:rPr>
          <w:sz w:val="13"/>
        </w:rPr>
      </w:pPr>
      <w:r>
        <w:rPr/>
        <w:drawing>
          <wp:anchor xmlns:wp14="http://schemas.microsoft.com/office/word/2010/wordprocessingDrawing" distT="0" distB="0" distL="0" distR="0" simplePos="0" relativeHeight="21" behindDoc="0" locked="0" layoutInCell="1" allowOverlap="1" wp14:anchorId="2A32C458" wp14:editId="7777777">
            <wp:simplePos x="0" y="0"/>
            <wp:positionH relativeFrom="page">
              <wp:posOffset>949560</wp:posOffset>
            </wp:positionH>
            <wp:positionV relativeFrom="paragraph">
              <wp:posOffset>123298</wp:posOffset>
            </wp:positionV>
            <wp:extent cx="5646001" cy="693420"/>
            <wp:effectExtent l="0" t="0" r="0" b="0"/>
            <wp:wrapTopAndBottom/>
            <wp:docPr id="4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1A965116" wp14:textId="77777777"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220" w:type="dxa"/>
        <w:tblBorders>
          <w:top w:val="dotted" w:color="808080" w:sz="4" w:space="0"/>
          <w:left w:val="dotted" w:color="808080" w:sz="4" w:space="0"/>
          <w:bottom w:val="dotted" w:color="808080" w:sz="4" w:space="0"/>
          <w:right w:val="dotted" w:color="808080" w:sz="4" w:space="0"/>
          <w:insideH w:val="dotted" w:color="808080" w:sz="4" w:space="0"/>
          <w:insideV w:val="dotted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611"/>
        <w:gridCol w:w="845"/>
        <w:gridCol w:w="1782"/>
        <w:gridCol w:w="887"/>
        <w:gridCol w:w="2649"/>
        <w:gridCol w:w="1526"/>
      </w:tblGrid>
      <w:tr xmlns:wp14="http://schemas.microsoft.com/office/word/2010/wordml" w14:paraId="77CE506A" wp14:textId="77777777">
        <w:trPr>
          <w:trHeight w:val="229" w:hRule="atLeast"/>
        </w:trPr>
        <w:tc>
          <w:tcPr>
            <w:tcW w:w="904" w:type="dxa"/>
            <w:tcBorders>
              <w:right w:val="nil"/>
            </w:tcBorders>
          </w:tcPr>
          <w:p w14:paraId="7C5CBA85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611" w:type="dxa"/>
            <w:tcBorders>
              <w:left w:val="nil"/>
            </w:tcBorders>
          </w:tcPr>
          <w:p w14:paraId="61EE2FC7" wp14:textId="7777777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5" w:type="dxa"/>
            <w:tcBorders>
              <w:right w:val="nil"/>
            </w:tcBorders>
          </w:tcPr>
          <w:p w14:paraId="141E4F28" wp14:textId="77777777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82" w:type="dxa"/>
            <w:tcBorders>
              <w:left w:val="nil"/>
            </w:tcBorders>
          </w:tcPr>
          <w:p w14:paraId="0230C9FA" wp14:textId="77777777">
            <w:pPr>
              <w:pStyle w:val="TableParagraph"/>
              <w:spacing w:before="5" w:line="205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CCE-PQRSD-FM-08</w:t>
            </w:r>
          </w:p>
        </w:tc>
        <w:tc>
          <w:tcPr>
            <w:tcW w:w="887" w:type="dxa"/>
            <w:tcBorders>
              <w:right w:val="nil"/>
            </w:tcBorders>
          </w:tcPr>
          <w:p w14:paraId="3BEB08A1" wp14:textId="77777777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49" w:type="dxa"/>
            <w:tcBorders>
              <w:left w:val="nil"/>
            </w:tcBorders>
          </w:tcPr>
          <w:p w14:paraId="643B6709" wp14:textId="7777777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2022</w:t>
            </w:r>
          </w:p>
        </w:tc>
        <w:tc>
          <w:tcPr>
            <w:tcW w:w="1526" w:type="dxa"/>
          </w:tcPr>
          <w:p w14:paraId="4CC7C931" wp14:textId="77777777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</w:p>
        </w:tc>
      </w:tr>
    </w:tbl>
    <w:p xmlns:wp14="http://schemas.microsoft.com/office/word/2010/wordml" w14:paraId="7DF4E37C" wp14:textId="77777777">
      <w:pPr>
        <w:spacing w:after="0"/>
        <w:rPr>
          <w:sz w:val="18"/>
        </w:rPr>
        <w:sectPr>
          <w:pgSz w:w="12240" w:h="15840" w:orient="portrait"/>
          <w:pgMar w:top="1460" w:right="1160" w:bottom="280" w:left="1300" w:header="883" w:footer="0"/>
          <w:pgBorders w:offsetFrom="page">
            <w:top w:val="dashed" w:color="000000" w:sz="4" w:space="24"/>
            <w:left w:val="dashed" w:color="000000" w:sz="4" w:space="24"/>
            <w:bottom w:val="dashed" w:color="000000" w:sz="4" w:space="24"/>
            <w:right w:val="dashed" w:color="000000" w:sz="4" w:space="24"/>
          </w:pgBorders>
          <w:cols w:num="1"/>
        </w:sectPr>
      </w:pPr>
    </w:p>
    <w:p xmlns:wp14="http://schemas.microsoft.com/office/word/2010/wordml" w14:paraId="30292FC5" wp14:textId="77777777">
      <w:pPr>
        <w:pStyle w:val="BodyText"/>
        <w:spacing w:before="6"/>
        <w:rPr>
          <w:sz w:val="2"/>
        </w:rPr>
      </w:pPr>
      <w:r>
        <w:rPr/>
        <w:drawing>
          <wp:anchor xmlns:wp14="http://schemas.microsoft.com/office/word/2010/wordprocessingDrawing" distT="0" distB="0" distL="0" distR="0" simplePos="0" relativeHeight="15741440" behindDoc="0" locked="0" layoutInCell="1" allowOverlap="1" wp14:anchorId="3B1C5FEE" wp14:editId="7777777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44FB30F8" wp14:textId="77777777">
      <w:pPr>
        <w:pStyle w:val="BodyText"/>
        <w:spacing w:line="121" w:lineRule="exact"/>
        <w:ind w:left="118"/>
        <w:rPr>
          <w:sz w:val="12"/>
        </w:rPr>
      </w:pPr>
      <w:r>
        <w:rPr>
          <w:position w:val="-1"/>
          <w:sz w:val="12"/>
        </w:rPr>
        <w:drawing>
          <wp:inline xmlns:wp14="http://schemas.microsoft.com/office/word/2010/wordprocessingDrawing" distT="0" distB="0" distL="0" distR="0" wp14:anchorId="7CCC01FD" wp14:editId="7777777">
            <wp:extent cx="3287077" cy="77343"/>
            <wp:effectExtent l="0" t="0" r="0" b="0"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 xmlns:wp14="http://schemas.microsoft.com/office/word/2010/wordml" w14:paraId="1DA6542E" wp14:textId="77777777">
      <w:pPr>
        <w:pStyle w:val="BodyText"/>
        <w:spacing w:before="2"/>
        <w:rPr>
          <w:sz w:val="17"/>
        </w:rPr>
      </w:pPr>
    </w:p>
    <w:p xmlns:wp14="http://schemas.microsoft.com/office/word/2010/wordml" w14:paraId="77BD5308" wp14:textId="77777777">
      <w:pPr>
        <w:spacing w:before="93"/>
        <w:ind w:left="826" w:right="965" w:firstLine="0"/>
        <w:jc w:val="both"/>
        <w:rPr>
          <w:sz w:val="21"/>
        </w:rPr>
      </w:pPr>
      <w:r>
        <w:rPr>
          <w:sz w:val="21"/>
        </w:rPr>
        <w:t>patrimoniales; (ii) tienen como fuente la autonomía contractual; (iii) son contratos</w:t>
      </w:r>
      <w:r>
        <w:rPr>
          <w:spacing w:val="1"/>
          <w:sz w:val="21"/>
        </w:rPr>
        <w:t> </w:t>
      </w:r>
      <w:r>
        <w:rPr>
          <w:sz w:val="21"/>
        </w:rPr>
        <w:t>nominados puesto que están mencionados en la ley; (iv) son contratos atípicos desde</w:t>
      </w:r>
      <w:r>
        <w:rPr>
          <w:spacing w:val="-56"/>
          <w:sz w:val="21"/>
        </w:rPr>
        <w:t> </w:t>
      </w:r>
      <w:r>
        <w:rPr>
          <w:sz w:val="21"/>
        </w:rPr>
        <w:t>la perspectiva legal dado que se advierte la ausencia de unas normas que de manera</w:t>
      </w:r>
      <w:r>
        <w:rPr>
          <w:spacing w:val="-56"/>
          <w:sz w:val="21"/>
        </w:rPr>
        <w:t> </w:t>
      </w:r>
      <w:r>
        <w:rPr>
          <w:sz w:val="21"/>
        </w:rPr>
        <w:t>detallada los disciplinen, los expliquen y los desarrollen, como sí las tienen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contratos típicos, por ejemplo compra venta, arrendamiento, mandato, etc. (v) la</w:t>
      </w:r>
      <w:r>
        <w:rPr>
          <w:spacing w:val="1"/>
          <w:sz w:val="21"/>
        </w:rPr>
        <w:t> </w:t>
      </w:r>
      <w:r>
        <w:rPr>
          <w:sz w:val="21"/>
        </w:rPr>
        <w:t>normatividad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la</w:t>
      </w:r>
      <w:r>
        <w:rPr>
          <w:spacing w:val="-8"/>
          <w:sz w:val="21"/>
        </w:rPr>
        <w:t> </w:t>
      </w:r>
      <w:r>
        <w:rPr>
          <w:sz w:val="21"/>
        </w:rPr>
        <w:t>cual</w:t>
      </w:r>
      <w:r>
        <w:rPr>
          <w:spacing w:val="-9"/>
          <w:sz w:val="21"/>
        </w:rPr>
        <w:t> </w:t>
      </w:r>
      <w:r>
        <w:rPr>
          <w:sz w:val="21"/>
        </w:rPr>
        <w:t>se</w:t>
      </w:r>
      <w:r>
        <w:rPr>
          <w:spacing w:val="-8"/>
          <w:sz w:val="21"/>
        </w:rPr>
        <w:t> </w:t>
      </w:r>
      <w:r>
        <w:rPr>
          <w:sz w:val="21"/>
        </w:rPr>
        <w:t>encuentran</w:t>
      </w:r>
      <w:r>
        <w:rPr>
          <w:spacing w:val="-8"/>
          <w:sz w:val="21"/>
        </w:rPr>
        <w:t> </w:t>
      </w:r>
      <w:r>
        <w:rPr>
          <w:sz w:val="21"/>
        </w:rPr>
        <w:t>sujetos</w:t>
      </w:r>
      <w:r>
        <w:rPr>
          <w:spacing w:val="-8"/>
          <w:sz w:val="21"/>
        </w:rPr>
        <w:t> </w:t>
      </w:r>
      <w:r>
        <w:rPr>
          <w:sz w:val="21"/>
        </w:rPr>
        <w:t>en</w:t>
      </w:r>
      <w:r>
        <w:rPr>
          <w:spacing w:val="-9"/>
          <w:sz w:val="21"/>
        </w:rPr>
        <w:t> </w:t>
      </w:r>
      <w:r>
        <w:rPr>
          <w:sz w:val="21"/>
        </w:rPr>
        <w:t>principio</w:t>
      </w:r>
      <w:r>
        <w:rPr>
          <w:spacing w:val="-8"/>
          <w:sz w:val="21"/>
        </w:rPr>
        <w:t> </w:t>
      </w:r>
      <w:r>
        <w:rPr>
          <w:sz w:val="21"/>
        </w:rPr>
        <w:t>es</w:t>
      </w:r>
      <w:r>
        <w:rPr>
          <w:spacing w:val="-8"/>
          <w:sz w:val="21"/>
        </w:rPr>
        <w:t> </w:t>
      </w:r>
      <w:r>
        <w:rPr>
          <w:sz w:val="21"/>
        </w:rPr>
        <w:t>la</w:t>
      </w:r>
      <w:r>
        <w:rPr>
          <w:spacing w:val="-8"/>
          <w:sz w:val="21"/>
        </w:rPr>
        <w:t> </w:t>
      </w:r>
      <w:r>
        <w:rPr>
          <w:sz w:val="21"/>
        </w:rPr>
        <w:t>del</w:t>
      </w:r>
      <w:r>
        <w:rPr>
          <w:spacing w:val="-9"/>
          <w:sz w:val="21"/>
        </w:rPr>
        <w:t> </w:t>
      </w:r>
      <w:r>
        <w:rPr>
          <w:sz w:val="21"/>
        </w:rPr>
        <w:t>Estatuto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56"/>
          <w:sz w:val="21"/>
        </w:rPr>
        <w:t> </w:t>
      </w:r>
      <w:r>
        <w:rPr>
          <w:sz w:val="21"/>
        </w:rPr>
        <w:t>Contratación,</w:t>
      </w:r>
      <w:r>
        <w:rPr>
          <w:spacing w:val="-8"/>
          <w:sz w:val="21"/>
        </w:rPr>
        <w:t> </w:t>
      </w:r>
      <w:r>
        <w:rPr>
          <w:sz w:val="21"/>
        </w:rPr>
        <w:t>en</w:t>
      </w:r>
      <w:r>
        <w:rPr>
          <w:spacing w:val="-7"/>
          <w:sz w:val="21"/>
        </w:rPr>
        <w:t> </w:t>
      </w:r>
      <w:r>
        <w:rPr>
          <w:sz w:val="21"/>
        </w:rPr>
        <w:t>atención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las</w:t>
      </w:r>
      <w:r>
        <w:rPr>
          <w:spacing w:val="-7"/>
          <w:sz w:val="21"/>
        </w:rPr>
        <w:t> </w:t>
      </w:r>
      <w:r>
        <w:rPr>
          <w:sz w:val="21"/>
        </w:rPr>
        <w:t>partes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7"/>
          <w:sz w:val="21"/>
        </w:rPr>
        <w:t> </w:t>
      </w:r>
      <w:r>
        <w:rPr>
          <w:sz w:val="21"/>
        </w:rPr>
        <w:t>los</w:t>
      </w:r>
      <w:r>
        <w:rPr>
          <w:spacing w:val="-8"/>
          <w:sz w:val="21"/>
        </w:rPr>
        <w:t> </w:t>
      </w:r>
      <w:r>
        <w:rPr>
          <w:sz w:val="21"/>
        </w:rPr>
        <w:t>celebran</w:t>
      </w:r>
      <w:r>
        <w:rPr>
          <w:spacing w:val="-7"/>
          <w:sz w:val="21"/>
        </w:rPr>
        <w:t> </w:t>
      </w:r>
      <w:r>
        <w:rPr>
          <w:sz w:val="21"/>
        </w:rPr>
        <w:t>son</w:t>
      </w:r>
      <w:r>
        <w:rPr>
          <w:spacing w:val="-8"/>
          <w:sz w:val="21"/>
        </w:rPr>
        <w:t> </w:t>
      </w:r>
      <w:r>
        <w:rPr>
          <w:sz w:val="21"/>
        </w:rPr>
        <w:t>entidades</w:t>
      </w:r>
      <w:r>
        <w:rPr>
          <w:spacing w:val="-7"/>
          <w:sz w:val="21"/>
        </w:rPr>
        <w:t> </w:t>
      </w:r>
      <w:r>
        <w:rPr>
          <w:sz w:val="21"/>
        </w:rPr>
        <w:t>estatales</w:t>
      </w:r>
      <w:r>
        <w:rPr>
          <w:spacing w:val="-8"/>
          <w:sz w:val="21"/>
        </w:rPr>
        <w:t> </w:t>
      </w:r>
      <w:r>
        <w:rPr>
          <w:sz w:val="21"/>
        </w:rPr>
        <w:t>y,</w:t>
      </w:r>
      <w:r>
        <w:rPr>
          <w:spacing w:val="-56"/>
          <w:sz w:val="21"/>
        </w:rPr>
        <w:t> </w:t>
      </w:r>
      <w:r>
        <w:rPr>
          <w:sz w:val="21"/>
        </w:rPr>
        <w:t>por consiguiente, también se obligan a las disposiciones que resulten pertinentes del</w:t>
      </w:r>
      <w:r>
        <w:rPr>
          <w:spacing w:val="1"/>
          <w:sz w:val="21"/>
        </w:rPr>
        <w:t> </w:t>
      </w:r>
      <w:r>
        <w:rPr>
          <w:sz w:val="21"/>
        </w:rPr>
        <w:t>Código Civil y del Código de Comercio; (vi) dan lugar a la creación de obligaciones</w:t>
      </w:r>
      <w:r>
        <w:rPr>
          <w:spacing w:val="1"/>
          <w:sz w:val="21"/>
        </w:rPr>
        <w:t> </w:t>
      </w:r>
      <w:r>
        <w:rPr>
          <w:sz w:val="21"/>
        </w:rPr>
        <w:t>jurídicamente exigibles; (vii) persiguen</w:t>
      </w:r>
      <w:r>
        <w:rPr>
          <w:spacing w:val="1"/>
          <w:sz w:val="21"/>
        </w:rPr>
        <w:t> </w:t>
      </w:r>
      <w:r>
        <w:rPr>
          <w:sz w:val="21"/>
        </w:rPr>
        <w:t>una finalidad común a través de la realización</w:t>
      </w:r>
      <w:r>
        <w:rPr>
          <w:spacing w:val="-56"/>
          <w:sz w:val="21"/>
        </w:rPr>
        <w:t> </w:t>
      </w:r>
      <w:r>
        <w:rPr>
          <w:sz w:val="21"/>
        </w:rPr>
        <w:t>de intereses compartidos entre las entidades vinculadas; (viii) la acción mediante la</w:t>
      </w:r>
      <w:r>
        <w:rPr>
          <w:spacing w:val="1"/>
          <w:sz w:val="21"/>
        </w:rPr>
        <w:t> </w:t>
      </w:r>
      <w:r>
        <w:rPr>
          <w:sz w:val="21"/>
        </w:rPr>
        <w:t>cual</w:t>
      </w:r>
      <w:r>
        <w:rPr>
          <w:spacing w:val="1"/>
          <w:sz w:val="21"/>
        </w:rPr>
        <w:t> </w:t>
      </w:r>
      <w:r>
        <w:rPr>
          <w:sz w:val="21"/>
        </w:rPr>
        <w:t>se</w:t>
      </w:r>
      <w:r>
        <w:rPr>
          <w:spacing w:val="1"/>
          <w:sz w:val="21"/>
        </w:rPr>
        <w:t> </w:t>
      </w:r>
      <w:r>
        <w:rPr>
          <w:sz w:val="21"/>
        </w:rPr>
        <w:t>deben</w:t>
      </w:r>
      <w:r>
        <w:rPr>
          <w:spacing w:val="1"/>
          <w:sz w:val="21"/>
        </w:rPr>
        <w:t> </w:t>
      </w:r>
      <w:r>
        <w:rPr>
          <w:sz w:val="21"/>
        </w:rPr>
        <w:t>ventilar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diferencias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sobre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particular</w:t>
      </w:r>
      <w:r>
        <w:rPr>
          <w:spacing w:val="1"/>
          <w:sz w:val="21"/>
        </w:rPr>
        <w:t> </w:t>
      </w:r>
      <w:r>
        <w:rPr>
          <w:sz w:val="21"/>
        </w:rPr>
        <w:t>surjan</w:t>
      </w:r>
      <w:r>
        <w:rPr>
          <w:spacing w:val="1"/>
          <w:sz w:val="21"/>
        </w:rPr>
        <w:t> </w:t>
      </w:r>
      <w:r>
        <w:rPr>
          <w:sz w:val="21"/>
        </w:rPr>
        <w:t>es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controversias</w:t>
      </w:r>
      <w:r>
        <w:rPr>
          <w:spacing w:val="-2"/>
          <w:sz w:val="21"/>
        </w:rPr>
        <w:t> </w:t>
      </w:r>
      <w:r>
        <w:rPr>
          <w:sz w:val="21"/>
        </w:rPr>
        <w:t>contractuales”</w:t>
      </w:r>
      <w:r>
        <w:rPr>
          <w:sz w:val="21"/>
          <w:vertAlign w:val="superscript"/>
        </w:rPr>
        <w:t>14</w:t>
      </w:r>
      <w:r>
        <w:rPr>
          <w:sz w:val="21"/>
          <w:vertAlign w:val="baseline"/>
        </w:rPr>
        <w:t>.</w:t>
      </w:r>
    </w:p>
    <w:p xmlns:wp14="http://schemas.microsoft.com/office/word/2010/wordml" w14:paraId="3041E394" wp14:textId="77777777">
      <w:pPr>
        <w:pStyle w:val="BodyText"/>
        <w:spacing w:before="3"/>
        <w:rPr>
          <w:sz w:val="25"/>
        </w:rPr>
      </w:pPr>
    </w:p>
    <w:p xmlns:wp14="http://schemas.microsoft.com/office/word/2010/wordml" w14:paraId="400A6DFD" wp14:textId="77777777">
      <w:pPr>
        <w:pStyle w:val="BodyText"/>
        <w:spacing w:line="276" w:lineRule="auto"/>
        <w:ind w:left="118" w:right="256" w:firstLine="707"/>
        <w:jc w:val="both"/>
      </w:pPr>
      <w:r>
        <w:rPr/>
        <w:t>En ese sentido, los convenios interadministrativos se caracterizan por los sujetos que</w:t>
      </w:r>
      <w:r>
        <w:rPr>
          <w:spacing w:val="1"/>
        </w:rPr>
        <w:t> </w:t>
      </w:r>
      <w:r>
        <w:rPr/>
        <w:t>intervienen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modalidad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selección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permite</w:t>
      </w:r>
      <w:r>
        <w:rPr>
          <w:spacing w:val="-9"/>
        </w:rPr>
        <w:t> </w:t>
      </w:r>
      <w:r>
        <w:rPr/>
        <w:t>aplicar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celebración,</w:t>
      </w:r>
      <w:r>
        <w:rPr>
          <w:spacing w:val="-8"/>
        </w:rPr>
        <w:t> </w:t>
      </w:r>
      <w:r>
        <w:rPr/>
        <w:t>ya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comporta un grado de excepcionalidad frente a las demás tipologías contractuales, donde los</w:t>
      </w:r>
      <w:r>
        <w:rPr>
          <w:spacing w:val="1"/>
        </w:rPr>
        <w:t> </w:t>
      </w:r>
      <w:r>
        <w:rPr/>
        <w:t>sujetos no están restringidos a una cualificación particular y aplican otras modalidades de</w:t>
      </w:r>
      <w:r>
        <w:rPr>
          <w:spacing w:val="1"/>
        </w:rPr>
        <w:t> </w:t>
      </w:r>
      <w:r>
        <w:rPr/>
        <w:t>selección. El Estatuto General de Contratación de la Administración Pública – en adelante</w:t>
      </w:r>
      <w:r>
        <w:rPr>
          <w:spacing w:val="1"/>
        </w:rPr>
        <w:t> </w:t>
      </w:r>
      <w:r>
        <w:rPr/>
        <w:t>EGCAP – establece la contratación directa como la modalidad de selección aplicable, por regla</w:t>
      </w:r>
      <w:r>
        <w:rPr>
          <w:spacing w:val="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celebración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interadministrativos.</w:t>
      </w:r>
    </w:p>
    <w:p xmlns:wp14="http://schemas.microsoft.com/office/word/2010/wordml" w14:paraId="56A83806" wp14:textId="77777777">
      <w:pPr>
        <w:pStyle w:val="BodyText"/>
        <w:spacing w:before="120" w:line="276" w:lineRule="auto"/>
        <w:ind w:left="118" w:right="257" w:firstLine="707"/>
        <w:jc w:val="both"/>
      </w:pPr>
      <w:r>
        <w:rPr/>
        <w:t>Así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limitó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interadministrativos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modalidad de selección de contratación directa, pues solo estableció, excepcionalmente, su</w:t>
      </w:r>
      <w:r>
        <w:rPr>
          <w:spacing w:val="1"/>
        </w:rPr>
        <w:t> </w:t>
      </w:r>
      <w:r>
        <w:rPr/>
        <w:t>celebración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manera</w:t>
      </w:r>
      <w:r>
        <w:rPr>
          <w:spacing w:val="-5"/>
        </w:rPr>
        <w:t> </w:t>
      </w:r>
      <w:r>
        <w:rPr/>
        <w:t>directa</w:t>
      </w:r>
      <w:r>
        <w:rPr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más</w:t>
      </w:r>
      <w:r>
        <w:rPr>
          <w:spacing w:val="-5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fin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materializar</w:t>
      </w:r>
      <w:r>
        <w:rPr>
          <w:spacing w:val="-59"/>
        </w:rPr>
        <w:t> </w:t>
      </w:r>
      <w:r>
        <w:rPr/>
        <w:t>funciones administrativas de interés común para ambas partes, celebran un negocio jurídico. No</w:t>
      </w:r>
      <w:r>
        <w:rPr>
          <w:spacing w:val="-59"/>
        </w:rPr>
        <w:t> </w:t>
      </w:r>
      <w:r>
        <w:rPr/>
        <w:t>obstante, es posible que se celebren contratos interadministrativos en el marco de un proceso</w:t>
      </w:r>
      <w:r>
        <w:rPr>
          <w:spacing w:val="1"/>
        </w:rPr>
        <w:t> </w:t>
      </w:r>
      <w:r>
        <w:rPr/>
        <w:t>donde sea posible la participación de los interesados en ofertar, es decir, a través de las otras</w:t>
      </w:r>
      <w:r>
        <w:rPr>
          <w:spacing w:val="1"/>
        </w:rPr>
        <w:t> </w:t>
      </w:r>
      <w:r>
        <w:rPr>
          <w:spacing w:val="-1"/>
        </w:rPr>
        <w:t>modalidades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selección</w:t>
      </w:r>
      <w:r>
        <w:rPr>
          <w:spacing w:val="-15"/>
        </w:rPr>
        <w:t> </w:t>
      </w:r>
      <w:r>
        <w:rPr>
          <w:spacing w:val="-1"/>
        </w:rPr>
        <w:t>previstas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Ley</w:t>
      </w:r>
      <w:r>
        <w:rPr>
          <w:spacing w:val="-15"/>
        </w:rPr>
        <w:t> </w:t>
      </w:r>
      <w:r>
        <w:rPr>
          <w:spacing w:val="-1"/>
        </w:rPr>
        <w:t>1150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2007</w:t>
      </w:r>
      <w:r>
        <w:rPr>
          <w:spacing w:val="-15"/>
        </w:rPr>
        <w:t> </w:t>
      </w:r>
      <w:r>
        <w:rPr/>
        <w:t>diferentes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contratación</w:t>
      </w:r>
      <w:r>
        <w:rPr>
          <w:spacing w:val="-15"/>
        </w:rPr>
        <w:t> </w:t>
      </w:r>
      <w:r>
        <w:rPr/>
        <w:t>directa,</w:t>
      </w:r>
      <w:r>
        <w:rPr>
          <w:spacing w:val="-58"/>
        </w:rPr>
        <w:t> </w:t>
      </w:r>
      <w:r>
        <w:rPr/>
        <w:t>pues, como se indicó, la existencia de un contrato interadministrativo no está determinada por la</w:t>
      </w:r>
      <w:r>
        <w:rPr>
          <w:spacing w:val="-59"/>
        </w:rPr>
        <w:t> </w:t>
      </w:r>
      <w:r>
        <w:rPr/>
        <w:t>modalidad de selección sino, entre otras cosas, de la calidad de las partes que lo suscriben, es</w:t>
      </w:r>
      <w:r>
        <w:rPr>
          <w:spacing w:val="1"/>
        </w:rPr>
        <w:t> </w:t>
      </w:r>
      <w:r>
        <w:rPr/>
        <w:t>decir,</w:t>
      </w:r>
      <w:r>
        <w:rPr>
          <w:spacing w:val="-2"/>
        </w:rPr>
        <w:t> </w:t>
      </w:r>
      <w:r>
        <w:rPr/>
        <w:t>debe</w:t>
      </w:r>
      <w:r>
        <w:rPr>
          <w:spacing w:val="-1"/>
        </w:rPr>
        <w:t> </w:t>
      </w:r>
      <w:r>
        <w:rPr/>
        <w:t>tratarse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estatales.</w:t>
      </w:r>
    </w:p>
    <w:p xmlns:wp14="http://schemas.microsoft.com/office/word/2010/wordml" w14:paraId="34552CE4" wp14:textId="77777777">
      <w:pPr>
        <w:pStyle w:val="BodyText"/>
        <w:spacing w:before="120" w:line="276" w:lineRule="auto"/>
        <w:ind w:left="118" w:right="257" w:firstLine="709"/>
        <w:jc w:val="both"/>
      </w:pPr>
      <w:r>
        <w:rPr/>
        <w:t>Además,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interadministrativo</w:t>
      </w:r>
      <w:r>
        <w:rPr>
          <w:spacing w:val="-12"/>
        </w:rPr>
        <w:t> </w:t>
      </w:r>
      <w:r>
        <w:rPr/>
        <w:t>exista,</w:t>
      </w:r>
      <w:r>
        <w:rPr>
          <w:spacing w:val="-13"/>
        </w:rPr>
        <w:t> </w:t>
      </w:r>
      <w:r>
        <w:rPr/>
        <w:t>debe</w:t>
      </w:r>
      <w:r>
        <w:rPr>
          <w:spacing w:val="-13"/>
        </w:rPr>
        <w:t> </w:t>
      </w:r>
      <w:r>
        <w:rPr/>
        <w:t>cumplir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siguientes</w:t>
      </w:r>
      <w:r>
        <w:rPr>
          <w:spacing w:val="-12"/>
        </w:rPr>
        <w:t> </w:t>
      </w:r>
      <w:r>
        <w:rPr/>
        <w:t>elementos:</w:t>
      </w:r>
      <w:r>
        <w:rPr>
          <w:spacing w:val="-13"/>
        </w:rPr>
        <w:t> </w:t>
      </w:r>
      <w:r>
        <w:rPr/>
        <w:t>acuerdo</w:t>
      </w:r>
      <w:r>
        <w:rPr>
          <w:spacing w:val="-13"/>
        </w:rPr>
        <w:t> </w:t>
      </w:r>
      <w:r>
        <w:rPr/>
        <w:t>sobre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objeto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59"/>
        </w:rPr>
        <w:t> </w:t>
      </w:r>
      <w:r>
        <w:rPr/>
        <w:t>contraprestación, y que se eleve a escrito. Por otra parte, si bien actualmente el EGCAP hace</w:t>
      </w:r>
      <w:r>
        <w:rPr>
          <w:spacing w:val="1"/>
        </w:rPr>
        <w:t> </w:t>
      </w:r>
      <w:r>
        <w:rPr/>
        <w:t>referencia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manera</w:t>
      </w:r>
      <w:r>
        <w:rPr>
          <w:spacing w:val="-3"/>
        </w:rPr>
        <w:t> </w:t>
      </w:r>
      <w:r>
        <w:rPr/>
        <w:t>expresa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interadministrativo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convenio,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esto</w:t>
      </w:r>
      <w:r>
        <w:rPr>
          <w:spacing w:val="-4"/>
        </w:rPr>
        <w:t> </w:t>
      </w:r>
      <w:r>
        <w:rPr/>
        <w:t>puede</w:t>
      </w:r>
      <w:r>
        <w:rPr>
          <w:spacing w:val="-58"/>
        </w:rPr>
        <w:t> </w:t>
      </w:r>
      <w:r>
        <w:rPr/>
        <w:t>concluirse que se trate de figuras totalmente diferentes, pues las entidades del Estado, en el</w:t>
      </w:r>
      <w:r>
        <w:rPr>
          <w:spacing w:val="1"/>
        </w:rPr>
        <w:t> </w:t>
      </w:r>
      <w:r>
        <w:rPr/>
        <w:t>marco de la Ley 80 de 1993, pueden acordar entre sí diferentes tipos de obligaciones, 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objeto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creación</w:t>
      </w:r>
      <w:r>
        <w:rPr>
          <w:spacing w:val="2"/>
        </w:rPr>
        <w:t> </w:t>
      </w:r>
      <w:r>
        <w:rPr/>
        <w:t>les</w:t>
      </w:r>
      <w:r>
        <w:rPr>
          <w:spacing w:val="3"/>
        </w:rPr>
        <w:t> </w:t>
      </w:r>
      <w:r>
        <w:rPr/>
        <w:t>permita</w:t>
      </w:r>
      <w:r>
        <w:rPr>
          <w:spacing w:val="3"/>
        </w:rPr>
        <w:t> </w:t>
      </w:r>
      <w:r>
        <w:rPr/>
        <w:t>cumplirlas,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objetivo</w:t>
      </w:r>
      <w:r>
        <w:rPr>
          <w:spacing w:val="3"/>
        </w:rPr>
        <w:t> </w:t>
      </w:r>
      <w:r>
        <w:rPr/>
        <w:t>común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materializar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fines</w:t>
      </w:r>
    </w:p>
    <w:p xmlns:wp14="http://schemas.microsoft.com/office/word/2010/wordml" w14:paraId="722B00AE" wp14:textId="77777777">
      <w:pPr>
        <w:pStyle w:val="BodyText"/>
        <w:spacing w:before="11"/>
        <w:rPr>
          <w:sz w:val="20"/>
        </w:rPr>
      </w:pPr>
      <w:r>
        <w:rPr/>
        <w:pict w14:anchorId="38A9869E">
          <v:shape style="position:absolute;margin-left:70.900002pt;margin-top:14.272985pt;width:144pt;height:.1pt;mso-position-horizontal-relative:page;mso-position-vertical-relative:paragraph;z-index:-15716864;mso-wrap-distance-left:0;mso-wrap-distance-right:0" coordsize="2880,0" coordorigin="1418,285" filled="false" stroked="true" strokecolor="#000000" strokeweight=".5pt" path="m1418,285l4298,285e">
            <v:path arrowok="t"/>
            <v:stroke dashstyle="solid"/>
            <w10:wrap type="topAndBottom"/>
          </v:shape>
        </w:pict>
      </w:r>
    </w:p>
    <w:p xmlns:wp14="http://schemas.microsoft.com/office/word/2010/wordml" w14:paraId="42C6D796" wp14:textId="77777777">
      <w:pPr>
        <w:pStyle w:val="BodyText"/>
        <w:rPr>
          <w:sz w:val="18"/>
        </w:rPr>
      </w:pPr>
    </w:p>
    <w:p xmlns:wp14="http://schemas.microsoft.com/office/word/2010/wordml" w14:paraId="01DC3922" wp14:textId="77777777">
      <w:pPr>
        <w:spacing w:before="1" w:line="148" w:lineRule="auto"/>
        <w:ind w:left="118" w:right="710" w:firstLine="709"/>
        <w:jc w:val="left"/>
        <w:rPr>
          <w:sz w:val="16"/>
        </w:rPr>
      </w:pPr>
      <w:r>
        <w:rPr>
          <w:sz w:val="16"/>
          <w:vertAlign w:val="superscript"/>
        </w:rPr>
        <w:t>14</w:t>
      </w:r>
      <w:r>
        <w:rPr>
          <w:sz w:val="16"/>
          <w:vertAlign w:val="baseline"/>
        </w:rPr>
        <w:t> Consejo de Estado. Sección Tercera. Sentencia del 23 de junio de 2010. Radicación No. 66001-23-31-000-1998-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00261-01(17.860).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Consejero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Ponente: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Mauricio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Fajardo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Gómez.</w:t>
      </w:r>
    </w:p>
    <w:p xmlns:wp14="http://schemas.microsoft.com/office/word/2010/wordml" w14:paraId="6E1831B3" wp14:textId="77777777">
      <w:pPr>
        <w:pStyle w:val="BodyText"/>
        <w:rPr>
          <w:sz w:val="20"/>
        </w:rPr>
      </w:pPr>
    </w:p>
    <w:p xmlns:wp14="http://schemas.microsoft.com/office/word/2010/wordml" w14:paraId="3C0003FD" wp14:textId="77777777">
      <w:pPr>
        <w:pStyle w:val="BodyText"/>
        <w:spacing w:before="6"/>
        <w:rPr>
          <w:sz w:val="14"/>
        </w:rPr>
      </w:pPr>
      <w:r>
        <w:rPr/>
        <w:drawing>
          <wp:anchor xmlns:wp14="http://schemas.microsoft.com/office/word/2010/wordprocessingDrawing" distT="0" distB="0" distL="0" distR="0" simplePos="0" relativeHeight="24" behindDoc="0" locked="0" layoutInCell="1" allowOverlap="1" wp14:anchorId="15ADC064" wp14:editId="7777777">
            <wp:simplePos x="0" y="0"/>
            <wp:positionH relativeFrom="page">
              <wp:posOffset>949560</wp:posOffset>
            </wp:positionH>
            <wp:positionV relativeFrom="paragraph">
              <wp:posOffset>130820</wp:posOffset>
            </wp:positionV>
            <wp:extent cx="5646001" cy="693420"/>
            <wp:effectExtent l="0" t="0" r="0" b="0"/>
            <wp:wrapTopAndBottom/>
            <wp:docPr id="5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54E11D2A" wp14:textId="77777777"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220" w:type="dxa"/>
        <w:tblBorders>
          <w:top w:val="dotted" w:color="808080" w:sz="4" w:space="0"/>
          <w:left w:val="dotted" w:color="808080" w:sz="4" w:space="0"/>
          <w:bottom w:val="dotted" w:color="808080" w:sz="4" w:space="0"/>
          <w:right w:val="dotted" w:color="808080" w:sz="4" w:space="0"/>
          <w:insideH w:val="dotted" w:color="808080" w:sz="4" w:space="0"/>
          <w:insideV w:val="dotted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611"/>
        <w:gridCol w:w="845"/>
        <w:gridCol w:w="1782"/>
        <w:gridCol w:w="887"/>
        <w:gridCol w:w="2649"/>
        <w:gridCol w:w="1526"/>
      </w:tblGrid>
      <w:tr xmlns:wp14="http://schemas.microsoft.com/office/word/2010/wordml" w14:paraId="692594FE" wp14:textId="77777777">
        <w:trPr>
          <w:trHeight w:val="229" w:hRule="atLeast"/>
        </w:trPr>
        <w:tc>
          <w:tcPr>
            <w:tcW w:w="904" w:type="dxa"/>
            <w:tcBorders>
              <w:right w:val="nil"/>
            </w:tcBorders>
          </w:tcPr>
          <w:p w14:paraId="798B20CA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611" w:type="dxa"/>
            <w:tcBorders>
              <w:left w:val="nil"/>
            </w:tcBorders>
          </w:tcPr>
          <w:p w14:paraId="406C42BD" wp14:textId="7777777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5" w:type="dxa"/>
            <w:tcBorders>
              <w:right w:val="nil"/>
            </w:tcBorders>
          </w:tcPr>
          <w:p w14:paraId="299601BE" wp14:textId="77777777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82" w:type="dxa"/>
            <w:tcBorders>
              <w:left w:val="nil"/>
            </w:tcBorders>
          </w:tcPr>
          <w:p w14:paraId="5DFEB214" wp14:textId="77777777">
            <w:pPr>
              <w:pStyle w:val="TableParagraph"/>
              <w:spacing w:before="5" w:line="205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CCE-PQRSD-FM-08</w:t>
            </w:r>
          </w:p>
        </w:tc>
        <w:tc>
          <w:tcPr>
            <w:tcW w:w="887" w:type="dxa"/>
            <w:tcBorders>
              <w:right w:val="nil"/>
            </w:tcBorders>
          </w:tcPr>
          <w:p w14:paraId="29D38749" wp14:textId="77777777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49" w:type="dxa"/>
            <w:tcBorders>
              <w:left w:val="nil"/>
            </w:tcBorders>
          </w:tcPr>
          <w:p w14:paraId="39B864FD" wp14:textId="7777777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2022</w:t>
            </w:r>
          </w:p>
        </w:tc>
        <w:tc>
          <w:tcPr>
            <w:tcW w:w="1526" w:type="dxa"/>
          </w:tcPr>
          <w:p w14:paraId="5B7C5149" wp14:textId="77777777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</w:p>
        </w:tc>
      </w:tr>
    </w:tbl>
    <w:p xmlns:wp14="http://schemas.microsoft.com/office/word/2010/wordml" w14:paraId="31126E5D" wp14:textId="77777777">
      <w:pPr>
        <w:spacing w:after="0"/>
        <w:rPr>
          <w:sz w:val="18"/>
        </w:rPr>
        <w:sectPr>
          <w:pgSz w:w="12240" w:h="15840" w:orient="portrait"/>
          <w:pgMar w:top="1460" w:right="1160" w:bottom="280" w:left="1300" w:header="883" w:footer="0"/>
          <w:pgBorders w:offsetFrom="page">
            <w:top w:val="dashed" w:color="000000" w:sz="4" w:space="24"/>
            <w:left w:val="dashed" w:color="000000" w:sz="4" w:space="24"/>
            <w:bottom w:val="dashed" w:color="000000" w:sz="4" w:space="24"/>
            <w:right w:val="dashed" w:color="000000" w:sz="4" w:space="24"/>
          </w:pgBorders>
          <w:cols w:num="1"/>
        </w:sectPr>
      </w:pPr>
    </w:p>
    <w:p xmlns:wp14="http://schemas.microsoft.com/office/word/2010/wordml" w14:paraId="7226ACC5" wp14:textId="77777777">
      <w:pPr>
        <w:pStyle w:val="BodyText"/>
        <w:spacing w:before="6"/>
        <w:rPr>
          <w:sz w:val="2"/>
        </w:rPr>
      </w:pPr>
      <w:r>
        <w:rPr/>
        <w:drawing>
          <wp:anchor xmlns:wp14="http://schemas.microsoft.com/office/word/2010/wordprocessingDrawing" distT="0" distB="0" distL="0" distR="0" simplePos="0" relativeHeight="15742976" behindDoc="0" locked="0" layoutInCell="1" allowOverlap="1" wp14:anchorId="40DFE3EA" wp14:editId="7777777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2DE403A5" wp14:textId="77777777">
      <w:pPr>
        <w:pStyle w:val="BodyText"/>
        <w:spacing w:line="121" w:lineRule="exact"/>
        <w:ind w:left="118"/>
        <w:rPr>
          <w:sz w:val="12"/>
        </w:rPr>
      </w:pPr>
      <w:r>
        <w:rPr>
          <w:position w:val="-1"/>
          <w:sz w:val="12"/>
        </w:rPr>
        <w:drawing>
          <wp:inline xmlns:wp14="http://schemas.microsoft.com/office/word/2010/wordprocessingDrawing" distT="0" distB="0" distL="0" distR="0" wp14:anchorId="6CF6427B" wp14:editId="7777777">
            <wp:extent cx="3287077" cy="77343"/>
            <wp:effectExtent l="0" t="0" r="0" b="0"/>
            <wp:docPr id="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 xmlns:wp14="http://schemas.microsoft.com/office/word/2010/wordml" w14:paraId="62431CDC" wp14:textId="77777777">
      <w:pPr>
        <w:pStyle w:val="BodyText"/>
        <w:spacing w:before="2"/>
        <w:rPr>
          <w:sz w:val="17"/>
        </w:rPr>
      </w:pPr>
    </w:p>
    <w:p xmlns:wp14="http://schemas.microsoft.com/office/word/2010/wordml" w14:paraId="547C83C2" wp14:textId="77777777">
      <w:pPr>
        <w:pStyle w:val="BodyText"/>
        <w:spacing w:before="93" w:line="276" w:lineRule="auto"/>
        <w:ind w:left="118" w:right="256"/>
        <w:jc w:val="both"/>
      </w:pPr>
      <w:r>
        <w:rPr/>
        <w:t>del</w:t>
      </w:r>
      <w:r>
        <w:rPr>
          <w:spacing w:val="-5"/>
        </w:rPr>
        <w:t> </w:t>
      </w:r>
      <w:r>
        <w:rPr/>
        <w:t>Estado.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este</w:t>
      </w:r>
      <w:r>
        <w:rPr>
          <w:spacing w:val="-5"/>
        </w:rPr>
        <w:t> </w:t>
      </w:r>
      <w:r>
        <w:rPr/>
        <w:t>motivo,</w:t>
      </w:r>
      <w:r>
        <w:rPr>
          <w:spacing w:val="-4"/>
        </w:rPr>
        <w:t> </w:t>
      </w:r>
      <w:r>
        <w:rPr/>
        <w:t>cuando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4"/>
        </w:rPr>
        <w:t> </w:t>
      </w:r>
      <w:r>
        <w:rPr/>
        <w:t>80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1993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contratos</w:t>
      </w:r>
      <w:r>
        <w:rPr>
          <w:spacing w:val="-4"/>
        </w:rPr>
        <w:t> </w:t>
      </w:r>
      <w:r>
        <w:rPr/>
        <w:t>interadministrativos</w:t>
      </w:r>
      <w:r>
        <w:rPr>
          <w:spacing w:val="-59"/>
        </w:rPr>
        <w:t> </w:t>
      </w:r>
      <w:r>
        <w:rPr/>
        <w:t>de la misma forma lo hace frente a los convenios, entre otras razones, porque este cuerpo</w:t>
      </w:r>
      <w:r>
        <w:rPr>
          <w:spacing w:val="1"/>
        </w:rPr>
        <w:t> </w:t>
      </w:r>
      <w:r>
        <w:rPr/>
        <w:t>normativo faculta a las entidades públicas a celebrar los demás acuerdos que permitan la</w:t>
      </w:r>
      <w:r>
        <w:rPr>
          <w:spacing w:val="1"/>
        </w:rPr>
        <w:t> </w:t>
      </w:r>
      <w:r>
        <w:rPr/>
        <w:t>autonomía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voluntad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requieran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fines</w:t>
      </w:r>
      <w:r>
        <w:rPr>
          <w:spacing w:val="-1"/>
        </w:rPr>
        <w:t> </w:t>
      </w:r>
      <w:r>
        <w:rPr/>
        <w:t>estatales.</w:t>
      </w:r>
    </w:p>
    <w:p xmlns:wp14="http://schemas.microsoft.com/office/word/2010/wordml" w14:paraId="1A3F6E18" wp14:textId="77777777">
      <w:pPr>
        <w:pStyle w:val="BodyText"/>
        <w:spacing w:before="120" w:line="276" w:lineRule="auto"/>
        <w:ind w:left="118" w:right="256" w:firstLine="708"/>
        <w:jc w:val="both"/>
      </w:pPr>
      <w:r>
        <w:rPr/>
        <w:t>Es bueno destacar que el Decreto 1082 de 2015 dispone que los convenios o contratos</w:t>
      </w:r>
      <w:r>
        <w:rPr>
          <w:spacing w:val="1"/>
        </w:rPr>
        <w:t> </w:t>
      </w:r>
      <w:r>
        <w:rPr/>
        <w:t>interadministrativos,</w:t>
      </w:r>
      <w:r>
        <w:rPr>
          <w:spacing w:val="-13"/>
        </w:rPr>
        <w:t> </w:t>
      </w:r>
      <w:r>
        <w:rPr/>
        <w:t>así</w:t>
      </w:r>
      <w:r>
        <w:rPr>
          <w:spacing w:val="-12"/>
        </w:rPr>
        <w:t> </w:t>
      </w:r>
      <w:r>
        <w:rPr/>
        <w:t>denominados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3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2.2.1.2.1.4.4,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contratan</w:t>
      </w:r>
      <w:r>
        <w:rPr>
          <w:spacing w:val="-13"/>
        </w:rPr>
        <w:t> </w:t>
      </w:r>
      <w:r>
        <w:rPr/>
        <w:t>directamente,</w:t>
      </w:r>
      <w:r>
        <w:rPr>
          <w:spacing w:val="-12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hay</w:t>
      </w:r>
      <w:r>
        <w:rPr>
          <w:spacing w:val="-3"/>
        </w:rPr>
        <w:t> </w:t>
      </w:r>
      <w:r>
        <w:rPr/>
        <w:t>lugar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dudas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representan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mismo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medida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concurran</w:t>
      </w:r>
      <w:r>
        <w:rPr>
          <w:spacing w:val="-3"/>
        </w:rPr>
        <w:t> </w:t>
      </w:r>
      <w:r>
        <w:rPr/>
        <w:t>entidades</w:t>
      </w:r>
      <w:r>
        <w:rPr>
          <w:spacing w:val="-59"/>
        </w:rPr>
        <w:t> </w:t>
      </w:r>
      <w:r>
        <w:rPr/>
        <w:t>estatales en el acuerdo de voluntades. De este modo, es posible concluir que en la contratación</w:t>
      </w:r>
      <w:r>
        <w:rPr>
          <w:spacing w:val="-59"/>
        </w:rPr>
        <w:t> </w:t>
      </w:r>
      <w:r>
        <w:rPr/>
        <w:t>estatal no existen mayores diferencias entre convenio y contrato y, dando aplicación al derecho</w:t>
      </w:r>
      <w:r>
        <w:rPr>
          <w:spacing w:val="1"/>
        </w:rPr>
        <w:t> </w:t>
      </w:r>
      <w:r>
        <w:rPr/>
        <w:t>privado y a la definición contenida en el Código Civil, puede afirmarse que se trata de figuras</w:t>
      </w:r>
      <w:r>
        <w:rPr>
          <w:spacing w:val="1"/>
        </w:rPr>
        <w:t> </w:t>
      </w:r>
      <w:r>
        <w:rPr/>
        <w:t>equivalentes.</w:t>
      </w:r>
    </w:p>
    <w:p xmlns:wp14="http://schemas.microsoft.com/office/word/2010/wordml" w14:paraId="299065AB" wp14:textId="77777777">
      <w:pPr>
        <w:pStyle w:val="BodyText"/>
        <w:spacing w:before="120" w:line="276" w:lineRule="auto"/>
        <w:ind w:left="118" w:right="256" w:firstLine="708"/>
        <w:jc w:val="both"/>
      </w:pPr>
      <w:r>
        <w:rPr/>
        <w:t>Por tanto, aunque el artículo 95 de la Ley 489 de 1998 dispone que “Las entidades</w:t>
      </w:r>
      <w:r>
        <w:rPr>
          <w:spacing w:val="1"/>
        </w:rPr>
        <w:t> </w:t>
      </w:r>
      <w:r>
        <w:rPr/>
        <w:t>públicas</w:t>
      </w:r>
      <w:r>
        <w:rPr>
          <w:spacing w:val="-9"/>
        </w:rPr>
        <w:t> </w:t>
      </w:r>
      <w:r>
        <w:rPr/>
        <w:t>podrán</w:t>
      </w:r>
      <w:r>
        <w:rPr>
          <w:spacing w:val="-9"/>
        </w:rPr>
        <w:t> </w:t>
      </w:r>
      <w:r>
        <w:rPr/>
        <w:t>asociarse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fin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cooperar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administrativas</w:t>
      </w:r>
      <w:r>
        <w:rPr>
          <w:spacing w:val="-59"/>
        </w:rPr>
        <w:t> </w:t>
      </w:r>
      <w:r>
        <w:rPr/>
        <w:t>o de prestar conjuntamente servicios que se hallen a su cargo, mediante la celebración de</w:t>
      </w:r>
      <w:r>
        <w:rPr>
          <w:spacing w:val="1"/>
        </w:rPr>
        <w:t> </w:t>
      </w:r>
      <w:r>
        <w:rPr/>
        <w:t>convenios interadministrativos […]”, esto no significa que dichos acuerdos estén exceptuados</w:t>
      </w:r>
      <w:r>
        <w:rPr>
          <w:spacing w:val="1"/>
        </w:rPr>
        <w:t> </w:t>
      </w:r>
      <w:r>
        <w:rPr/>
        <w:t>del EGCAP por no tener carácter contractual. Por ello, la jurisprudencia considera que “Estos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cuentan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>
          <w:spacing w:val="-1"/>
        </w:rPr>
        <w:t>constituyen</w:t>
      </w:r>
      <w:r>
        <w:rPr>
          <w:spacing w:val="-15"/>
        </w:rPr>
        <w:t> </w:t>
      </w:r>
      <w:r>
        <w:rPr>
          <w:spacing w:val="-1"/>
        </w:rPr>
        <w:t>obligaciones</w:t>
      </w:r>
      <w:r>
        <w:rPr>
          <w:spacing w:val="-13"/>
        </w:rPr>
        <w:t> </w:t>
      </w:r>
      <w:r>
        <w:rPr/>
        <w:t>patrimoniales,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estatales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conforman</w:t>
      </w:r>
      <w:r>
        <w:rPr>
          <w:spacing w:val="-14"/>
        </w:rPr>
        <w:t> </w:t>
      </w:r>
      <w:r>
        <w:rPr/>
        <w:t>están</w:t>
      </w:r>
      <w:r>
        <w:rPr>
          <w:spacing w:val="-14"/>
        </w:rPr>
        <w:t> </w:t>
      </w:r>
      <w:r>
        <w:rPr/>
        <w:t>sujetas</w:t>
      </w:r>
      <w:r>
        <w:rPr>
          <w:spacing w:val="-59"/>
        </w:rPr>
        <w:t> </w:t>
      </w:r>
      <w:r>
        <w:rPr/>
        <w:t>tanto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contractual</w:t>
      </w:r>
      <w:r>
        <w:rPr>
          <w:spacing w:val="-1"/>
        </w:rPr>
        <w:t> </w:t>
      </w:r>
      <w:r>
        <w:rPr/>
        <w:t>pública,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civil</w:t>
      </w:r>
      <w:r>
        <w:rPr>
          <w:spacing w:val="2"/>
        </w:rPr>
        <w:t> </w:t>
      </w:r>
      <w:r>
        <w:rPr/>
        <w:t>[…]”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 xmlns:wp14="http://schemas.microsoft.com/office/word/2010/wordml" w14:paraId="3A99B4AF" wp14:textId="77777777">
      <w:pPr>
        <w:pStyle w:val="BodyText"/>
        <w:spacing w:before="120" w:line="276" w:lineRule="auto"/>
        <w:ind w:left="118" w:right="195" w:firstLine="709"/>
        <w:jc w:val="both"/>
      </w:pPr>
      <w:r>
        <w:rPr/>
        <w:t>Sin perjuicio de lo anterior, vale la pena tener en cuenta que cierto sector de la doctrina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jurisprudencia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caracterización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interadministrativos frente a los convenios interadministrativos de que trata el artículo 95 de la</w:t>
      </w:r>
      <w:r>
        <w:rPr>
          <w:spacing w:val="1"/>
        </w:rPr>
        <w:t> </w:t>
      </w:r>
      <w:r>
        <w:rPr>
          <w:spacing w:val="-1"/>
        </w:rPr>
        <w:t>Ley</w:t>
      </w:r>
      <w:r>
        <w:rPr>
          <w:spacing w:val="-14"/>
        </w:rPr>
        <w:t> </w:t>
      </w:r>
      <w:r>
        <w:rPr>
          <w:spacing w:val="-1"/>
        </w:rPr>
        <w:t>489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1998.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4"/>
        </w:rPr>
        <w:t> </w:t>
      </w:r>
      <w:r>
        <w:rPr>
          <w:spacing w:val="-1"/>
        </w:rPr>
        <w:t>ejemplo,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Consejo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Estado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sentencia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14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junio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2019</w:t>
      </w:r>
      <w:r>
        <w:rPr>
          <w:spacing w:val="-14"/>
        </w:rPr>
        <w:t> </w:t>
      </w:r>
      <w:r>
        <w:rPr/>
        <w:t>expresó:</w:t>
      </w:r>
    </w:p>
    <w:p xmlns:wp14="http://schemas.microsoft.com/office/word/2010/wordml" w14:paraId="49E398E2" wp14:textId="77777777">
      <w:pPr>
        <w:pStyle w:val="BodyText"/>
        <w:spacing w:before="4"/>
        <w:rPr>
          <w:sz w:val="25"/>
        </w:rPr>
      </w:pPr>
    </w:p>
    <w:p xmlns:wp14="http://schemas.microsoft.com/office/word/2010/wordml" w14:paraId="46B46FB6" wp14:textId="77777777">
      <w:pPr>
        <w:spacing w:before="0"/>
        <w:ind w:left="826" w:right="966" w:firstLine="0"/>
        <w:jc w:val="both"/>
        <w:rPr>
          <w:sz w:val="21"/>
        </w:rPr>
      </w:pPr>
      <w:r>
        <w:rPr>
          <w:sz w:val="21"/>
        </w:rPr>
        <w:t>“La Sala de Consulta y Servicio Civil</w:t>
      </w:r>
      <w:r>
        <w:rPr>
          <w:sz w:val="21"/>
          <w:vertAlign w:val="superscript"/>
        </w:rPr>
        <w:t>16</w:t>
      </w:r>
      <w:r>
        <w:rPr>
          <w:sz w:val="21"/>
          <w:vertAlign w:val="baseline"/>
        </w:rPr>
        <w:t> de esta Corporación se ha referido a los</w:t>
      </w:r>
      <w:r>
        <w:rPr>
          <w:spacing w:val="1"/>
          <w:sz w:val="21"/>
          <w:vertAlign w:val="baseline"/>
        </w:rPr>
        <w:t> </w:t>
      </w:r>
      <w:r>
        <w:rPr>
          <w:rFonts w:ascii="Arial" w:hAnsi="Arial"/>
          <w:i/>
          <w:spacing w:val="-1"/>
          <w:sz w:val="21"/>
          <w:vertAlign w:val="baseline"/>
        </w:rPr>
        <w:t>“convenios</w:t>
      </w:r>
      <w:r>
        <w:rPr>
          <w:rFonts w:ascii="Arial" w:hAnsi="Arial"/>
          <w:i/>
          <w:spacing w:val="-13"/>
          <w:sz w:val="21"/>
          <w:vertAlign w:val="baseline"/>
        </w:rPr>
        <w:t> </w:t>
      </w:r>
      <w:r>
        <w:rPr>
          <w:rFonts w:ascii="Arial" w:hAnsi="Arial"/>
          <w:i/>
          <w:spacing w:val="-1"/>
          <w:sz w:val="21"/>
          <w:vertAlign w:val="baseline"/>
        </w:rPr>
        <w:t>interadministrativos”</w:t>
      </w:r>
      <w:r>
        <w:rPr>
          <w:rFonts w:ascii="Arial" w:hAnsi="Arial"/>
          <w:i/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a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los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cuales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alude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el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artículo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95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de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la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Ley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489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de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1998,</w:t>
      </w:r>
      <w:r>
        <w:rPr>
          <w:spacing w:val="-56"/>
          <w:sz w:val="21"/>
          <w:vertAlign w:val="baseline"/>
        </w:rPr>
        <w:t> </w:t>
      </w:r>
      <w:r>
        <w:rPr>
          <w:sz w:val="21"/>
          <w:vertAlign w:val="baseline"/>
        </w:rPr>
        <w:t>calificándolos</w:t>
      </w:r>
      <w:r>
        <w:rPr>
          <w:spacing w:val="-11"/>
          <w:sz w:val="21"/>
          <w:vertAlign w:val="baseline"/>
        </w:rPr>
        <w:t> </w:t>
      </w:r>
      <w:r>
        <w:rPr>
          <w:sz w:val="21"/>
          <w:vertAlign w:val="baseline"/>
        </w:rPr>
        <w:t>de</w:t>
      </w:r>
      <w:r>
        <w:rPr>
          <w:spacing w:val="-11"/>
          <w:sz w:val="21"/>
          <w:vertAlign w:val="baseline"/>
        </w:rPr>
        <w:t> </w:t>
      </w:r>
      <w:r>
        <w:rPr>
          <w:rFonts w:ascii="Arial" w:hAnsi="Arial"/>
          <w:i/>
          <w:sz w:val="21"/>
          <w:vertAlign w:val="baseline"/>
        </w:rPr>
        <w:t>“puros”</w:t>
      </w:r>
      <w:r>
        <w:rPr>
          <w:rFonts w:ascii="Arial" w:hAnsi="Arial"/>
          <w:i/>
          <w:spacing w:val="-10"/>
          <w:sz w:val="21"/>
          <w:vertAlign w:val="baseline"/>
        </w:rPr>
        <w:t> </w:t>
      </w:r>
      <w:r>
        <w:rPr>
          <w:sz w:val="21"/>
          <w:vertAlign w:val="baseline"/>
        </w:rPr>
        <w:t>y</w:t>
      </w:r>
      <w:r>
        <w:rPr>
          <w:spacing w:val="-11"/>
          <w:sz w:val="21"/>
          <w:vertAlign w:val="baseline"/>
        </w:rPr>
        <w:t> </w:t>
      </w:r>
      <w:r>
        <w:rPr>
          <w:sz w:val="21"/>
          <w:vertAlign w:val="baseline"/>
        </w:rPr>
        <w:t>entendiendo</w:t>
      </w:r>
      <w:r>
        <w:rPr>
          <w:spacing w:val="-11"/>
          <w:sz w:val="21"/>
          <w:vertAlign w:val="baseline"/>
        </w:rPr>
        <w:t> </w:t>
      </w:r>
      <w:r>
        <w:rPr>
          <w:sz w:val="21"/>
          <w:vertAlign w:val="baseline"/>
        </w:rPr>
        <w:t>que</w:t>
      </w:r>
      <w:r>
        <w:rPr>
          <w:spacing w:val="-10"/>
          <w:sz w:val="21"/>
          <w:vertAlign w:val="baseline"/>
        </w:rPr>
        <w:t> </w:t>
      </w:r>
      <w:r>
        <w:rPr>
          <w:sz w:val="21"/>
          <w:vertAlign w:val="baseline"/>
        </w:rPr>
        <w:t>estos,</w:t>
      </w:r>
      <w:r>
        <w:rPr>
          <w:spacing w:val="-11"/>
          <w:sz w:val="21"/>
          <w:vertAlign w:val="baseline"/>
        </w:rPr>
        <w:t> </w:t>
      </w:r>
      <w:r>
        <w:rPr>
          <w:sz w:val="21"/>
          <w:vertAlign w:val="baseline"/>
        </w:rPr>
        <w:t>además</w:t>
      </w:r>
      <w:r>
        <w:rPr>
          <w:spacing w:val="-10"/>
          <w:sz w:val="21"/>
          <w:vertAlign w:val="baseline"/>
        </w:rPr>
        <w:t> </w:t>
      </w:r>
      <w:r>
        <w:rPr>
          <w:sz w:val="21"/>
          <w:vertAlign w:val="baseline"/>
        </w:rPr>
        <w:t>de</w:t>
      </w:r>
      <w:r>
        <w:rPr>
          <w:spacing w:val="-11"/>
          <w:sz w:val="21"/>
          <w:vertAlign w:val="baseline"/>
        </w:rPr>
        <w:t> </w:t>
      </w:r>
      <w:r>
        <w:rPr>
          <w:sz w:val="21"/>
          <w:vertAlign w:val="baseline"/>
        </w:rPr>
        <w:t>perseguir</w:t>
      </w:r>
      <w:r>
        <w:rPr>
          <w:spacing w:val="-11"/>
          <w:sz w:val="21"/>
          <w:vertAlign w:val="baseline"/>
        </w:rPr>
        <w:t> </w:t>
      </w:r>
      <w:r>
        <w:rPr>
          <w:sz w:val="21"/>
          <w:vertAlign w:val="baseline"/>
        </w:rPr>
        <w:t>la</w:t>
      </w:r>
      <w:r>
        <w:rPr>
          <w:spacing w:val="-10"/>
          <w:sz w:val="21"/>
          <w:vertAlign w:val="baseline"/>
        </w:rPr>
        <w:t> </w:t>
      </w:r>
      <w:r>
        <w:rPr>
          <w:sz w:val="21"/>
          <w:vertAlign w:val="baseline"/>
        </w:rPr>
        <w:t>finalidad</w:t>
      </w:r>
      <w:r>
        <w:rPr>
          <w:spacing w:val="-10"/>
          <w:sz w:val="21"/>
          <w:vertAlign w:val="baseline"/>
        </w:rPr>
        <w:t> </w:t>
      </w:r>
      <w:r>
        <w:rPr>
          <w:sz w:val="21"/>
          <w:vertAlign w:val="baseline"/>
        </w:rPr>
        <w:t>de</w:t>
      </w:r>
      <w:r>
        <w:rPr>
          <w:spacing w:val="-56"/>
          <w:sz w:val="21"/>
          <w:vertAlign w:val="baseline"/>
        </w:rPr>
        <w:t> </w:t>
      </w:r>
      <w:r>
        <w:rPr>
          <w:sz w:val="21"/>
          <w:vertAlign w:val="baseline"/>
        </w:rPr>
        <w:t>cooperación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antes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indicada,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no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implican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intereses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contrapuestos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ni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tampoco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se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circunscriben a un </w:t>
      </w:r>
      <w:r>
        <w:rPr>
          <w:rFonts w:ascii="Arial" w:hAnsi="Arial"/>
          <w:i/>
          <w:sz w:val="21"/>
          <w:vertAlign w:val="baseline"/>
        </w:rPr>
        <w:t>“intercambio patrimonial”</w:t>
      </w:r>
      <w:r>
        <w:rPr>
          <w:sz w:val="21"/>
          <w:vertAlign w:val="baseline"/>
        </w:rPr>
        <w:t>. Sin perjuicio de lo anterior, en otra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oportunidad, la misma Sala</w:t>
      </w:r>
      <w:r>
        <w:rPr>
          <w:sz w:val="21"/>
          <w:vertAlign w:val="superscript"/>
        </w:rPr>
        <w:t>17</w:t>
      </w:r>
      <w:r>
        <w:rPr>
          <w:sz w:val="21"/>
          <w:vertAlign w:val="baseline"/>
        </w:rPr>
        <w:t> había indicado que, si bien en dichos convenios no se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daba un </w:t>
      </w:r>
      <w:r>
        <w:rPr>
          <w:rFonts w:ascii="Arial" w:hAnsi="Arial"/>
          <w:i/>
          <w:sz w:val="21"/>
          <w:vertAlign w:val="baseline"/>
        </w:rPr>
        <w:t>“verdadero intercambio de bienes o servicios (contrato conmutativo)”</w:t>
      </w:r>
      <w:r>
        <w:rPr>
          <w:sz w:val="21"/>
          <w:vertAlign w:val="baseline"/>
        </w:rPr>
        <w:t>, ello no</w:t>
      </w:r>
      <w:r>
        <w:rPr>
          <w:spacing w:val="-56"/>
          <w:sz w:val="21"/>
          <w:vertAlign w:val="baseline"/>
        </w:rPr>
        <w:t> </w:t>
      </w:r>
      <w:r>
        <w:rPr>
          <w:sz w:val="21"/>
          <w:vertAlign w:val="baseline"/>
        </w:rPr>
        <w:t>impedía</w:t>
      </w:r>
      <w:r>
        <w:rPr>
          <w:spacing w:val="-3"/>
          <w:sz w:val="21"/>
          <w:vertAlign w:val="baseline"/>
        </w:rPr>
        <w:t> </w:t>
      </w:r>
      <w:r>
        <w:rPr>
          <w:sz w:val="21"/>
          <w:vertAlign w:val="baseline"/>
        </w:rPr>
        <w:t>que</w:t>
      </w:r>
      <w:r>
        <w:rPr>
          <w:spacing w:val="-2"/>
          <w:sz w:val="21"/>
          <w:vertAlign w:val="baseline"/>
        </w:rPr>
        <w:t> </w:t>
      </w:r>
      <w:r>
        <w:rPr>
          <w:sz w:val="21"/>
          <w:vertAlign w:val="baseline"/>
        </w:rPr>
        <w:t>se</w:t>
      </w:r>
      <w:r>
        <w:rPr>
          <w:spacing w:val="-3"/>
          <w:sz w:val="21"/>
          <w:vertAlign w:val="baseline"/>
        </w:rPr>
        <w:t> </w:t>
      </w:r>
      <w:r>
        <w:rPr>
          <w:sz w:val="21"/>
          <w:vertAlign w:val="baseline"/>
        </w:rPr>
        <w:t>conviniera</w:t>
      </w:r>
      <w:r>
        <w:rPr>
          <w:spacing w:val="-2"/>
          <w:sz w:val="21"/>
          <w:vertAlign w:val="baseline"/>
        </w:rPr>
        <w:t> </w:t>
      </w:r>
      <w:r>
        <w:rPr>
          <w:sz w:val="21"/>
          <w:vertAlign w:val="baseline"/>
        </w:rPr>
        <w:t>una</w:t>
      </w:r>
      <w:r>
        <w:rPr>
          <w:spacing w:val="-3"/>
          <w:sz w:val="21"/>
          <w:vertAlign w:val="baseline"/>
        </w:rPr>
        <w:t> </w:t>
      </w:r>
      <w:r>
        <w:rPr>
          <w:sz w:val="21"/>
          <w:vertAlign w:val="baseline"/>
        </w:rPr>
        <w:t>remuneración</w:t>
      </w:r>
      <w:r>
        <w:rPr>
          <w:spacing w:val="-2"/>
          <w:sz w:val="21"/>
          <w:vertAlign w:val="baseline"/>
        </w:rPr>
        <w:t> </w:t>
      </w:r>
      <w:r>
        <w:rPr>
          <w:sz w:val="21"/>
          <w:vertAlign w:val="baseline"/>
        </w:rPr>
        <w:t>a</w:t>
      </w:r>
      <w:r>
        <w:rPr>
          <w:spacing w:val="-2"/>
          <w:sz w:val="21"/>
          <w:vertAlign w:val="baseline"/>
        </w:rPr>
        <w:t> </w:t>
      </w:r>
      <w:r>
        <w:rPr>
          <w:sz w:val="21"/>
          <w:vertAlign w:val="baseline"/>
        </w:rPr>
        <w:t>cargo</w:t>
      </w:r>
      <w:r>
        <w:rPr>
          <w:spacing w:val="-3"/>
          <w:sz w:val="21"/>
          <w:vertAlign w:val="baseline"/>
        </w:rPr>
        <w:t> </w:t>
      </w:r>
      <w:r>
        <w:rPr>
          <w:sz w:val="21"/>
          <w:vertAlign w:val="baseline"/>
        </w:rPr>
        <w:t>de</w:t>
      </w:r>
      <w:r>
        <w:rPr>
          <w:spacing w:val="-2"/>
          <w:sz w:val="21"/>
          <w:vertAlign w:val="baseline"/>
        </w:rPr>
        <w:t> </w:t>
      </w:r>
      <w:r>
        <w:rPr>
          <w:sz w:val="21"/>
          <w:vertAlign w:val="baseline"/>
        </w:rPr>
        <w:t>alguna(s)</w:t>
      </w:r>
      <w:r>
        <w:rPr>
          <w:spacing w:val="-3"/>
          <w:sz w:val="21"/>
          <w:vertAlign w:val="baseline"/>
        </w:rPr>
        <w:t> </w:t>
      </w:r>
      <w:r>
        <w:rPr>
          <w:sz w:val="21"/>
          <w:vertAlign w:val="baseline"/>
        </w:rPr>
        <w:t>entidad(es).</w:t>
      </w:r>
    </w:p>
    <w:p xmlns:wp14="http://schemas.microsoft.com/office/word/2010/wordml" w14:paraId="16287F21" wp14:textId="77777777">
      <w:pPr>
        <w:pStyle w:val="BodyText"/>
        <w:spacing w:before="8"/>
        <w:rPr>
          <w:sz w:val="12"/>
        </w:rPr>
      </w:pPr>
      <w:r>
        <w:rPr/>
        <w:pict w14:anchorId="6FD73122">
          <v:shape style="position:absolute;margin-left:70.900002pt;margin-top:9.545424pt;width:144pt;height:.1pt;mso-position-horizontal-relative:page;mso-position-vertical-relative:paragraph;z-index:-15715328;mso-wrap-distance-left:0;mso-wrap-distance-right:0" coordsize="2880,0" coordorigin="1418,191" filled="false" stroked="true" strokecolor="#000000" strokeweight=".5pt" path="m1418,191l4298,191e">
            <v:path arrowok="t"/>
            <v:stroke dashstyle="solid"/>
            <w10:wrap type="topAndBottom"/>
          </v:shape>
        </w:pict>
      </w:r>
    </w:p>
    <w:p xmlns:wp14="http://schemas.microsoft.com/office/word/2010/wordml" w14:paraId="5C026022" wp14:textId="77777777">
      <w:pPr>
        <w:spacing w:before="80"/>
        <w:ind w:left="118" w:right="0" w:firstLine="709"/>
        <w:jc w:val="left"/>
        <w:rPr>
          <w:sz w:val="16"/>
        </w:rPr>
      </w:pPr>
      <w:r>
        <w:rPr>
          <w:sz w:val="16"/>
          <w:vertAlign w:val="superscript"/>
        </w:rPr>
        <w:t>15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Consejo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Estado.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Sección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Tercera.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Subsección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C.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2019.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Exp.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46.986.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C.P.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Jaime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Enrique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Rodríguez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Navas.</w:t>
      </w:r>
    </w:p>
    <w:p xmlns:wp14="http://schemas.microsoft.com/office/word/2010/wordml" w14:paraId="5BE93A62" wp14:textId="77777777">
      <w:pPr>
        <w:pStyle w:val="BodyText"/>
        <w:rPr>
          <w:sz w:val="16"/>
        </w:rPr>
      </w:pPr>
    </w:p>
    <w:p xmlns:wp14="http://schemas.microsoft.com/office/word/2010/wordml" w14:paraId="3A52CF60" wp14:textId="77777777">
      <w:pPr>
        <w:spacing w:before="0"/>
        <w:ind w:left="118" w:right="0" w:firstLine="708"/>
        <w:jc w:val="left"/>
        <w:rPr>
          <w:sz w:val="16"/>
        </w:rPr>
      </w:pPr>
      <w:r>
        <w:rPr>
          <w:sz w:val="16"/>
          <w:vertAlign w:val="superscript"/>
        </w:rPr>
        <w:t>16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[Referencia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propia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cita]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“CE.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SCSC.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Concepto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[Rad.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11001-03-06-000-2016-00125-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00(2305)].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MP.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Germán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Alberto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Bula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Escobar”.</w:t>
      </w:r>
    </w:p>
    <w:p xmlns:wp14="http://schemas.microsoft.com/office/word/2010/wordml" w14:paraId="384BA73E" wp14:textId="77777777">
      <w:pPr>
        <w:pStyle w:val="BodyText"/>
        <w:rPr>
          <w:sz w:val="16"/>
        </w:rPr>
      </w:pPr>
    </w:p>
    <w:p xmlns:wp14="http://schemas.microsoft.com/office/word/2010/wordml" w14:paraId="5914FDD3" wp14:textId="77777777">
      <w:pPr>
        <w:spacing w:before="0"/>
        <w:ind w:left="118" w:right="257" w:firstLine="708"/>
        <w:jc w:val="both"/>
        <w:rPr>
          <w:sz w:val="16"/>
        </w:rPr>
      </w:pPr>
      <w:r>
        <w:rPr>
          <w:spacing w:val="-1"/>
          <w:sz w:val="16"/>
          <w:vertAlign w:val="superscript"/>
        </w:rPr>
        <w:t>17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[Referencia</w:t>
      </w:r>
      <w:r>
        <w:rPr>
          <w:spacing w:val="-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propia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cita]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“CE.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SCSC.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Concepto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30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abril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2008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[Rad.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11001-03-06-000-2008-00013-00(1881)].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MP. Enrique José Arboleda Perdomo. En esta oportunidad, la Sala indicó que el contenido </w:t>
      </w:r>
      <w:r>
        <w:rPr>
          <w:rFonts w:ascii="Arial" w:hAnsi="Arial"/>
          <w:i/>
          <w:sz w:val="16"/>
          <w:vertAlign w:val="baseline"/>
        </w:rPr>
        <w:t>“obligacional” </w:t>
      </w:r>
      <w:r>
        <w:rPr>
          <w:sz w:val="16"/>
          <w:vertAlign w:val="baseline"/>
        </w:rPr>
        <w:t>de los convenios 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estructura definiendo el resultado querido por las partes y los medios que cada entidad despliega para la obtención del respectivo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objeto”.</w:t>
      </w:r>
    </w:p>
    <w:p xmlns:wp14="http://schemas.microsoft.com/office/word/2010/wordml" w14:paraId="34B3F2EB" wp14:textId="77777777">
      <w:pPr>
        <w:pStyle w:val="BodyText"/>
        <w:rPr>
          <w:sz w:val="20"/>
        </w:rPr>
      </w:pPr>
    </w:p>
    <w:p xmlns:wp14="http://schemas.microsoft.com/office/word/2010/wordml" w14:paraId="0897CBBF" wp14:textId="77777777">
      <w:pPr>
        <w:pStyle w:val="BodyText"/>
        <w:spacing w:before="5"/>
        <w:rPr>
          <w:sz w:val="13"/>
        </w:rPr>
      </w:pPr>
      <w:r>
        <w:rPr/>
        <w:drawing>
          <wp:anchor xmlns:wp14="http://schemas.microsoft.com/office/word/2010/wordprocessingDrawing" distT="0" distB="0" distL="0" distR="0" simplePos="0" relativeHeight="27" behindDoc="0" locked="0" layoutInCell="1" allowOverlap="1" wp14:anchorId="452D186E" wp14:editId="7777777">
            <wp:simplePos x="0" y="0"/>
            <wp:positionH relativeFrom="page">
              <wp:posOffset>949560</wp:posOffset>
            </wp:positionH>
            <wp:positionV relativeFrom="paragraph">
              <wp:posOffset>123298</wp:posOffset>
            </wp:positionV>
            <wp:extent cx="5646001" cy="693420"/>
            <wp:effectExtent l="0" t="0" r="0" b="0"/>
            <wp:wrapTopAndBottom/>
            <wp:docPr id="6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7D34F5C7" wp14:textId="77777777"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220" w:type="dxa"/>
        <w:tblBorders>
          <w:top w:val="dotted" w:color="808080" w:sz="4" w:space="0"/>
          <w:left w:val="dotted" w:color="808080" w:sz="4" w:space="0"/>
          <w:bottom w:val="dotted" w:color="808080" w:sz="4" w:space="0"/>
          <w:right w:val="dotted" w:color="808080" w:sz="4" w:space="0"/>
          <w:insideH w:val="dotted" w:color="808080" w:sz="4" w:space="0"/>
          <w:insideV w:val="dotted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611"/>
        <w:gridCol w:w="845"/>
        <w:gridCol w:w="1782"/>
        <w:gridCol w:w="887"/>
        <w:gridCol w:w="2649"/>
        <w:gridCol w:w="1526"/>
      </w:tblGrid>
      <w:tr xmlns:wp14="http://schemas.microsoft.com/office/word/2010/wordml" w14:paraId="13AAD0D4" wp14:textId="77777777">
        <w:trPr>
          <w:trHeight w:val="229" w:hRule="atLeast"/>
        </w:trPr>
        <w:tc>
          <w:tcPr>
            <w:tcW w:w="904" w:type="dxa"/>
            <w:tcBorders>
              <w:right w:val="nil"/>
            </w:tcBorders>
          </w:tcPr>
          <w:p w14:paraId="34A0D051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611" w:type="dxa"/>
            <w:tcBorders>
              <w:left w:val="nil"/>
            </w:tcBorders>
          </w:tcPr>
          <w:p w14:paraId="3300C121" wp14:textId="7777777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5" w:type="dxa"/>
            <w:tcBorders>
              <w:right w:val="nil"/>
            </w:tcBorders>
          </w:tcPr>
          <w:p w14:paraId="56258CC2" wp14:textId="77777777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82" w:type="dxa"/>
            <w:tcBorders>
              <w:left w:val="nil"/>
            </w:tcBorders>
          </w:tcPr>
          <w:p w14:paraId="1B006368" wp14:textId="77777777">
            <w:pPr>
              <w:pStyle w:val="TableParagraph"/>
              <w:spacing w:before="5" w:line="205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CCE-PQRSD-FM-08</w:t>
            </w:r>
          </w:p>
        </w:tc>
        <w:tc>
          <w:tcPr>
            <w:tcW w:w="887" w:type="dxa"/>
            <w:tcBorders>
              <w:right w:val="nil"/>
            </w:tcBorders>
          </w:tcPr>
          <w:p w14:paraId="4061EA0B" wp14:textId="77777777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49" w:type="dxa"/>
            <w:tcBorders>
              <w:left w:val="nil"/>
            </w:tcBorders>
          </w:tcPr>
          <w:p w14:paraId="528A9991" wp14:textId="7777777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2022</w:t>
            </w:r>
          </w:p>
        </w:tc>
        <w:tc>
          <w:tcPr>
            <w:tcW w:w="1526" w:type="dxa"/>
          </w:tcPr>
          <w:p w14:paraId="37B87A35" wp14:textId="77777777">
            <w:pPr>
              <w:pStyle w:val="TableParagraph"/>
              <w:ind w:left="181"/>
              <w:rPr>
                <w:b/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</w:p>
        </w:tc>
      </w:tr>
    </w:tbl>
    <w:p xmlns:wp14="http://schemas.microsoft.com/office/word/2010/wordml" w14:paraId="0B4020A7" wp14:textId="77777777">
      <w:pPr>
        <w:spacing w:after="0"/>
        <w:rPr>
          <w:sz w:val="18"/>
        </w:rPr>
        <w:sectPr>
          <w:pgSz w:w="12240" w:h="15840" w:orient="portrait"/>
          <w:pgMar w:top="1460" w:right="1160" w:bottom="280" w:left="1300" w:header="883" w:footer="0"/>
          <w:pgBorders w:offsetFrom="page">
            <w:top w:val="dashed" w:color="000000" w:sz="4" w:space="24"/>
            <w:left w:val="dashed" w:color="000000" w:sz="4" w:space="24"/>
            <w:bottom w:val="dashed" w:color="000000" w:sz="4" w:space="24"/>
            <w:right w:val="dashed" w:color="000000" w:sz="4" w:space="24"/>
          </w:pgBorders>
          <w:cols w:num="1"/>
        </w:sectPr>
      </w:pPr>
    </w:p>
    <w:p xmlns:wp14="http://schemas.microsoft.com/office/word/2010/wordml" w14:paraId="286B958D" wp14:textId="77777777">
      <w:pPr>
        <w:pStyle w:val="BodyText"/>
        <w:spacing w:before="6"/>
        <w:rPr>
          <w:sz w:val="2"/>
        </w:rPr>
      </w:pPr>
      <w:r>
        <w:rPr/>
        <w:drawing>
          <wp:anchor xmlns:wp14="http://schemas.microsoft.com/office/word/2010/wordprocessingDrawing" distT="0" distB="0" distL="0" distR="0" simplePos="0" relativeHeight="15744512" behindDoc="0" locked="0" layoutInCell="1" allowOverlap="1" wp14:anchorId="79642EFE" wp14:editId="7777777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1D7B270A" wp14:textId="77777777">
      <w:pPr>
        <w:pStyle w:val="BodyText"/>
        <w:spacing w:line="121" w:lineRule="exact"/>
        <w:ind w:left="118"/>
        <w:rPr>
          <w:sz w:val="12"/>
        </w:rPr>
      </w:pPr>
      <w:r>
        <w:rPr>
          <w:position w:val="-1"/>
          <w:sz w:val="12"/>
        </w:rPr>
        <w:drawing>
          <wp:inline xmlns:wp14="http://schemas.microsoft.com/office/word/2010/wordprocessingDrawing" distT="0" distB="0" distL="0" distR="0" wp14:anchorId="71E1B6A7" wp14:editId="7777777">
            <wp:extent cx="3287077" cy="77343"/>
            <wp:effectExtent l="0" t="0" r="0" b="0"/>
            <wp:docPr id="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 xmlns:wp14="http://schemas.microsoft.com/office/word/2010/wordml" w14:paraId="4F904CB7" wp14:textId="77777777">
      <w:pPr>
        <w:pStyle w:val="BodyText"/>
        <w:rPr>
          <w:sz w:val="20"/>
        </w:rPr>
      </w:pPr>
    </w:p>
    <w:p xmlns:wp14="http://schemas.microsoft.com/office/word/2010/wordml" w14:paraId="06971CD3" wp14:textId="77777777">
      <w:pPr>
        <w:pStyle w:val="BodyText"/>
        <w:spacing w:before="2"/>
        <w:rPr>
          <w:sz w:val="18"/>
        </w:rPr>
      </w:pPr>
    </w:p>
    <w:p xmlns:wp14="http://schemas.microsoft.com/office/word/2010/wordml" w14:paraId="2BD7F31C" wp14:textId="77777777">
      <w:pPr>
        <w:spacing w:before="93"/>
        <w:ind w:left="826" w:right="965" w:firstLine="0"/>
        <w:jc w:val="both"/>
        <w:rPr>
          <w:sz w:val="21"/>
        </w:rPr>
      </w:pPr>
      <w:r>
        <w:rPr>
          <w:sz w:val="21"/>
        </w:rPr>
        <w:t>Lo expuesto evidencia que, en general, las interpretaciones en torno a los </w:t>
      </w:r>
      <w:r>
        <w:rPr>
          <w:rFonts w:ascii="Arial" w:hAnsi="Arial"/>
          <w:i/>
          <w:sz w:val="21"/>
        </w:rPr>
        <w:t>“convenios</w:t>
      </w:r>
      <w:r>
        <w:rPr>
          <w:rFonts w:ascii="Arial" w:hAnsi="Arial"/>
          <w:i/>
          <w:spacing w:val="-56"/>
          <w:sz w:val="21"/>
        </w:rPr>
        <w:t> </w:t>
      </w:r>
      <w:r>
        <w:rPr>
          <w:rFonts w:ascii="Arial" w:hAnsi="Arial"/>
          <w:i/>
          <w:sz w:val="21"/>
        </w:rPr>
        <w:t>interadministrativos” </w:t>
      </w:r>
      <w:r>
        <w:rPr>
          <w:sz w:val="21"/>
        </w:rPr>
        <w:t>previstos en el artículo 95 de la Ley 489 de 1998, en el propósito</w:t>
      </w:r>
      <w:r>
        <w:rPr>
          <w:spacing w:val="-56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encasillarlos</w:t>
      </w:r>
      <w:r>
        <w:rPr>
          <w:spacing w:val="1"/>
          <w:sz w:val="21"/>
        </w:rPr>
        <w:t> </w:t>
      </w:r>
      <w:r>
        <w:rPr>
          <w:sz w:val="21"/>
        </w:rPr>
        <w:t>dentro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una</w:t>
      </w:r>
      <w:r>
        <w:rPr>
          <w:spacing w:val="1"/>
          <w:sz w:val="21"/>
        </w:rPr>
        <w:t> </w:t>
      </w:r>
      <w:r>
        <w:rPr>
          <w:sz w:val="21"/>
        </w:rPr>
        <w:t>categoría</w:t>
      </w:r>
      <w:r>
        <w:rPr>
          <w:spacing w:val="1"/>
          <w:sz w:val="21"/>
        </w:rPr>
        <w:t> </w:t>
      </w:r>
      <w:r>
        <w:rPr>
          <w:sz w:val="21"/>
        </w:rPr>
        <w:t>normativa</w:t>
      </w:r>
      <w:r>
        <w:rPr>
          <w:spacing w:val="1"/>
          <w:sz w:val="21"/>
        </w:rPr>
        <w:t> </w:t>
      </w:r>
      <w:r>
        <w:rPr>
          <w:sz w:val="21"/>
        </w:rPr>
        <w:t>delimitada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su</w:t>
      </w:r>
      <w:r>
        <w:rPr>
          <w:spacing w:val="1"/>
          <w:sz w:val="21"/>
        </w:rPr>
        <w:t> </w:t>
      </w:r>
      <w:r>
        <w:rPr>
          <w:sz w:val="21"/>
        </w:rPr>
        <w:t>estructura,</w:t>
      </w:r>
      <w:r>
        <w:rPr>
          <w:spacing w:val="-56"/>
          <w:sz w:val="21"/>
        </w:rPr>
        <w:t> </w:t>
      </w:r>
      <w:r>
        <w:rPr>
          <w:sz w:val="21"/>
        </w:rPr>
        <w:t>elementos y régimen jurídico, han sido dubitativas al vincular o no las obligaciones</w:t>
      </w:r>
      <w:r>
        <w:rPr>
          <w:spacing w:val="1"/>
          <w:sz w:val="21"/>
        </w:rPr>
        <w:t> </w:t>
      </w:r>
      <w:r>
        <w:rPr>
          <w:sz w:val="21"/>
        </w:rPr>
        <w:t>propias de dichos convenios con las de los contratos estatales sometidos al EGCAP,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-2"/>
          <w:sz w:val="21"/>
        </w:rPr>
        <w:t> </w:t>
      </w:r>
      <w:r>
        <w:rPr>
          <w:sz w:val="21"/>
        </w:rPr>
        <w:t>cuales</w:t>
      </w:r>
      <w:r>
        <w:rPr>
          <w:spacing w:val="-2"/>
          <w:sz w:val="21"/>
        </w:rPr>
        <w:t> </w:t>
      </w:r>
      <w:r>
        <w:rPr>
          <w:sz w:val="21"/>
        </w:rPr>
        <w:t>tienen</w:t>
      </w:r>
      <w:r>
        <w:rPr>
          <w:spacing w:val="-2"/>
          <w:sz w:val="21"/>
        </w:rPr>
        <w:t> </w:t>
      </w:r>
      <w:r>
        <w:rPr>
          <w:sz w:val="21"/>
        </w:rPr>
        <w:t>por</w:t>
      </w:r>
      <w:r>
        <w:rPr>
          <w:spacing w:val="-1"/>
          <w:sz w:val="21"/>
        </w:rPr>
        <w:t> </w:t>
      </w:r>
      <w:r>
        <w:rPr>
          <w:sz w:val="21"/>
        </w:rPr>
        <w:t>objeto</w:t>
      </w:r>
      <w:r>
        <w:rPr>
          <w:spacing w:val="-2"/>
          <w:sz w:val="21"/>
        </w:rPr>
        <w:t> </w:t>
      </w:r>
      <w:r>
        <w:rPr>
          <w:sz w:val="21"/>
        </w:rPr>
        <w:t>prestaciones</w:t>
      </w:r>
      <w:r>
        <w:rPr>
          <w:spacing w:val="-2"/>
          <w:sz w:val="21"/>
        </w:rPr>
        <w:t> </w:t>
      </w:r>
      <w:r>
        <w:rPr>
          <w:sz w:val="21"/>
        </w:rPr>
        <w:t>patrimoniales”</w:t>
      </w:r>
      <w:r>
        <w:rPr>
          <w:sz w:val="21"/>
          <w:vertAlign w:val="superscript"/>
        </w:rPr>
        <w:t>1819</w:t>
      </w:r>
      <w:r>
        <w:rPr>
          <w:sz w:val="21"/>
          <w:vertAlign w:val="baseline"/>
        </w:rPr>
        <w:t>.</w:t>
      </w:r>
    </w:p>
    <w:p xmlns:wp14="http://schemas.microsoft.com/office/word/2010/wordml" w14:paraId="2A1F701D" wp14:textId="77777777">
      <w:pPr>
        <w:pStyle w:val="BodyText"/>
        <w:spacing w:before="3"/>
        <w:rPr>
          <w:sz w:val="25"/>
        </w:rPr>
      </w:pPr>
    </w:p>
    <w:p xmlns:wp14="http://schemas.microsoft.com/office/word/2010/wordml" w14:paraId="3F55E53A" wp14:textId="77777777">
      <w:pPr>
        <w:pStyle w:val="BodyText"/>
        <w:spacing w:line="276" w:lineRule="auto"/>
        <w:ind w:left="118" w:right="257" w:firstLine="708"/>
        <w:jc w:val="both"/>
      </w:pPr>
      <w:r>
        <w:rPr/>
        <w:t>Vale la pena reiterar que el legislador y el ordenamiento jurídico, en general, en distintas</w:t>
      </w:r>
      <w:r>
        <w:rPr>
          <w:spacing w:val="1"/>
        </w:rPr>
        <w:t> </w:t>
      </w:r>
      <w:r>
        <w:rPr/>
        <w:t>ocasiones utiliza de forma indistinta los conceptos de contrato o convenio para referirse a la</w:t>
      </w:r>
      <w:r>
        <w:rPr>
          <w:spacing w:val="1"/>
        </w:rPr>
        <w:t> </w:t>
      </w:r>
      <w:r>
        <w:rPr/>
        <w:t>misma</w:t>
      </w:r>
      <w:r>
        <w:rPr>
          <w:spacing w:val="-13"/>
        </w:rPr>
        <w:t> </w:t>
      </w:r>
      <w:r>
        <w:rPr/>
        <w:t>institución</w:t>
      </w:r>
      <w:r>
        <w:rPr>
          <w:spacing w:val="-13"/>
        </w:rPr>
        <w:t> </w:t>
      </w:r>
      <w:r>
        <w:rPr/>
        <w:t>jurídica</w:t>
      </w:r>
      <w:r>
        <w:rPr>
          <w:vertAlign w:val="superscript"/>
        </w:rPr>
        <w:t>20</w:t>
      </w:r>
      <w:r>
        <w:rPr>
          <w:vertAlign w:val="baseline"/>
        </w:rPr>
        <w:t>.</w:t>
      </w:r>
      <w:r>
        <w:rPr>
          <w:spacing w:val="-12"/>
          <w:vertAlign w:val="baseline"/>
        </w:rPr>
        <w:t> </w:t>
      </w:r>
      <w:r>
        <w:rPr>
          <w:vertAlign w:val="baseline"/>
        </w:rPr>
        <w:t>Incluso,</w:t>
      </w:r>
      <w:r>
        <w:rPr>
          <w:spacing w:val="-12"/>
          <w:vertAlign w:val="baseline"/>
        </w:rPr>
        <w:t> </w:t>
      </w:r>
      <w:r>
        <w:rPr>
          <w:vertAlign w:val="baseline"/>
        </w:rPr>
        <w:t>la</w:t>
      </w:r>
      <w:r>
        <w:rPr>
          <w:spacing w:val="-13"/>
          <w:vertAlign w:val="baseline"/>
        </w:rPr>
        <w:t> </w:t>
      </w:r>
      <w:r>
        <w:rPr>
          <w:vertAlign w:val="baseline"/>
        </w:rPr>
        <w:t>Corte</w:t>
      </w:r>
      <w:r>
        <w:rPr>
          <w:spacing w:val="-12"/>
          <w:vertAlign w:val="baseline"/>
        </w:rPr>
        <w:t> </w:t>
      </w:r>
      <w:r>
        <w:rPr>
          <w:vertAlign w:val="baseline"/>
        </w:rPr>
        <w:t>Constitucional</w:t>
      </w:r>
      <w:r>
        <w:rPr>
          <w:spacing w:val="-12"/>
          <w:vertAlign w:val="baseline"/>
        </w:rPr>
        <w:t> </w:t>
      </w:r>
      <w:r>
        <w:rPr>
          <w:vertAlign w:val="baseline"/>
        </w:rPr>
        <w:t>fundamenta</w:t>
      </w:r>
      <w:r>
        <w:rPr>
          <w:spacing w:val="-11"/>
          <w:vertAlign w:val="baseline"/>
        </w:rPr>
        <w:t> </w:t>
      </w:r>
      <w:r>
        <w:rPr>
          <w:vertAlign w:val="baseline"/>
        </w:rPr>
        <w:t>la</w:t>
      </w:r>
      <w:r>
        <w:rPr>
          <w:spacing w:val="-13"/>
          <w:vertAlign w:val="baseline"/>
        </w:rPr>
        <w:t> </w:t>
      </w:r>
      <w:r>
        <w:rPr>
          <w:vertAlign w:val="baseline"/>
        </w:rPr>
        <w:t>posibilidad</w:t>
      </w:r>
      <w:r>
        <w:rPr>
          <w:spacing w:val="-12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celebrar</w:t>
      </w:r>
      <w:r>
        <w:rPr>
          <w:spacing w:val="-59"/>
          <w:vertAlign w:val="baseline"/>
        </w:rPr>
        <w:t> </w:t>
      </w:r>
      <w:r>
        <w:rPr>
          <w:vertAlign w:val="baseline"/>
        </w:rPr>
        <w:t>convenios interadministrativos de forma directa, con fundamento en la causal establecida en la</w:t>
      </w:r>
      <w:r>
        <w:rPr>
          <w:spacing w:val="1"/>
          <w:vertAlign w:val="baseline"/>
        </w:rPr>
        <w:t> </w:t>
      </w:r>
      <w:r>
        <w:rPr>
          <w:vertAlign w:val="baseline"/>
        </w:rPr>
        <w:t>Ley</w:t>
      </w:r>
      <w:r>
        <w:rPr>
          <w:spacing w:val="-2"/>
          <w:vertAlign w:val="baseline"/>
        </w:rPr>
        <w:t> </w:t>
      </w:r>
      <w:r>
        <w:rPr>
          <w:vertAlign w:val="baseline"/>
        </w:rPr>
        <w:t>1150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2007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respecto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contratos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interadministrativos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 xmlns:wp14="http://schemas.microsoft.com/office/word/2010/wordml" w14:paraId="0827E977" wp14:textId="77777777">
      <w:pPr>
        <w:pStyle w:val="BodyText"/>
        <w:spacing w:before="120" w:line="276" w:lineRule="auto"/>
        <w:ind w:left="118" w:right="256" w:firstLine="708"/>
        <w:jc w:val="both"/>
      </w:pP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desarrollo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</w:t>
      </w:r>
      <w:r>
        <w:rPr>
          <w:spacing w:val="-14"/>
        </w:rPr>
        <w:t> </w:t>
      </w:r>
      <w:r>
        <w:rPr>
          <w:spacing w:val="-1"/>
        </w:rPr>
        <w:t>anterior,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destaca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Circular</w:t>
      </w:r>
      <w:r>
        <w:rPr>
          <w:spacing w:val="-14"/>
        </w:rPr>
        <w:t> </w:t>
      </w:r>
      <w:r>
        <w:rPr>
          <w:spacing w:val="-1"/>
        </w:rPr>
        <w:t>Externa</w:t>
      </w:r>
      <w:r>
        <w:rPr>
          <w:spacing w:val="-13"/>
        </w:rPr>
        <w:t> </w:t>
      </w:r>
      <w:r>
        <w:rPr>
          <w:spacing w:val="-1"/>
        </w:rPr>
        <w:t>Única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Colombia</w:t>
      </w:r>
      <w:r>
        <w:rPr>
          <w:spacing w:val="-14"/>
        </w:rPr>
        <w:t> </w:t>
      </w:r>
      <w:r>
        <w:rPr/>
        <w:t>Compra</w:t>
      </w:r>
      <w:r>
        <w:rPr>
          <w:spacing w:val="1"/>
        </w:rPr>
        <w:t> </w:t>
      </w:r>
      <w:r>
        <w:rPr/>
        <w:t>Eficiente, pese a reconocer que se han realizado algunas distinciones jurisprudenciales en torno</w:t>
      </w:r>
      <w:r>
        <w:rPr>
          <w:spacing w:val="-59"/>
        </w:rPr>
        <w:t> </w:t>
      </w:r>
      <w:r>
        <w:rPr/>
        <w:t>a los contratos y convenios interadministrativos, relacionados con el alcance de las obligaciones</w:t>
      </w:r>
      <w:r>
        <w:rPr>
          <w:spacing w:val="-59"/>
        </w:rPr>
        <w:t> </w:t>
      </w:r>
      <w:r>
        <w:rPr/>
        <w:t>que los caracterizan, señala que no existe una definición legal que diferencie los conceptos de</w:t>
      </w:r>
      <w:r>
        <w:rPr>
          <w:spacing w:val="1"/>
        </w:rPr>
        <w:t> </w:t>
      </w:r>
      <w:r>
        <w:rPr/>
        <w:t>convenio o de contrato. En tal sentido, de acuerdo con las consideraciones expuestas en este</w:t>
      </w:r>
      <w:r>
        <w:rPr>
          <w:spacing w:val="1"/>
        </w:rPr>
        <w:t> </w:t>
      </w:r>
      <w:r>
        <w:rPr/>
        <w:t>numeral los asimila para efectos de aplicar las disposiciones que tangencialmente se refieren a</w:t>
      </w:r>
      <w:r>
        <w:rPr>
          <w:spacing w:val="1"/>
        </w:rPr>
        <w:t> </w:t>
      </w:r>
      <w:r>
        <w:rPr/>
        <w:t>uno u otro vocablo, por ejemplo, lo que resulta bastante relevante para este concepto, para la</w:t>
      </w:r>
      <w:r>
        <w:rPr>
          <w:spacing w:val="1"/>
        </w:rPr>
        <w:t> </w:t>
      </w:r>
      <w:r>
        <w:rPr/>
        <w:t>aplicación de la Ley de Garantías Electorales. En este sentido, la Circular, refiriéndose al</w:t>
      </w:r>
      <w:r>
        <w:rPr>
          <w:spacing w:val="1"/>
        </w:rPr>
        <w:t> </w:t>
      </w:r>
      <w:r>
        <w:rPr/>
        <w:t>parágrafo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996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2005,</w:t>
      </w:r>
      <w:r>
        <w:rPr>
          <w:spacing w:val="-1"/>
        </w:rPr>
        <w:t> </w:t>
      </w:r>
      <w:r>
        <w:rPr/>
        <w:t>expresa:</w:t>
      </w:r>
    </w:p>
    <w:p xmlns:wp14="http://schemas.microsoft.com/office/word/2010/wordml" w14:paraId="03EFCA41" wp14:textId="77777777">
      <w:pPr>
        <w:pStyle w:val="BodyText"/>
        <w:rPr>
          <w:sz w:val="20"/>
        </w:rPr>
      </w:pPr>
    </w:p>
    <w:p xmlns:wp14="http://schemas.microsoft.com/office/word/2010/wordml" w14:paraId="5F96A722" wp14:textId="77777777">
      <w:pPr>
        <w:pStyle w:val="BodyText"/>
        <w:rPr>
          <w:sz w:val="20"/>
        </w:rPr>
      </w:pPr>
    </w:p>
    <w:p xmlns:wp14="http://schemas.microsoft.com/office/word/2010/wordml" w14:paraId="5B95CD12" wp14:textId="77777777">
      <w:pPr>
        <w:pStyle w:val="BodyText"/>
        <w:spacing w:before="5"/>
        <w:rPr>
          <w:sz w:val="18"/>
        </w:rPr>
      </w:pPr>
      <w:r>
        <w:rPr/>
        <w:pict w14:anchorId="5171B506">
          <v:shape style="position:absolute;margin-left:70.900002pt;margin-top:12.798633pt;width:144pt;height:.1pt;mso-position-horizontal-relative:page;mso-position-vertical-relative:paragraph;z-index:-15713792;mso-wrap-distance-left:0;mso-wrap-distance-right:0" coordsize="2880,0" coordorigin="1418,256" filled="false" stroked="true" strokecolor="#000000" strokeweight=".5pt" path="m1418,256l4298,256e">
            <v:path arrowok="t"/>
            <v:stroke dashstyle="solid"/>
            <w10:wrap type="topAndBottom"/>
          </v:shape>
        </w:pict>
      </w:r>
    </w:p>
    <w:p xmlns:wp14="http://schemas.microsoft.com/office/word/2010/wordml" w14:paraId="43FC28D4" wp14:textId="77777777">
      <w:pPr>
        <w:spacing w:before="80"/>
        <w:ind w:left="118" w:right="257" w:firstLine="708"/>
        <w:jc w:val="both"/>
        <w:rPr>
          <w:sz w:val="16"/>
        </w:rPr>
      </w:pPr>
      <w:r>
        <w:rPr>
          <w:sz w:val="16"/>
          <w:vertAlign w:val="superscript"/>
        </w:rPr>
        <w:t>18</w:t>
      </w:r>
      <w:r>
        <w:rPr>
          <w:sz w:val="16"/>
          <w:vertAlign w:val="baseline"/>
        </w:rPr>
        <w:t> [Referencia propia de la cita] “La normativa vigente del EGCAP </w:t>
      </w:r>
      <w:r>
        <w:rPr>
          <w:rFonts w:ascii="Arial" w:hAnsi="Arial"/>
          <w:i/>
          <w:sz w:val="16"/>
          <w:vertAlign w:val="baseline"/>
        </w:rPr>
        <w:t>[literal c) del numeral 4. del artículo 2 de la Ley 1150/07]</w:t>
      </w:r>
      <w:r>
        <w:rPr>
          <w:rFonts w:ascii="Arial" w:hAnsi="Arial"/>
          <w:i/>
          <w:spacing w:val="-42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refiere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9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“contratos</w:t>
      </w:r>
      <w:r>
        <w:rPr>
          <w:rFonts w:ascii="Arial" w:hAnsi="Arial"/>
          <w:i/>
          <w:spacing w:val="-10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interadministrativos”</w:t>
      </w:r>
      <w:r>
        <w:rPr>
          <w:rFonts w:ascii="Arial" w:hAnsi="Arial"/>
          <w:i/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sí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existe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dicha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contraposición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intereses,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cual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obedece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relaciones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obligatorias que estos plantean, a diferencia de los regulados por el artículo 95 de la Ley 489/98, carecen de la finalidad asociativa,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la medida en que persiguen preponderantemente la satisfacción de necesidades contractuales de las entidades estatales, sin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perjuicio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fines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motivan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contratación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términos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Ley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80/93”.</w:t>
      </w:r>
    </w:p>
    <w:p xmlns:wp14="http://schemas.microsoft.com/office/word/2010/wordml" w14:paraId="5220BBB2" wp14:textId="77777777">
      <w:pPr>
        <w:pStyle w:val="BodyText"/>
        <w:rPr>
          <w:sz w:val="16"/>
        </w:rPr>
      </w:pPr>
    </w:p>
    <w:p xmlns:wp14="http://schemas.microsoft.com/office/word/2010/wordml" w14:paraId="72D0BADE" wp14:textId="77777777">
      <w:pPr>
        <w:spacing w:before="0"/>
        <w:ind w:left="118" w:right="256" w:firstLine="708"/>
        <w:jc w:val="both"/>
        <w:rPr>
          <w:sz w:val="16"/>
        </w:rPr>
      </w:pPr>
      <w:r>
        <w:rPr>
          <w:sz w:val="16"/>
          <w:vertAlign w:val="superscript"/>
        </w:rPr>
        <w:t>19</w:t>
      </w:r>
      <w:r>
        <w:rPr>
          <w:sz w:val="16"/>
          <w:vertAlign w:val="baseline"/>
        </w:rPr>
        <w:t> En línea con lo anterior, la Sala de Consulta y Servicio Civil del Consejo de Estado expresó lo siguiente: “La noción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convenio interadministrativo es diferente a la de contrato interadministrativo. Los contratos interadministrativos se distinguen de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convenios interadministrativos en que en los primeros existe entre las entidades estatales partes intereses opuestos y se persigue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una contraprestación o precio por la adquisición de bienes o la prestación de servicios o la realización de una obra, mientras que 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 segundos las entidades partes se encuentran en pie de igualdad, tienen intereses comunes para lograr una finalidad estatal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impuesta por la Constitución o la ley a las mismas, sin que tengan un interés puramente económico (es decir, destinados a obtener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ganancia)”.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(Consejo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Estado.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Sala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Consulta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Servicio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Civil.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Concepto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2016.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2.257.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M.P.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Álvaro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Namén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Vargas).</w:t>
      </w:r>
    </w:p>
    <w:p xmlns:wp14="http://schemas.microsoft.com/office/word/2010/wordml" w14:paraId="13CB595B" wp14:textId="77777777">
      <w:pPr>
        <w:pStyle w:val="BodyText"/>
        <w:rPr>
          <w:sz w:val="16"/>
        </w:rPr>
      </w:pPr>
    </w:p>
    <w:p xmlns:wp14="http://schemas.microsoft.com/office/word/2010/wordml" w14:paraId="2CC45340" wp14:textId="77777777">
      <w:pPr>
        <w:spacing w:before="0"/>
        <w:ind w:left="118" w:right="257" w:firstLine="708"/>
        <w:jc w:val="both"/>
        <w:rPr>
          <w:sz w:val="16"/>
        </w:rPr>
      </w:pPr>
      <w:r>
        <w:rPr>
          <w:sz w:val="16"/>
          <w:vertAlign w:val="superscript"/>
        </w:rPr>
        <w:t>20</w:t>
      </w:r>
      <w:r>
        <w:rPr>
          <w:sz w:val="16"/>
          <w:vertAlign w:val="baseline"/>
        </w:rPr>
        <w:t> Es lo que sucede, por ejemplo, con el Decreto 092 de 2017, que en su desarrollo hace referencia tanto a los “contratos”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 “convenios”.</w:t>
      </w:r>
    </w:p>
    <w:p xmlns:wp14="http://schemas.microsoft.com/office/word/2010/wordml" w14:paraId="6D9C8D39" wp14:textId="77777777">
      <w:pPr>
        <w:pStyle w:val="BodyText"/>
        <w:rPr>
          <w:sz w:val="16"/>
        </w:rPr>
      </w:pPr>
    </w:p>
    <w:p xmlns:wp14="http://schemas.microsoft.com/office/word/2010/wordml" w14:paraId="1BF6BAC9" wp14:textId="77777777">
      <w:pPr>
        <w:spacing w:before="0"/>
        <w:ind w:left="118" w:right="257" w:firstLine="708"/>
        <w:jc w:val="both"/>
        <w:rPr>
          <w:sz w:val="16"/>
        </w:rPr>
      </w:pPr>
      <w:r>
        <w:rPr>
          <w:sz w:val="16"/>
          <w:vertAlign w:val="superscript"/>
        </w:rPr>
        <w:t>21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“A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pesar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norma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refiere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únicamente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contratos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interadministrativos,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implica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excepción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licitación pública sólo se aplique a éstos y no a los convenios interadministrativos, puesto que ello conduciría a una interpretación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irrazonable según la cual esta modalidad contractual, cuyo objeto y finalidad sólo interesa a la administración, deba ser celebrado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siguiendo el procedimiento de selección objetiva y en la cual únicamente será proponente aquélla. En tal sentido, la causal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contratación directa es aplicable a los convenios y a los contratos interadministrativos”. (Corte Constitucional. Sentencia C-671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2015.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M.P.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Alberto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Rojas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Ríos).</w:t>
      </w:r>
    </w:p>
    <w:p xmlns:wp14="http://schemas.microsoft.com/office/word/2010/wordml" w14:paraId="675E05EE" wp14:textId="77777777">
      <w:pPr>
        <w:pStyle w:val="BodyText"/>
        <w:rPr>
          <w:sz w:val="20"/>
        </w:rPr>
      </w:pPr>
    </w:p>
    <w:p xmlns:wp14="http://schemas.microsoft.com/office/word/2010/wordml" w14:paraId="788764A9" wp14:textId="77777777">
      <w:pPr>
        <w:pStyle w:val="BodyText"/>
        <w:spacing w:before="5"/>
        <w:rPr>
          <w:sz w:val="13"/>
        </w:rPr>
      </w:pPr>
      <w:r>
        <w:rPr/>
        <w:drawing>
          <wp:anchor xmlns:wp14="http://schemas.microsoft.com/office/word/2010/wordprocessingDrawing" distT="0" distB="0" distL="0" distR="0" simplePos="0" relativeHeight="30" behindDoc="0" locked="0" layoutInCell="1" allowOverlap="1" wp14:anchorId="1E8E324D" wp14:editId="7777777">
            <wp:simplePos x="0" y="0"/>
            <wp:positionH relativeFrom="page">
              <wp:posOffset>949560</wp:posOffset>
            </wp:positionH>
            <wp:positionV relativeFrom="paragraph">
              <wp:posOffset>123298</wp:posOffset>
            </wp:positionV>
            <wp:extent cx="5646001" cy="693420"/>
            <wp:effectExtent l="0" t="0" r="0" b="0"/>
            <wp:wrapTopAndBottom/>
            <wp:docPr id="6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2FC17F8B" wp14:textId="77777777"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220" w:type="dxa"/>
        <w:tblBorders>
          <w:top w:val="dotted" w:color="808080" w:sz="4" w:space="0"/>
          <w:left w:val="dotted" w:color="808080" w:sz="4" w:space="0"/>
          <w:bottom w:val="dotted" w:color="808080" w:sz="4" w:space="0"/>
          <w:right w:val="dotted" w:color="808080" w:sz="4" w:space="0"/>
          <w:insideH w:val="dotted" w:color="808080" w:sz="4" w:space="0"/>
          <w:insideV w:val="dotted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611"/>
        <w:gridCol w:w="845"/>
        <w:gridCol w:w="1782"/>
        <w:gridCol w:w="887"/>
        <w:gridCol w:w="2649"/>
        <w:gridCol w:w="1526"/>
      </w:tblGrid>
      <w:tr xmlns:wp14="http://schemas.microsoft.com/office/word/2010/wordml" w14:paraId="4AA8C562" wp14:textId="77777777">
        <w:trPr>
          <w:trHeight w:val="229" w:hRule="atLeast"/>
        </w:trPr>
        <w:tc>
          <w:tcPr>
            <w:tcW w:w="904" w:type="dxa"/>
            <w:tcBorders>
              <w:right w:val="nil"/>
            </w:tcBorders>
          </w:tcPr>
          <w:p w14:paraId="6DBF44C0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611" w:type="dxa"/>
            <w:tcBorders>
              <w:left w:val="nil"/>
            </w:tcBorders>
          </w:tcPr>
          <w:p w14:paraId="674081DA" wp14:textId="7777777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5" w:type="dxa"/>
            <w:tcBorders>
              <w:right w:val="nil"/>
            </w:tcBorders>
          </w:tcPr>
          <w:p w14:paraId="7728C61A" wp14:textId="77777777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82" w:type="dxa"/>
            <w:tcBorders>
              <w:left w:val="nil"/>
            </w:tcBorders>
          </w:tcPr>
          <w:p w14:paraId="3BBD3BE2" wp14:textId="77777777">
            <w:pPr>
              <w:pStyle w:val="TableParagraph"/>
              <w:spacing w:before="5" w:line="205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CCE-PQRSD-FM-08</w:t>
            </w:r>
          </w:p>
        </w:tc>
        <w:tc>
          <w:tcPr>
            <w:tcW w:w="887" w:type="dxa"/>
            <w:tcBorders>
              <w:right w:val="nil"/>
            </w:tcBorders>
          </w:tcPr>
          <w:p w14:paraId="0A43E8E0" wp14:textId="77777777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49" w:type="dxa"/>
            <w:tcBorders>
              <w:left w:val="nil"/>
            </w:tcBorders>
          </w:tcPr>
          <w:p w14:paraId="71353F98" wp14:textId="7777777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2022</w:t>
            </w:r>
          </w:p>
        </w:tc>
        <w:tc>
          <w:tcPr>
            <w:tcW w:w="1526" w:type="dxa"/>
          </w:tcPr>
          <w:p w14:paraId="4E6A9FD6" wp14:textId="77777777">
            <w:pPr>
              <w:pStyle w:val="TableParagraph"/>
              <w:ind w:left="183"/>
              <w:rPr>
                <w:b/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</w:p>
        </w:tc>
      </w:tr>
    </w:tbl>
    <w:p xmlns:wp14="http://schemas.microsoft.com/office/word/2010/wordml" w14:paraId="0A4F7224" wp14:textId="77777777">
      <w:pPr>
        <w:spacing w:after="0"/>
        <w:rPr>
          <w:sz w:val="18"/>
        </w:rPr>
        <w:sectPr>
          <w:pgSz w:w="12240" w:h="15840" w:orient="portrait"/>
          <w:pgMar w:top="1460" w:right="1160" w:bottom="280" w:left="1300" w:header="883" w:footer="0"/>
          <w:pgBorders w:offsetFrom="page">
            <w:top w:val="dashed" w:color="000000" w:sz="4" w:space="24"/>
            <w:left w:val="dashed" w:color="000000" w:sz="4" w:space="24"/>
            <w:bottom w:val="dashed" w:color="000000" w:sz="4" w:space="24"/>
            <w:right w:val="dashed" w:color="000000" w:sz="4" w:space="24"/>
          </w:pgBorders>
          <w:cols w:num="1"/>
        </w:sectPr>
      </w:pPr>
    </w:p>
    <w:p xmlns:wp14="http://schemas.microsoft.com/office/word/2010/wordml" w14:paraId="7A4F735A" wp14:textId="77777777">
      <w:pPr>
        <w:pStyle w:val="BodyText"/>
        <w:spacing w:before="6"/>
        <w:rPr>
          <w:sz w:val="2"/>
        </w:rPr>
      </w:pPr>
      <w:r>
        <w:rPr/>
        <w:drawing>
          <wp:anchor xmlns:wp14="http://schemas.microsoft.com/office/word/2010/wordprocessingDrawing" distT="0" distB="0" distL="0" distR="0" simplePos="0" relativeHeight="15745536" behindDoc="0" locked="0" layoutInCell="1" allowOverlap="1" wp14:anchorId="1829FAEB" wp14:editId="7777777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5AE48A43" wp14:textId="77777777">
      <w:pPr>
        <w:pStyle w:val="BodyText"/>
        <w:spacing w:line="121" w:lineRule="exact"/>
        <w:ind w:left="118"/>
        <w:rPr>
          <w:sz w:val="12"/>
        </w:rPr>
      </w:pPr>
      <w:r>
        <w:rPr>
          <w:position w:val="-1"/>
          <w:sz w:val="12"/>
        </w:rPr>
        <w:drawing>
          <wp:inline xmlns:wp14="http://schemas.microsoft.com/office/word/2010/wordprocessingDrawing" distT="0" distB="0" distL="0" distR="0" wp14:anchorId="76E6F159" wp14:editId="7777777">
            <wp:extent cx="3287077" cy="77343"/>
            <wp:effectExtent l="0" t="0" r="0" b="0"/>
            <wp:docPr id="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 xmlns:wp14="http://schemas.microsoft.com/office/word/2010/wordml" w14:paraId="50F40DEB" wp14:textId="77777777">
      <w:pPr>
        <w:pStyle w:val="BodyText"/>
        <w:spacing w:before="2"/>
        <w:rPr>
          <w:sz w:val="17"/>
        </w:rPr>
      </w:pPr>
    </w:p>
    <w:p xmlns:wp14="http://schemas.microsoft.com/office/word/2010/wordml" w14:paraId="566E45B2" wp14:textId="77777777">
      <w:pPr>
        <w:spacing w:before="93"/>
        <w:ind w:left="826" w:right="965" w:firstLine="0"/>
        <w:jc w:val="both"/>
        <w:rPr>
          <w:sz w:val="21"/>
        </w:rPr>
      </w:pPr>
      <w:r>
        <w:rPr>
          <w:sz w:val="21"/>
        </w:rPr>
        <w:t>“Esta</w:t>
      </w:r>
      <w:r>
        <w:rPr>
          <w:spacing w:val="1"/>
          <w:sz w:val="21"/>
        </w:rPr>
        <w:t> </w:t>
      </w:r>
      <w:r>
        <w:rPr>
          <w:sz w:val="21"/>
        </w:rPr>
        <w:t>restricción</w:t>
      </w:r>
      <w:r>
        <w:rPr>
          <w:spacing w:val="1"/>
          <w:sz w:val="21"/>
        </w:rPr>
        <w:t> </w:t>
      </w:r>
      <w:r>
        <w:rPr>
          <w:sz w:val="21"/>
        </w:rPr>
        <w:t>es</w:t>
      </w:r>
      <w:r>
        <w:rPr>
          <w:spacing w:val="1"/>
          <w:sz w:val="21"/>
        </w:rPr>
        <w:t> </w:t>
      </w:r>
      <w:r>
        <w:rPr>
          <w:sz w:val="21"/>
        </w:rPr>
        <w:t>aplicable</w:t>
      </w:r>
      <w:r>
        <w:rPr>
          <w:spacing w:val="1"/>
          <w:sz w:val="21"/>
        </w:rPr>
        <w:t> </w:t>
      </w:r>
      <w:r>
        <w:rPr>
          <w:sz w:val="21"/>
        </w:rPr>
        <w:t>tanto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convenios</w:t>
      </w:r>
      <w:r>
        <w:rPr>
          <w:spacing w:val="1"/>
          <w:sz w:val="21"/>
        </w:rPr>
        <w:t> </w:t>
      </w:r>
      <w:r>
        <w:rPr>
          <w:sz w:val="21"/>
        </w:rPr>
        <w:t>como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contratos</w:t>
      </w:r>
      <w:r>
        <w:rPr>
          <w:spacing w:val="-56"/>
          <w:sz w:val="21"/>
        </w:rPr>
        <w:t> </w:t>
      </w:r>
      <w:r>
        <w:rPr>
          <w:sz w:val="21"/>
        </w:rPr>
        <w:t>interadministrativos. Toda vez que, al no existir definición legal que diferencie el</w:t>
      </w:r>
      <w:r>
        <w:rPr>
          <w:spacing w:val="1"/>
          <w:sz w:val="21"/>
        </w:rPr>
        <w:t> </w:t>
      </w:r>
      <w:r>
        <w:rPr>
          <w:sz w:val="21"/>
        </w:rPr>
        <w:t>concepto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convenio</w:t>
      </w:r>
      <w:r>
        <w:rPr>
          <w:spacing w:val="-12"/>
          <w:sz w:val="21"/>
        </w:rPr>
        <w:t> </w:t>
      </w:r>
      <w:r>
        <w:rPr>
          <w:sz w:val="21"/>
        </w:rPr>
        <w:t>del</w:t>
      </w:r>
      <w:r>
        <w:rPr>
          <w:spacing w:val="-12"/>
          <w:sz w:val="21"/>
        </w:rPr>
        <w:t> </w:t>
      </w:r>
      <w:r>
        <w:rPr>
          <w:sz w:val="21"/>
        </w:rPr>
        <w:t>concepto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contrato,</w:t>
      </w:r>
      <w:r>
        <w:rPr>
          <w:spacing w:val="-12"/>
          <w:sz w:val="21"/>
        </w:rPr>
        <w:t> </w:t>
      </w:r>
      <w:r>
        <w:rPr>
          <w:sz w:val="21"/>
        </w:rPr>
        <w:t>la</w:t>
      </w:r>
      <w:r>
        <w:rPr>
          <w:spacing w:val="-12"/>
          <w:sz w:val="21"/>
        </w:rPr>
        <w:t> </w:t>
      </w:r>
      <w:r>
        <w:rPr>
          <w:sz w:val="21"/>
        </w:rPr>
        <w:t>denominación</w:t>
      </w:r>
      <w:r>
        <w:rPr>
          <w:spacing w:val="-12"/>
          <w:sz w:val="21"/>
        </w:rPr>
        <w:t> </w:t>
      </w:r>
      <w:r>
        <w:rPr>
          <w:sz w:val="21"/>
        </w:rPr>
        <w:t>prevista</w:t>
      </w:r>
      <w:r>
        <w:rPr>
          <w:spacing w:val="-12"/>
          <w:sz w:val="21"/>
        </w:rPr>
        <w:t> </w:t>
      </w:r>
      <w:r>
        <w:rPr>
          <w:sz w:val="21"/>
        </w:rPr>
        <w:t>por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12"/>
          <w:sz w:val="21"/>
        </w:rPr>
        <w:t> </w:t>
      </w:r>
      <w:r>
        <w:rPr>
          <w:sz w:val="21"/>
        </w:rPr>
        <w:t>Ley</w:t>
      </w:r>
      <w:r>
        <w:rPr>
          <w:spacing w:val="-12"/>
          <w:sz w:val="21"/>
        </w:rPr>
        <w:t> </w:t>
      </w:r>
      <w:r>
        <w:rPr>
          <w:sz w:val="21"/>
        </w:rPr>
        <w:t>80</w:t>
      </w:r>
      <w:r>
        <w:rPr>
          <w:spacing w:val="-56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1993</w:t>
      </w:r>
      <w:r>
        <w:rPr>
          <w:spacing w:val="-4"/>
          <w:sz w:val="21"/>
        </w:rPr>
        <w:t> </w:t>
      </w:r>
      <w:r>
        <w:rPr>
          <w:sz w:val="21"/>
        </w:rPr>
        <w:t>y</w:t>
      </w:r>
      <w:r>
        <w:rPr>
          <w:spacing w:val="-4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Ley</w:t>
      </w:r>
      <w:r>
        <w:rPr>
          <w:spacing w:val="-4"/>
          <w:sz w:val="21"/>
        </w:rPr>
        <w:t> </w:t>
      </w:r>
      <w:r>
        <w:rPr>
          <w:sz w:val="21"/>
        </w:rPr>
        <w:t>1150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2007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tal</w:t>
      </w:r>
      <w:r>
        <w:rPr>
          <w:spacing w:val="-3"/>
          <w:sz w:val="21"/>
        </w:rPr>
        <w:t> </w:t>
      </w:r>
      <w:r>
        <w:rPr>
          <w:sz w:val="21"/>
        </w:rPr>
        <w:t>fin,</w:t>
      </w:r>
      <w:r>
        <w:rPr>
          <w:spacing w:val="-3"/>
          <w:sz w:val="21"/>
        </w:rPr>
        <w:t> </w:t>
      </w:r>
      <w:r>
        <w:rPr>
          <w:sz w:val="21"/>
        </w:rPr>
        <w:t>se</w:t>
      </w:r>
      <w:r>
        <w:rPr>
          <w:spacing w:val="-4"/>
          <w:sz w:val="21"/>
        </w:rPr>
        <w:t> </w:t>
      </w:r>
      <w:r>
        <w:rPr>
          <w:sz w:val="21"/>
        </w:rPr>
        <w:t>entenderán</w:t>
      </w:r>
      <w:r>
        <w:rPr>
          <w:spacing w:val="-3"/>
          <w:sz w:val="21"/>
        </w:rPr>
        <w:t> </w:t>
      </w:r>
      <w:r>
        <w:rPr>
          <w:sz w:val="21"/>
        </w:rPr>
        <w:t>en</w:t>
      </w:r>
      <w:r>
        <w:rPr>
          <w:spacing w:val="-4"/>
          <w:sz w:val="21"/>
        </w:rPr>
        <w:t> </w:t>
      </w:r>
      <w:r>
        <w:rPr>
          <w:sz w:val="21"/>
        </w:rPr>
        <w:t>el</w:t>
      </w:r>
      <w:r>
        <w:rPr>
          <w:spacing w:val="-4"/>
          <w:sz w:val="21"/>
        </w:rPr>
        <w:t> </w:t>
      </w:r>
      <w:r>
        <w:rPr>
          <w:sz w:val="21"/>
        </w:rPr>
        <w:t>mismo</w:t>
      </w:r>
      <w:r>
        <w:rPr>
          <w:spacing w:val="-4"/>
          <w:sz w:val="21"/>
        </w:rPr>
        <w:t> </w:t>
      </w:r>
      <w:r>
        <w:rPr>
          <w:sz w:val="21"/>
        </w:rPr>
        <w:t>sentido.</w:t>
      </w:r>
      <w:r>
        <w:rPr>
          <w:spacing w:val="-4"/>
          <w:sz w:val="21"/>
        </w:rPr>
        <w:t> </w:t>
      </w:r>
      <w:r>
        <w:rPr>
          <w:sz w:val="21"/>
        </w:rPr>
        <w:t>Es</w:t>
      </w:r>
      <w:r>
        <w:rPr>
          <w:spacing w:val="-4"/>
          <w:sz w:val="21"/>
        </w:rPr>
        <w:t> </w:t>
      </w:r>
      <w:r>
        <w:rPr>
          <w:sz w:val="21"/>
        </w:rPr>
        <w:t>así</w:t>
      </w:r>
      <w:r>
        <w:rPr>
          <w:spacing w:val="-56"/>
          <w:sz w:val="21"/>
        </w:rPr>
        <w:t> </w:t>
      </w:r>
      <w:r>
        <w:rPr>
          <w:sz w:val="21"/>
        </w:rPr>
        <w:t>como el Decreto 1082 de 2015 trata indistintamente a los convenios y contratos</w:t>
      </w:r>
      <w:r>
        <w:rPr>
          <w:spacing w:val="1"/>
          <w:sz w:val="21"/>
        </w:rPr>
        <w:t> </w:t>
      </w:r>
      <w:r>
        <w:rPr>
          <w:sz w:val="21"/>
        </w:rPr>
        <w:t>interadministrativos,</w:t>
      </w:r>
      <w:r>
        <w:rPr>
          <w:spacing w:val="1"/>
          <w:sz w:val="21"/>
        </w:rPr>
        <w:t> </w:t>
      </w:r>
      <w:r>
        <w:rPr>
          <w:sz w:val="21"/>
        </w:rPr>
        <w:t>al</w:t>
      </w:r>
      <w:r>
        <w:rPr>
          <w:spacing w:val="1"/>
          <w:sz w:val="21"/>
        </w:rPr>
        <w:t> </w:t>
      </w:r>
      <w:r>
        <w:rPr>
          <w:sz w:val="21"/>
        </w:rPr>
        <w:t>establecer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contratación</w:t>
      </w:r>
      <w:r>
        <w:rPr>
          <w:spacing w:val="1"/>
          <w:sz w:val="21"/>
        </w:rPr>
        <w:t> </w:t>
      </w:r>
      <w:r>
        <w:rPr>
          <w:sz w:val="21"/>
        </w:rPr>
        <w:t>directa</w:t>
      </w:r>
      <w:r>
        <w:rPr>
          <w:spacing w:val="1"/>
          <w:sz w:val="21"/>
        </w:rPr>
        <w:t> </w:t>
      </w:r>
      <w:r>
        <w:rPr>
          <w:sz w:val="21"/>
        </w:rPr>
        <w:t>como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modalidad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selección para la contratación entre entidades públicas a través de estas dos figuras</w:t>
      </w:r>
      <w:r>
        <w:rPr>
          <w:spacing w:val="1"/>
          <w:sz w:val="21"/>
        </w:rPr>
        <w:t> </w:t>
      </w:r>
      <w:r>
        <w:rPr>
          <w:sz w:val="21"/>
        </w:rPr>
        <w:t>jurídicas.</w:t>
      </w:r>
    </w:p>
    <w:p xmlns:wp14="http://schemas.microsoft.com/office/word/2010/wordml" w14:paraId="77A52294" wp14:textId="77777777">
      <w:pPr>
        <w:pStyle w:val="BodyText"/>
        <w:rPr>
          <w:sz w:val="21"/>
        </w:rPr>
      </w:pPr>
    </w:p>
    <w:p xmlns:wp14="http://schemas.microsoft.com/office/word/2010/wordml" w14:paraId="4543C0CF" wp14:textId="77777777">
      <w:pPr>
        <w:spacing w:before="0"/>
        <w:ind w:left="826" w:right="966" w:firstLine="0"/>
        <w:jc w:val="both"/>
        <w:rPr>
          <w:sz w:val="21"/>
        </w:rPr>
      </w:pP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obstante,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vía</w:t>
      </w:r>
      <w:r>
        <w:rPr>
          <w:spacing w:val="1"/>
          <w:sz w:val="21"/>
        </w:rPr>
        <w:t> </w:t>
      </w:r>
      <w:r>
        <w:rPr>
          <w:sz w:val="21"/>
        </w:rPr>
        <w:t>jurisprudencial</w:t>
      </w:r>
      <w:r>
        <w:rPr>
          <w:spacing w:val="1"/>
          <w:sz w:val="21"/>
        </w:rPr>
        <w:t> </w:t>
      </w:r>
      <w:r>
        <w:rPr>
          <w:sz w:val="21"/>
        </w:rPr>
        <w:t>se</w:t>
      </w:r>
      <w:r>
        <w:rPr>
          <w:spacing w:val="1"/>
          <w:sz w:val="21"/>
        </w:rPr>
        <w:t> </w:t>
      </w:r>
      <w:r>
        <w:rPr>
          <w:sz w:val="21"/>
        </w:rPr>
        <w:t>ha</w:t>
      </w:r>
      <w:r>
        <w:rPr>
          <w:spacing w:val="1"/>
          <w:sz w:val="21"/>
        </w:rPr>
        <w:t> </w:t>
      </w:r>
      <w:r>
        <w:rPr>
          <w:sz w:val="21"/>
        </w:rPr>
        <w:t>establecido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contratos</w:t>
      </w:r>
      <w:r>
        <w:rPr>
          <w:spacing w:val="1"/>
          <w:sz w:val="21"/>
        </w:rPr>
        <w:t> </w:t>
      </w:r>
      <w:r>
        <w:rPr>
          <w:sz w:val="21"/>
        </w:rPr>
        <w:t>interadministrativos existe una contraprestación directa a favor de la entidad que ha</w:t>
      </w:r>
      <w:r>
        <w:rPr>
          <w:spacing w:val="1"/>
          <w:sz w:val="21"/>
        </w:rPr>
        <w:t> </w:t>
      </w:r>
      <w:r>
        <w:rPr>
          <w:sz w:val="21"/>
        </w:rPr>
        <w:t>entregado el bien o prestado el servicio a la Entidad contratante, habilitado para ello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su</w:t>
      </w:r>
      <w:r>
        <w:rPr>
          <w:spacing w:val="1"/>
          <w:sz w:val="21"/>
        </w:rPr>
        <w:t> </w:t>
      </w:r>
      <w:r>
        <w:rPr>
          <w:sz w:val="21"/>
        </w:rPr>
        <w:t>objeto</w:t>
      </w:r>
      <w:r>
        <w:rPr>
          <w:spacing w:val="1"/>
          <w:sz w:val="21"/>
        </w:rPr>
        <w:t> </w:t>
      </w:r>
      <w:r>
        <w:rPr>
          <w:sz w:val="21"/>
        </w:rPr>
        <w:t>legal</w:t>
      </w:r>
      <w:r>
        <w:rPr>
          <w:spacing w:val="1"/>
          <w:sz w:val="21"/>
        </w:rPr>
        <w:t> </w:t>
      </w:r>
      <w:r>
        <w:rPr>
          <w:sz w:val="21"/>
        </w:rPr>
        <w:t>como</w:t>
      </w:r>
      <w:r>
        <w:rPr>
          <w:spacing w:val="1"/>
          <w:sz w:val="21"/>
        </w:rPr>
        <w:t> </w:t>
      </w:r>
      <w:r>
        <w:rPr>
          <w:sz w:val="21"/>
        </w:rPr>
        <w:t>entidad</w:t>
      </w:r>
      <w:r>
        <w:rPr>
          <w:spacing w:val="1"/>
          <w:sz w:val="21"/>
        </w:rPr>
        <w:t> </w:t>
      </w:r>
      <w:r>
        <w:rPr>
          <w:sz w:val="21"/>
        </w:rPr>
        <w:t>ejecutora,</w:t>
      </w:r>
      <w:r>
        <w:rPr>
          <w:spacing w:val="1"/>
          <w:sz w:val="21"/>
        </w:rPr>
        <w:t> </w:t>
      </w:r>
      <w:r>
        <w:rPr>
          <w:sz w:val="21"/>
        </w:rPr>
        <w:t>como</w:t>
      </w:r>
      <w:r>
        <w:rPr>
          <w:spacing w:val="1"/>
          <w:sz w:val="21"/>
        </w:rPr>
        <w:t> </w:t>
      </w:r>
      <w:r>
        <w:rPr>
          <w:sz w:val="21"/>
        </w:rPr>
        <w:t>quiera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obligaciones</w:t>
      </w:r>
      <w:r>
        <w:rPr>
          <w:spacing w:val="1"/>
          <w:sz w:val="21"/>
        </w:rPr>
        <w:t> </w:t>
      </w:r>
      <w:r>
        <w:rPr>
          <w:sz w:val="21"/>
        </w:rPr>
        <w:t>asignadas legalmente a aquella entidad pública están directamente relacionadas con</w:t>
      </w:r>
      <w:r>
        <w:rPr>
          <w:spacing w:val="1"/>
          <w:sz w:val="21"/>
        </w:rPr>
        <w:t> </w:t>
      </w:r>
      <w:r>
        <w:rPr>
          <w:sz w:val="21"/>
        </w:rPr>
        <w:t>el objeto contractual. Por su parte, en los convenios interadministrativos las entidades</w:t>
      </w:r>
      <w:r>
        <w:rPr>
          <w:spacing w:val="-56"/>
          <w:sz w:val="21"/>
        </w:rPr>
        <w:t> </w:t>
      </w:r>
      <w:r>
        <w:rPr>
          <w:sz w:val="21"/>
        </w:rPr>
        <w:t>se</w:t>
      </w:r>
      <w:r>
        <w:rPr>
          <w:spacing w:val="-9"/>
          <w:sz w:val="21"/>
        </w:rPr>
        <w:t> </w:t>
      </w:r>
      <w:r>
        <w:rPr>
          <w:sz w:val="21"/>
        </w:rPr>
        <w:t>asocian</w:t>
      </w:r>
      <w:r>
        <w:rPr>
          <w:spacing w:val="-8"/>
          <w:sz w:val="21"/>
        </w:rPr>
        <w:t> </w:t>
      </w:r>
      <w:r>
        <w:rPr>
          <w:sz w:val="21"/>
        </w:rPr>
        <w:t>con</w:t>
      </w:r>
      <w:r>
        <w:rPr>
          <w:spacing w:val="-9"/>
          <w:sz w:val="21"/>
        </w:rPr>
        <w:t> </w:t>
      </w:r>
      <w:r>
        <w:rPr>
          <w:sz w:val="21"/>
        </w:rPr>
        <w:t>el</w:t>
      </w:r>
      <w:r>
        <w:rPr>
          <w:spacing w:val="-8"/>
          <w:sz w:val="21"/>
        </w:rPr>
        <w:t> </w:t>
      </w:r>
      <w:r>
        <w:rPr>
          <w:sz w:val="21"/>
        </w:rPr>
        <w:t>fin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cooperar</w:t>
      </w:r>
      <w:r>
        <w:rPr>
          <w:spacing w:val="-9"/>
          <w:sz w:val="21"/>
        </w:rPr>
        <w:t> </w:t>
      </w:r>
      <w:r>
        <w:rPr>
          <w:sz w:val="21"/>
        </w:rPr>
        <w:t>en</w:t>
      </w:r>
      <w:r>
        <w:rPr>
          <w:spacing w:val="-8"/>
          <w:sz w:val="21"/>
        </w:rPr>
        <w:t> </w:t>
      </w:r>
      <w:r>
        <w:rPr>
          <w:sz w:val="21"/>
        </w:rPr>
        <w:t>el</w:t>
      </w:r>
      <w:r>
        <w:rPr>
          <w:spacing w:val="-9"/>
          <w:sz w:val="21"/>
        </w:rPr>
        <w:t> </w:t>
      </w:r>
      <w:r>
        <w:rPr>
          <w:sz w:val="21"/>
        </w:rPr>
        <w:t>cumplimiento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funciones</w:t>
      </w:r>
      <w:r>
        <w:rPr>
          <w:spacing w:val="-8"/>
          <w:sz w:val="21"/>
        </w:rPr>
        <w:t> </w:t>
      </w:r>
      <w:r>
        <w:rPr>
          <w:sz w:val="21"/>
        </w:rPr>
        <w:t>administrativas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56"/>
          <w:sz w:val="21"/>
        </w:rPr>
        <w:t> </w:t>
      </w:r>
      <w:r>
        <w:rPr>
          <w:sz w:val="21"/>
        </w:rPr>
        <w:t>prestar</w:t>
      </w:r>
      <w:r>
        <w:rPr>
          <w:spacing w:val="1"/>
          <w:sz w:val="21"/>
        </w:rPr>
        <w:t> </w:t>
      </w:r>
      <w:r>
        <w:rPr>
          <w:sz w:val="21"/>
        </w:rPr>
        <w:t>conjuntamente</w:t>
      </w:r>
      <w:r>
        <w:rPr>
          <w:spacing w:val="1"/>
          <w:sz w:val="21"/>
        </w:rPr>
        <w:t> </w:t>
      </w:r>
      <w:r>
        <w:rPr>
          <w:sz w:val="21"/>
        </w:rPr>
        <w:t>servicios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se</w:t>
      </w:r>
      <w:r>
        <w:rPr>
          <w:spacing w:val="1"/>
          <w:sz w:val="21"/>
        </w:rPr>
        <w:t> </w:t>
      </w:r>
      <w:r>
        <w:rPr>
          <w:sz w:val="21"/>
        </w:rPr>
        <w:t>hallen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su</w:t>
      </w:r>
      <w:r>
        <w:rPr>
          <w:spacing w:val="1"/>
          <w:sz w:val="21"/>
        </w:rPr>
        <w:t> </w:t>
      </w:r>
      <w:r>
        <w:rPr>
          <w:sz w:val="21"/>
        </w:rPr>
        <w:t>cargo,</w:t>
      </w:r>
      <w:r>
        <w:rPr>
          <w:spacing w:val="1"/>
          <w:sz w:val="21"/>
        </w:rPr>
        <w:t> </w:t>
      </w:r>
      <w:r>
        <w:rPr>
          <w:sz w:val="21"/>
        </w:rPr>
        <w:t>sin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exista</w:t>
      </w:r>
      <w:r>
        <w:rPr>
          <w:spacing w:val="1"/>
          <w:sz w:val="21"/>
        </w:rPr>
        <w:t> </w:t>
      </w:r>
      <w:r>
        <w:rPr>
          <w:sz w:val="21"/>
        </w:rPr>
        <w:t>una</w:t>
      </w:r>
      <w:r>
        <w:rPr>
          <w:spacing w:val="1"/>
          <w:sz w:val="21"/>
        </w:rPr>
        <w:t> </w:t>
      </w:r>
      <w:r>
        <w:rPr>
          <w:sz w:val="21"/>
        </w:rPr>
        <w:t>contraprestación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ninguna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las</w:t>
      </w:r>
      <w:r>
        <w:rPr>
          <w:spacing w:val="-5"/>
          <w:sz w:val="21"/>
        </w:rPr>
        <w:t> </w:t>
      </w:r>
      <w:r>
        <w:rPr>
          <w:sz w:val="21"/>
        </w:rPr>
        <w:t>entidades</w:t>
      </w:r>
      <w:r>
        <w:rPr>
          <w:spacing w:val="-4"/>
          <w:sz w:val="21"/>
        </w:rPr>
        <w:t> </w:t>
      </w:r>
      <w:r>
        <w:rPr>
          <w:sz w:val="21"/>
        </w:rPr>
        <w:t>ni</w:t>
      </w:r>
      <w:r>
        <w:rPr>
          <w:spacing w:val="-4"/>
          <w:sz w:val="21"/>
        </w:rPr>
        <w:t> </w:t>
      </w:r>
      <w:r>
        <w:rPr>
          <w:sz w:val="21"/>
        </w:rPr>
        <w:t>la</w:t>
      </w:r>
      <w:r>
        <w:rPr>
          <w:spacing w:val="-5"/>
          <w:sz w:val="21"/>
        </w:rPr>
        <w:t> </w:t>
      </w:r>
      <w:r>
        <w:rPr>
          <w:sz w:val="21"/>
        </w:rPr>
        <w:t>prestación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un</w:t>
      </w:r>
      <w:r>
        <w:rPr>
          <w:spacing w:val="-4"/>
          <w:sz w:val="21"/>
        </w:rPr>
        <w:t> </w:t>
      </w:r>
      <w:r>
        <w:rPr>
          <w:sz w:val="21"/>
        </w:rPr>
        <w:t>servicio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cargo</w:t>
      </w:r>
      <w:r>
        <w:rPr>
          <w:spacing w:val="-56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alguna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ellas</w:t>
      </w:r>
      <w:r>
        <w:rPr>
          <w:spacing w:val="-1"/>
          <w:sz w:val="21"/>
        </w:rPr>
        <w:t> </w:t>
      </w:r>
      <w:r>
        <w:rPr>
          <w:sz w:val="21"/>
        </w:rPr>
        <w:t>y</w:t>
      </w:r>
      <w:r>
        <w:rPr>
          <w:spacing w:val="-2"/>
          <w:sz w:val="21"/>
        </w:rPr>
        <w:t> </w:t>
      </w:r>
      <w:r>
        <w:rPr>
          <w:sz w:val="21"/>
        </w:rPr>
        <w:t>en</w:t>
      </w:r>
      <w:r>
        <w:rPr>
          <w:spacing w:val="-1"/>
          <w:sz w:val="21"/>
        </w:rPr>
        <w:t> </w:t>
      </w:r>
      <w:r>
        <w:rPr>
          <w:sz w:val="21"/>
        </w:rPr>
        <w:t>favor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la</w:t>
      </w:r>
      <w:r>
        <w:rPr>
          <w:spacing w:val="-2"/>
          <w:sz w:val="21"/>
        </w:rPr>
        <w:t> </w:t>
      </w:r>
      <w:r>
        <w:rPr>
          <w:sz w:val="21"/>
        </w:rPr>
        <w:t>otra</w:t>
      </w:r>
      <w:r>
        <w:rPr>
          <w:spacing w:val="-1"/>
          <w:sz w:val="21"/>
        </w:rPr>
        <w:t> </w:t>
      </w:r>
      <w:r>
        <w:rPr>
          <w:sz w:val="21"/>
        </w:rPr>
        <w:t>parte</w:t>
      </w:r>
      <w:r>
        <w:rPr>
          <w:spacing w:val="-2"/>
          <w:sz w:val="21"/>
        </w:rPr>
        <w:t> </w:t>
      </w:r>
      <w:r>
        <w:rPr>
          <w:sz w:val="21"/>
        </w:rPr>
        <w:t>del</w:t>
      </w:r>
      <w:r>
        <w:rPr>
          <w:spacing w:val="-1"/>
          <w:sz w:val="21"/>
        </w:rPr>
        <w:t> </w:t>
      </w:r>
      <w:r>
        <w:rPr>
          <w:sz w:val="21"/>
        </w:rPr>
        <w:t>convenio.</w:t>
      </w:r>
    </w:p>
    <w:p xmlns:wp14="http://schemas.microsoft.com/office/word/2010/wordml" w14:paraId="007DCDA8" wp14:textId="77777777">
      <w:pPr>
        <w:pStyle w:val="BodyText"/>
        <w:rPr>
          <w:sz w:val="21"/>
        </w:rPr>
      </w:pPr>
    </w:p>
    <w:p xmlns:wp14="http://schemas.microsoft.com/office/word/2010/wordml" w14:paraId="53C2E8CC" wp14:textId="77777777">
      <w:pPr>
        <w:spacing w:before="0"/>
        <w:ind w:left="826" w:right="965" w:firstLine="0"/>
        <w:jc w:val="both"/>
        <w:rPr>
          <w:sz w:val="21"/>
        </w:rPr>
      </w:pPr>
      <w:r>
        <w:rPr>
          <w:sz w:val="21"/>
        </w:rPr>
        <w:t>En el contexto de la Ley de Garantías, las restricciones además de propender por la</w:t>
      </w:r>
      <w:r>
        <w:rPr>
          <w:spacing w:val="1"/>
          <w:sz w:val="21"/>
        </w:rPr>
        <w:t> </w:t>
      </w:r>
      <w:r>
        <w:rPr>
          <w:sz w:val="21"/>
        </w:rPr>
        <w:t>igualdad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candidatos</w:t>
      </w:r>
      <w:r>
        <w:rPr>
          <w:spacing w:val="1"/>
          <w:sz w:val="21"/>
        </w:rPr>
        <w:t> </w:t>
      </w:r>
      <w:r>
        <w:rPr>
          <w:sz w:val="21"/>
        </w:rPr>
        <w:t>están</w:t>
      </w:r>
      <w:r>
        <w:rPr>
          <w:spacing w:val="1"/>
          <w:sz w:val="21"/>
        </w:rPr>
        <w:t> </w:t>
      </w:r>
      <w:r>
        <w:rPr>
          <w:sz w:val="21"/>
        </w:rPr>
        <w:t>encaminadas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evitar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medio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contratación</w:t>
      </w:r>
      <w:r>
        <w:rPr>
          <w:spacing w:val="-11"/>
          <w:sz w:val="21"/>
        </w:rPr>
        <w:t> </w:t>
      </w:r>
      <w:r>
        <w:rPr>
          <w:sz w:val="21"/>
        </w:rPr>
        <w:t>se</w:t>
      </w:r>
      <w:r>
        <w:rPr>
          <w:spacing w:val="-11"/>
          <w:sz w:val="21"/>
        </w:rPr>
        <w:t> </w:t>
      </w:r>
      <w:r>
        <w:rPr>
          <w:sz w:val="21"/>
        </w:rPr>
        <w:t>altere</w:t>
      </w:r>
      <w:r>
        <w:rPr>
          <w:spacing w:val="-11"/>
          <w:sz w:val="21"/>
        </w:rPr>
        <w:t> </w:t>
      </w:r>
      <w:r>
        <w:rPr>
          <w:sz w:val="21"/>
        </w:rPr>
        <w:t>la</w:t>
      </w:r>
      <w:r>
        <w:rPr>
          <w:spacing w:val="-11"/>
          <w:sz w:val="21"/>
        </w:rPr>
        <w:t> </w:t>
      </w:r>
      <w:r>
        <w:rPr>
          <w:sz w:val="21"/>
        </w:rPr>
        <w:t>voluntad</w:t>
      </w:r>
      <w:r>
        <w:rPr>
          <w:spacing w:val="-11"/>
          <w:sz w:val="21"/>
        </w:rPr>
        <w:t> </w:t>
      </w:r>
      <w:r>
        <w:rPr>
          <w:sz w:val="21"/>
        </w:rPr>
        <w:t>popular,</w:t>
      </w:r>
      <w:r>
        <w:rPr>
          <w:spacing w:val="-11"/>
          <w:sz w:val="21"/>
        </w:rPr>
        <w:t> </w:t>
      </w:r>
      <w:r>
        <w:rPr>
          <w:sz w:val="21"/>
        </w:rPr>
        <w:t>lo</w:t>
      </w:r>
      <w:r>
        <w:rPr>
          <w:spacing w:val="-11"/>
          <w:sz w:val="21"/>
        </w:rPr>
        <w:t> </w:t>
      </w:r>
      <w:r>
        <w:rPr>
          <w:sz w:val="21"/>
        </w:rPr>
        <w:t>cual</w:t>
      </w:r>
      <w:r>
        <w:rPr>
          <w:spacing w:val="-11"/>
          <w:sz w:val="21"/>
        </w:rPr>
        <w:t> </w:t>
      </w:r>
      <w:r>
        <w:rPr>
          <w:sz w:val="21"/>
        </w:rPr>
        <w:t>se</w:t>
      </w:r>
      <w:r>
        <w:rPr>
          <w:spacing w:val="-11"/>
          <w:sz w:val="21"/>
        </w:rPr>
        <w:t> </w:t>
      </w:r>
      <w:r>
        <w:rPr>
          <w:sz w:val="21"/>
        </w:rPr>
        <w:t>puede</w:t>
      </w:r>
      <w:r>
        <w:rPr>
          <w:spacing w:val="-11"/>
          <w:sz w:val="21"/>
        </w:rPr>
        <w:t> </w:t>
      </w:r>
      <w:r>
        <w:rPr>
          <w:sz w:val="21"/>
        </w:rPr>
        <w:t>lograr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través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contratos</w:t>
      </w:r>
      <w:r>
        <w:rPr>
          <w:spacing w:val="-56"/>
          <w:sz w:val="21"/>
        </w:rPr>
        <w:t> </w:t>
      </w:r>
      <w:r>
        <w:rPr>
          <w:sz w:val="21"/>
        </w:rPr>
        <w:t>o convenios. En este sentido, la prohibición que establece el parágrafo del artículo 38</w:t>
      </w:r>
      <w:r>
        <w:rPr>
          <w:spacing w:val="-56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la</w:t>
      </w:r>
      <w:r>
        <w:rPr>
          <w:spacing w:val="-10"/>
          <w:sz w:val="21"/>
        </w:rPr>
        <w:t> </w:t>
      </w:r>
      <w:r>
        <w:rPr>
          <w:sz w:val="21"/>
        </w:rPr>
        <w:t>Ley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Garantías</w:t>
      </w:r>
      <w:r>
        <w:rPr>
          <w:spacing w:val="-7"/>
          <w:sz w:val="21"/>
        </w:rPr>
        <w:t> </w:t>
      </w:r>
      <w:r>
        <w:rPr>
          <w:sz w:val="21"/>
        </w:rPr>
        <w:t>consiste</w:t>
      </w:r>
      <w:r>
        <w:rPr>
          <w:spacing w:val="-10"/>
          <w:sz w:val="21"/>
        </w:rPr>
        <w:t> </w:t>
      </w:r>
      <w:r>
        <w:rPr>
          <w:sz w:val="21"/>
        </w:rPr>
        <w:t>en</w:t>
      </w:r>
      <w:r>
        <w:rPr>
          <w:spacing w:val="-9"/>
          <w:sz w:val="21"/>
        </w:rPr>
        <w:t> </w:t>
      </w:r>
      <w:r>
        <w:rPr>
          <w:sz w:val="21"/>
        </w:rPr>
        <w:t>evitar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los</w:t>
      </w:r>
      <w:r>
        <w:rPr>
          <w:spacing w:val="-9"/>
          <w:sz w:val="21"/>
        </w:rPr>
        <w:t> </w:t>
      </w:r>
      <w:r>
        <w:rPr>
          <w:sz w:val="21"/>
        </w:rPr>
        <w:t>recursos</w:t>
      </w:r>
      <w:r>
        <w:rPr>
          <w:spacing w:val="-10"/>
          <w:sz w:val="21"/>
        </w:rPr>
        <w:t> </w:t>
      </w:r>
      <w:r>
        <w:rPr>
          <w:sz w:val="21"/>
        </w:rPr>
        <w:t>del</w:t>
      </w:r>
      <w:r>
        <w:rPr>
          <w:spacing w:val="-9"/>
          <w:sz w:val="21"/>
        </w:rPr>
        <w:t> </w:t>
      </w:r>
      <w:r>
        <w:rPr>
          <w:sz w:val="21"/>
        </w:rPr>
        <w:t>Estado</w:t>
      </w:r>
      <w:r>
        <w:rPr>
          <w:spacing w:val="-9"/>
          <w:sz w:val="21"/>
        </w:rPr>
        <w:t> </w:t>
      </w:r>
      <w:r>
        <w:rPr>
          <w:sz w:val="21"/>
        </w:rPr>
        <w:t>se</w:t>
      </w:r>
      <w:r>
        <w:rPr>
          <w:spacing w:val="-9"/>
          <w:sz w:val="21"/>
        </w:rPr>
        <w:t> </w:t>
      </w:r>
      <w:r>
        <w:rPr>
          <w:sz w:val="21"/>
        </w:rPr>
        <w:t>ejecuten</w:t>
      </w:r>
      <w:r>
        <w:rPr>
          <w:spacing w:val="-9"/>
          <w:sz w:val="21"/>
        </w:rPr>
        <w:t> </w:t>
      </w:r>
      <w:r>
        <w:rPr>
          <w:sz w:val="21"/>
        </w:rPr>
        <w:t>para</w:t>
      </w:r>
      <w:r>
        <w:rPr>
          <w:spacing w:val="-56"/>
          <w:sz w:val="21"/>
        </w:rPr>
        <w:t> </w:t>
      </w:r>
      <w:r>
        <w:rPr>
          <w:sz w:val="21"/>
        </w:rPr>
        <w:t>lograr apoyos indebidos mediante la suscripción de contratos y/o convenios, que para</w:t>
      </w:r>
      <w:r>
        <w:rPr>
          <w:spacing w:val="-56"/>
          <w:sz w:val="21"/>
        </w:rPr>
        <w:t> </w:t>
      </w:r>
      <w:r>
        <w:rPr>
          <w:sz w:val="21"/>
        </w:rPr>
        <w:t>efectos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2"/>
          <w:sz w:val="21"/>
        </w:rPr>
        <w:t> </w:t>
      </w:r>
      <w:r>
        <w:rPr>
          <w:sz w:val="21"/>
        </w:rPr>
        <w:t>Ley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Garantías</w:t>
      </w:r>
      <w:r>
        <w:rPr>
          <w:spacing w:val="-2"/>
          <w:sz w:val="21"/>
        </w:rPr>
        <w:t> </w:t>
      </w:r>
      <w:r>
        <w:rPr>
          <w:sz w:val="21"/>
        </w:rPr>
        <w:t>tienen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2"/>
          <w:sz w:val="21"/>
        </w:rPr>
        <w:t> </w:t>
      </w:r>
      <w:r>
        <w:rPr>
          <w:sz w:val="21"/>
        </w:rPr>
        <w:t>misma</w:t>
      </w:r>
      <w:r>
        <w:rPr>
          <w:spacing w:val="-1"/>
          <w:sz w:val="21"/>
        </w:rPr>
        <w:t> </w:t>
      </w:r>
      <w:r>
        <w:rPr>
          <w:sz w:val="21"/>
        </w:rPr>
        <w:t>connotación</w:t>
      </w:r>
      <w:r>
        <w:rPr>
          <w:spacing w:val="-2"/>
          <w:sz w:val="21"/>
        </w:rPr>
        <w:t> </w:t>
      </w:r>
      <w:r>
        <w:rPr>
          <w:sz w:val="21"/>
        </w:rPr>
        <w:t>y</w:t>
      </w:r>
      <w:r>
        <w:rPr>
          <w:spacing w:val="-2"/>
          <w:sz w:val="21"/>
        </w:rPr>
        <w:t> </w:t>
      </w:r>
      <w:r>
        <w:rPr>
          <w:sz w:val="21"/>
        </w:rPr>
        <w:t>propósito”.</w:t>
      </w:r>
    </w:p>
    <w:p xmlns:wp14="http://schemas.microsoft.com/office/word/2010/wordml" w14:paraId="450EA2D7" wp14:textId="77777777">
      <w:pPr>
        <w:pStyle w:val="BodyText"/>
        <w:spacing w:before="3"/>
        <w:rPr>
          <w:sz w:val="25"/>
        </w:rPr>
      </w:pPr>
    </w:p>
    <w:p xmlns:wp14="http://schemas.microsoft.com/office/word/2010/wordml" w14:paraId="56AE734A" wp14:textId="77777777">
      <w:pPr>
        <w:pStyle w:val="BodyText"/>
        <w:spacing w:line="276" w:lineRule="auto"/>
        <w:ind w:left="118" w:right="256" w:firstLine="708"/>
        <w:jc w:val="both"/>
      </w:pPr>
      <w:r>
        <w:rPr/>
        <w:t>Teniendo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cuenta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reitera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conclusión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sentido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define</w:t>
      </w:r>
      <w:r>
        <w:rPr>
          <w:spacing w:val="-59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contratos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convenios</w:t>
      </w:r>
      <w:r>
        <w:rPr>
          <w:spacing w:val="-13"/>
        </w:rPr>
        <w:t> </w:t>
      </w:r>
      <w:r>
        <w:rPr>
          <w:spacing w:val="-1"/>
        </w:rPr>
        <w:t>interadministrativos</w:t>
      </w:r>
      <w:r>
        <w:rPr>
          <w:spacing w:val="-13"/>
        </w:rPr>
        <w:t> </w:t>
      </w:r>
      <w:r>
        <w:rPr/>
        <w:t>es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naturaleza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partes,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manera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están</w:t>
      </w:r>
      <w:r>
        <w:rPr>
          <w:spacing w:val="-59"/>
        </w:rPr>
        <w:t> </w:t>
      </w:r>
      <w:r>
        <w:rPr/>
        <w:t>determinados por un criterio orgánico, en el sentido de que lo serán aquellos celebrados entre</w:t>
      </w:r>
      <w:r>
        <w:rPr>
          <w:spacing w:val="1"/>
        </w:rPr>
        <w:t> </w:t>
      </w:r>
      <w:r>
        <w:rPr/>
        <w:t>entidades estatales. Además, como se indicó en la Circular citada, no existe una definición legal</w:t>
      </w:r>
      <w:r>
        <w:rPr>
          <w:spacing w:val="-59"/>
        </w:rPr>
        <w:t> </w:t>
      </w:r>
      <w:r>
        <w:rPr/>
        <w:t>que diferencie los conceptos de contrato y convenio, por lo que se partió de su asimilación para</w:t>
      </w:r>
      <w:r>
        <w:rPr>
          <w:spacing w:val="1"/>
        </w:rPr>
        <w:t> </w:t>
      </w:r>
      <w:r>
        <w:rPr/>
        <w:t>la aplicación de la Ley de Garantías Electorales. En tal sentido, las referencias realizadas por el</w:t>
      </w:r>
      <w:r>
        <w:rPr>
          <w:spacing w:val="1"/>
        </w:rPr>
        <w:t> </w:t>
      </w:r>
      <w:r>
        <w:rPr/>
        <w:t>legislador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estos</w:t>
      </w:r>
      <w:r>
        <w:rPr>
          <w:spacing w:val="-5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deben</w:t>
      </w:r>
      <w:r>
        <w:rPr>
          <w:spacing w:val="-5"/>
        </w:rPr>
        <w:t> </w:t>
      </w:r>
      <w:r>
        <w:rPr/>
        <w:t>asimilarse,</w:t>
      </w:r>
      <w:r>
        <w:rPr>
          <w:spacing w:val="-5"/>
        </w:rPr>
        <w:t> </w:t>
      </w:r>
      <w:r>
        <w:rPr/>
        <w:t>salvo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contenido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logre</w:t>
      </w:r>
      <w:r>
        <w:rPr>
          <w:spacing w:val="-5"/>
        </w:rPr>
        <w:t> </w:t>
      </w:r>
      <w:r>
        <w:rPr/>
        <w:t>inferir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59"/>
        </w:rPr>
        <w:t> </w:t>
      </w:r>
      <w:r>
        <w:rPr/>
        <w:t>quiere otorgar un contenido en particular, pues como se expresó, el legislador utiliza estos</w:t>
      </w:r>
      <w:r>
        <w:rPr>
          <w:spacing w:val="1"/>
        </w:rPr>
        <w:t> </w:t>
      </w:r>
      <w:r>
        <w:rPr/>
        <w:t>conceptos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indistinta.</w:t>
      </w:r>
    </w:p>
    <w:p xmlns:wp14="http://schemas.microsoft.com/office/word/2010/wordml" w14:paraId="54A4D2A3" wp14:textId="77777777">
      <w:pPr>
        <w:pStyle w:val="BodyText"/>
        <w:spacing w:before="120" w:line="276" w:lineRule="auto"/>
        <w:ind w:left="118" w:right="256" w:firstLine="709"/>
        <w:jc w:val="both"/>
      </w:pPr>
      <w:r>
        <w:rPr/>
        <w:t>Conforme a lo expuesto, debe señalarse que el inciso primero del parágrafo del artículo</w:t>
      </w:r>
      <w:r>
        <w:rPr>
          <w:spacing w:val="1"/>
        </w:rPr>
        <w:t> </w:t>
      </w:r>
      <w:r>
        <w:rPr/>
        <w:t>38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2"/>
        </w:rPr>
        <w:t> </w:t>
      </w:r>
      <w:r>
        <w:rPr/>
        <w:t>996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2005</w:t>
      </w:r>
      <w:r>
        <w:rPr>
          <w:spacing w:val="-13"/>
        </w:rPr>
        <w:t> </w:t>
      </w:r>
      <w:r>
        <w:rPr/>
        <w:t>prohíbe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alcaldes,</w:t>
      </w:r>
      <w:r>
        <w:rPr>
          <w:spacing w:val="-13"/>
        </w:rPr>
        <w:t> </w:t>
      </w:r>
      <w:r>
        <w:rPr/>
        <w:t>gobernadores,</w:t>
      </w:r>
      <w:r>
        <w:rPr>
          <w:spacing w:val="-12"/>
        </w:rPr>
        <w:t> </w:t>
      </w:r>
      <w:r>
        <w:rPr/>
        <w:t>secretarios,</w:t>
      </w:r>
      <w:r>
        <w:rPr>
          <w:spacing w:val="-14"/>
        </w:rPr>
        <w:t> </w:t>
      </w:r>
      <w:r>
        <w:rPr/>
        <w:t>gerentes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directores</w:t>
      </w:r>
      <w:r>
        <w:rPr>
          <w:spacing w:val="-59"/>
        </w:rPr>
        <w:t> </w:t>
      </w:r>
      <w:r>
        <w:rPr/>
        <w:t>de las entidades del orden municipal, departamental o distrital celebrar convenios y contratos</w:t>
      </w:r>
      <w:r>
        <w:rPr>
          <w:spacing w:val="1"/>
        </w:rPr>
        <w:t> </w:t>
      </w:r>
      <w:r>
        <w:rPr/>
        <w:t>interadministrativos para la ejecución de recursos públicos. En este sentido, los gobernadores,</w:t>
      </w:r>
      <w:r>
        <w:rPr>
          <w:spacing w:val="1"/>
        </w:rPr>
        <w:t> </w:t>
      </w:r>
      <w:r>
        <w:rPr/>
        <w:t>alcaldes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distritales,</w:t>
      </w:r>
      <w:r>
        <w:rPr>
          <w:spacing w:val="1"/>
        </w:rPr>
        <w:t> </w:t>
      </w:r>
      <w:r>
        <w:rPr/>
        <w:t>secretarios,</w:t>
      </w:r>
      <w:r>
        <w:rPr>
          <w:spacing w:val="1"/>
        </w:rPr>
        <w:t> </w:t>
      </w:r>
      <w:r>
        <w:rPr/>
        <w:t>gerentes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descentralizadas del orden municipal, departamental o distrital no se podrán celebrar tales</w:t>
      </w:r>
      <w:r>
        <w:rPr>
          <w:spacing w:val="1"/>
        </w:rPr>
        <w:t> </w:t>
      </w:r>
      <w:r>
        <w:rPr/>
        <w:t>convenios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durante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periodo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aplicación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Garantías</w:t>
      </w:r>
      <w:r>
        <w:rPr>
          <w:spacing w:val="5"/>
        </w:rPr>
        <w:t> </w:t>
      </w:r>
      <w:r>
        <w:rPr/>
        <w:t>Electorales,</w:t>
      </w:r>
      <w:r>
        <w:rPr>
          <w:spacing w:val="5"/>
        </w:rPr>
        <w:t> </w:t>
      </w:r>
      <w:r>
        <w:rPr/>
        <w:t>toda</w:t>
      </w:r>
    </w:p>
    <w:p xmlns:wp14="http://schemas.microsoft.com/office/word/2010/wordml" w14:paraId="67806651" wp14:textId="77777777">
      <w:pPr>
        <w:pStyle w:val="BodyText"/>
        <w:rPr>
          <w:sz w:val="19"/>
        </w:rPr>
      </w:pPr>
      <w:r>
        <w:rPr/>
        <w:drawing>
          <wp:anchor xmlns:wp14="http://schemas.microsoft.com/office/word/2010/wordprocessingDrawing" distT="0" distB="0" distL="0" distR="0" simplePos="0" relativeHeight="32" behindDoc="0" locked="0" layoutInCell="1" allowOverlap="1" wp14:anchorId="03ED5BC9" wp14:editId="7777777">
            <wp:simplePos x="0" y="0"/>
            <wp:positionH relativeFrom="page">
              <wp:posOffset>949560</wp:posOffset>
            </wp:positionH>
            <wp:positionV relativeFrom="paragraph">
              <wp:posOffset>164001</wp:posOffset>
            </wp:positionV>
            <wp:extent cx="5646001" cy="693420"/>
            <wp:effectExtent l="0" t="0" r="0" b="0"/>
            <wp:wrapTopAndBottom/>
            <wp:docPr id="7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3DD355C9" wp14:textId="77777777"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220" w:type="dxa"/>
        <w:tblBorders>
          <w:top w:val="dotted" w:color="808080" w:sz="4" w:space="0"/>
          <w:left w:val="dotted" w:color="808080" w:sz="4" w:space="0"/>
          <w:bottom w:val="dotted" w:color="808080" w:sz="4" w:space="0"/>
          <w:right w:val="dotted" w:color="808080" w:sz="4" w:space="0"/>
          <w:insideH w:val="dotted" w:color="808080" w:sz="4" w:space="0"/>
          <w:insideV w:val="dotted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611"/>
        <w:gridCol w:w="845"/>
        <w:gridCol w:w="1782"/>
        <w:gridCol w:w="887"/>
        <w:gridCol w:w="2649"/>
        <w:gridCol w:w="1526"/>
      </w:tblGrid>
      <w:tr xmlns:wp14="http://schemas.microsoft.com/office/word/2010/wordml" w14:paraId="4600762E" wp14:textId="77777777">
        <w:trPr>
          <w:trHeight w:val="229" w:hRule="atLeast"/>
        </w:trPr>
        <w:tc>
          <w:tcPr>
            <w:tcW w:w="904" w:type="dxa"/>
            <w:tcBorders>
              <w:right w:val="nil"/>
            </w:tcBorders>
          </w:tcPr>
          <w:p w14:paraId="68B9E499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611" w:type="dxa"/>
            <w:tcBorders>
              <w:left w:val="nil"/>
            </w:tcBorders>
          </w:tcPr>
          <w:p w14:paraId="5A272A64" wp14:textId="7777777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5" w:type="dxa"/>
            <w:tcBorders>
              <w:right w:val="nil"/>
            </w:tcBorders>
          </w:tcPr>
          <w:p w14:paraId="133712ED" wp14:textId="77777777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82" w:type="dxa"/>
            <w:tcBorders>
              <w:left w:val="nil"/>
            </w:tcBorders>
          </w:tcPr>
          <w:p w14:paraId="5818BD43" wp14:textId="77777777">
            <w:pPr>
              <w:pStyle w:val="TableParagraph"/>
              <w:spacing w:before="5" w:line="205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CCE-PQRSD-FM-08</w:t>
            </w:r>
          </w:p>
        </w:tc>
        <w:tc>
          <w:tcPr>
            <w:tcW w:w="887" w:type="dxa"/>
            <w:tcBorders>
              <w:right w:val="nil"/>
            </w:tcBorders>
          </w:tcPr>
          <w:p w14:paraId="019E2F6D" wp14:textId="77777777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49" w:type="dxa"/>
            <w:tcBorders>
              <w:left w:val="nil"/>
            </w:tcBorders>
          </w:tcPr>
          <w:p w14:paraId="1A21E56D" wp14:textId="7777777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2022</w:t>
            </w:r>
          </w:p>
        </w:tc>
        <w:tc>
          <w:tcPr>
            <w:tcW w:w="1526" w:type="dxa"/>
          </w:tcPr>
          <w:p w14:paraId="6A163000" wp14:textId="77777777">
            <w:pPr>
              <w:pStyle w:val="TableParagraph"/>
              <w:ind w:left="183"/>
              <w:rPr>
                <w:b/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</w:p>
        </w:tc>
      </w:tr>
    </w:tbl>
    <w:p xmlns:wp14="http://schemas.microsoft.com/office/word/2010/wordml" w14:paraId="1A81F0B1" wp14:textId="77777777">
      <w:pPr>
        <w:spacing w:after="0"/>
        <w:rPr>
          <w:sz w:val="18"/>
        </w:rPr>
        <w:sectPr>
          <w:pgSz w:w="12240" w:h="15840" w:orient="portrait"/>
          <w:pgMar w:top="1460" w:right="1160" w:bottom="280" w:left="1300" w:header="883" w:footer="0"/>
          <w:pgBorders w:offsetFrom="page">
            <w:top w:val="dashed" w:color="000000" w:sz="4" w:space="24"/>
            <w:left w:val="dashed" w:color="000000" w:sz="4" w:space="24"/>
            <w:bottom w:val="dashed" w:color="000000" w:sz="4" w:space="24"/>
            <w:right w:val="dashed" w:color="000000" w:sz="4" w:space="24"/>
          </w:pgBorders>
          <w:cols w:num="1"/>
        </w:sectPr>
      </w:pPr>
    </w:p>
    <w:p xmlns:wp14="http://schemas.microsoft.com/office/word/2010/wordml" w14:paraId="79F95BBD" wp14:textId="77777777">
      <w:pPr>
        <w:pStyle w:val="BodyText"/>
        <w:spacing w:before="6"/>
        <w:rPr>
          <w:sz w:val="2"/>
        </w:rPr>
      </w:pPr>
      <w:r>
        <w:rPr/>
        <w:drawing>
          <wp:anchor xmlns:wp14="http://schemas.microsoft.com/office/word/2010/wordprocessingDrawing" distT="0" distB="0" distL="0" distR="0" simplePos="0" relativeHeight="15746560" behindDoc="0" locked="0" layoutInCell="1" allowOverlap="1" wp14:anchorId="2B62F564" wp14:editId="7777777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717AAFBA" wp14:textId="77777777">
      <w:pPr>
        <w:pStyle w:val="BodyText"/>
        <w:spacing w:line="121" w:lineRule="exact"/>
        <w:ind w:left="118"/>
        <w:rPr>
          <w:sz w:val="12"/>
        </w:rPr>
      </w:pPr>
      <w:r>
        <w:rPr>
          <w:position w:val="-1"/>
          <w:sz w:val="12"/>
        </w:rPr>
        <w:drawing>
          <wp:inline xmlns:wp14="http://schemas.microsoft.com/office/word/2010/wordprocessingDrawing" distT="0" distB="0" distL="0" distR="0" wp14:anchorId="6658D944" wp14:editId="7777777">
            <wp:extent cx="3287077" cy="77343"/>
            <wp:effectExtent l="0" t="0" r="0" b="0"/>
            <wp:docPr id="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 xmlns:wp14="http://schemas.microsoft.com/office/word/2010/wordml" w14:paraId="56EE48EE" wp14:textId="77777777">
      <w:pPr>
        <w:pStyle w:val="BodyText"/>
        <w:spacing w:before="2"/>
        <w:rPr>
          <w:sz w:val="17"/>
        </w:rPr>
      </w:pPr>
    </w:p>
    <w:p xmlns:wp14="http://schemas.microsoft.com/office/word/2010/wordml" w14:paraId="25B7AEA9" wp14:textId="77777777">
      <w:pPr>
        <w:pStyle w:val="BodyText"/>
        <w:spacing w:before="93" w:line="276" w:lineRule="auto"/>
        <w:ind w:left="118" w:right="256"/>
        <w:jc w:val="both"/>
      </w:pPr>
      <w:r>
        <w:rPr/>
        <w:t>vez que la citada disposición hace referencia a dicha tipología contractual sin que el legislador</w:t>
      </w:r>
      <w:r>
        <w:rPr>
          <w:spacing w:val="1"/>
        </w:rPr>
        <w:t> </w:t>
      </w:r>
      <w:r>
        <w:rPr/>
        <w:t>hubiere contemplado excepción alguna frente a la modalidad de selección o naturaleza de su</w:t>
      </w:r>
      <w:r>
        <w:rPr>
          <w:spacing w:val="1"/>
        </w:rPr>
        <w:t> </w:t>
      </w:r>
      <w:r>
        <w:rPr/>
        <w:t>objeto. De esta manera, la prohibición aplica a todos los contratos interadministrativos con</w:t>
      </w:r>
      <w:r>
        <w:rPr>
          <w:spacing w:val="1"/>
        </w:rPr>
        <w:t> </w:t>
      </w:r>
      <w:r>
        <w:rPr/>
        <w:t>independencia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estén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precedidos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procedimiento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selección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pluralidad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oferentes.</w:t>
      </w:r>
      <w:r>
        <w:rPr>
          <w:spacing w:val="-15"/>
        </w:rPr>
        <w:t> </w:t>
      </w:r>
      <w:r>
        <w:rPr/>
        <w:t>Esto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cuanto,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indicó,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contrato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convenio</w:t>
      </w:r>
      <w:r>
        <w:rPr>
          <w:spacing w:val="-14"/>
        </w:rPr>
        <w:t> </w:t>
      </w:r>
      <w:r>
        <w:rPr/>
        <w:t>interadministrativo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define</w:t>
      </w:r>
      <w:r>
        <w:rPr>
          <w:spacing w:val="-59"/>
        </w:rPr>
        <w:t> </w:t>
      </w:r>
      <w:r>
        <w:rPr/>
        <w:t>por la modalidad de selección, sino por la naturaleza pública de quienes lo celebran, es decir,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criterio</w:t>
      </w:r>
      <w:r>
        <w:rPr>
          <w:spacing w:val="-1"/>
        </w:rPr>
        <w:t> </w:t>
      </w:r>
      <w:r>
        <w:rPr/>
        <w:t>orgánico.</w:t>
      </w:r>
    </w:p>
    <w:p xmlns:wp14="http://schemas.microsoft.com/office/word/2010/wordml" w14:paraId="662490A2" wp14:textId="77777777">
      <w:pPr>
        <w:pStyle w:val="BodyText"/>
        <w:spacing w:before="120" w:line="276" w:lineRule="auto"/>
        <w:ind w:left="118" w:right="257" w:firstLine="708"/>
        <w:jc w:val="both"/>
      </w:pPr>
      <w:r>
        <w:rPr/>
        <w:t>Así pues, una vez explicadas las restricciones para celebrar celebración de contratos y</w:t>
      </w:r>
      <w:r>
        <w:rPr>
          <w:spacing w:val="1"/>
        </w:rPr>
        <w:t> </w:t>
      </w:r>
      <w:r>
        <w:rPr/>
        <w:t>convenios interadministrativos, es imperioso referirse al periodo de duración de la Ley de</w:t>
      </w:r>
      <w:r>
        <w:rPr>
          <w:spacing w:val="1"/>
        </w:rPr>
        <w:t> </w:t>
      </w:r>
      <w:r>
        <w:rPr/>
        <w:t>Garantías Electorales por elecciones de autoridades locales que se llevarán a cabo en el año en</w:t>
      </w:r>
      <w:r>
        <w:rPr>
          <w:spacing w:val="-60"/>
        </w:rPr>
        <w:t> </w:t>
      </w:r>
      <w:r>
        <w:rPr/>
        <w:t>curso.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9"/>
        </w:rPr>
        <w:t> </w:t>
      </w:r>
      <w:r>
        <w:rPr/>
        <w:t>996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2005</w:t>
      </w:r>
      <w:r>
        <w:rPr>
          <w:spacing w:val="-9"/>
        </w:rPr>
        <w:t> </w:t>
      </w:r>
      <w:r>
        <w:rPr/>
        <w:t>establece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dichas</w:t>
      </w:r>
      <w:r>
        <w:rPr>
          <w:spacing w:val="-10"/>
        </w:rPr>
        <w:t> </w:t>
      </w:r>
      <w:r>
        <w:rPr/>
        <w:t>prohibiciones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aplicarán</w:t>
      </w:r>
      <w:r>
        <w:rPr>
          <w:spacing w:val="-9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cuatro</w:t>
      </w:r>
      <w:r>
        <w:rPr>
          <w:spacing w:val="-9"/>
        </w:rPr>
        <w:t> </w:t>
      </w:r>
      <w:r>
        <w:rPr/>
        <w:t>(4)</w:t>
      </w:r>
      <w:r>
        <w:rPr>
          <w:spacing w:val="-59"/>
        </w:rPr>
        <w:t> </w:t>
      </w:r>
      <w:r>
        <w:rPr/>
        <w:t>meses anteriores a las elecciones. Con motivo de las elecciones de autoridades locales que se</w:t>
      </w:r>
      <w:r>
        <w:rPr>
          <w:spacing w:val="1"/>
        </w:rPr>
        <w:t> </w:t>
      </w:r>
      <w:r>
        <w:rPr/>
        <w:t>realizan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último</w:t>
      </w:r>
      <w:r>
        <w:rPr>
          <w:spacing w:val="-5"/>
        </w:rPr>
        <w:t> </w:t>
      </w:r>
      <w:r>
        <w:rPr/>
        <w:t>domingo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octubre,</w:t>
      </w:r>
      <w:r>
        <w:rPr>
          <w:spacing w:val="-4"/>
        </w:rPr>
        <w:t> </w:t>
      </w:r>
      <w:r>
        <w:rPr/>
        <w:t>es</w:t>
      </w:r>
      <w:r>
        <w:rPr>
          <w:spacing w:val="-5"/>
        </w:rPr>
        <w:t> </w:t>
      </w:r>
      <w:r>
        <w:rPr/>
        <w:t>decir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29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octubre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2023,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mencionada</w:t>
      </w:r>
      <w:r>
        <w:rPr>
          <w:spacing w:val="-59"/>
        </w:rPr>
        <w:t> </w:t>
      </w:r>
      <w:r>
        <w:rPr/>
        <w:t>ley entrará en vigencia desde el próximo 29 de junio y se extenderá hasta el día en el que se</w:t>
      </w:r>
      <w:r>
        <w:rPr>
          <w:spacing w:val="1"/>
        </w:rPr>
        <w:t> </w:t>
      </w:r>
      <w:r>
        <w:rPr/>
        <w:t>celebran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elecciones.</w:t>
      </w:r>
    </w:p>
    <w:p xmlns:wp14="http://schemas.microsoft.com/office/word/2010/wordml" w14:paraId="2908EB2C" wp14:textId="77777777">
      <w:pPr>
        <w:pStyle w:val="BodyText"/>
        <w:spacing w:before="3"/>
        <w:rPr>
          <w:sz w:val="25"/>
        </w:rPr>
      </w:pPr>
    </w:p>
    <w:p xmlns:wp14="http://schemas.microsoft.com/office/word/2010/wordml" w14:paraId="7D854840" wp14:textId="77777777">
      <w:pPr>
        <w:pStyle w:val="Heading1"/>
        <w:numPr>
          <w:ilvl w:val="0"/>
          <w:numId w:val="1"/>
        </w:numPr>
        <w:tabs>
          <w:tab w:val="left" w:leader="none" w:pos="363"/>
        </w:tabs>
        <w:spacing w:before="0" w:after="0" w:line="240" w:lineRule="auto"/>
        <w:ind w:left="362" w:right="0" w:hanging="245"/>
        <w:jc w:val="left"/>
      </w:pPr>
      <w:r>
        <w:rPr/>
        <w:t>Respuesta</w:t>
      </w:r>
    </w:p>
    <w:p xmlns:wp14="http://schemas.microsoft.com/office/word/2010/wordml" w14:paraId="121FD38A" wp14:textId="77777777">
      <w:pPr>
        <w:pStyle w:val="BodyText"/>
        <w:spacing w:before="7"/>
        <w:rPr>
          <w:rFonts w:ascii="Arial"/>
          <w:b/>
          <w:sz w:val="28"/>
        </w:rPr>
      </w:pPr>
    </w:p>
    <w:p xmlns:wp14="http://schemas.microsoft.com/office/word/2010/wordml" w14:paraId="1248192D" wp14:textId="77777777">
      <w:pPr>
        <w:spacing w:before="1"/>
        <w:ind w:left="826" w:right="906" w:firstLine="0"/>
        <w:jc w:val="both"/>
        <w:rPr>
          <w:sz w:val="21"/>
        </w:rPr>
      </w:pPr>
      <w:r>
        <w:rPr>
          <w:sz w:val="21"/>
        </w:rPr>
        <w:t>“Consultar ante ustedes si el 29 de junio del presente año comenzará a regir ley de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garantías,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impidiendo</w:t>
      </w:r>
      <w:r>
        <w:rPr>
          <w:spacing w:val="-14"/>
          <w:sz w:val="21"/>
        </w:rPr>
        <w:t> </w:t>
      </w:r>
      <w:r>
        <w:rPr>
          <w:sz w:val="21"/>
        </w:rPr>
        <w:t>que</w:t>
      </w:r>
      <w:r>
        <w:rPr>
          <w:spacing w:val="-14"/>
          <w:sz w:val="21"/>
        </w:rPr>
        <w:t> </w:t>
      </w:r>
      <w:r>
        <w:rPr>
          <w:sz w:val="21"/>
        </w:rPr>
        <w:t>las</w:t>
      </w:r>
      <w:r>
        <w:rPr>
          <w:spacing w:val="-14"/>
          <w:sz w:val="21"/>
        </w:rPr>
        <w:t> </w:t>
      </w:r>
      <w:r>
        <w:rPr>
          <w:sz w:val="21"/>
        </w:rPr>
        <w:t>instituciones</w:t>
      </w:r>
      <w:r>
        <w:rPr>
          <w:spacing w:val="-14"/>
          <w:sz w:val="21"/>
        </w:rPr>
        <w:t> </w:t>
      </w:r>
      <w:r>
        <w:rPr>
          <w:sz w:val="21"/>
        </w:rPr>
        <w:t>públicas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orden</w:t>
      </w:r>
      <w:r>
        <w:rPr>
          <w:spacing w:val="-14"/>
          <w:sz w:val="21"/>
        </w:rPr>
        <w:t> </w:t>
      </w:r>
      <w:r>
        <w:rPr>
          <w:sz w:val="21"/>
        </w:rPr>
        <w:t>territorial</w:t>
      </w:r>
      <w:r>
        <w:rPr>
          <w:spacing w:val="-13"/>
          <w:sz w:val="21"/>
        </w:rPr>
        <w:t> </w:t>
      </w:r>
      <w:r>
        <w:rPr>
          <w:sz w:val="21"/>
        </w:rPr>
        <w:t>(departamentos,</w:t>
      </w:r>
      <w:r>
        <w:rPr>
          <w:spacing w:val="-56"/>
          <w:sz w:val="21"/>
        </w:rPr>
        <w:t> </w:t>
      </w:r>
      <w:r>
        <w:rPr>
          <w:spacing w:val="-1"/>
          <w:sz w:val="21"/>
        </w:rPr>
        <w:t>municipios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y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establecimientos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públicos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sus</w:t>
      </w:r>
      <w:r>
        <w:rPr>
          <w:spacing w:val="-13"/>
          <w:sz w:val="21"/>
        </w:rPr>
        <w:t> </w:t>
      </w:r>
      <w:r>
        <w:rPr>
          <w:sz w:val="21"/>
        </w:rPr>
        <w:t>respectivos</w:t>
      </w:r>
      <w:r>
        <w:rPr>
          <w:spacing w:val="-13"/>
          <w:sz w:val="21"/>
        </w:rPr>
        <w:t> </w:t>
      </w:r>
      <w:r>
        <w:rPr>
          <w:sz w:val="21"/>
        </w:rPr>
        <w:t>ordenes)</w:t>
      </w:r>
      <w:r>
        <w:rPr>
          <w:spacing w:val="-13"/>
          <w:sz w:val="21"/>
        </w:rPr>
        <w:t> </w:t>
      </w:r>
      <w:r>
        <w:rPr>
          <w:sz w:val="21"/>
        </w:rPr>
        <w:t>pueda</w:t>
      </w:r>
      <w:r>
        <w:rPr>
          <w:spacing w:val="-13"/>
          <w:sz w:val="21"/>
        </w:rPr>
        <w:t> </w:t>
      </w:r>
      <w:r>
        <w:rPr>
          <w:sz w:val="21"/>
        </w:rPr>
        <w:t>contratar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manera directa a raíz de las elecciones regionales a celebrarse el próximo 29 de</w:t>
      </w:r>
      <w:r>
        <w:rPr>
          <w:spacing w:val="1"/>
          <w:sz w:val="21"/>
        </w:rPr>
        <w:t> </w:t>
      </w:r>
      <w:r>
        <w:rPr>
          <w:sz w:val="21"/>
        </w:rPr>
        <w:t>octubre;</w:t>
      </w:r>
      <w:r>
        <w:rPr>
          <w:spacing w:val="-2"/>
          <w:sz w:val="21"/>
        </w:rPr>
        <w:t> </w:t>
      </w:r>
      <w:r>
        <w:rPr>
          <w:sz w:val="21"/>
        </w:rPr>
        <w:t>y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ser</w:t>
      </w:r>
      <w:r>
        <w:rPr>
          <w:spacing w:val="-2"/>
          <w:sz w:val="21"/>
        </w:rPr>
        <w:t> </w:t>
      </w:r>
      <w:r>
        <w:rPr>
          <w:sz w:val="21"/>
        </w:rPr>
        <w:t>así</w:t>
      </w:r>
      <w:r>
        <w:rPr>
          <w:spacing w:val="-1"/>
          <w:sz w:val="21"/>
        </w:rPr>
        <w:t> </w:t>
      </w:r>
      <w:r>
        <w:rPr>
          <w:sz w:val="21"/>
        </w:rPr>
        <w:t>¿en</w:t>
      </w:r>
      <w:r>
        <w:rPr>
          <w:spacing w:val="-2"/>
          <w:sz w:val="21"/>
        </w:rPr>
        <w:t> </w:t>
      </w:r>
      <w:r>
        <w:rPr>
          <w:sz w:val="21"/>
        </w:rPr>
        <w:t>qué</w:t>
      </w:r>
      <w:r>
        <w:rPr>
          <w:spacing w:val="-2"/>
          <w:sz w:val="21"/>
        </w:rPr>
        <w:t> </w:t>
      </w:r>
      <w:r>
        <w:rPr>
          <w:sz w:val="21"/>
        </w:rPr>
        <w:t>términos</w:t>
      </w:r>
      <w:r>
        <w:rPr>
          <w:spacing w:val="-1"/>
          <w:sz w:val="21"/>
        </w:rPr>
        <w:t> </w:t>
      </w:r>
      <w:r>
        <w:rPr>
          <w:sz w:val="21"/>
        </w:rPr>
        <w:t>funcionará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1"/>
          <w:sz w:val="21"/>
        </w:rPr>
        <w:t> </w:t>
      </w:r>
      <w:r>
        <w:rPr>
          <w:sz w:val="21"/>
        </w:rPr>
        <w:t>misma?</w:t>
      </w:r>
    </w:p>
    <w:p xmlns:wp14="http://schemas.microsoft.com/office/word/2010/wordml" w14:paraId="1FE2DD96" wp14:textId="77777777">
      <w:pPr>
        <w:pStyle w:val="BodyText"/>
        <w:spacing w:before="11"/>
        <w:rPr>
          <w:sz w:val="20"/>
        </w:rPr>
      </w:pPr>
    </w:p>
    <w:p xmlns:wp14="http://schemas.microsoft.com/office/word/2010/wordml" w14:paraId="4B241DD4" wp14:textId="77777777">
      <w:pPr>
        <w:spacing w:before="0"/>
        <w:ind w:left="826" w:right="966" w:firstLine="0"/>
        <w:jc w:val="both"/>
        <w:rPr>
          <w:sz w:val="21"/>
        </w:rPr>
      </w:pPr>
      <w:r>
        <w:rPr>
          <w:sz w:val="21"/>
        </w:rPr>
        <w:t>[…]Informarme</w:t>
      </w:r>
      <w:r>
        <w:rPr>
          <w:spacing w:val="1"/>
          <w:sz w:val="21"/>
        </w:rPr>
        <w:t> </w:t>
      </w:r>
      <w:r>
        <w:rPr>
          <w:sz w:val="21"/>
        </w:rPr>
        <w:t>si</w:t>
      </w:r>
      <w:r>
        <w:rPr>
          <w:spacing w:val="1"/>
          <w:sz w:val="21"/>
        </w:rPr>
        <w:t> </w:t>
      </w:r>
      <w:r>
        <w:rPr>
          <w:sz w:val="21"/>
        </w:rPr>
        <w:t>efectivamente</w:t>
      </w:r>
      <w:r>
        <w:rPr>
          <w:spacing w:val="1"/>
          <w:sz w:val="21"/>
        </w:rPr>
        <w:t> </w:t>
      </w:r>
      <w:r>
        <w:rPr>
          <w:sz w:val="21"/>
        </w:rPr>
        <w:t>existirá</w:t>
      </w:r>
      <w:r>
        <w:rPr>
          <w:spacing w:val="1"/>
          <w:sz w:val="21"/>
        </w:rPr>
        <w:t> </w:t>
      </w:r>
      <w:r>
        <w:rPr>
          <w:sz w:val="21"/>
        </w:rPr>
        <w:t>restricción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entidades</w:t>
      </w:r>
      <w:r>
        <w:rPr>
          <w:spacing w:val="1"/>
          <w:sz w:val="21"/>
        </w:rPr>
        <w:t> </w:t>
      </w:r>
      <w:r>
        <w:rPr>
          <w:sz w:val="21"/>
        </w:rPr>
        <w:t>públicas</w:t>
      </w:r>
      <w:r>
        <w:rPr>
          <w:spacing w:val="-56"/>
          <w:sz w:val="21"/>
        </w:rPr>
        <w:t> </w:t>
      </w:r>
      <w:r>
        <w:rPr>
          <w:sz w:val="21"/>
        </w:rPr>
        <w:t>(</w:t>
      </w:r>
      <w:r>
        <w:rPr>
          <w:sz w:val="21"/>
          <w:u w:val="single"/>
        </w:rPr>
        <w:t>departamentos, municipios y establecimientos públicos de sus respectivos ordenes</w:t>
      </w:r>
      <w:r>
        <w:rPr>
          <w:sz w:val="21"/>
        </w:rPr>
        <w:t>)</w:t>
      </w:r>
      <w:r>
        <w:rPr>
          <w:spacing w:val="1"/>
          <w:sz w:val="21"/>
        </w:rPr>
        <w:t> </w:t>
      </w:r>
      <w:r>
        <w:rPr>
          <w:sz w:val="21"/>
        </w:rPr>
        <w:t>para contratar de manera directa a partir del 29 de junio de la presente vigencia, es</w:t>
      </w:r>
      <w:r>
        <w:rPr>
          <w:spacing w:val="1"/>
          <w:sz w:val="21"/>
        </w:rPr>
        <w:t> </w:t>
      </w:r>
      <w:r>
        <w:rPr>
          <w:sz w:val="21"/>
        </w:rPr>
        <w:t>decir, cuatro (4) meses antes de las elecciones regionales a alcaldías concejos</w:t>
      </w:r>
      <w:r>
        <w:rPr>
          <w:spacing w:val="1"/>
          <w:sz w:val="21"/>
        </w:rPr>
        <w:t> </w:t>
      </w:r>
      <w:r>
        <w:rPr>
          <w:sz w:val="21"/>
        </w:rPr>
        <w:t>municipales,</w:t>
      </w:r>
      <w:r>
        <w:rPr>
          <w:spacing w:val="1"/>
          <w:sz w:val="21"/>
        </w:rPr>
        <w:t> </w:t>
      </w:r>
      <w:r>
        <w:rPr>
          <w:sz w:val="21"/>
        </w:rPr>
        <w:t>gobernadores,</w:t>
      </w:r>
      <w:r>
        <w:rPr>
          <w:spacing w:val="1"/>
          <w:sz w:val="21"/>
        </w:rPr>
        <w:t> </w:t>
      </w:r>
      <w:r>
        <w:rPr>
          <w:sz w:val="21"/>
        </w:rPr>
        <w:t>asambleas</w:t>
      </w:r>
      <w:r>
        <w:rPr>
          <w:spacing w:val="1"/>
          <w:sz w:val="21"/>
        </w:rPr>
        <w:t> </w:t>
      </w:r>
      <w:r>
        <w:rPr>
          <w:sz w:val="21"/>
        </w:rPr>
        <w:t>departamentales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ediles</w:t>
      </w:r>
      <w:r>
        <w:rPr>
          <w:spacing w:val="1"/>
          <w:sz w:val="21"/>
        </w:rPr>
        <w:t> </w:t>
      </w:r>
      <w:r>
        <w:rPr>
          <w:sz w:val="21"/>
        </w:rPr>
        <w:t>comunales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concepto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ley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garantías.</w:t>
      </w:r>
    </w:p>
    <w:p xmlns:wp14="http://schemas.microsoft.com/office/word/2010/wordml" w14:paraId="27357532" wp14:textId="77777777">
      <w:pPr>
        <w:pStyle w:val="BodyText"/>
        <w:rPr>
          <w:sz w:val="21"/>
        </w:rPr>
      </w:pPr>
    </w:p>
    <w:p xmlns:wp14="http://schemas.microsoft.com/office/word/2010/wordml" w14:paraId="0C7A09B7" wp14:textId="77777777">
      <w:pPr>
        <w:spacing w:before="0"/>
        <w:ind w:left="826" w:right="965" w:firstLine="0"/>
        <w:jc w:val="both"/>
        <w:rPr>
          <w:sz w:val="21"/>
        </w:rPr>
      </w:pPr>
      <w:r>
        <w:rPr>
          <w:sz w:val="21"/>
        </w:rPr>
        <w:t>[…] De ser positiva la realización de la ley de garantías, explicarme cómo funcionará,</w:t>
      </w:r>
      <w:r>
        <w:rPr>
          <w:spacing w:val="1"/>
          <w:sz w:val="21"/>
        </w:rPr>
        <w:t> </w:t>
      </w:r>
      <w:r>
        <w:rPr>
          <w:sz w:val="21"/>
        </w:rPr>
        <w:t>que tipo de mecanismo de contratación serán restringidos, por cuanto tiempo y bajo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normativa</w:t>
      </w:r>
      <w:r>
        <w:rPr>
          <w:spacing w:val="-2"/>
          <w:sz w:val="21"/>
        </w:rPr>
        <w:t> </w:t>
      </w:r>
      <w:r>
        <w:rPr>
          <w:sz w:val="21"/>
        </w:rPr>
        <w:t>se</w:t>
      </w:r>
      <w:r>
        <w:rPr>
          <w:spacing w:val="-2"/>
          <w:sz w:val="21"/>
        </w:rPr>
        <w:t> </w:t>
      </w:r>
      <w:r>
        <w:rPr>
          <w:sz w:val="21"/>
        </w:rPr>
        <w:t>ejecutará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2"/>
          <w:sz w:val="21"/>
        </w:rPr>
        <w:t> </w:t>
      </w:r>
      <w:r>
        <w:rPr>
          <w:sz w:val="21"/>
        </w:rPr>
        <w:t>contratación</w:t>
      </w:r>
      <w:r>
        <w:rPr>
          <w:spacing w:val="-3"/>
          <w:sz w:val="21"/>
        </w:rPr>
        <w:t> </w:t>
      </w:r>
      <w:r>
        <w:rPr>
          <w:sz w:val="21"/>
        </w:rPr>
        <w:t>pública</w:t>
      </w:r>
      <w:r>
        <w:rPr>
          <w:spacing w:val="-2"/>
          <w:sz w:val="21"/>
        </w:rPr>
        <w:t> </w:t>
      </w:r>
      <w:r>
        <w:rPr>
          <w:sz w:val="21"/>
        </w:rPr>
        <w:t>durante</w:t>
      </w:r>
      <w:r>
        <w:rPr>
          <w:spacing w:val="-2"/>
          <w:sz w:val="21"/>
        </w:rPr>
        <w:t> </w:t>
      </w:r>
      <w:r>
        <w:rPr>
          <w:sz w:val="21"/>
        </w:rPr>
        <w:t>este</w:t>
      </w:r>
      <w:r>
        <w:rPr>
          <w:spacing w:val="-2"/>
          <w:sz w:val="21"/>
        </w:rPr>
        <w:t> </w:t>
      </w:r>
      <w:r>
        <w:rPr>
          <w:sz w:val="21"/>
        </w:rPr>
        <w:t>periodo”.</w:t>
      </w:r>
    </w:p>
    <w:p xmlns:wp14="http://schemas.microsoft.com/office/word/2010/wordml" w14:paraId="07F023C8" wp14:textId="77777777">
      <w:pPr>
        <w:pStyle w:val="BodyText"/>
      </w:pPr>
    </w:p>
    <w:p xmlns:wp14="http://schemas.microsoft.com/office/word/2010/wordml" w14:paraId="065F90EB" wp14:textId="77777777">
      <w:pPr>
        <w:pStyle w:val="BodyText"/>
        <w:spacing w:line="276" w:lineRule="auto"/>
        <w:ind w:left="118" w:right="257"/>
        <w:jc w:val="both"/>
      </w:pPr>
      <w:r>
        <w:rPr/>
        <w:t>De acuerdo con lo , la Ley de Garantías Electorales consagra una serie de restricciones que se</w:t>
      </w:r>
      <w:r>
        <w:rPr>
          <w:spacing w:val="1"/>
        </w:rPr>
        <w:t> </w:t>
      </w:r>
      <w:r>
        <w:rPr/>
        <w:t>dirigen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dos</w:t>
      </w:r>
      <w:r>
        <w:rPr>
          <w:spacing w:val="-14"/>
        </w:rPr>
        <w:t> </w:t>
      </w:r>
      <w:r>
        <w:rPr/>
        <w:t>(2)</w:t>
      </w:r>
      <w:r>
        <w:rPr>
          <w:spacing w:val="-14"/>
        </w:rPr>
        <w:t> </w:t>
      </w:r>
      <w:r>
        <w:rPr/>
        <w:t>tipos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campañas</w:t>
      </w:r>
      <w:r>
        <w:rPr>
          <w:spacing w:val="-14"/>
        </w:rPr>
        <w:t> </w:t>
      </w:r>
      <w:r>
        <w:rPr/>
        <w:t>electorales</w:t>
      </w:r>
      <w:r>
        <w:rPr>
          <w:spacing w:val="-14"/>
        </w:rPr>
        <w:t> </w:t>
      </w:r>
      <w:r>
        <w:rPr/>
        <w:t>claramente</w:t>
      </w:r>
      <w:r>
        <w:rPr>
          <w:spacing w:val="-14"/>
        </w:rPr>
        <w:t> </w:t>
      </w:r>
      <w:r>
        <w:rPr/>
        <w:t>diferenciadas: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presidenciales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las</w:t>
      </w:r>
      <w:r>
        <w:rPr>
          <w:spacing w:val="-59"/>
        </w:rPr>
        <w:t> </w:t>
      </w:r>
      <w:r>
        <w:rPr/>
        <w:t>demás que se adelanten para la elección de los demás cargos de elección popular, tanto a nivel</w:t>
      </w:r>
      <w:r>
        <w:rPr>
          <w:spacing w:val="-59"/>
        </w:rPr>
        <w:t> </w:t>
      </w:r>
      <w:r>
        <w:rPr/>
        <w:t>nacional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territorial.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materia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contratación</w:t>
      </w:r>
      <w:r>
        <w:rPr>
          <w:spacing w:val="-7"/>
        </w:rPr>
        <w:t> </w:t>
      </w:r>
      <w:r>
        <w:rPr/>
        <w:t>existen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(2)</w:t>
      </w:r>
      <w:r>
        <w:rPr>
          <w:spacing w:val="-7"/>
        </w:rPr>
        <w:t> </w:t>
      </w:r>
      <w:r>
        <w:rPr/>
        <w:t>restricciones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particular,</w:t>
      </w:r>
      <w:r>
        <w:rPr>
          <w:spacing w:val="-7"/>
        </w:rPr>
        <w:t> </w:t>
      </w:r>
      <w:r>
        <w:rPr/>
        <w:t>la</w:t>
      </w:r>
      <w:r>
        <w:rPr>
          <w:spacing w:val="-59"/>
        </w:rPr>
        <w:t> </w:t>
      </w:r>
      <w:r>
        <w:rPr/>
        <w:t>primera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ellas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deriva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33,</w:t>
      </w:r>
      <w:r>
        <w:rPr>
          <w:spacing w:val="-12"/>
        </w:rPr>
        <w:t> </w:t>
      </w:r>
      <w:r>
        <w:rPr/>
        <w:t>consistente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una</w:t>
      </w:r>
      <w:r>
        <w:rPr>
          <w:spacing w:val="-12"/>
        </w:rPr>
        <w:t> </w:t>
      </w:r>
      <w:r>
        <w:rPr/>
        <w:t>restricción</w:t>
      </w:r>
      <w:r>
        <w:rPr>
          <w:spacing w:val="-11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contracción</w:t>
      </w:r>
      <w:r>
        <w:rPr>
          <w:spacing w:val="-59"/>
        </w:rPr>
        <w:t> </w:t>
      </w:r>
      <w:r>
        <w:rPr/>
        <w:t>directa que rige durante los cuatro (4) meses anteriores a las elecciones presidenciales, y una</w:t>
      </w:r>
      <w:r>
        <w:rPr>
          <w:spacing w:val="1"/>
        </w:rPr>
        <w:t> </w:t>
      </w:r>
      <w:r>
        <w:rPr/>
        <w:t>segunda,</w:t>
      </w:r>
      <w:r>
        <w:rPr>
          <w:spacing w:val="14"/>
        </w:rPr>
        <w:t> </w:t>
      </w:r>
      <w:r>
        <w:rPr/>
        <w:t>impuesta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parágrafo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artículo</w:t>
      </w:r>
      <w:r>
        <w:rPr>
          <w:spacing w:val="15"/>
        </w:rPr>
        <w:t> </w:t>
      </w:r>
      <w:r>
        <w:rPr/>
        <w:t>38,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prohíbe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alcaldes,</w:t>
      </w:r>
      <w:r>
        <w:rPr>
          <w:spacing w:val="15"/>
        </w:rPr>
        <w:t> </w:t>
      </w:r>
      <w:r>
        <w:rPr/>
        <w:t>gobernadores,</w:t>
      </w:r>
    </w:p>
    <w:p xmlns:wp14="http://schemas.microsoft.com/office/word/2010/wordml" w14:paraId="59AD52F0" wp14:textId="77777777">
      <w:pPr>
        <w:pStyle w:val="BodyText"/>
        <w:spacing w:before="7"/>
        <w:rPr>
          <w:sz w:val="25"/>
        </w:rPr>
      </w:pPr>
      <w:r>
        <w:rPr/>
        <w:drawing>
          <wp:anchor xmlns:wp14="http://schemas.microsoft.com/office/word/2010/wordprocessingDrawing" distT="0" distB="0" distL="0" distR="0" simplePos="0" relativeHeight="34" behindDoc="0" locked="0" layoutInCell="1" allowOverlap="1" wp14:anchorId="3A9054AB" wp14:editId="7777777">
            <wp:simplePos x="0" y="0"/>
            <wp:positionH relativeFrom="page">
              <wp:posOffset>949560</wp:posOffset>
            </wp:positionH>
            <wp:positionV relativeFrom="paragraph">
              <wp:posOffset>211811</wp:posOffset>
            </wp:positionV>
            <wp:extent cx="5646001" cy="693420"/>
            <wp:effectExtent l="0" t="0" r="0" b="0"/>
            <wp:wrapTopAndBottom/>
            <wp:docPr id="7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4BDB5498" wp14:textId="77777777"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220" w:type="dxa"/>
        <w:tblBorders>
          <w:top w:val="dotted" w:color="808080" w:sz="4" w:space="0"/>
          <w:left w:val="dotted" w:color="808080" w:sz="4" w:space="0"/>
          <w:bottom w:val="dotted" w:color="808080" w:sz="4" w:space="0"/>
          <w:right w:val="dotted" w:color="808080" w:sz="4" w:space="0"/>
          <w:insideH w:val="dotted" w:color="808080" w:sz="4" w:space="0"/>
          <w:insideV w:val="dotted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611"/>
        <w:gridCol w:w="845"/>
        <w:gridCol w:w="1782"/>
        <w:gridCol w:w="887"/>
        <w:gridCol w:w="2649"/>
        <w:gridCol w:w="1526"/>
      </w:tblGrid>
      <w:tr xmlns:wp14="http://schemas.microsoft.com/office/word/2010/wordml" w14:paraId="37E66F1E" wp14:textId="77777777">
        <w:trPr>
          <w:trHeight w:val="229" w:hRule="atLeast"/>
        </w:trPr>
        <w:tc>
          <w:tcPr>
            <w:tcW w:w="904" w:type="dxa"/>
            <w:tcBorders>
              <w:right w:val="nil"/>
            </w:tcBorders>
          </w:tcPr>
          <w:p w14:paraId="5121ABE2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611" w:type="dxa"/>
            <w:tcBorders>
              <w:left w:val="nil"/>
            </w:tcBorders>
          </w:tcPr>
          <w:p w14:paraId="5404CA51" wp14:textId="7777777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5" w:type="dxa"/>
            <w:tcBorders>
              <w:right w:val="nil"/>
            </w:tcBorders>
          </w:tcPr>
          <w:p w14:paraId="57C92EB6" wp14:textId="77777777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82" w:type="dxa"/>
            <w:tcBorders>
              <w:left w:val="nil"/>
            </w:tcBorders>
          </w:tcPr>
          <w:p w14:paraId="2FBF2711" wp14:textId="77777777">
            <w:pPr>
              <w:pStyle w:val="TableParagraph"/>
              <w:spacing w:before="5" w:line="205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CCE-PQRSD-FM-08</w:t>
            </w:r>
          </w:p>
        </w:tc>
        <w:tc>
          <w:tcPr>
            <w:tcW w:w="887" w:type="dxa"/>
            <w:tcBorders>
              <w:right w:val="nil"/>
            </w:tcBorders>
          </w:tcPr>
          <w:p w14:paraId="6198AB01" wp14:textId="77777777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49" w:type="dxa"/>
            <w:tcBorders>
              <w:left w:val="nil"/>
            </w:tcBorders>
          </w:tcPr>
          <w:p w14:paraId="5BA3CB7D" wp14:textId="7777777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2022</w:t>
            </w:r>
          </w:p>
        </w:tc>
        <w:tc>
          <w:tcPr>
            <w:tcW w:w="1526" w:type="dxa"/>
          </w:tcPr>
          <w:p w14:paraId="0A695147" wp14:textId="77777777">
            <w:pPr>
              <w:pStyle w:val="TableParagraph"/>
              <w:ind w:left="184"/>
              <w:rPr>
                <w:b/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13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</w:p>
        </w:tc>
      </w:tr>
    </w:tbl>
    <w:p xmlns:wp14="http://schemas.microsoft.com/office/word/2010/wordml" w14:paraId="2916C19D" wp14:textId="77777777">
      <w:pPr>
        <w:spacing w:after="0"/>
        <w:rPr>
          <w:sz w:val="18"/>
        </w:rPr>
        <w:sectPr>
          <w:pgSz w:w="12240" w:h="15840" w:orient="portrait"/>
          <w:pgMar w:top="1460" w:right="1160" w:bottom="280" w:left="1300" w:header="883" w:footer="0"/>
          <w:pgBorders w:offsetFrom="page">
            <w:top w:val="dashed" w:color="000000" w:sz="4" w:space="24"/>
            <w:left w:val="dashed" w:color="000000" w:sz="4" w:space="24"/>
            <w:bottom w:val="dashed" w:color="000000" w:sz="4" w:space="24"/>
            <w:right w:val="dashed" w:color="000000" w:sz="4" w:space="24"/>
          </w:pgBorders>
          <w:cols w:num="1"/>
        </w:sectPr>
      </w:pPr>
    </w:p>
    <w:p xmlns:wp14="http://schemas.microsoft.com/office/word/2010/wordml" w14:paraId="4DDD68D4" wp14:textId="77777777">
      <w:pPr>
        <w:pStyle w:val="BodyText"/>
        <w:spacing w:before="6"/>
        <w:rPr>
          <w:sz w:val="2"/>
        </w:rPr>
      </w:pPr>
      <w:r>
        <w:rPr/>
        <w:drawing>
          <wp:anchor xmlns:wp14="http://schemas.microsoft.com/office/word/2010/wordprocessingDrawing" distT="0" distB="0" distL="0" distR="0" simplePos="0" relativeHeight="15749120" behindDoc="0" locked="0" layoutInCell="1" allowOverlap="1" wp14:anchorId="588E1AFA" wp14:editId="7777777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74869460" wp14:textId="77777777">
      <w:pPr>
        <w:pStyle w:val="BodyText"/>
        <w:spacing w:line="121" w:lineRule="exact"/>
        <w:ind w:left="118"/>
        <w:rPr>
          <w:sz w:val="12"/>
        </w:rPr>
      </w:pPr>
      <w:r>
        <w:rPr>
          <w:position w:val="-1"/>
          <w:sz w:val="12"/>
        </w:rPr>
        <w:drawing>
          <wp:inline xmlns:wp14="http://schemas.microsoft.com/office/word/2010/wordprocessingDrawing" distT="0" distB="0" distL="0" distR="0" wp14:anchorId="4E51155F" wp14:editId="7777777">
            <wp:extent cx="3287077" cy="77343"/>
            <wp:effectExtent l="0" t="0" r="0" b="0"/>
            <wp:docPr id="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 xmlns:wp14="http://schemas.microsoft.com/office/word/2010/wordml" w14:paraId="187F57B8" wp14:textId="77777777">
      <w:pPr>
        <w:pStyle w:val="BodyText"/>
        <w:spacing w:before="2"/>
        <w:rPr>
          <w:sz w:val="17"/>
        </w:rPr>
      </w:pPr>
    </w:p>
    <w:p xmlns:wp14="http://schemas.microsoft.com/office/word/2010/wordml" w14:paraId="39B1F154" wp14:textId="77777777">
      <w:pPr>
        <w:pStyle w:val="BodyText"/>
        <w:spacing w:before="93" w:line="276" w:lineRule="auto"/>
        <w:ind w:left="118" w:right="256"/>
        <w:jc w:val="both"/>
      </w:pPr>
      <w:r>
        <w:rPr/>
        <w:t>secretarios, gerentes y directores de las entidades del orden municipal, departamental o distrital</w:t>
      </w:r>
      <w:r>
        <w:rPr>
          <w:spacing w:val="-59"/>
        </w:rPr>
        <w:t> </w:t>
      </w:r>
      <w:r>
        <w:rPr/>
        <w:t>celebrar</w:t>
      </w:r>
      <w:r>
        <w:rPr>
          <w:spacing w:val="-2"/>
        </w:rPr>
        <w:t> </w:t>
      </w:r>
      <w:r>
        <w:rPr/>
        <w:t>convenios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interadministrativos.</w:t>
      </w:r>
    </w:p>
    <w:p xmlns:wp14="http://schemas.microsoft.com/office/word/2010/wordml" w14:paraId="0D049332" wp14:textId="77777777">
      <w:pPr>
        <w:pStyle w:val="BodyText"/>
        <w:spacing w:before="120" w:line="276" w:lineRule="auto"/>
        <w:ind w:left="118" w:right="257" w:firstLine="709"/>
        <w:jc w:val="both"/>
      </w:pPr>
      <w:r>
        <w:rPr/>
        <w:t>Respecto al periodo de duración de la Ley de Garantías Electorales por elecciones de</w:t>
      </w:r>
      <w:r>
        <w:rPr>
          <w:spacing w:val="1"/>
        </w:rPr>
        <w:t> </w:t>
      </w:r>
      <w:r>
        <w:rPr/>
        <w:t>autoridades locales que se llevarán a cabo en el año en curso, es menester indicar que, la Ley</w:t>
      </w:r>
      <w:r>
        <w:rPr>
          <w:spacing w:val="1"/>
        </w:rPr>
        <w:t> </w:t>
      </w:r>
      <w:r>
        <w:rPr/>
        <w:t>996 de 2005 establece que dichas prohibiciones se aplicaran durante los cuatro (4) meses</w:t>
      </w:r>
      <w:r>
        <w:rPr>
          <w:spacing w:val="1"/>
        </w:rPr>
        <w:t> </w:t>
      </w:r>
      <w:r>
        <w:rPr/>
        <w:t>anteriores a las elecciones. Con motivo de las elecciones de autoridades locales que se realizan</w:t>
      </w:r>
      <w:r>
        <w:rPr>
          <w:spacing w:val="-60"/>
        </w:rPr>
        <w:t> </w:t>
      </w:r>
      <w:r>
        <w:rPr/>
        <w:t>el último domingo del mes de octubre, es decir el 29 de octubre de 2023, la mencionada ley</w:t>
      </w:r>
      <w:r>
        <w:rPr>
          <w:spacing w:val="1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vigencia</w:t>
      </w:r>
      <w:r>
        <w:rPr>
          <w:spacing w:val="-13"/>
        </w:rPr>
        <w:t> </w:t>
      </w:r>
      <w:r>
        <w:rPr/>
        <w:t>desde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próximo</w:t>
      </w:r>
      <w:r>
        <w:rPr>
          <w:spacing w:val="-13"/>
        </w:rPr>
        <w:t> </w:t>
      </w:r>
      <w:r>
        <w:rPr/>
        <w:t>29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junio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extenderá</w:t>
      </w:r>
      <w:r>
        <w:rPr>
          <w:spacing w:val="-13"/>
        </w:rPr>
        <w:t> </w:t>
      </w:r>
      <w:r>
        <w:rPr/>
        <w:t>hasta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celebran</w:t>
      </w:r>
      <w:r>
        <w:rPr>
          <w:spacing w:val="-58"/>
        </w:rPr>
        <w:t> </w:t>
      </w:r>
      <w:r>
        <w:rPr/>
        <w:t>las</w:t>
      </w:r>
      <w:r>
        <w:rPr>
          <w:spacing w:val="-2"/>
        </w:rPr>
        <w:t> </w:t>
      </w:r>
      <w:r>
        <w:rPr/>
        <w:t>elecciones.</w:t>
      </w:r>
    </w:p>
    <w:p xmlns:wp14="http://schemas.microsoft.com/office/word/2010/wordml" w14:paraId="79F8D36D" wp14:textId="77777777">
      <w:pPr>
        <w:pStyle w:val="BodyText"/>
        <w:spacing w:before="120" w:line="276" w:lineRule="auto"/>
        <w:ind w:left="118" w:right="257" w:firstLine="709"/>
        <w:jc w:val="both"/>
      </w:pPr>
      <w:r>
        <w:rPr/>
        <w:t>Bajo estas consideraciones, corresponde a cada entidad pública, en ejercicio de su</w:t>
      </w:r>
      <w:r>
        <w:rPr>
          <w:spacing w:val="1"/>
        </w:rPr>
        <w:t> </w:t>
      </w:r>
      <w:r>
        <w:rPr>
          <w:spacing w:val="-1"/>
        </w:rPr>
        <w:t>competencia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previa</w:t>
      </w:r>
      <w:r>
        <w:rPr>
          <w:spacing w:val="-13"/>
        </w:rPr>
        <w:t> </w:t>
      </w:r>
      <w:r>
        <w:rPr>
          <w:spacing w:val="-1"/>
        </w:rPr>
        <w:t>valoración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elementos</w:t>
      </w:r>
      <w:r>
        <w:rPr>
          <w:spacing w:val="-13"/>
        </w:rPr>
        <w:t> </w:t>
      </w:r>
      <w:r>
        <w:rPr>
          <w:spacing w:val="-1"/>
        </w:rPr>
        <w:t>fácticos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jurídicos,</w:t>
      </w:r>
      <w:r>
        <w:rPr>
          <w:spacing w:val="-13"/>
        </w:rPr>
        <w:t> </w:t>
      </w:r>
      <w:r>
        <w:rPr/>
        <w:t>determinar</w:t>
      </w:r>
      <w:r>
        <w:rPr>
          <w:spacing w:val="-13"/>
        </w:rPr>
        <w:t> </w:t>
      </w:r>
      <w:r>
        <w:rPr/>
        <w:t>si</w:t>
      </w:r>
      <w:r>
        <w:rPr>
          <w:spacing w:val="-14"/>
        </w:rPr>
        <w:t> </w:t>
      </w:r>
      <w:r>
        <w:rPr/>
        <w:t>es</w:t>
      </w:r>
      <w:r>
        <w:rPr>
          <w:spacing w:val="-14"/>
        </w:rPr>
        <w:t> </w:t>
      </w:r>
      <w:r>
        <w:rPr/>
        <w:t>procedente</w:t>
      </w:r>
      <w:r>
        <w:rPr>
          <w:spacing w:val="-59"/>
        </w:rPr>
        <w:t> </w:t>
      </w:r>
      <w:r>
        <w:rPr/>
        <w:t>o no la celebración de un determinado contrato en específico. Al tratarse de un análisis que se</w:t>
      </w:r>
      <w:r>
        <w:rPr>
          <w:spacing w:val="1"/>
        </w:rPr>
        <w:t> </w:t>
      </w:r>
      <w:r>
        <w:rPr/>
        <w:t>debe realizar en cada caso concreto, la Agencia, por vía consultiva, no puede definir un criterio</w:t>
      </w:r>
      <w:r>
        <w:rPr>
          <w:spacing w:val="1"/>
        </w:rPr>
        <w:t> </w:t>
      </w:r>
      <w:r>
        <w:rPr/>
        <w:t>universal y absoluto, sino que brinda elementos hermenéuticos de carácter general para que los</w:t>
      </w:r>
      <w:r>
        <w:rPr>
          <w:spacing w:val="-59"/>
        </w:rPr>
        <w:t> </w:t>
      </w:r>
      <w:r>
        <w:rPr/>
        <w:t>partícipes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sistema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compras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contratación</w:t>
      </w:r>
      <w:r>
        <w:rPr>
          <w:spacing w:val="-10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adopten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decisión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corresponda,</w:t>
      </w:r>
      <w:r>
        <w:rPr>
          <w:spacing w:val="-9"/>
        </w:rPr>
        <w:t> </w:t>
      </w:r>
      <w:r>
        <w:rPr/>
        <w:t>lo</w:t>
      </w:r>
      <w:r>
        <w:rPr>
          <w:spacing w:val="-59"/>
        </w:rPr>
        <w:t> </w:t>
      </w:r>
      <w:r>
        <w:rPr/>
        <w:t>cual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acorde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juridicidad.</w:t>
      </w:r>
    </w:p>
    <w:p xmlns:wp14="http://schemas.microsoft.com/office/word/2010/wordml" w14:paraId="54738AF4" wp14:textId="77777777">
      <w:pPr>
        <w:pStyle w:val="BodyText"/>
        <w:spacing w:before="3"/>
        <w:rPr>
          <w:sz w:val="25"/>
        </w:rPr>
      </w:pPr>
    </w:p>
    <w:p xmlns:wp14="http://schemas.microsoft.com/office/word/2010/wordml" w14:paraId="31F3F105" wp14:textId="77777777">
      <w:pPr>
        <w:pStyle w:val="BodyText"/>
        <w:spacing w:line="276" w:lineRule="auto"/>
        <w:ind w:left="118" w:right="256"/>
        <w:jc w:val="both"/>
      </w:pPr>
      <w:r>
        <w:rPr/>
        <w:t>Este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>
          <w:spacing w:val="-1"/>
        </w:rPr>
        <w:t>Administrativo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lo</w:t>
      </w:r>
      <w:r>
        <w:rPr>
          <w:spacing w:val="-15"/>
        </w:rPr>
        <w:t> </w:t>
      </w:r>
      <w:r>
        <w:rPr>
          <w:spacing w:val="-1"/>
        </w:rPr>
        <w:t>Contencioso</w:t>
      </w:r>
      <w:r>
        <w:rPr>
          <w:spacing w:val="-14"/>
        </w:rPr>
        <w:t> </w:t>
      </w:r>
      <w:r>
        <w:rPr>
          <w:spacing w:val="-1"/>
        </w:rPr>
        <w:t>Administrativo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5"/>
        </w:rPr>
        <w:t> </w:t>
      </w:r>
      <w:r>
        <w:rPr>
          <w:spacing w:val="-1"/>
        </w:rPr>
        <w:t>expresiones</w:t>
      </w:r>
      <w:r>
        <w:rPr>
          <w:spacing w:val="-14"/>
        </w:rPr>
        <w:t> </w:t>
      </w:r>
      <w:r>
        <w:rPr>
          <w:spacing w:val="-1"/>
        </w:rPr>
        <w:t>aquí</w:t>
      </w:r>
      <w:r>
        <w:rPr>
          <w:spacing w:val="-15"/>
        </w:rPr>
        <w:t> </w:t>
      </w:r>
      <w:r>
        <w:rPr/>
        <w:t>utilizadas</w:t>
      </w:r>
      <w:r>
        <w:rPr>
          <w:spacing w:val="-14"/>
        </w:rPr>
        <w:t> </w:t>
      </w:r>
      <w:r>
        <w:rPr/>
        <w:t>con</w:t>
      </w:r>
      <w:r>
        <w:rPr>
          <w:spacing w:val="-15"/>
        </w:rPr>
        <w:t> </w:t>
      </w:r>
      <w:r>
        <w:rPr/>
        <w:t>mayúscula</w:t>
      </w:r>
      <w:r>
        <w:rPr>
          <w:spacing w:val="1"/>
        </w:rPr>
        <w:t> </w:t>
      </w:r>
      <w:r>
        <w:rPr/>
        <w:t>inicial</w:t>
      </w:r>
      <w:r>
        <w:rPr>
          <w:spacing w:val="-10"/>
        </w:rPr>
        <w:t> </w:t>
      </w:r>
      <w:r>
        <w:rPr/>
        <w:t>deben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entendidas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significado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les</w:t>
      </w:r>
      <w:r>
        <w:rPr>
          <w:spacing w:val="-10"/>
        </w:rPr>
        <w:t> </w:t>
      </w:r>
      <w:r>
        <w:rPr/>
        <w:t>otorga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2.2.1.1.1.3.1.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Decreto</w:t>
      </w:r>
      <w:r>
        <w:rPr>
          <w:spacing w:val="1"/>
        </w:rPr>
        <w:t> </w:t>
      </w:r>
      <w:r>
        <w:rPr/>
        <w:t>1082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2015.</w:t>
      </w:r>
    </w:p>
    <w:p xmlns:wp14="http://schemas.microsoft.com/office/word/2010/wordml" w14:paraId="46ABBD8F" wp14:textId="77777777">
      <w:pPr>
        <w:pStyle w:val="BodyText"/>
        <w:spacing w:before="7"/>
        <w:rPr>
          <w:sz w:val="27"/>
        </w:rPr>
      </w:pPr>
    </w:p>
    <w:p xmlns:wp14="http://schemas.microsoft.com/office/word/2010/wordml" w14:paraId="7F16B3CB" wp14:textId="77777777">
      <w:pPr>
        <w:pStyle w:val="BodyText"/>
        <w:ind w:left="118"/>
      </w:pPr>
      <w:r>
        <w:rPr/>
        <w:t>Atentamente,</w:t>
      </w:r>
    </w:p>
    <w:p xmlns:wp14="http://schemas.microsoft.com/office/word/2010/wordml" w14:paraId="06BBA33E" wp14:textId="77777777">
      <w:pPr>
        <w:pStyle w:val="BodyText"/>
        <w:rPr>
          <w:sz w:val="20"/>
        </w:rPr>
      </w:pPr>
    </w:p>
    <w:p xmlns:wp14="http://schemas.microsoft.com/office/word/2010/wordml" w:rsidP="17A5616D" w14:paraId="179D0D5B" wp14:textId="76955196">
      <w:pPr>
        <w:pStyle w:val="BodyText"/>
        <w:spacing w:before="2"/>
        <w:rPr>
          <w:sz w:val="19"/>
          <w:szCs w:val="19"/>
        </w:rPr>
      </w:pPr>
      <w:r w:rsidR="4766D68E">
        <w:drawing>
          <wp:inline xmlns:wp14="http://schemas.microsoft.com/office/word/2010/wordprocessingDrawing" wp14:editId="4766D68E" wp14:anchorId="15BB6AD5">
            <wp:extent cx="2552700" cy="981075"/>
            <wp:effectExtent l="0" t="0" r="0" b="0"/>
            <wp:docPr id="18319471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8a6a7abe7a4eb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464FCBC1" wp14:textId="77777777">
      <w:pPr>
        <w:pStyle w:val="BodyText"/>
        <w:spacing w:before="2"/>
        <w:rPr>
          <w:sz w:val="24"/>
        </w:rPr>
      </w:pPr>
    </w:p>
    <w:p xmlns:wp14="http://schemas.microsoft.com/office/word/2010/wordml" w14:paraId="65F93B90" wp14:textId="77777777">
      <w:pPr>
        <w:tabs>
          <w:tab w:val="left" w:leader="none" w:pos="1332"/>
        </w:tabs>
        <w:spacing w:before="116" w:line="151" w:lineRule="auto"/>
        <w:ind w:left="225" w:right="0" w:firstLine="0"/>
        <w:jc w:val="left"/>
        <w:rPr>
          <w:sz w:val="16"/>
        </w:rPr>
      </w:pPr>
      <w:r>
        <w:rPr>
          <w:position w:val="-8"/>
          <w:sz w:val="16"/>
        </w:rPr>
        <w:t>Elaboró:</w:t>
      </w:r>
      <w:r>
        <w:rPr>
          <w:position w:val="-8"/>
          <w:sz w:val="16"/>
        </w:rPr>
        <w:tab/>
      </w:r>
      <w:r>
        <w:rPr>
          <w:sz w:val="16"/>
        </w:rPr>
        <w:t>Sergio</w:t>
      </w:r>
      <w:r>
        <w:rPr>
          <w:spacing w:val="-5"/>
          <w:sz w:val="16"/>
        </w:rPr>
        <w:t> </w:t>
      </w:r>
      <w:r>
        <w:rPr>
          <w:sz w:val="16"/>
        </w:rPr>
        <w:t>Luis</w:t>
      </w:r>
      <w:r>
        <w:rPr>
          <w:spacing w:val="-5"/>
          <w:sz w:val="16"/>
        </w:rPr>
        <w:t> </w:t>
      </w:r>
      <w:r>
        <w:rPr>
          <w:sz w:val="16"/>
        </w:rPr>
        <w:t>Mondragón</w:t>
      </w:r>
      <w:r>
        <w:rPr>
          <w:spacing w:val="-4"/>
          <w:sz w:val="16"/>
        </w:rPr>
        <w:t> </w:t>
      </w:r>
      <w:r>
        <w:rPr>
          <w:sz w:val="16"/>
        </w:rPr>
        <w:t>Duarte.</w:t>
      </w:r>
    </w:p>
    <w:p xmlns:wp14="http://schemas.microsoft.com/office/word/2010/wordml" w14:paraId="79C6BF81" wp14:textId="77777777">
      <w:pPr>
        <w:spacing w:before="0" w:after="3" w:line="139" w:lineRule="exact"/>
        <w:ind w:left="1333" w:right="0" w:firstLine="0"/>
        <w:jc w:val="left"/>
        <w:rPr>
          <w:sz w:val="16"/>
        </w:rPr>
      </w:pPr>
      <w:r>
        <w:rPr>
          <w:sz w:val="16"/>
        </w:rPr>
        <w:t>Contratista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Subdirección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Gestión</w:t>
      </w:r>
      <w:r>
        <w:rPr>
          <w:spacing w:val="-7"/>
          <w:sz w:val="16"/>
        </w:rPr>
        <w:t> </w:t>
      </w:r>
      <w:r>
        <w:rPr>
          <w:sz w:val="16"/>
        </w:rPr>
        <w:t>Contractual</w:t>
      </w:r>
    </w:p>
    <w:p xmlns:wp14="http://schemas.microsoft.com/office/word/2010/wordml" w14:paraId="5C8C6B09" wp14:textId="77777777">
      <w:pPr>
        <w:pStyle w:val="BodyText"/>
        <w:spacing w:line="20" w:lineRule="exact"/>
        <w:ind w:left="1220"/>
        <w:rPr>
          <w:sz w:val="2"/>
        </w:rPr>
      </w:pPr>
      <w:r>
        <w:rPr>
          <w:sz w:val="2"/>
        </w:rPr>
        <w:pict w14:anchorId="11C09E42">
          <v:group style="width:259.3pt;height:.5pt;mso-position-horizontal-relative:char;mso-position-vertical-relative:line" coordsize="5186,10" coordorigin="0,0">
            <v:shape style="position:absolute;left:0;top:5;width:5186;height:2" coordsize="5186,0" coordorigin="0,5" filled="false" stroked="true" strokecolor="#808080" strokeweight=".5pt" path="m0,5l5186,5m0,5l5186,5e">
              <v:path arrowok="t"/>
              <v:stroke dashstyle="dot"/>
            </v:shape>
          </v:group>
        </w:pict>
      </w:r>
      <w:r>
        <w:rPr>
          <w:sz w:val="2"/>
        </w:rPr>
      </w:r>
    </w:p>
    <w:p xmlns:wp14="http://schemas.microsoft.com/office/word/2010/wordml" w14:paraId="5B991979" wp14:textId="77777777">
      <w:pPr>
        <w:tabs>
          <w:tab w:val="left" w:leader="none" w:pos="1332"/>
        </w:tabs>
        <w:spacing w:before="6" w:line="151" w:lineRule="auto"/>
        <w:ind w:left="225" w:right="0" w:firstLine="0"/>
        <w:jc w:val="left"/>
        <w:rPr>
          <w:sz w:val="16"/>
        </w:rPr>
      </w:pPr>
      <w:r>
        <w:rPr>
          <w:position w:val="-8"/>
          <w:sz w:val="16"/>
        </w:rPr>
        <w:t>Revisó:</w:t>
      </w:r>
      <w:r>
        <w:rPr>
          <w:position w:val="-8"/>
          <w:sz w:val="16"/>
        </w:rPr>
        <w:tab/>
      </w:r>
      <w:r>
        <w:rPr>
          <w:sz w:val="16"/>
        </w:rPr>
        <w:t>Alejandro</w:t>
      </w:r>
      <w:r>
        <w:rPr>
          <w:spacing w:val="-9"/>
          <w:sz w:val="16"/>
        </w:rPr>
        <w:t> </w:t>
      </w:r>
      <w:r>
        <w:rPr>
          <w:sz w:val="16"/>
        </w:rPr>
        <w:t>Sarmiento</w:t>
      </w:r>
      <w:r>
        <w:rPr>
          <w:spacing w:val="-8"/>
          <w:sz w:val="16"/>
        </w:rPr>
        <w:t> </w:t>
      </w:r>
      <w:r>
        <w:rPr>
          <w:sz w:val="16"/>
        </w:rPr>
        <w:t>Cantillo</w:t>
      </w:r>
    </w:p>
    <w:p xmlns:wp14="http://schemas.microsoft.com/office/word/2010/wordml" w14:paraId="0D222D02" wp14:textId="77777777">
      <w:pPr>
        <w:spacing w:before="0" w:after="6" w:line="139" w:lineRule="exact"/>
        <w:ind w:left="1333" w:right="0" w:firstLine="0"/>
        <w:jc w:val="left"/>
        <w:rPr>
          <w:sz w:val="16"/>
        </w:rPr>
      </w:pPr>
      <w:r>
        <w:rPr>
          <w:sz w:val="16"/>
        </w:rPr>
        <w:t>Gestor</w:t>
      </w:r>
      <w:r>
        <w:rPr>
          <w:spacing w:val="-6"/>
          <w:sz w:val="16"/>
        </w:rPr>
        <w:t> </w:t>
      </w:r>
      <w:r>
        <w:rPr>
          <w:sz w:val="16"/>
        </w:rPr>
        <w:t>T1-15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Subdirección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Gestión</w:t>
      </w:r>
      <w:r>
        <w:rPr>
          <w:spacing w:val="-6"/>
          <w:sz w:val="16"/>
        </w:rPr>
        <w:t> </w:t>
      </w:r>
      <w:r>
        <w:rPr>
          <w:sz w:val="16"/>
        </w:rPr>
        <w:t>Contractual</w:t>
      </w:r>
    </w:p>
    <w:p xmlns:wp14="http://schemas.microsoft.com/office/word/2010/wordml" w14:paraId="3382A365" wp14:textId="77777777">
      <w:pPr>
        <w:pStyle w:val="BodyText"/>
        <w:spacing w:line="20" w:lineRule="exact"/>
        <w:ind w:left="1220"/>
        <w:rPr>
          <w:sz w:val="2"/>
        </w:rPr>
      </w:pPr>
      <w:r>
        <w:rPr>
          <w:sz w:val="2"/>
        </w:rPr>
        <w:pict w14:anchorId="68E1A1C2">
          <v:group style="width:259.3pt;height:.5pt;mso-position-horizontal-relative:char;mso-position-vertical-relative:line" coordsize="5186,10" coordorigin="0,0">
            <v:shape style="position:absolute;left:0;top:5;width:5186;height:2" coordsize="5186,0" coordorigin="0,5" filled="false" stroked="true" strokecolor="#808080" strokeweight=".5pt" path="m0,5l5186,5m0,5l5186,5e">
              <v:path arrowok="t"/>
              <v:stroke dashstyle="dot"/>
            </v:shape>
          </v:group>
        </w:pict>
      </w:r>
      <w:r>
        <w:rPr>
          <w:sz w:val="2"/>
        </w:rPr>
      </w:r>
    </w:p>
    <w:p xmlns:wp14="http://schemas.microsoft.com/office/word/2010/wordml" w14:paraId="50CD3E00" wp14:textId="77777777">
      <w:pPr>
        <w:tabs>
          <w:tab w:val="left" w:leader="none" w:pos="1332"/>
        </w:tabs>
        <w:spacing w:before="6" w:line="151" w:lineRule="auto"/>
        <w:ind w:left="225" w:right="0" w:firstLine="0"/>
        <w:jc w:val="left"/>
        <w:rPr>
          <w:sz w:val="16"/>
        </w:rPr>
      </w:pPr>
      <w:r>
        <w:rPr>
          <w:position w:val="-8"/>
          <w:sz w:val="16"/>
        </w:rPr>
        <w:t>Aprobó:</w:t>
      </w:r>
      <w:r>
        <w:rPr>
          <w:position w:val="-8"/>
          <w:sz w:val="16"/>
        </w:rPr>
        <w:tab/>
      </w:r>
      <w:r>
        <w:rPr>
          <w:sz w:val="16"/>
        </w:rPr>
        <w:t>Nohelia</w:t>
      </w:r>
      <w:r>
        <w:rPr>
          <w:spacing w:val="-6"/>
          <w:sz w:val="16"/>
        </w:rPr>
        <w:t> </w:t>
      </w:r>
      <w:r>
        <w:rPr>
          <w:sz w:val="16"/>
        </w:rPr>
        <w:t>del</w:t>
      </w:r>
      <w:r>
        <w:rPr>
          <w:spacing w:val="-6"/>
          <w:sz w:val="16"/>
        </w:rPr>
        <w:t> </w:t>
      </w:r>
      <w:r>
        <w:rPr>
          <w:sz w:val="16"/>
        </w:rPr>
        <w:t>Carmen</w:t>
      </w:r>
      <w:r>
        <w:rPr>
          <w:spacing w:val="-4"/>
          <w:sz w:val="16"/>
        </w:rPr>
        <w:t> </w:t>
      </w:r>
      <w:r>
        <w:rPr>
          <w:sz w:val="16"/>
        </w:rPr>
        <w:t>Zawady</w:t>
      </w:r>
      <w:r>
        <w:rPr>
          <w:spacing w:val="-5"/>
          <w:sz w:val="16"/>
        </w:rPr>
        <w:t> </w:t>
      </w:r>
      <w:r>
        <w:rPr>
          <w:sz w:val="16"/>
        </w:rPr>
        <w:t>Palacio</w:t>
      </w:r>
    </w:p>
    <w:p xmlns:wp14="http://schemas.microsoft.com/office/word/2010/wordml" w14:paraId="34CBCBF4" wp14:textId="77777777">
      <w:pPr>
        <w:tabs>
          <w:tab w:val="left" w:leader="none" w:pos="6410"/>
        </w:tabs>
        <w:spacing w:before="0" w:line="139" w:lineRule="exact"/>
        <w:ind w:left="1225" w:right="0" w:firstLine="0"/>
        <w:jc w:val="left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>  </w:t>
      </w:r>
      <w:r>
        <w:rPr>
          <w:rFonts w:ascii="Times New Roman" w:hAnsi="Times New Roman"/>
          <w:spacing w:val="-12"/>
          <w:sz w:val="16"/>
          <w:u w:val="dotted" w:color="808080"/>
        </w:rPr>
        <w:t> </w:t>
      </w:r>
      <w:r>
        <w:rPr>
          <w:sz w:val="16"/>
          <w:u w:val="dotted" w:color="808080"/>
        </w:rPr>
        <w:t>Subdirectora</w:t>
      </w:r>
      <w:r>
        <w:rPr>
          <w:spacing w:val="-6"/>
          <w:sz w:val="16"/>
          <w:u w:val="dotted" w:color="808080"/>
        </w:rPr>
        <w:t> </w:t>
      </w:r>
      <w:r>
        <w:rPr>
          <w:sz w:val="16"/>
          <w:u w:val="dotted" w:color="808080"/>
        </w:rPr>
        <w:t>de</w:t>
      </w:r>
      <w:r>
        <w:rPr>
          <w:spacing w:val="-5"/>
          <w:sz w:val="16"/>
          <w:u w:val="dotted" w:color="808080"/>
        </w:rPr>
        <w:t> </w:t>
      </w:r>
      <w:r>
        <w:rPr>
          <w:sz w:val="16"/>
          <w:u w:val="dotted" w:color="808080"/>
        </w:rPr>
        <w:t>Gestión</w:t>
      </w:r>
      <w:r>
        <w:rPr>
          <w:spacing w:val="-6"/>
          <w:sz w:val="16"/>
          <w:u w:val="dotted" w:color="808080"/>
        </w:rPr>
        <w:t> </w:t>
      </w:r>
      <w:r>
        <w:rPr>
          <w:sz w:val="16"/>
          <w:u w:val="dotted" w:color="808080"/>
        </w:rPr>
        <w:t>Contractual</w:t>
      </w:r>
      <w:r>
        <w:rPr>
          <w:spacing w:val="-5"/>
          <w:sz w:val="16"/>
          <w:u w:val="dotted" w:color="808080"/>
        </w:rPr>
        <w:t> </w:t>
      </w:r>
      <w:r>
        <w:rPr>
          <w:sz w:val="16"/>
          <w:u w:val="dotted" w:color="808080"/>
        </w:rPr>
        <w:t>ANCP</w:t>
      </w:r>
      <w:r>
        <w:rPr>
          <w:spacing w:val="1"/>
          <w:sz w:val="16"/>
          <w:u w:val="dotted" w:color="808080"/>
        </w:rPr>
        <w:t> </w:t>
      </w:r>
      <w:r>
        <w:rPr>
          <w:sz w:val="16"/>
          <w:u w:val="dotted" w:color="808080"/>
        </w:rPr>
        <w:t>–</w:t>
      </w:r>
      <w:r>
        <w:rPr>
          <w:spacing w:val="-5"/>
          <w:sz w:val="16"/>
          <w:u w:val="dotted" w:color="808080"/>
        </w:rPr>
        <w:t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p xmlns:wp14="http://schemas.microsoft.com/office/word/2010/wordml" w14:paraId="5C71F136" wp14:textId="77777777">
      <w:pPr>
        <w:pStyle w:val="BodyText"/>
        <w:rPr>
          <w:sz w:val="20"/>
        </w:rPr>
      </w:pPr>
    </w:p>
    <w:p xmlns:wp14="http://schemas.microsoft.com/office/word/2010/wordml" w14:paraId="62199465" wp14:textId="77777777">
      <w:pPr>
        <w:pStyle w:val="BodyText"/>
        <w:rPr>
          <w:sz w:val="20"/>
        </w:rPr>
      </w:pPr>
    </w:p>
    <w:p xmlns:wp14="http://schemas.microsoft.com/office/word/2010/wordml" w14:paraId="0DA123B1" wp14:textId="77777777">
      <w:pPr>
        <w:pStyle w:val="BodyText"/>
        <w:rPr>
          <w:sz w:val="20"/>
        </w:rPr>
      </w:pPr>
    </w:p>
    <w:p xmlns:wp14="http://schemas.microsoft.com/office/word/2010/wordml" w14:paraId="4C4CEA3D" wp14:textId="77777777">
      <w:pPr>
        <w:pStyle w:val="BodyText"/>
        <w:rPr>
          <w:sz w:val="20"/>
        </w:rPr>
      </w:pPr>
    </w:p>
    <w:p xmlns:wp14="http://schemas.microsoft.com/office/word/2010/wordml" w14:paraId="50895670" wp14:textId="77777777">
      <w:pPr>
        <w:pStyle w:val="BodyText"/>
        <w:rPr>
          <w:sz w:val="20"/>
        </w:rPr>
      </w:pPr>
    </w:p>
    <w:p xmlns:wp14="http://schemas.microsoft.com/office/word/2010/wordml" w14:paraId="38C1F859" wp14:textId="77777777">
      <w:pPr>
        <w:pStyle w:val="BodyText"/>
        <w:rPr>
          <w:sz w:val="20"/>
        </w:rPr>
      </w:pPr>
    </w:p>
    <w:p xmlns:wp14="http://schemas.microsoft.com/office/word/2010/wordml" w14:paraId="19D6708E" wp14:textId="77777777">
      <w:pPr>
        <w:pStyle w:val="BodyText"/>
      </w:pPr>
      <w:r>
        <w:rPr/>
        <w:drawing>
          <wp:anchor xmlns:wp14="http://schemas.microsoft.com/office/word/2010/wordprocessingDrawing" distT="0" distB="0" distL="0" distR="0" simplePos="0" relativeHeight="39" behindDoc="0" locked="0" layoutInCell="1" allowOverlap="1" wp14:anchorId="1FAF6B2D" wp14:editId="7777777">
            <wp:simplePos x="0" y="0"/>
            <wp:positionH relativeFrom="page">
              <wp:posOffset>949560</wp:posOffset>
            </wp:positionH>
            <wp:positionV relativeFrom="paragraph">
              <wp:posOffset>185939</wp:posOffset>
            </wp:positionV>
            <wp:extent cx="5646001" cy="693420"/>
            <wp:effectExtent l="0" t="0" r="0" b="0"/>
            <wp:wrapTopAndBottom/>
            <wp:docPr id="8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0C8FE7CE" wp14:textId="77777777"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220" w:type="dxa"/>
        <w:tblBorders>
          <w:top w:val="dotted" w:color="808080" w:sz="4" w:space="0"/>
          <w:left w:val="dotted" w:color="808080" w:sz="4" w:space="0"/>
          <w:bottom w:val="dotted" w:color="808080" w:sz="4" w:space="0"/>
          <w:right w:val="dotted" w:color="808080" w:sz="4" w:space="0"/>
          <w:insideH w:val="dotted" w:color="808080" w:sz="4" w:space="0"/>
          <w:insideV w:val="dotted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611"/>
        <w:gridCol w:w="845"/>
        <w:gridCol w:w="1782"/>
        <w:gridCol w:w="887"/>
        <w:gridCol w:w="2649"/>
        <w:gridCol w:w="1526"/>
      </w:tblGrid>
      <w:tr xmlns:wp14="http://schemas.microsoft.com/office/word/2010/wordml" w14:paraId="12F5316F" wp14:textId="77777777">
        <w:trPr>
          <w:trHeight w:val="229" w:hRule="atLeast"/>
        </w:trPr>
        <w:tc>
          <w:tcPr>
            <w:tcW w:w="904" w:type="dxa"/>
            <w:tcBorders>
              <w:right w:val="nil"/>
            </w:tcBorders>
          </w:tcPr>
          <w:p w14:paraId="39A7C75A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611" w:type="dxa"/>
            <w:tcBorders>
              <w:left w:val="nil"/>
            </w:tcBorders>
          </w:tcPr>
          <w:p w14:paraId="2E3DB58F" wp14:textId="7777777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5" w:type="dxa"/>
            <w:tcBorders>
              <w:right w:val="nil"/>
            </w:tcBorders>
          </w:tcPr>
          <w:p w14:paraId="3E2BB760" wp14:textId="77777777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82" w:type="dxa"/>
            <w:tcBorders>
              <w:left w:val="nil"/>
            </w:tcBorders>
          </w:tcPr>
          <w:p w14:paraId="7ED48687" wp14:textId="77777777">
            <w:pPr>
              <w:pStyle w:val="TableParagraph"/>
              <w:spacing w:before="5" w:line="205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CCE-PQRSD-FM-08</w:t>
            </w:r>
          </w:p>
        </w:tc>
        <w:tc>
          <w:tcPr>
            <w:tcW w:w="887" w:type="dxa"/>
            <w:tcBorders>
              <w:right w:val="nil"/>
            </w:tcBorders>
          </w:tcPr>
          <w:p w14:paraId="3A3B30CB" wp14:textId="77777777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49" w:type="dxa"/>
            <w:tcBorders>
              <w:left w:val="nil"/>
            </w:tcBorders>
          </w:tcPr>
          <w:p w14:paraId="14E778F5" wp14:textId="7777777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2022</w:t>
            </w:r>
          </w:p>
        </w:tc>
        <w:tc>
          <w:tcPr>
            <w:tcW w:w="1526" w:type="dxa"/>
          </w:tcPr>
          <w:p w14:paraId="13A74DE6" wp14:textId="77777777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</w:t>
            </w:r>
          </w:p>
        </w:tc>
      </w:tr>
    </w:tbl>
    <w:sectPr>
      <w:pgSz w:w="12240" w:h="15840" w:orient="portrait"/>
      <w:pgMar w:top="1460" w:right="1160" w:bottom="280" w:left="1300" w:header="883" w:footer="0"/>
      <w:pgBorders w:offsetFrom="page">
        <w:top w:val="dashed" w:color="000000" w:sz="4" w:space="24"/>
        <w:left w:val="dashed" w:color="000000" w:sz="4" w:space="24"/>
        <w:bottom w:val="dashed" w:color="000000" w:sz="4" w:space="24"/>
        <w:right w:val="dashed" w:color="000000" w:sz="4" w:space="24"/>
      </w:pgBorders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rbel">
    <w:altName w:val="Corbel"/>
    <w:charset w:val="1"/>
    <w:family w:val="swiss"/>
    <w:pitch w:val="variable"/>
  </w:font>
</w:font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p xmlns:wp14="http://schemas.microsoft.com/office/word/2010/wordml" w14:paraId="23C41FFA" wp14:textId="77777777">
    <w:pPr>
      <w:pStyle w:val="BodyText"/>
      <w:spacing w:line="14" w:lineRule="auto"/>
      <w:rPr>
        <w:sz w:val="20"/>
      </w:rPr>
    </w:pPr>
    <w:r>
      <w:rPr/>
      <w:pict w14:anchorId="7786FF9B">
        <v:shapetype id="_x0000_t202" coordsize="21600,21600" o:spt="202" path="m,l,21600r21600,l21600,xe">
          <v:stroke joinstyle="miter"/>
          <v:path gradientshapeok="t" o:connecttype="rect"/>
        </v:shapetype>
        <v:shape style="position:absolute;margin-left:69.900002pt;margin-top:43.167973pt;width:152.75pt;height:31.6pt;mso-position-horizontal-relative:page;mso-position-vertical-relative:page;z-index:-16117248" filled="false" stroked="false" type="#_x0000_t202">
          <v:textbox inset="0,0,0,0">
            <w:txbxContent>
              <w:p w14:paraId="44A8EE77" wp14:textId="77777777">
                <w:pPr>
                  <w:spacing w:before="0" w:line="182" w:lineRule="exact"/>
                  <w:ind w:left="20" w:right="0" w:firstLine="0"/>
                  <w:jc w:val="left"/>
                  <w:rPr>
                    <w:rFonts w:ascii="Corbel"/>
                    <w:sz w:val="16"/>
                  </w:rPr>
                </w:pPr>
                <w:r>
                  <w:rPr>
                    <w:rFonts w:ascii="Corbel"/>
                    <w:color w:val="002060"/>
                    <w:sz w:val="16"/>
                  </w:rPr>
                  <w:t>FORMATO</w:t>
                </w:r>
                <w:r>
                  <w:rPr>
                    <w:rFonts w:ascii="Corbel"/>
                    <w:color w:val="002060"/>
                    <w:spacing w:val="-6"/>
                    <w:sz w:val="16"/>
                  </w:rPr>
                  <w:t> </w:t>
                </w:r>
                <w:r>
                  <w:rPr>
                    <w:rFonts w:ascii="Corbel"/>
                    <w:color w:val="002060"/>
                    <w:sz w:val="16"/>
                  </w:rPr>
                  <w:t>PQRSD</w:t>
                </w:r>
              </w:p>
              <w:p w14:paraId="014734B5" wp14:textId="77777777">
                <w:pPr>
                  <w:spacing w:before="20"/>
                  <w:ind w:left="20" w:right="0" w:firstLine="0"/>
                  <w:jc w:val="left"/>
                  <w:rPr>
                    <w:rFonts w:ascii="Corbel" w:hAnsi="Corbel"/>
                    <w:sz w:val="16"/>
                  </w:rPr>
                </w:pPr>
                <w:r>
                  <w:rPr>
                    <w:rFonts w:ascii="Corbel" w:hAnsi="Corbel"/>
                    <w:b/>
                    <w:sz w:val="16"/>
                  </w:rPr>
                  <w:t>Código:</w:t>
                </w:r>
                <w:r>
                  <w:rPr>
                    <w:rFonts w:ascii="Corbel" w:hAnsi="Corbel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Corbel" w:hAnsi="Corbel"/>
                    <w:sz w:val="16"/>
                  </w:rPr>
                  <w:t>CCE-PQRSD-FM-08</w:t>
                </w:r>
              </w:p>
              <w:p w14:paraId="2FDE87D4" wp14:textId="77777777">
                <w:pPr>
                  <w:spacing w:before="21"/>
                  <w:ind w:left="20" w:right="0" w:firstLine="0"/>
                  <w:jc w:val="left"/>
                  <w:rPr>
                    <w:rFonts w:ascii="Corbel" w:hAnsi="Corbel"/>
                    <w:sz w:val="16"/>
                  </w:rPr>
                </w:pPr>
                <w:r>
                  <w:rPr>
                    <w:rFonts w:ascii="Corbel" w:hAnsi="Corbel"/>
                    <w:b/>
                    <w:sz w:val="16"/>
                  </w:rPr>
                  <w:t>Versión:</w:t>
                </w:r>
                <w:r>
                  <w:rPr>
                    <w:rFonts w:ascii="Corbel" w:hAnsi="Corbe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Corbel" w:hAnsi="Corbel"/>
                    <w:sz w:val="16"/>
                  </w:rPr>
                  <w:t>02</w:t>
                </w:r>
                <w:r>
                  <w:rPr>
                    <w:rFonts w:ascii="Corbel" w:hAnsi="Corbel"/>
                    <w:spacing w:val="-4"/>
                    <w:sz w:val="16"/>
                  </w:rPr>
                  <w:t> </w:t>
                </w:r>
                <w:r>
                  <w:rPr>
                    <w:rFonts w:ascii="Corbel" w:hAnsi="Corbel"/>
                    <w:sz w:val="16"/>
                  </w:rPr>
                  <w:t>DEL</w:t>
                </w:r>
                <w:r>
                  <w:rPr>
                    <w:rFonts w:ascii="Corbel" w:hAnsi="Corbel"/>
                    <w:spacing w:val="-3"/>
                    <w:sz w:val="16"/>
                  </w:rPr>
                  <w:t> </w:t>
                </w:r>
                <w:r>
                  <w:rPr>
                    <w:rFonts w:ascii="Corbel" w:hAnsi="Corbel"/>
                    <w:sz w:val="16"/>
                  </w:rPr>
                  <w:t>28</w:t>
                </w:r>
                <w:r>
                  <w:rPr>
                    <w:rFonts w:ascii="Corbel" w:hAnsi="Corbel"/>
                    <w:spacing w:val="-3"/>
                    <w:sz w:val="16"/>
                  </w:rPr>
                  <w:t> </w:t>
                </w:r>
                <w:r>
                  <w:rPr>
                    <w:rFonts w:ascii="Corbel" w:hAnsi="Corbel"/>
                    <w:sz w:val="16"/>
                  </w:rPr>
                  <w:t>DE</w:t>
                </w:r>
                <w:r>
                  <w:rPr>
                    <w:rFonts w:ascii="Corbel" w:hAnsi="Corbel"/>
                    <w:spacing w:val="-3"/>
                    <w:sz w:val="16"/>
                  </w:rPr>
                  <w:t> </w:t>
                </w:r>
                <w:r>
                  <w:rPr>
                    <w:rFonts w:ascii="Corbel" w:hAnsi="Corbel"/>
                    <w:sz w:val="16"/>
                  </w:rPr>
                  <w:t>SEPTIEMBRE</w:t>
                </w:r>
                <w:r>
                  <w:rPr>
                    <w:rFonts w:ascii="Corbel" w:hAnsi="Corbel"/>
                    <w:spacing w:val="-2"/>
                    <w:sz w:val="16"/>
                  </w:rPr>
                  <w:t> </w:t>
                </w:r>
                <w:r>
                  <w:rPr>
                    <w:rFonts w:ascii="Corbel" w:hAnsi="Corbel"/>
                    <w:sz w:val="16"/>
                  </w:rPr>
                  <w:t>DE</w:t>
                </w:r>
                <w:r>
                  <w:rPr>
                    <w:rFonts w:ascii="Corbel" w:hAnsi="Corbel"/>
                    <w:spacing w:val="-4"/>
                    <w:sz w:val="16"/>
                  </w:rPr>
                  <w:t> </w:t>
                </w:r>
                <w:r>
                  <w:rPr>
                    <w:rFonts w:ascii="Corbel" w:hAnsi="Corbel"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9d4b"/>
    <w:multiLevelType w:val="hybridMultilevel"/>
    <w:lvl w:ilvl="0">
      <w:start w:val="1"/>
      <w:numFmt w:val="decimal"/>
      <w:lvlText w:val="%1."/>
      <w:lvlJc w:val="left"/>
      <w:pPr>
        <w:ind w:left="362" w:hanging="245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5" w:hanging="42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6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3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6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00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6" w:hanging="42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01E42EDD"/>
  <w15:docId w15:val="{6E7B6A7C-6BAE-4800-96AB-A63FCD8C6077}"/>
  <w:rsids>
    <w:rsidRoot w:val="0F568789"/>
    <w:rsid w:val="0F568789"/>
    <w:rsid w:val="17A5616D"/>
    <w:rsid w:val="4766D68E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ind w:left="362" w:hanging="245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362" w:hanging="245"/>
    </w:pPr>
    <w:rPr>
      <w:rFonts w:ascii="Arial" w:hAnsi="Arial" w:eastAsia="Arial" w:cs="Arial"/>
      <w:lang w:val="es-ES" w:eastAsia="en-US" w:bidi="ar-SA"/>
    </w:rPr>
  </w:style>
  <w:style w:type="paragraph" w:styleId="TableParagraph">
    <w:name w:val="Table Paragraph"/>
    <w:basedOn w:val="Normal"/>
    <w:uiPriority w:val="1"/>
    <w:qFormat/>
    <w:pPr>
      <w:spacing w:line="210" w:lineRule="exact"/>
      <w:ind w:left="112"/>
    </w:pPr>
    <w:rPr>
      <w:rFonts w:ascii="Corbel" w:hAnsi="Corbel" w:eastAsia="Corbel" w:cs="Corbel"/>
      <w:lang w:val="es-E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customXml" Target="../customXml/item1.xml" Id="rId13" /><Relationship Type="http://schemas.openxmlformats.org/officeDocument/2006/relationships/theme" Target="theme/theme1.xml" Id="rId3" /><Relationship Type="http://schemas.openxmlformats.org/officeDocument/2006/relationships/image" Target="media/image2.png" Id="rId7" /><Relationship Type="http://schemas.openxmlformats.org/officeDocument/2006/relationships/numbering" Target="numbering.xml" Id="rId12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eader" Target="header1.xml" Id="rId5" /><Relationship Type="http://schemas.openxmlformats.org/officeDocument/2006/relationships/customXml" Target="../customXml/item3.xml" Id="rId15" /><Relationship Type="http://schemas.openxmlformats.org/officeDocument/2006/relationships/hyperlink" Target="https://relatoria.colombiacompra.gov.co/busqueda/conceptos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4.jpeg" Id="rId9" /><Relationship Type="http://schemas.openxmlformats.org/officeDocument/2006/relationships/customXml" Target="../customXml/item2.xml" Id="rId14" /><Relationship Type="http://schemas.openxmlformats.org/officeDocument/2006/relationships/image" Target="/media/image3.png" Id="Ra78a6a7abe7a4e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7" ma:contentTypeDescription="Crear nuevo documento." ma:contentTypeScope="" ma:versionID="a34407833354fcfc312bad70d6c3459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2b353d508bfaf3d48e66d044e463fff7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65B463-72B5-4109-A838-2C6548D0FCEB}"/>
</file>

<file path=customXml/itemProps2.xml><?xml version="1.0" encoding="utf-8"?>
<ds:datastoreItem xmlns:ds="http://schemas.openxmlformats.org/officeDocument/2006/customXml" ds:itemID="{4F459F68-4D34-4C9F-A08E-990988E167EB}"/>
</file>

<file path=customXml/itemProps3.xml><?xml version="1.0" encoding="utf-8"?>
<ds:datastoreItem xmlns:ds="http://schemas.openxmlformats.org/officeDocument/2006/customXml" ds:itemID="{ABF9FE83-9DBB-4324-9247-099A6920AF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Felipe Ospina Acosta</dc:creator>
  <cp:lastModifiedBy>Andrés Ricardo Cabarcas Thorne</cp:lastModifiedBy>
  <dcterms:created xsi:type="dcterms:W3CDTF">2023-08-10T17:15:37Z</dcterms:created>
  <dcterms:modified xsi:type="dcterms:W3CDTF">2023-08-30T21:06:43Z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LastSaved">
    <vt:filetime>2023-05-16T00:00:00Z</vt:filetime>
  </property>
  <property fmtid="{D5CDD505-2E9C-101B-9397-08002B2CF9AE}" pid="4" name="ContentTypeId">
    <vt:lpwstr>0x010100F2E0F32964D9B84EA054B84E5D4157A0</vt:lpwstr>
  </property>
  <property fmtid="{D5CDD505-2E9C-101B-9397-08002B2CF9AE}" pid="5" name="MediaServiceImageTags">
    <vt:lpwstr/>
  </property>
</Properties>
</file>