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E839" w14:textId="2EEEBD6A" w:rsidR="00667FF1" w:rsidRPr="00A3054F" w:rsidRDefault="00667FF1" w:rsidP="00A3054F">
      <w:pPr>
        <w:spacing w:line="276" w:lineRule="auto"/>
        <w:rPr>
          <w:rFonts w:ascii="Century Gothic" w:eastAsia="Calibri" w:hAnsi="Century Gothic"/>
          <w:b/>
          <w:lang w:val="es-ES_tradnl"/>
        </w:rPr>
      </w:pPr>
      <w:r w:rsidRPr="00560F9A">
        <w:rPr>
          <w:rFonts w:ascii="Century Gothic" w:eastAsia="Calibri" w:hAnsi="Century Gothic"/>
          <w:b/>
          <w:lang w:val="es-ES_tradnl"/>
        </w:rPr>
        <w:t>ENTIDADES EXCEPTUADAS – Régimen especial – Derecho privado</w:t>
      </w:r>
    </w:p>
    <w:p w14:paraId="69C627A1" w14:textId="1AFE7582" w:rsidR="00667FF1" w:rsidRPr="00560F9A" w:rsidRDefault="00667FF1" w:rsidP="00A3054F">
      <w:pPr>
        <w:spacing w:line="276" w:lineRule="auto"/>
        <w:rPr>
          <w:rFonts w:ascii="Century Gothic" w:hAnsi="Century Gothic"/>
          <w:iCs/>
          <w:color w:val="000000" w:themeColor="text1"/>
          <w:sz w:val="20"/>
          <w:szCs w:val="20"/>
          <w:lang w:val="es-ES_tradnl"/>
        </w:rPr>
      </w:pPr>
      <w:r w:rsidRPr="00560F9A">
        <w:rPr>
          <w:rFonts w:ascii="Century Gothic" w:hAnsi="Century Gothic"/>
          <w:iCs/>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66D8641B" w14:textId="0FDC8C49" w:rsidR="00667FF1" w:rsidRPr="00A3054F" w:rsidRDefault="00667FF1" w:rsidP="00A3054F">
      <w:pPr>
        <w:spacing w:line="276" w:lineRule="auto"/>
        <w:rPr>
          <w:rFonts w:ascii="Century Gothic" w:hAnsi="Century Gothic"/>
          <w:iCs/>
          <w:color w:val="000000" w:themeColor="text1"/>
          <w:sz w:val="20"/>
          <w:szCs w:val="20"/>
          <w:lang w:val="es-ES_tradnl"/>
        </w:rPr>
      </w:pPr>
      <w:r w:rsidRPr="00560F9A">
        <w:rPr>
          <w:rFonts w:ascii="Century Gothic" w:hAnsi="Century Gothic"/>
          <w:iCs/>
          <w:color w:val="000000" w:themeColor="text1"/>
          <w:sz w:val="20"/>
          <w:szCs w:val="20"/>
          <w:lang w:val="es-ES_tradnl"/>
        </w:rPr>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16854C15" w14:textId="77777777" w:rsidR="00667FF1" w:rsidRPr="00560F9A" w:rsidRDefault="00667FF1" w:rsidP="00667FF1">
      <w:pPr>
        <w:spacing w:after="0" w:line="276" w:lineRule="auto"/>
        <w:contextualSpacing/>
        <w:rPr>
          <w:rFonts w:ascii="Century Gothic" w:eastAsia="Geomanist Light" w:hAnsi="Century Gothic"/>
          <w:b/>
          <w:bCs/>
          <w:lang w:val="es-MX" w:eastAsia="es-ES_tradnl"/>
        </w:rPr>
      </w:pPr>
    </w:p>
    <w:p w14:paraId="12C4872A" w14:textId="77777777" w:rsidR="00667FF1" w:rsidRPr="00560F9A" w:rsidRDefault="00667FF1" w:rsidP="00667FF1">
      <w:pPr>
        <w:spacing w:after="0" w:line="276" w:lineRule="auto"/>
        <w:contextualSpacing/>
        <w:rPr>
          <w:rFonts w:ascii="Century Gothic" w:eastAsia="Geomanist Light" w:hAnsi="Century Gothic"/>
          <w:b/>
          <w:bCs/>
          <w:lang w:val="es-MX" w:eastAsia="es-ES_tradnl"/>
        </w:rPr>
      </w:pPr>
      <w:r w:rsidRPr="00560F9A">
        <w:rPr>
          <w:rFonts w:ascii="Century Gothic" w:eastAsia="Geomanist Light" w:hAnsi="Century Gothic"/>
          <w:b/>
          <w:bCs/>
          <w:lang w:val="es-MX" w:eastAsia="es-ES_tradnl"/>
        </w:rPr>
        <w:t xml:space="preserve">CONTRATOS O CONVENIOS INTERADMINISTRATIVOS – Definición – Criterio orgánico </w:t>
      </w:r>
    </w:p>
    <w:p w14:paraId="18821F51" w14:textId="77777777" w:rsidR="00667FF1" w:rsidRPr="00560F9A" w:rsidRDefault="00667FF1" w:rsidP="00667FF1">
      <w:pPr>
        <w:spacing w:after="0" w:line="276" w:lineRule="auto"/>
        <w:contextualSpacing/>
        <w:rPr>
          <w:rFonts w:ascii="Century Gothic" w:eastAsia="Geomanist Light" w:hAnsi="Century Gothic"/>
          <w:b/>
          <w:bCs/>
          <w:sz w:val="20"/>
          <w:szCs w:val="20"/>
          <w:lang w:val="es-MX" w:eastAsia="es-ES_tradnl"/>
        </w:rPr>
      </w:pPr>
    </w:p>
    <w:p w14:paraId="52F81DB9" w14:textId="77777777" w:rsidR="00667FF1" w:rsidRPr="00560F9A" w:rsidRDefault="00667FF1" w:rsidP="00667FF1">
      <w:pPr>
        <w:spacing w:after="0" w:line="276" w:lineRule="auto"/>
        <w:contextualSpacing/>
        <w:rPr>
          <w:rFonts w:ascii="Century Gothic" w:eastAsiaTheme="minorEastAsia" w:hAnsi="Century Gothic"/>
          <w:sz w:val="20"/>
          <w:szCs w:val="20"/>
          <w:lang w:eastAsia="es-CO"/>
        </w:rPr>
      </w:pPr>
      <w:r w:rsidRPr="00560F9A">
        <w:rPr>
          <w:rFonts w:ascii="Century Gothic" w:eastAsiaTheme="minorEastAsia" w:hAnsi="Century Gothic"/>
          <w:sz w:val="20"/>
          <w:szCs w:val="20"/>
          <w:lang w:eastAsia="es-CO"/>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60F9A">
        <w:rPr>
          <w:rFonts w:ascii="Century Gothic" w:eastAsiaTheme="minorEastAsia" w:hAnsi="Century Gothic"/>
          <w:spacing w:val="-6"/>
          <w:sz w:val="20"/>
          <w:szCs w:val="20"/>
          <w:lang w:eastAsia="es-CO"/>
        </w:rPr>
        <w:t xml:space="preserve"> </w:t>
      </w:r>
      <w:r w:rsidRPr="00560F9A">
        <w:rPr>
          <w:rFonts w:ascii="Century Gothic" w:eastAsiaTheme="minorEastAsia" w:hAnsi="Century Gothic"/>
          <w:sz w:val="20"/>
          <w:szCs w:val="20"/>
          <w:lang w:eastAsia="es-CO"/>
        </w:rPr>
        <w:t>Estatales.</w:t>
      </w:r>
    </w:p>
    <w:p w14:paraId="13991DFF" w14:textId="77777777" w:rsidR="00667FF1" w:rsidRPr="00560F9A" w:rsidRDefault="00667FF1" w:rsidP="00667FF1">
      <w:pPr>
        <w:spacing w:after="0" w:line="276" w:lineRule="auto"/>
        <w:contextualSpacing/>
        <w:rPr>
          <w:rFonts w:ascii="Century Gothic" w:eastAsiaTheme="minorEastAsia" w:hAnsi="Century Gothic"/>
          <w:sz w:val="20"/>
          <w:szCs w:val="20"/>
          <w:lang w:eastAsia="es-CO"/>
        </w:rPr>
      </w:pPr>
    </w:p>
    <w:p w14:paraId="742086AA" w14:textId="77777777" w:rsidR="00667FF1" w:rsidRPr="00560F9A" w:rsidRDefault="00667FF1" w:rsidP="00667FF1">
      <w:pPr>
        <w:spacing w:after="0" w:line="276" w:lineRule="auto"/>
        <w:contextualSpacing/>
        <w:rPr>
          <w:rFonts w:ascii="Century Gothic" w:eastAsiaTheme="minorEastAsia" w:hAnsi="Century Gothic"/>
          <w:sz w:val="20"/>
          <w:szCs w:val="20"/>
          <w:lang w:eastAsia="es-CO"/>
        </w:rPr>
      </w:pPr>
      <w:r w:rsidRPr="00560F9A">
        <w:rPr>
          <w:rFonts w:ascii="Century Gothic" w:eastAsiaTheme="minorEastAsia" w:hAnsi="Century Gothic"/>
          <w:sz w:val="20"/>
          <w:szCs w:val="20"/>
          <w:lang w:eastAsia="es-CO"/>
        </w:rPr>
        <w:t>[…]</w:t>
      </w:r>
    </w:p>
    <w:p w14:paraId="1EDB2F75" w14:textId="77777777" w:rsidR="00667FF1" w:rsidRPr="00560F9A" w:rsidRDefault="00667FF1" w:rsidP="00667FF1">
      <w:pPr>
        <w:spacing w:after="0" w:line="276" w:lineRule="auto"/>
        <w:contextualSpacing/>
        <w:rPr>
          <w:rFonts w:ascii="Century Gothic" w:eastAsia="Geomanist Light" w:hAnsi="Century Gothic"/>
          <w:sz w:val="20"/>
          <w:szCs w:val="20"/>
          <w:lang w:eastAsia="es-ES_tradnl"/>
        </w:rPr>
      </w:pPr>
    </w:p>
    <w:p w14:paraId="59B84D2E" w14:textId="77777777" w:rsidR="00667FF1" w:rsidRPr="00560F9A" w:rsidRDefault="00667FF1" w:rsidP="00667FF1">
      <w:pPr>
        <w:spacing w:after="0" w:line="276" w:lineRule="auto"/>
        <w:contextualSpacing/>
        <w:rPr>
          <w:rFonts w:ascii="Century Gothic" w:eastAsiaTheme="minorEastAsia" w:hAnsi="Century Gothic"/>
          <w:sz w:val="20"/>
          <w:szCs w:val="20"/>
          <w:lang w:eastAsia="es-CO"/>
        </w:rPr>
      </w:pPr>
      <w:r w:rsidRPr="00560F9A">
        <w:rPr>
          <w:rFonts w:ascii="Century Gothic" w:eastAsiaTheme="minorEastAsia" w:hAnsi="Century Gothic"/>
          <w:sz w:val="20"/>
          <w:szCs w:val="20"/>
          <w:lang w:eastAsia="es-CO"/>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560F9A">
        <w:rPr>
          <w:rFonts w:ascii="Century Gothic" w:eastAsiaTheme="minorEastAsia" w:hAnsi="Century Gothic"/>
          <w:spacing w:val="-18"/>
          <w:sz w:val="20"/>
          <w:szCs w:val="20"/>
          <w:lang w:eastAsia="es-CO"/>
        </w:rPr>
        <w:t xml:space="preserve"> </w:t>
      </w:r>
      <w:r w:rsidRPr="00560F9A">
        <w:rPr>
          <w:rFonts w:ascii="Century Gothic" w:eastAsiaTheme="minorEastAsia" w:hAnsi="Century Gothic"/>
          <w:sz w:val="20"/>
          <w:szCs w:val="20"/>
          <w:lang w:eastAsia="es-CO"/>
        </w:rPr>
        <w:t>interadministrativo.</w:t>
      </w:r>
    </w:p>
    <w:p w14:paraId="0E75C7F6" w14:textId="77777777" w:rsidR="00667FF1" w:rsidRPr="00560F9A" w:rsidRDefault="00667FF1" w:rsidP="00667FF1">
      <w:pPr>
        <w:spacing w:after="0" w:line="276" w:lineRule="auto"/>
        <w:contextualSpacing/>
        <w:rPr>
          <w:rFonts w:ascii="Century Gothic" w:eastAsia="Geomanist Light" w:hAnsi="Century Gothic"/>
          <w:sz w:val="20"/>
          <w:szCs w:val="20"/>
          <w:lang w:eastAsia="es-ES_tradnl"/>
        </w:rPr>
      </w:pPr>
    </w:p>
    <w:p w14:paraId="5784F192" w14:textId="77777777" w:rsidR="00667FF1" w:rsidRPr="00560F9A" w:rsidRDefault="00667FF1" w:rsidP="00667FF1">
      <w:pPr>
        <w:spacing w:after="0" w:line="276" w:lineRule="auto"/>
        <w:contextualSpacing/>
        <w:rPr>
          <w:rFonts w:ascii="Century Gothic" w:eastAsia="Geomanist Light" w:hAnsi="Century Gothic"/>
          <w:b/>
          <w:bCs/>
          <w:lang w:val="es-MX" w:eastAsia="es-ES_tradnl"/>
        </w:rPr>
      </w:pPr>
      <w:r w:rsidRPr="00560F9A">
        <w:rPr>
          <w:rFonts w:ascii="Century Gothic" w:eastAsia="Geomanist Light" w:hAnsi="Century Gothic"/>
          <w:b/>
          <w:bCs/>
          <w:lang w:val="es-MX" w:eastAsia="es-ES_tradnl"/>
        </w:rPr>
        <w:t xml:space="preserve">CONTRATOS Y CONVENIOS INTERADMINISTRATIVOS – Diferencias – Similitudes </w:t>
      </w:r>
    </w:p>
    <w:p w14:paraId="223459A3" w14:textId="77777777" w:rsidR="00667FF1" w:rsidRPr="00560F9A" w:rsidRDefault="00667FF1" w:rsidP="00667FF1">
      <w:pPr>
        <w:spacing w:after="0" w:line="276" w:lineRule="auto"/>
        <w:contextualSpacing/>
        <w:rPr>
          <w:rFonts w:ascii="Century Gothic" w:eastAsia="Geomanist Light" w:hAnsi="Century Gothic"/>
          <w:b/>
          <w:bCs/>
          <w:sz w:val="20"/>
          <w:szCs w:val="20"/>
          <w:lang w:eastAsia="es-ES_tradnl"/>
        </w:rPr>
      </w:pPr>
    </w:p>
    <w:p w14:paraId="4D5F95C2" w14:textId="77777777" w:rsidR="00667FF1" w:rsidRPr="00560F9A" w:rsidRDefault="00667FF1" w:rsidP="00667FF1">
      <w:pPr>
        <w:spacing w:after="0" w:line="276" w:lineRule="auto"/>
        <w:contextualSpacing/>
        <w:rPr>
          <w:rFonts w:ascii="Century Gothic" w:eastAsia="Times New Roman" w:hAnsi="Century Gothic"/>
          <w:sz w:val="20"/>
          <w:szCs w:val="20"/>
          <w:lang w:eastAsia="es-ES_tradnl"/>
        </w:rPr>
      </w:pPr>
      <w:r w:rsidRPr="00560F9A">
        <w:rPr>
          <w:rFonts w:ascii="Century Gothic" w:eastAsia="Calibri" w:hAnsi="Century Gothic"/>
          <w:bCs/>
          <w:sz w:val="20"/>
          <w:szCs w:val="20"/>
          <w:lang w:eastAsia="es-ES_tradnl" w:bidi="es-ES"/>
        </w:rPr>
        <w:t xml:space="preserve">[…] mientras que el </w:t>
      </w:r>
      <w:r w:rsidRPr="00560F9A">
        <w:rPr>
          <w:rFonts w:ascii="Century Gothic" w:eastAsia="Calibri" w:hAnsi="Century Gothic"/>
          <w:bCs/>
          <w:i/>
          <w:iCs/>
          <w:sz w:val="20"/>
          <w:szCs w:val="20"/>
          <w:lang w:eastAsia="es-ES_tradnl" w:bidi="es-ES"/>
        </w:rPr>
        <w:t>contrato interadministrativo</w:t>
      </w:r>
      <w:r w:rsidRPr="00560F9A">
        <w:rPr>
          <w:rFonts w:ascii="Century Gothic" w:eastAsia="Calibri" w:hAnsi="Century Gothic"/>
          <w:bCs/>
          <w:sz w:val="20"/>
          <w:szCs w:val="20"/>
          <w:lang w:eastAsia="es-ES_tradnl" w:bidi="es-ES"/>
        </w:rPr>
        <w:t xml:space="preserve"> se caracteriza por su naturaleza onerosa, patrimonial y se conforma por intereses básicamente contrapuestos, los </w:t>
      </w:r>
      <w:r w:rsidRPr="00560F9A">
        <w:rPr>
          <w:rFonts w:ascii="Century Gothic" w:eastAsia="Calibri" w:hAnsi="Century Gothic"/>
          <w:bCs/>
          <w:i/>
          <w:iCs/>
          <w:sz w:val="20"/>
          <w:szCs w:val="20"/>
          <w:lang w:eastAsia="es-ES_tradnl" w:bidi="es-ES"/>
        </w:rPr>
        <w:t>convenios interadministrativos</w:t>
      </w:r>
      <w:r w:rsidRPr="00560F9A">
        <w:rPr>
          <w:rFonts w:ascii="Century Gothic" w:eastAsia="Calibri" w:hAnsi="Century Gothic"/>
          <w:bCs/>
          <w:sz w:val="20"/>
          <w:szCs w:val="20"/>
          <w:lang w:eastAsia="es-ES_tradnl" w:bidi="es-ES"/>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r w:rsidRPr="00560F9A">
        <w:rPr>
          <w:rFonts w:ascii="Century Gothic" w:eastAsia="Times New Roman" w:hAnsi="Century Gothic"/>
          <w:sz w:val="20"/>
          <w:szCs w:val="20"/>
          <w:lang w:eastAsia="es-ES_tradnl"/>
        </w:rPr>
        <w:t xml:space="preserve"> </w:t>
      </w:r>
      <w:r w:rsidRPr="00560F9A">
        <w:rPr>
          <w:rFonts w:ascii="Century Gothic" w:eastAsia="Calibri" w:hAnsi="Century Gothic"/>
          <w:sz w:val="20"/>
          <w:szCs w:val="20"/>
          <w:lang w:eastAsia="en-GB"/>
        </w:rPr>
        <w:t xml:space="preserve">[…] la distinción también se plantea en el ámbito del derecho privado con la referencia a los contratos de contraprestación y de colaboración;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 </w:t>
      </w:r>
      <w:r w:rsidRPr="00560F9A">
        <w:rPr>
          <w:rFonts w:ascii="Century Gothic" w:eastAsia="Times New Roman" w:hAnsi="Century Gothic"/>
          <w:sz w:val="20"/>
          <w:szCs w:val="20"/>
          <w:lang w:eastAsia="es-ES_tradnl"/>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w:t>
      </w:r>
    </w:p>
    <w:p w14:paraId="6701219E" w14:textId="77777777" w:rsidR="00667FF1" w:rsidRPr="00560F9A" w:rsidRDefault="00667FF1" w:rsidP="00667FF1">
      <w:pPr>
        <w:spacing w:after="0" w:line="276" w:lineRule="auto"/>
        <w:rPr>
          <w:rFonts w:ascii="Century Gothic" w:hAnsi="Century Gothic"/>
          <w:lang w:val="es-ES_tradnl"/>
        </w:rPr>
      </w:pPr>
    </w:p>
    <w:p w14:paraId="3173AB0D" w14:textId="77777777" w:rsidR="00667FF1" w:rsidRPr="00560F9A" w:rsidRDefault="00667FF1" w:rsidP="00667FF1">
      <w:pPr>
        <w:spacing w:after="0" w:line="276" w:lineRule="auto"/>
        <w:rPr>
          <w:rFonts w:ascii="Century Gothic" w:hAnsi="Century Gothic"/>
          <w:lang w:val="es-ES_tradnl"/>
        </w:rPr>
      </w:pPr>
    </w:p>
    <w:p w14:paraId="3D75E6D7" w14:textId="77777777" w:rsidR="00667FF1" w:rsidRPr="00560F9A" w:rsidRDefault="00667FF1" w:rsidP="00667FF1">
      <w:pPr>
        <w:spacing w:after="0" w:line="276" w:lineRule="auto"/>
        <w:rPr>
          <w:rFonts w:ascii="Century Gothic" w:hAnsi="Century Gothic"/>
          <w:lang w:val="es-ES_tradnl"/>
        </w:rPr>
      </w:pPr>
    </w:p>
    <w:p w14:paraId="6F25AD21" w14:textId="77777777" w:rsidR="00667FF1" w:rsidRPr="00560F9A" w:rsidRDefault="00667FF1" w:rsidP="00667FF1">
      <w:pPr>
        <w:spacing w:after="0" w:line="276" w:lineRule="auto"/>
        <w:rPr>
          <w:rFonts w:ascii="Century Gothic" w:hAnsi="Century Gothic"/>
          <w:lang w:val="es-ES_tradnl"/>
        </w:rPr>
      </w:pPr>
    </w:p>
    <w:p w14:paraId="136FC1D4" w14:textId="77777777" w:rsidR="00667FF1" w:rsidRPr="00560F9A" w:rsidRDefault="00667FF1" w:rsidP="00667FF1">
      <w:pPr>
        <w:spacing w:after="0" w:line="276" w:lineRule="auto"/>
        <w:rPr>
          <w:rFonts w:ascii="Century Gothic" w:hAnsi="Century Gothic"/>
          <w:lang w:val="es-ES_tradnl"/>
        </w:rPr>
      </w:pPr>
    </w:p>
    <w:p w14:paraId="416B98CA" w14:textId="77777777" w:rsidR="00667FF1" w:rsidRPr="00560F9A" w:rsidRDefault="00667FF1" w:rsidP="00667FF1">
      <w:pPr>
        <w:spacing w:after="0" w:line="276" w:lineRule="auto"/>
        <w:rPr>
          <w:rFonts w:ascii="Century Gothic" w:hAnsi="Century Gothic"/>
          <w:lang w:val="es-ES_tradnl"/>
        </w:rPr>
      </w:pPr>
    </w:p>
    <w:p w14:paraId="57D14EC1" w14:textId="77777777" w:rsidR="00667FF1" w:rsidRPr="00560F9A" w:rsidRDefault="00667FF1" w:rsidP="00667FF1">
      <w:pPr>
        <w:spacing w:after="0" w:line="276" w:lineRule="auto"/>
        <w:rPr>
          <w:rFonts w:ascii="Century Gothic" w:hAnsi="Century Gothic"/>
          <w:lang w:val="es-ES_tradnl"/>
        </w:rPr>
      </w:pPr>
    </w:p>
    <w:p w14:paraId="13C725FF" w14:textId="77777777" w:rsidR="00667FF1" w:rsidRPr="00560F9A" w:rsidRDefault="00667FF1" w:rsidP="00667FF1">
      <w:pPr>
        <w:spacing w:after="0" w:line="276" w:lineRule="auto"/>
        <w:rPr>
          <w:rFonts w:ascii="Century Gothic" w:hAnsi="Century Gothic"/>
          <w:lang w:val="es-ES_tradnl"/>
        </w:rPr>
      </w:pPr>
    </w:p>
    <w:p w14:paraId="5A095FFB" w14:textId="77777777" w:rsidR="00667FF1" w:rsidRPr="00560F9A" w:rsidRDefault="00667FF1" w:rsidP="00667FF1">
      <w:pPr>
        <w:spacing w:after="0" w:line="276" w:lineRule="auto"/>
        <w:rPr>
          <w:rFonts w:ascii="Century Gothic" w:hAnsi="Century Gothic"/>
          <w:lang w:val="es-ES_tradnl"/>
        </w:rPr>
      </w:pPr>
    </w:p>
    <w:p w14:paraId="34B410CD" w14:textId="77777777" w:rsidR="00667FF1" w:rsidRPr="00560F9A" w:rsidRDefault="00667FF1" w:rsidP="00667FF1">
      <w:pPr>
        <w:spacing w:after="0" w:line="276" w:lineRule="auto"/>
        <w:rPr>
          <w:rFonts w:ascii="Century Gothic" w:hAnsi="Century Gothic"/>
          <w:lang w:val="es-ES_tradnl"/>
        </w:rPr>
      </w:pPr>
    </w:p>
    <w:p w14:paraId="7AF56288" w14:textId="77777777" w:rsidR="00667FF1" w:rsidRPr="00560F9A" w:rsidRDefault="00667FF1" w:rsidP="00667FF1">
      <w:pPr>
        <w:spacing w:after="0" w:line="276" w:lineRule="auto"/>
        <w:rPr>
          <w:rFonts w:ascii="Century Gothic" w:hAnsi="Century Gothic"/>
          <w:lang w:val="es-ES_tradnl"/>
        </w:rPr>
      </w:pPr>
    </w:p>
    <w:p w14:paraId="32D20859" w14:textId="77777777" w:rsidR="00667FF1" w:rsidRPr="00560F9A" w:rsidRDefault="00667FF1" w:rsidP="00667FF1">
      <w:pPr>
        <w:spacing w:after="0" w:line="276" w:lineRule="auto"/>
        <w:rPr>
          <w:rFonts w:ascii="Century Gothic" w:hAnsi="Century Gothic"/>
          <w:lang w:val="es-ES_tradnl"/>
        </w:rPr>
      </w:pPr>
    </w:p>
    <w:p w14:paraId="3E970B6F" w14:textId="77777777" w:rsidR="00667FF1" w:rsidRPr="00560F9A" w:rsidRDefault="00667FF1" w:rsidP="00667FF1">
      <w:pPr>
        <w:spacing w:after="0" w:line="276" w:lineRule="auto"/>
        <w:rPr>
          <w:rFonts w:ascii="Century Gothic" w:hAnsi="Century Gothic"/>
          <w:lang w:val="es-ES_tradnl"/>
        </w:rPr>
      </w:pPr>
    </w:p>
    <w:p w14:paraId="439E77A4" w14:textId="77777777" w:rsidR="00667FF1" w:rsidRPr="00560F9A" w:rsidRDefault="00667FF1" w:rsidP="00667FF1">
      <w:pPr>
        <w:spacing w:after="0" w:line="276" w:lineRule="auto"/>
        <w:rPr>
          <w:rFonts w:ascii="Century Gothic" w:hAnsi="Century Gothic"/>
          <w:lang w:val="es-ES_tradnl"/>
        </w:rPr>
      </w:pPr>
    </w:p>
    <w:p w14:paraId="3160B202" w14:textId="77777777" w:rsidR="00667FF1" w:rsidRPr="00560F9A" w:rsidRDefault="00667FF1" w:rsidP="00667FF1">
      <w:pPr>
        <w:spacing w:after="0" w:line="276" w:lineRule="auto"/>
        <w:rPr>
          <w:rFonts w:ascii="Century Gothic" w:hAnsi="Century Gothic"/>
          <w:lang w:val="es-ES_tradnl"/>
        </w:rPr>
      </w:pPr>
    </w:p>
    <w:p w14:paraId="6599D1FD" w14:textId="77777777" w:rsidR="00667FF1" w:rsidRPr="00560F9A" w:rsidRDefault="00667FF1" w:rsidP="00667FF1">
      <w:pPr>
        <w:spacing w:after="0" w:line="276" w:lineRule="auto"/>
        <w:rPr>
          <w:rFonts w:ascii="Century Gothic" w:hAnsi="Century Gothic"/>
          <w:lang w:val="es-ES_tradnl"/>
        </w:rPr>
      </w:pPr>
    </w:p>
    <w:p w14:paraId="5919B9E4" w14:textId="77777777" w:rsidR="00667FF1" w:rsidRPr="00560F9A" w:rsidRDefault="00667FF1" w:rsidP="00667FF1">
      <w:pPr>
        <w:spacing w:after="0" w:line="276" w:lineRule="auto"/>
        <w:rPr>
          <w:rFonts w:ascii="Century Gothic" w:hAnsi="Century Gothic"/>
          <w:lang w:val="es-ES_tradnl"/>
        </w:rPr>
      </w:pPr>
    </w:p>
    <w:p w14:paraId="4AFD37A5" w14:textId="77777777" w:rsidR="00667FF1" w:rsidRPr="00560F9A" w:rsidRDefault="00667FF1" w:rsidP="00667FF1">
      <w:pPr>
        <w:spacing w:after="0" w:line="276" w:lineRule="auto"/>
        <w:rPr>
          <w:rFonts w:ascii="Century Gothic" w:hAnsi="Century Gothic"/>
          <w:lang w:val="es-ES_tradnl"/>
        </w:rPr>
      </w:pPr>
    </w:p>
    <w:p w14:paraId="6F4C8A48" w14:textId="77777777" w:rsidR="00667FF1" w:rsidRPr="00560F9A" w:rsidRDefault="00667FF1" w:rsidP="00667FF1">
      <w:pPr>
        <w:spacing w:after="0" w:line="276" w:lineRule="auto"/>
        <w:rPr>
          <w:rStyle w:val="normaltextrun"/>
          <w:rFonts w:ascii="Century Gothic" w:hAnsi="Century Gothic"/>
          <w:shd w:val="clear" w:color="auto" w:fill="FFFFFF"/>
        </w:rPr>
      </w:pPr>
    </w:p>
    <w:p w14:paraId="6661E816" w14:textId="77777777" w:rsidR="00667FF1" w:rsidRPr="00560F9A" w:rsidRDefault="00667FF1" w:rsidP="00667FF1">
      <w:pPr>
        <w:spacing w:after="0" w:line="276" w:lineRule="auto"/>
        <w:rPr>
          <w:rFonts w:ascii="Century Gothic" w:hAnsi="Century Gothic"/>
          <w:lang w:val="es-ES_tradnl"/>
        </w:rPr>
      </w:pPr>
      <w:r w:rsidRPr="00560F9A">
        <w:rPr>
          <w:rStyle w:val="normaltextrun"/>
          <w:rFonts w:ascii="Century Gothic" w:hAnsi="Century Gothic"/>
          <w:shd w:val="clear" w:color="auto" w:fill="FFFFFF"/>
        </w:rPr>
        <w:t>Bogotá D.C., [Día] [</w:t>
      </w:r>
      <w:proofErr w:type="spellStart"/>
      <w:r w:rsidRPr="00560F9A">
        <w:rPr>
          <w:rStyle w:val="normaltextrun"/>
          <w:rFonts w:ascii="Century Gothic" w:hAnsi="Century Gothic"/>
          <w:shd w:val="clear" w:color="auto" w:fill="FFFFFF"/>
        </w:rPr>
        <w:t>Mes.NombreCapitalizado</w:t>
      </w:r>
      <w:proofErr w:type="spellEnd"/>
      <w:r w:rsidRPr="00560F9A">
        <w:rPr>
          <w:rStyle w:val="normaltextrun"/>
          <w:rFonts w:ascii="Century Gothic" w:hAnsi="Century Gothic"/>
          <w:shd w:val="clear" w:color="auto" w:fill="FFFFFF"/>
        </w:rPr>
        <w:t>] [Año]</w:t>
      </w:r>
    </w:p>
    <w:p w14:paraId="55117E9D" w14:textId="77777777" w:rsidR="00667FF1" w:rsidRPr="00560F9A" w:rsidRDefault="00667FF1" w:rsidP="00667FF1">
      <w:pPr>
        <w:spacing w:after="0" w:line="276" w:lineRule="auto"/>
        <w:rPr>
          <w:rFonts w:ascii="Century Gothic" w:hAnsi="Century Gothic"/>
          <w:lang w:val="es-ES_tradnl"/>
        </w:rPr>
      </w:pPr>
      <w:r w:rsidRPr="00560F9A">
        <w:rPr>
          <w:rFonts w:ascii="Century Gothic" w:hAnsi="Century Gothic"/>
          <w:lang w:val="es-ES_tradnl"/>
        </w:rPr>
        <w:br w:type="textWrapping" w:clear="all"/>
      </w:r>
    </w:p>
    <w:p w14:paraId="1B333916" w14:textId="24D1AEDC" w:rsidR="00667FF1" w:rsidRPr="00560F9A" w:rsidRDefault="00A3054F" w:rsidP="00667FF1">
      <w:pPr>
        <w:spacing w:after="0" w:line="276" w:lineRule="auto"/>
        <w:rPr>
          <w:rFonts w:ascii="Century Gothic" w:hAnsi="Century Gothic"/>
          <w:lang w:val="es-ES_tradnl"/>
        </w:rPr>
      </w:pPr>
      <w:r w:rsidRPr="00A3054F">
        <w:rPr>
          <w:rFonts w:ascii="Century Gothic" w:hAnsi="Century Gothic"/>
          <w:b/>
          <w:bCs/>
        </w:rPr>
        <w:lastRenderedPageBreak/>
        <w:drawing>
          <wp:anchor distT="0" distB="0" distL="114300" distR="114300" simplePos="0" relativeHeight="251658240" behindDoc="0" locked="0" layoutInCell="1" allowOverlap="1" wp14:anchorId="5994356D" wp14:editId="66AB563D">
            <wp:simplePos x="0" y="0"/>
            <wp:positionH relativeFrom="column">
              <wp:posOffset>3003550</wp:posOffset>
            </wp:positionH>
            <wp:positionV relativeFrom="paragraph">
              <wp:posOffset>0</wp:posOffset>
            </wp:positionV>
            <wp:extent cx="2567940" cy="85979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67940" cy="859790"/>
                    </a:xfrm>
                    <a:prstGeom prst="rect">
                      <a:avLst/>
                    </a:prstGeom>
                  </pic:spPr>
                </pic:pic>
              </a:graphicData>
            </a:graphic>
            <wp14:sizeRelH relativeFrom="margin">
              <wp14:pctWidth>0</wp14:pctWidth>
            </wp14:sizeRelH>
            <wp14:sizeRelV relativeFrom="margin">
              <wp14:pctHeight>0</wp14:pctHeight>
            </wp14:sizeRelV>
          </wp:anchor>
        </w:drawing>
      </w:r>
    </w:p>
    <w:p w14:paraId="1721B1A0" w14:textId="0AB9ABD8" w:rsidR="00667FF1" w:rsidRPr="00560F9A" w:rsidRDefault="00667FF1" w:rsidP="00667FF1">
      <w:pPr>
        <w:spacing w:after="0" w:line="276" w:lineRule="auto"/>
        <w:rPr>
          <w:rFonts w:ascii="Century Gothic" w:hAnsi="Century Gothic"/>
        </w:rPr>
      </w:pPr>
      <w:r w:rsidRPr="00560F9A">
        <w:rPr>
          <w:rFonts w:ascii="Century Gothic" w:hAnsi="Century Gothic"/>
        </w:rPr>
        <w:t>Señor</w:t>
      </w:r>
    </w:p>
    <w:p w14:paraId="02A7F62F" w14:textId="561BE912" w:rsidR="00667FF1" w:rsidRPr="00560F9A" w:rsidRDefault="00667FF1" w:rsidP="00667FF1">
      <w:pPr>
        <w:spacing w:after="0" w:line="276" w:lineRule="auto"/>
        <w:ind w:right="46"/>
        <w:rPr>
          <w:rFonts w:ascii="Century Gothic" w:hAnsi="Century Gothic"/>
          <w:b/>
          <w:bCs/>
        </w:rPr>
      </w:pPr>
      <w:r w:rsidRPr="00560F9A">
        <w:rPr>
          <w:rFonts w:ascii="Century Gothic" w:hAnsi="Century Gothic"/>
          <w:b/>
          <w:bCs/>
        </w:rPr>
        <w:t xml:space="preserve">Johann </w:t>
      </w:r>
      <w:proofErr w:type="spellStart"/>
      <w:r w:rsidRPr="00560F9A">
        <w:rPr>
          <w:rFonts w:ascii="Century Gothic" w:hAnsi="Century Gothic"/>
          <w:b/>
          <w:bCs/>
        </w:rPr>
        <w:t>Diderick</w:t>
      </w:r>
      <w:proofErr w:type="spellEnd"/>
      <w:r w:rsidRPr="00560F9A">
        <w:rPr>
          <w:rFonts w:ascii="Century Gothic" w:hAnsi="Century Gothic"/>
          <w:b/>
          <w:bCs/>
        </w:rPr>
        <w:t xml:space="preserve"> Granados Ordoñez</w:t>
      </w:r>
      <w:r w:rsidR="00A3054F" w:rsidRPr="00A3054F">
        <w:rPr>
          <w:noProof/>
        </w:rPr>
        <w:t xml:space="preserve"> </w:t>
      </w:r>
    </w:p>
    <w:p w14:paraId="009C1F40" w14:textId="0CC2B620" w:rsidR="00667FF1" w:rsidRPr="00560F9A" w:rsidRDefault="00667FF1" w:rsidP="00667FF1">
      <w:pPr>
        <w:pStyle w:val="Ttulo1"/>
        <w:numPr>
          <w:ilvl w:val="0"/>
          <w:numId w:val="0"/>
        </w:numPr>
        <w:spacing w:after="378" w:line="276" w:lineRule="auto"/>
        <w:ind w:left="10" w:hanging="10"/>
        <w:jc w:val="both"/>
        <w:rPr>
          <w:rFonts w:ascii="Century Gothic" w:hAnsi="Century Gothic"/>
          <w:b w:val="0"/>
          <w:szCs w:val="22"/>
        </w:rPr>
      </w:pPr>
      <w:r w:rsidRPr="00560F9A">
        <w:rPr>
          <w:rFonts w:ascii="Century Gothic" w:hAnsi="Century Gothic"/>
          <w:b w:val="0"/>
          <w:szCs w:val="22"/>
        </w:rPr>
        <w:t>Florida</w:t>
      </w:r>
      <w:r>
        <w:rPr>
          <w:rFonts w:ascii="Century Gothic" w:hAnsi="Century Gothic"/>
          <w:b w:val="0"/>
          <w:szCs w:val="22"/>
        </w:rPr>
        <w:t>b</w:t>
      </w:r>
      <w:r w:rsidRPr="00560F9A">
        <w:rPr>
          <w:rFonts w:ascii="Century Gothic" w:hAnsi="Century Gothic"/>
          <w:b w:val="0"/>
          <w:szCs w:val="22"/>
        </w:rPr>
        <w:t>lanca</w:t>
      </w:r>
      <w:r>
        <w:rPr>
          <w:rFonts w:ascii="Century Gothic" w:hAnsi="Century Gothic"/>
          <w:b w:val="0"/>
          <w:szCs w:val="22"/>
        </w:rPr>
        <w:t>,</w:t>
      </w:r>
      <w:r w:rsidRPr="00560F9A">
        <w:rPr>
          <w:rFonts w:ascii="Century Gothic" w:hAnsi="Century Gothic"/>
          <w:b w:val="0"/>
          <w:szCs w:val="22"/>
        </w:rPr>
        <w:t xml:space="preserve"> Santander </w:t>
      </w:r>
      <w:bookmarkStart w:id="0" w:name="_GoBack"/>
      <w:bookmarkEnd w:id="0"/>
    </w:p>
    <w:p w14:paraId="00679A3F" w14:textId="77777777" w:rsidR="00667FF1" w:rsidRPr="00560F9A" w:rsidRDefault="00667FF1" w:rsidP="00667FF1">
      <w:pPr>
        <w:pStyle w:val="Ttulo1"/>
        <w:numPr>
          <w:ilvl w:val="0"/>
          <w:numId w:val="0"/>
        </w:numPr>
        <w:spacing w:after="378" w:line="276" w:lineRule="auto"/>
        <w:ind w:left="2704"/>
        <w:jc w:val="both"/>
        <w:rPr>
          <w:rFonts w:ascii="Century Gothic" w:hAnsi="Century Gothic"/>
        </w:rPr>
      </w:pPr>
      <w:r w:rsidRPr="00560F9A">
        <w:rPr>
          <w:rFonts w:ascii="Century Gothic" w:hAnsi="Century Gothic"/>
        </w:rPr>
        <w:t>Concepto C – 004 de 2023</w:t>
      </w:r>
    </w:p>
    <w:tbl>
      <w:tblPr>
        <w:tblStyle w:val="Tablaconcuadrcula1"/>
        <w:tblW w:w="8987" w:type="dxa"/>
        <w:tblInd w:w="0" w:type="dxa"/>
        <w:tblLook w:val="04A0" w:firstRow="1" w:lastRow="0" w:firstColumn="1" w:lastColumn="0" w:noHBand="0" w:noVBand="1"/>
      </w:tblPr>
      <w:tblGrid>
        <w:gridCol w:w="2689"/>
        <w:gridCol w:w="6298"/>
      </w:tblGrid>
      <w:tr w:rsidR="00667FF1" w:rsidRPr="00560F9A" w14:paraId="7CE66057" w14:textId="77777777" w:rsidTr="00E57072">
        <w:trPr>
          <w:trHeight w:val="2259"/>
        </w:trPr>
        <w:tc>
          <w:tcPr>
            <w:tcW w:w="2689" w:type="dxa"/>
            <w:tcBorders>
              <w:top w:val="nil"/>
              <w:left w:val="nil"/>
              <w:bottom w:val="nil"/>
              <w:right w:val="nil"/>
            </w:tcBorders>
          </w:tcPr>
          <w:p w14:paraId="21950BA5" w14:textId="77777777" w:rsidR="00667FF1" w:rsidRPr="00560F9A" w:rsidRDefault="00667FF1" w:rsidP="00E57072">
            <w:pPr>
              <w:spacing w:line="276" w:lineRule="auto"/>
              <w:rPr>
                <w:rFonts w:ascii="Century Gothic" w:hAnsi="Century Gothic"/>
              </w:rPr>
            </w:pPr>
            <w:r w:rsidRPr="00560F9A">
              <w:rPr>
                <w:rFonts w:ascii="Century Gothic" w:hAnsi="Century Gothic"/>
                <w:b/>
              </w:rPr>
              <w:t>Temas:</w:t>
            </w:r>
          </w:p>
          <w:p w14:paraId="6DEC7876" w14:textId="77777777" w:rsidR="00667FF1" w:rsidRPr="00560F9A" w:rsidRDefault="00667FF1" w:rsidP="00E57072">
            <w:pPr>
              <w:spacing w:line="276" w:lineRule="auto"/>
              <w:rPr>
                <w:rFonts w:ascii="Century Gothic" w:hAnsi="Century Gothic"/>
              </w:rPr>
            </w:pPr>
            <w:r w:rsidRPr="00560F9A">
              <w:rPr>
                <w:rFonts w:ascii="Century Gothic" w:hAnsi="Century Gothic"/>
              </w:rPr>
              <w:t xml:space="preserve">                           </w:t>
            </w:r>
          </w:p>
          <w:p w14:paraId="23D62C9F" w14:textId="77777777" w:rsidR="00667FF1" w:rsidRPr="00560F9A" w:rsidRDefault="00667FF1" w:rsidP="00E57072">
            <w:pPr>
              <w:spacing w:line="276" w:lineRule="auto"/>
              <w:rPr>
                <w:rFonts w:ascii="Century Gothic" w:hAnsi="Century Gothic"/>
              </w:rPr>
            </w:pPr>
          </w:p>
        </w:tc>
        <w:tc>
          <w:tcPr>
            <w:tcW w:w="6298" w:type="dxa"/>
            <w:tcBorders>
              <w:top w:val="nil"/>
              <w:left w:val="nil"/>
              <w:bottom w:val="nil"/>
              <w:right w:val="nil"/>
            </w:tcBorders>
          </w:tcPr>
          <w:p w14:paraId="6A7A9D03" w14:textId="77777777" w:rsidR="00667FF1" w:rsidRPr="00560F9A" w:rsidRDefault="00667FF1" w:rsidP="00E57072">
            <w:pPr>
              <w:spacing w:line="276" w:lineRule="auto"/>
              <w:rPr>
                <w:rFonts w:ascii="Century Gothic" w:eastAsia="Calibri" w:hAnsi="Century Gothic"/>
                <w:bCs/>
                <w:lang w:val="es-ES_tradnl" w:eastAsia="es-ES_tradnl"/>
              </w:rPr>
            </w:pPr>
            <w:r w:rsidRPr="00560F9A">
              <w:rPr>
                <w:rFonts w:ascii="Century Gothic" w:eastAsia="Calibri" w:hAnsi="Century Gothic"/>
                <w:lang w:val="es-ES_tradnl"/>
              </w:rPr>
              <w:t>ENTIDADES EXCEPTUADAS – Régimen especial – Derecho privado</w:t>
            </w:r>
            <w:r>
              <w:rPr>
                <w:rFonts w:ascii="Century Gothic" w:eastAsia="Calibri" w:hAnsi="Century Gothic"/>
                <w:lang w:val="es-ES_tradnl"/>
              </w:rPr>
              <w:t xml:space="preserve"> </w:t>
            </w:r>
            <w:r w:rsidRPr="00560F9A">
              <w:rPr>
                <w:rFonts w:ascii="Century Gothic" w:eastAsia="Calibri" w:hAnsi="Century Gothic"/>
                <w:lang w:val="es-ES_tradnl"/>
              </w:rPr>
              <w:t xml:space="preserve">/ </w:t>
            </w:r>
            <w:r w:rsidRPr="00560F9A">
              <w:rPr>
                <w:rFonts w:ascii="Century Gothic" w:eastAsia="Calibri" w:hAnsi="Century Gothic"/>
                <w:color w:val="000000" w:themeColor="text1"/>
                <w:szCs w:val="22"/>
              </w:rPr>
              <w:t xml:space="preserve">CONTRATOS Y </w:t>
            </w:r>
            <w:r w:rsidRPr="00560F9A">
              <w:rPr>
                <w:rFonts w:ascii="Century Gothic" w:hAnsi="Century Gothic"/>
                <w:color w:val="000000" w:themeColor="text1"/>
                <w:szCs w:val="22"/>
              </w:rPr>
              <w:t>CONVENIOS INTERADMINISTRATIVOS –</w:t>
            </w:r>
            <w:r w:rsidRPr="00560F9A">
              <w:rPr>
                <w:rFonts w:ascii="Century Gothic" w:hAnsi="Century Gothic"/>
                <w:bCs/>
                <w:szCs w:val="22"/>
              </w:rPr>
              <w:t xml:space="preserve"> Noción – Criterio orgánico </w:t>
            </w:r>
            <w:r w:rsidRPr="00560F9A">
              <w:rPr>
                <w:rFonts w:ascii="Century Gothic" w:hAnsi="Century Gothic"/>
                <w:color w:val="000000" w:themeColor="text1"/>
                <w:szCs w:val="22"/>
              </w:rPr>
              <w:t>/</w:t>
            </w:r>
            <w:r w:rsidRPr="00560F9A">
              <w:rPr>
                <w:rFonts w:ascii="Century Gothic" w:hAnsi="Century Gothic"/>
              </w:rPr>
              <w:t xml:space="preserve"> </w:t>
            </w:r>
            <w:r w:rsidRPr="00560F9A">
              <w:rPr>
                <w:rFonts w:ascii="Century Gothic" w:hAnsi="Century Gothic"/>
                <w:color w:val="000000" w:themeColor="text1"/>
                <w:szCs w:val="22"/>
              </w:rPr>
              <w:t xml:space="preserve">CONTRATOS Y CONVENIOS INTERADMINISTRATIVOS </w:t>
            </w:r>
            <w:r w:rsidRPr="00560F9A">
              <w:rPr>
                <w:rFonts w:ascii="Century Gothic" w:hAnsi="Century Gothic"/>
                <w:bCs/>
                <w:szCs w:val="22"/>
              </w:rPr>
              <w:t>–</w:t>
            </w:r>
            <w:r w:rsidRPr="00560F9A">
              <w:rPr>
                <w:rFonts w:ascii="Century Gothic" w:eastAsia="Calibri" w:hAnsi="Century Gothic"/>
                <w:bCs/>
                <w:lang w:val="es-ES_tradnl" w:eastAsia="es-ES_tradnl"/>
              </w:rPr>
              <w:t>Diferencias – Similitudes</w:t>
            </w:r>
          </w:p>
        </w:tc>
      </w:tr>
      <w:tr w:rsidR="00667FF1" w:rsidRPr="00560F9A" w14:paraId="7F6B454D" w14:textId="77777777" w:rsidTr="00E57072">
        <w:trPr>
          <w:trHeight w:val="741"/>
        </w:trPr>
        <w:tc>
          <w:tcPr>
            <w:tcW w:w="2689" w:type="dxa"/>
            <w:tcBorders>
              <w:top w:val="nil"/>
              <w:left w:val="nil"/>
              <w:bottom w:val="nil"/>
              <w:right w:val="nil"/>
            </w:tcBorders>
            <w:vAlign w:val="bottom"/>
          </w:tcPr>
          <w:p w14:paraId="2D0AEB28" w14:textId="77777777" w:rsidR="00667FF1" w:rsidRPr="00560F9A" w:rsidRDefault="00667FF1" w:rsidP="00E57072">
            <w:pPr>
              <w:spacing w:line="276" w:lineRule="auto"/>
              <w:rPr>
                <w:rFonts w:ascii="Century Gothic" w:hAnsi="Century Gothic"/>
              </w:rPr>
            </w:pPr>
            <w:r w:rsidRPr="00560F9A">
              <w:rPr>
                <w:rFonts w:ascii="Century Gothic" w:hAnsi="Century Gothic"/>
                <w:b/>
              </w:rPr>
              <w:t>Radicación:</w:t>
            </w:r>
          </w:p>
        </w:tc>
        <w:tc>
          <w:tcPr>
            <w:tcW w:w="6298" w:type="dxa"/>
            <w:tcBorders>
              <w:top w:val="nil"/>
              <w:left w:val="nil"/>
              <w:bottom w:val="nil"/>
              <w:right w:val="nil"/>
            </w:tcBorders>
            <w:vAlign w:val="bottom"/>
          </w:tcPr>
          <w:p w14:paraId="16EC399F" w14:textId="77777777" w:rsidR="00667FF1" w:rsidRPr="00560F9A" w:rsidRDefault="00667FF1" w:rsidP="00E57072">
            <w:pPr>
              <w:spacing w:line="276" w:lineRule="auto"/>
              <w:rPr>
                <w:rFonts w:ascii="Century Gothic" w:hAnsi="Century Gothic"/>
              </w:rPr>
            </w:pPr>
            <w:r w:rsidRPr="00560F9A">
              <w:rPr>
                <w:rFonts w:ascii="Century Gothic" w:hAnsi="Century Gothic"/>
              </w:rPr>
              <w:t>Respuesta a consultas acumuladas P20240110000180</w:t>
            </w:r>
            <w:r>
              <w:rPr>
                <w:rFonts w:ascii="Century Gothic" w:hAnsi="Century Gothic"/>
              </w:rPr>
              <w:t xml:space="preserve"> </w:t>
            </w:r>
            <w:r w:rsidRPr="00560F9A">
              <w:rPr>
                <w:rFonts w:ascii="Century Gothic" w:hAnsi="Century Gothic"/>
              </w:rPr>
              <w:t>-P2024 0110000181</w:t>
            </w:r>
          </w:p>
        </w:tc>
      </w:tr>
    </w:tbl>
    <w:p w14:paraId="514E922F" w14:textId="77777777" w:rsidR="00667FF1" w:rsidRPr="00560F9A" w:rsidRDefault="00667FF1" w:rsidP="00667FF1">
      <w:pPr>
        <w:spacing w:after="582" w:line="276" w:lineRule="auto"/>
        <w:ind w:right="46"/>
        <w:rPr>
          <w:rFonts w:ascii="Century Gothic" w:hAnsi="Century Gothic"/>
        </w:rPr>
      </w:pPr>
    </w:p>
    <w:p w14:paraId="4E4AEE9D" w14:textId="77777777" w:rsidR="00667FF1" w:rsidRPr="00560F9A" w:rsidRDefault="00667FF1" w:rsidP="00667FF1">
      <w:pPr>
        <w:spacing w:after="0" w:line="276" w:lineRule="auto"/>
        <w:ind w:left="-5" w:right="46"/>
        <w:rPr>
          <w:rFonts w:ascii="Century Gothic" w:hAnsi="Century Gothic"/>
        </w:rPr>
      </w:pPr>
      <w:r w:rsidRPr="00560F9A">
        <w:rPr>
          <w:rFonts w:ascii="Century Gothic" w:hAnsi="Century Gothic"/>
        </w:rPr>
        <w:t>Estimado señor Granados:</w:t>
      </w:r>
    </w:p>
    <w:p w14:paraId="2BB0D933" w14:textId="77777777" w:rsidR="00667FF1" w:rsidRPr="00560F9A" w:rsidRDefault="00667FF1" w:rsidP="00667FF1">
      <w:pPr>
        <w:spacing w:after="0" w:line="276" w:lineRule="auto"/>
        <w:ind w:left="-5" w:right="46"/>
        <w:rPr>
          <w:rFonts w:ascii="Century Gothic" w:hAnsi="Century Gothic"/>
        </w:rPr>
      </w:pPr>
    </w:p>
    <w:p w14:paraId="3A893D0A" w14:textId="77777777" w:rsidR="00667FF1" w:rsidRPr="00560F9A" w:rsidRDefault="00667FF1" w:rsidP="00667FF1">
      <w:pPr>
        <w:spacing w:after="0" w:line="276" w:lineRule="auto"/>
        <w:ind w:left="-5" w:right="46"/>
        <w:rPr>
          <w:rFonts w:ascii="Century Gothic" w:hAnsi="Century Gothic"/>
        </w:rPr>
      </w:pPr>
      <w:r w:rsidRPr="00560F9A">
        <w:rPr>
          <w:rFonts w:ascii="Century Gothic" w:hAnsi="Century Gothic"/>
        </w:rPr>
        <w:t xml:space="preserve">En ejercicio de la competencia otorgada por los artículos 11, numeral 8º, y 3º, numeral 5º, del Decreto Ley 4170 de 2011, la Agencia Nacional de Contratación Pública – Colombia Compra Eficiente responde su consulta del 9 de enero de 2024. </w:t>
      </w:r>
    </w:p>
    <w:p w14:paraId="3DF7755C" w14:textId="77777777" w:rsidR="00667FF1" w:rsidRPr="00560F9A" w:rsidRDefault="00667FF1" w:rsidP="00667FF1">
      <w:pPr>
        <w:spacing w:after="0" w:line="276" w:lineRule="auto"/>
        <w:ind w:left="-5" w:right="46"/>
        <w:rPr>
          <w:rFonts w:ascii="Century Gothic" w:hAnsi="Century Gothic"/>
        </w:rPr>
      </w:pPr>
    </w:p>
    <w:p w14:paraId="595E2442" w14:textId="77777777" w:rsidR="00667FF1" w:rsidRPr="00560F9A" w:rsidRDefault="00667FF1" w:rsidP="00667FF1">
      <w:pPr>
        <w:pStyle w:val="Ttulo1"/>
        <w:spacing w:after="0" w:line="276" w:lineRule="auto"/>
        <w:ind w:left="269" w:hanging="284"/>
        <w:jc w:val="both"/>
        <w:rPr>
          <w:rFonts w:ascii="Century Gothic" w:hAnsi="Century Gothic"/>
        </w:rPr>
      </w:pPr>
      <w:r w:rsidRPr="00560F9A">
        <w:rPr>
          <w:rFonts w:ascii="Century Gothic" w:hAnsi="Century Gothic"/>
        </w:rPr>
        <w:t>Problemas planteados</w:t>
      </w:r>
    </w:p>
    <w:p w14:paraId="0BA1F004" w14:textId="77777777" w:rsidR="00667FF1" w:rsidRPr="00560F9A" w:rsidRDefault="00667FF1" w:rsidP="00667FF1">
      <w:pPr>
        <w:spacing w:line="276" w:lineRule="auto"/>
        <w:rPr>
          <w:rFonts w:ascii="Century Gothic" w:hAnsi="Century Gothic"/>
        </w:rPr>
      </w:pPr>
    </w:p>
    <w:p w14:paraId="5E817C7A" w14:textId="77777777" w:rsidR="00667FF1" w:rsidRPr="00560F9A" w:rsidRDefault="00667FF1" w:rsidP="00667FF1">
      <w:pPr>
        <w:pStyle w:val="Ttulo1"/>
        <w:numPr>
          <w:ilvl w:val="0"/>
          <w:numId w:val="0"/>
        </w:numPr>
        <w:spacing w:after="0" w:line="276" w:lineRule="auto"/>
        <w:ind w:left="-15"/>
        <w:jc w:val="both"/>
        <w:rPr>
          <w:rFonts w:ascii="Century Gothic" w:hAnsi="Century Gothic"/>
          <w:b w:val="0"/>
          <w:bCs/>
        </w:rPr>
      </w:pPr>
      <w:r w:rsidRPr="00560F9A">
        <w:rPr>
          <w:rFonts w:ascii="Century Gothic" w:hAnsi="Century Gothic"/>
          <w:b w:val="0"/>
          <w:bCs/>
        </w:rPr>
        <w:t>En su solicitud manifiesta los siguientes interrogantes:</w:t>
      </w:r>
    </w:p>
    <w:p w14:paraId="289148E9" w14:textId="77777777" w:rsidR="00667FF1" w:rsidRPr="00560F9A" w:rsidRDefault="00667FF1" w:rsidP="00667FF1">
      <w:pPr>
        <w:spacing w:line="276" w:lineRule="auto"/>
        <w:rPr>
          <w:rFonts w:ascii="Century Gothic" w:hAnsi="Century Gothic"/>
        </w:rPr>
      </w:pPr>
    </w:p>
    <w:p w14:paraId="68A6DE65" w14:textId="77777777" w:rsidR="00667FF1" w:rsidRPr="00560F9A" w:rsidRDefault="00667FF1" w:rsidP="00667FF1">
      <w:pPr>
        <w:spacing w:after="0" w:line="276" w:lineRule="auto"/>
        <w:ind w:left="709" w:right="709"/>
        <w:rPr>
          <w:rFonts w:ascii="Century Gothic" w:hAnsi="Century Gothic"/>
          <w:sz w:val="21"/>
          <w:szCs w:val="21"/>
        </w:rPr>
      </w:pPr>
      <w:r w:rsidRPr="00560F9A">
        <w:rPr>
          <w:rFonts w:ascii="Century Gothic" w:hAnsi="Century Gothic"/>
          <w:sz w:val="21"/>
          <w:szCs w:val="21"/>
        </w:rPr>
        <w:t xml:space="preserve">“Solicitó se aclare en cuanto al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aplicable de una entidad de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especial</w:t>
      </w:r>
      <w:r>
        <w:rPr>
          <w:rFonts w:ascii="Century Gothic" w:hAnsi="Century Gothic"/>
          <w:sz w:val="21"/>
          <w:szCs w:val="21"/>
        </w:rPr>
        <w:t xml:space="preserve"> </w:t>
      </w:r>
      <w:r w:rsidRPr="00560F9A">
        <w:rPr>
          <w:rFonts w:ascii="Century Gothic" w:hAnsi="Century Gothic"/>
          <w:sz w:val="21"/>
          <w:szCs w:val="21"/>
        </w:rPr>
        <w:t>a continuación:</w:t>
      </w:r>
    </w:p>
    <w:p w14:paraId="64AEBB08" w14:textId="77777777" w:rsidR="00667FF1" w:rsidRPr="00560F9A" w:rsidRDefault="00667FF1" w:rsidP="00667FF1">
      <w:pPr>
        <w:spacing w:after="0" w:line="276" w:lineRule="auto"/>
        <w:ind w:left="709" w:right="709"/>
        <w:rPr>
          <w:rFonts w:ascii="Century Gothic" w:hAnsi="Century Gothic"/>
          <w:sz w:val="21"/>
          <w:szCs w:val="21"/>
        </w:rPr>
      </w:pPr>
    </w:p>
    <w:p w14:paraId="1E4A02CA" w14:textId="77777777" w:rsidR="00667FF1" w:rsidRPr="00560F9A" w:rsidRDefault="00667FF1" w:rsidP="00667FF1">
      <w:pPr>
        <w:spacing w:after="0" w:line="276" w:lineRule="auto"/>
        <w:ind w:left="709" w:right="709"/>
        <w:rPr>
          <w:rFonts w:ascii="Century Gothic" w:hAnsi="Century Gothic"/>
          <w:sz w:val="21"/>
          <w:szCs w:val="21"/>
        </w:rPr>
      </w:pPr>
      <w:r w:rsidRPr="00560F9A">
        <w:rPr>
          <w:rFonts w:ascii="Century Gothic" w:hAnsi="Century Gothic"/>
          <w:sz w:val="21"/>
          <w:szCs w:val="21"/>
        </w:rPr>
        <w:t xml:space="preserve">1) En virtud del </w:t>
      </w:r>
      <w:proofErr w:type="spellStart"/>
      <w:r w:rsidRPr="00560F9A">
        <w:rPr>
          <w:rFonts w:ascii="Century Gothic" w:hAnsi="Century Gothic"/>
          <w:sz w:val="21"/>
          <w:szCs w:val="21"/>
        </w:rPr>
        <w:t>articulo</w:t>
      </w:r>
      <w:proofErr w:type="spellEnd"/>
      <w:r w:rsidRPr="00560F9A">
        <w:rPr>
          <w:rFonts w:ascii="Century Gothic" w:hAnsi="Century Gothic"/>
          <w:sz w:val="21"/>
          <w:szCs w:val="21"/>
        </w:rPr>
        <w:t xml:space="preserve"> 92 de la Ley 1474 de 2011, una entidad de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especial como por ejemplo una E.S.E podría suscribir convenio </w:t>
      </w:r>
      <w:r w:rsidRPr="00560F9A">
        <w:rPr>
          <w:rFonts w:ascii="Century Gothic" w:hAnsi="Century Gothic"/>
          <w:sz w:val="21"/>
          <w:szCs w:val="21"/>
        </w:rPr>
        <w:lastRenderedPageBreak/>
        <w:t xml:space="preserve">interadministrativo con una sociedad de </w:t>
      </w:r>
      <w:proofErr w:type="spellStart"/>
      <w:r w:rsidRPr="00560F9A">
        <w:rPr>
          <w:rFonts w:ascii="Century Gothic" w:hAnsi="Century Gothic"/>
          <w:sz w:val="21"/>
          <w:szCs w:val="21"/>
        </w:rPr>
        <w:t>economia</w:t>
      </w:r>
      <w:proofErr w:type="spellEnd"/>
      <w:r w:rsidRPr="00560F9A">
        <w:rPr>
          <w:rFonts w:ascii="Century Gothic" w:hAnsi="Century Gothic"/>
          <w:sz w:val="21"/>
          <w:szCs w:val="21"/>
        </w:rPr>
        <w:t xml:space="preserve"> mixta para un contrato de obra, dado que allí se encuentra</w:t>
      </w:r>
    </w:p>
    <w:p w14:paraId="1859D3E8" w14:textId="77777777" w:rsidR="00667FF1" w:rsidRPr="00560F9A" w:rsidRDefault="00667FF1" w:rsidP="00667FF1">
      <w:pPr>
        <w:spacing w:after="0" w:line="276" w:lineRule="auto"/>
        <w:ind w:left="709" w:right="709"/>
        <w:rPr>
          <w:rFonts w:ascii="Century Gothic" w:hAnsi="Century Gothic"/>
          <w:sz w:val="21"/>
          <w:szCs w:val="21"/>
        </w:rPr>
      </w:pPr>
      <w:r w:rsidRPr="00560F9A">
        <w:rPr>
          <w:rFonts w:ascii="Century Gothic" w:hAnsi="Century Gothic"/>
          <w:sz w:val="21"/>
          <w:szCs w:val="21"/>
        </w:rPr>
        <w:t>prohibido dicho escenario.</w:t>
      </w:r>
    </w:p>
    <w:p w14:paraId="49231A90" w14:textId="77777777" w:rsidR="00667FF1" w:rsidRPr="00560F9A" w:rsidRDefault="00667FF1" w:rsidP="00667FF1">
      <w:pPr>
        <w:spacing w:after="0" w:line="276" w:lineRule="auto"/>
        <w:ind w:left="709" w:right="709"/>
        <w:rPr>
          <w:rFonts w:ascii="Century Gothic" w:hAnsi="Century Gothic"/>
          <w:sz w:val="21"/>
          <w:szCs w:val="21"/>
        </w:rPr>
      </w:pPr>
    </w:p>
    <w:p w14:paraId="62BED164" w14:textId="77777777" w:rsidR="00667FF1" w:rsidRPr="00560F9A" w:rsidRDefault="00667FF1" w:rsidP="00667FF1">
      <w:pPr>
        <w:spacing w:after="0" w:line="276" w:lineRule="auto"/>
        <w:ind w:left="709" w:right="709"/>
        <w:rPr>
          <w:rFonts w:ascii="Century Gothic" w:hAnsi="Century Gothic"/>
          <w:sz w:val="21"/>
          <w:szCs w:val="21"/>
        </w:rPr>
      </w:pPr>
      <w:r w:rsidRPr="00560F9A">
        <w:rPr>
          <w:rFonts w:ascii="Century Gothic" w:hAnsi="Century Gothic"/>
          <w:sz w:val="21"/>
          <w:szCs w:val="21"/>
        </w:rPr>
        <w:t xml:space="preserve">2) Es aplicable las prohibiciones en dicho </w:t>
      </w:r>
      <w:proofErr w:type="spellStart"/>
      <w:r w:rsidRPr="00560F9A">
        <w:rPr>
          <w:rFonts w:ascii="Century Gothic" w:hAnsi="Century Gothic"/>
          <w:sz w:val="21"/>
          <w:szCs w:val="21"/>
        </w:rPr>
        <w:t>articulo</w:t>
      </w:r>
      <w:proofErr w:type="spellEnd"/>
      <w:r w:rsidRPr="00560F9A">
        <w:rPr>
          <w:rFonts w:ascii="Century Gothic" w:hAnsi="Century Gothic"/>
          <w:sz w:val="21"/>
          <w:szCs w:val="21"/>
        </w:rPr>
        <w:t xml:space="preserve"> a entidades de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especial.?</w:t>
      </w:r>
      <w:r>
        <w:rPr>
          <w:rFonts w:ascii="Century Gothic" w:hAnsi="Century Gothic"/>
          <w:sz w:val="21"/>
          <w:szCs w:val="21"/>
        </w:rPr>
        <w:t>”</w:t>
      </w:r>
      <w:r w:rsidRPr="00560F9A">
        <w:rPr>
          <w:rFonts w:ascii="Century Gothic" w:hAnsi="Century Gothic"/>
          <w:sz w:val="21"/>
          <w:szCs w:val="21"/>
        </w:rPr>
        <w:t xml:space="preserve"> (sic).</w:t>
      </w:r>
    </w:p>
    <w:p w14:paraId="4D73C351" w14:textId="77777777" w:rsidR="00667FF1" w:rsidRPr="00560F9A" w:rsidRDefault="00667FF1" w:rsidP="00667FF1">
      <w:pPr>
        <w:spacing w:after="0" w:line="276" w:lineRule="auto"/>
        <w:ind w:left="709" w:right="709"/>
        <w:rPr>
          <w:rFonts w:ascii="Century Gothic" w:hAnsi="Century Gothic"/>
          <w:sz w:val="21"/>
          <w:szCs w:val="21"/>
        </w:rPr>
      </w:pPr>
    </w:p>
    <w:p w14:paraId="6D18DA08" w14:textId="77777777" w:rsidR="00667FF1" w:rsidRPr="00560F9A" w:rsidRDefault="00667FF1" w:rsidP="00667FF1">
      <w:pPr>
        <w:tabs>
          <w:tab w:val="left" w:pos="426"/>
        </w:tabs>
        <w:spacing w:line="276" w:lineRule="auto"/>
        <w:rPr>
          <w:rFonts w:ascii="Century Gothic" w:eastAsia="Calibri" w:hAnsi="Century Gothic"/>
          <w:b/>
          <w:color w:val="000000" w:themeColor="text1"/>
          <w:lang w:val="es-ES_tradnl"/>
        </w:rPr>
      </w:pPr>
      <w:r w:rsidRPr="00560F9A">
        <w:rPr>
          <w:rFonts w:ascii="Century Gothic" w:eastAsia="Calibri" w:hAnsi="Century Gothic"/>
          <w:b/>
          <w:color w:val="000000" w:themeColor="text1"/>
          <w:lang w:val="es-ES_tradnl"/>
        </w:rPr>
        <w:t>2.Consideraciones</w:t>
      </w:r>
    </w:p>
    <w:p w14:paraId="6D715C6A" w14:textId="77777777" w:rsidR="00667FF1" w:rsidRPr="00560F9A" w:rsidRDefault="00667FF1" w:rsidP="00667FF1">
      <w:pPr>
        <w:spacing w:before="120" w:line="276" w:lineRule="auto"/>
        <w:rPr>
          <w:rFonts w:ascii="Century Gothic" w:hAnsi="Century Gothic"/>
          <w:bCs/>
          <w:color w:val="000000" w:themeColor="text1"/>
          <w:lang w:val="es-ES_tradnl"/>
        </w:rPr>
      </w:pPr>
      <w:r w:rsidRPr="00560F9A">
        <w:rPr>
          <w:rFonts w:ascii="Century Gothic" w:hAnsi="Century Gothic"/>
          <w:color w:val="000000" w:themeColor="text1"/>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w:t>
      </w:r>
      <w:r w:rsidRPr="00560F9A">
        <w:rPr>
          <w:rFonts w:ascii="Century Gothic" w:hAnsi="Century Gothic"/>
          <w:bCs/>
          <w:color w:val="000000" w:themeColor="text1"/>
          <w:lang w:val="es-ES_tradnl"/>
        </w:rPr>
        <w:t>.</w:t>
      </w:r>
    </w:p>
    <w:p w14:paraId="30F343EC" w14:textId="77777777" w:rsidR="00667FF1" w:rsidRPr="00560F9A" w:rsidRDefault="00667FF1" w:rsidP="00667FF1">
      <w:pPr>
        <w:spacing w:before="120" w:line="276" w:lineRule="auto"/>
        <w:ind w:firstLine="709"/>
        <w:rPr>
          <w:rFonts w:ascii="Century Gothic" w:eastAsia="Calibri" w:hAnsi="Century Gothic"/>
          <w:color w:val="000000" w:themeColor="text1"/>
          <w:lang w:val="es-ES_tradnl"/>
        </w:rPr>
      </w:pPr>
      <w:r w:rsidRPr="00560F9A">
        <w:rPr>
          <w:rFonts w:ascii="Century Gothic" w:hAnsi="Century Gothic"/>
          <w:color w:val="000000" w:themeColor="text1"/>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7F81807C" w14:textId="77777777" w:rsidR="00667FF1" w:rsidRPr="00560F9A" w:rsidRDefault="00667FF1" w:rsidP="00667FF1">
      <w:pPr>
        <w:tabs>
          <w:tab w:val="left" w:pos="426"/>
        </w:tabs>
        <w:spacing w:before="120" w:line="276" w:lineRule="auto"/>
        <w:ind w:firstLine="709"/>
        <w:rPr>
          <w:rFonts w:ascii="Century Gothic" w:hAnsi="Century Gothic"/>
          <w:color w:val="000000" w:themeColor="text1"/>
          <w:lang w:val="es-ES_tradnl"/>
        </w:rPr>
      </w:pPr>
      <w:r w:rsidRPr="00560F9A">
        <w:rPr>
          <w:rFonts w:ascii="Century Gothic" w:eastAsia="Calibri" w:hAnsi="Century Gothic"/>
          <w:color w:val="000000" w:themeColor="text1"/>
          <w:lang w:val="es-ES_tradnl"/>
        </w:rPr>
        <w:t xml:space="preserve">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560F9A">
        <w:rPr>
          <w:rFonts w:ascii="Century Gothic" w:hAnsi="Century Gothic"/>
          <w:color w:val="000000" w:themeColor="text1"/>
          <w:lang w:val="es-ES_tradnl"/>
        </w:rPr>
        <w:t>de obligatorio cumplimiento para el destinatario, sino que expresan la posición interpretativa del ente que elabora el concepto.</w:t>
      </w:r>
    </w:p>
    <w:p w14:paraId="262B0764" w14:textId="77777777" w:rsidR="00667FF1" w:rsidRPr="00560F9A" w:rsidRDefault="00667FF1" w:rsidP="00667FF1">
      <w:pPr>
        <w:spacing w:line="276" w:lineRule="auto"/>
        <w:ind w:firstLine="708"/>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 xml:space="preserve">Sin perjuicio de lo anterior, la Agencia –dentro de los límites de sus atribuciones– resolverá la consulta conforme a las normas generales en materia de contratación estatal. </w:t>
      </w:r>
    </w:p>
    <w:p w14:paraId="5BC741FF" w14:textId="7681BC9A" w:rsidR="00667FF1" w:rsidRDefault="00667FF1" w:rsidP="00667FF1">
      <w:pPr>
        <w:spacing w:line="276" w:lineRule="auto"/>
        <w:ind w:firstLine="708"/>
        <w:rPr>
          <w:rStyle w:val="normaltextrun"/>
          <w:rFonts w:ascii="Century Gothic" w:hAnsi="Century Gothic"/>
          <w:shd w:val="clear" w:color="auto" w:fill="FFFFFF"/>
        </w:rPr>
      </w:pPr>
      <w:r w:rsidRPr="00560F9A">
        <w:rPr>
          <w:rFonts w:ascii="Century Gothic" w:eastAsia="Calibri" w:hAnsi="Century Gothic"/>
          <w:lang w:val="es-ES" w:eastAsia="es-ES_tradnl"/>
        </w:rPr>
        <w:lastRenderedPageBreak/>
        <w:t xml:space="preserve">La Agencia Nacional de Contratación Pública – Colombia Compra Eficiente, en los conceptos </w:t>
      </w:r>
      <w:r w:rsidRPr="00560F9A">
        <w:rPr>
          <w:rFonts w:ascii="Century Gothic" w:eastAsia="Calibri" w:hAnsi="Century Gothic"/>
          <w:lang w:eastAsia="en-GB"/>
        </w:rPr>
        <w:t xml:space="preserve">C-168 del 14 de abril de 2021, </w:t>
      </w:r>
      <w:r w:rsidRPr="00560F9A">
        <w:rPr>
          <w:rFonts w:ascii="Century Gothic" w:eastAsia="Calibri" w:hAnsi="Century Gothic"/>
          <w:lang w:val="es-ES" w:eastAsia="es-ES_tradnl"/>
        </w:rPr>
        <w:t xml:space="preserve">C-585 de 15 de octubre de 2021, C-639 del 14 de marzo de 2021, </w:t>
      </w:r>
      <w:r w:rsidRPr="00560F9A">
        <w:rPr>
          <w:rFonts w:ascii="Century Gothic" w:eastAsia="Calibri" w:hAnsi="Century Gothic"/>
          <w:lang w:eastAsia="en-GB"/>
        </w:rPr>
        <w:t xml:space="preserve">C-664 del 1° de septiembre de 2022, </w:t>
      </w:r>
      <w:r w:rsidRPr="00560F9A">
        <w:rPr>
          <w:rFonts w:ascii="Century Gothic" w:eastAsia="Calibri" w:hAnsi="Century Gothic"/>
          <w:lang w:val="es-ES" w:eastAsia="es-ES_tradnl"/>
        </w:rPr>
        <w:t>C-771 del 29 de diciembre de 2022, y C-354 del 6 de septiembre de 2023 entre otros, analizó el régimen de los contratos o convenios interadministrativos</w:t>
      </w:r>
      <w:r w:rsidRPr="00560F9A">
        <w:rPr>
          <w:rFonts w:ascii="Century Gothic" w:eastAsia="Calibri" w:hAnsi="Century Gothic"/>
          <w:color w:val="000000" w:themeColor="text1"/>
          <w:lang w:val="es-ES_tradnl"/>
        </w:rPr>
        <w:t>. Así mismo s</w:t>
      </w:r>
      <w:proofErr w:type="spellStart"/>
      <w:r w:rsidRPr="00560F9A">
        <w:rPr>
          <w:rStyle w:val="normaltextrun"/>
          <w:rFonts w:ascii="Century Gothic" w:hAnsi="Century Gothic"/>
          <w:shd w:val="clear" w:color="auto" w:fill="FFFFFF"/>
        </w:rPr>
        <w:t>e</w:t>
      </w:r>
      <w:proofErr w:type="spellEnd"/>
      <w:r w:rsidRPr="00560F9A">
        <w:rPr>
          <w:rStyle w:val="normaltextrun"/>
          <w:rFonts w:ascii="Century Gothic" w:hAnsi="Century Gothic"/>
          <w:shd w:val="clear" w:color="auto" w:fill="FFFFFF"/>
        </w:rPr>
        <w:t xml:space="preserve"> estudió el régimen de las entidades exceptuadas de la aplicación del Estatuto General de Contratación de la Administración Pública, entre otros, en los conceptos con radicado: C-147 del 17 de marzo de 2020, C-157 del 17 de marzo de 2020, C-191 del 16 de marzo de 2020 y C-168 del 31 de marzo de 2020, C-158 del 3 de abril de 2020 y C-717 del 21 de enero de 2022.</w:t>
      </w:r>
      <w:r w:rsidR="003A3CD2">
        <w:rPr>
          <w:rStyle w:val="normaltextrun"/>
          <w:rFonts w:ascii="Century Gothic" w:hAnsi="Century Gothic"/>
          <w:shd w:val="clear" w:color="auto" w:fill="FFFFFF"/>
        </w:rPr>
        <w:t>Los  conceptos podrán ser consultados en el siguiente enlace</w:t>
      </w:r>
      <w:r w:rsidR="00773255">
        <w:rPr>
          <w:rStyle w:val="normaltextrun"/>
          <w:rFonts w:ascii="Century Gothic" w:hAnsi="Century Gothic"/>
          <w:shd w:val="clear" w:color="auto" w:fill="FFFFFF"/>
        </w:rPr>
        <w:t xml:space="preserve"> </w:t>
      </w:r>
      <w:hyperlink r:id="rId12" w:history="1">
        <w:r w:rsidR="00123BD9" w:rsidRPr="00731007">
          <w:rPr>
            <w:rStyle w:val="Hipervnculo"/>
            <w:rFonts w:ascii="Century Gothic" w:hAnsi="Century Gothic"/>
            <w:shd w:val="clear" w:color="auto" w:fill="FFFFFF"/>
          </w:rPr>
          <w:t>https://relatoria.colombiacompra.gov.co/busqueda/conceptos</w:t>
        </w:r>
      </w:hyperlink>
      <w:r w:rsidR="00123BD9">
        <w:rPr>
          <w:rStyle w:val="normaltextrun"/>
          <w:rFonts w:ascii="Century Gothic" w:hAnsi="Century Gothic"/>
          <w:shd w:val="clear" w:color="auto" w:fill="FFFFFF"/>
        </w:rPr>
        <w:t>.</w:t>
      </w:r>
    </w:p>
    <w:p w14:paraId="2191A1A7" w14:textId="77777777" w:rsidR="00123BD9" w:rsidRPr="00560F9A" w:rsidRDefault="00123BD9" w:rsidP="00667FF1">
      <w:pPr>
        <w:spacing w:line="276" w:lineRule="auto"/>
        <w:ind w:firstLine="708"/>
        <w:rPr>
          <w:rStyle w:val="normaltextrun"/>
          <w:rFonts w:ascii="Century Gothic" w:hAnsi="Century Gothic"/>
          <w:shd w:val="clear" w:color="auto" w:fill="FFFFFF"/>
        </w:rPr>
      </w:pPr>
    </w:p>
    <w:p w14:paraId="063BB619" w14:textId="77777777" w:rsidR="00667FF1" w:rsidRPr="00560F9A" w:rsidRDefault="00667FF1" w:rsidP="00667FF1">
      <w:pPr>
        <w:spacing w:line="276" w:lineRule="auto"/>
        <w:ind w:firstLine="708"/>
        <w:rPr>
          <w:rFonts w:ascii="Century Gothic" w:eastAsia="Calibri" w:hAnsi="Century Gothic"/>
          <w:color w:val="000000" w:themeColor="text1"/>
          <w:lang w:val="es-ES_tradnl"/>
        </w:rPr>
      </w:pPr>
    </w:p>
    <w:p w14:paraId="3BC5841F" w14:textId="77777777" w:rsidR="00667FF1" w:rsidRPr="00560F9A" w:rsidRDefault="00667FF1" w:rsidP="00667FF1">
      <w:pPr>
        <w:spacing w:line="276" w:lineRule="auto"/>
        <w:rPr>
          <w:rFonts w:ascii="Century Gothic" w:hAnsi="Century Gothic"/>
          <w:b/>
          <w:bCs/>
          <w:iCs/>
          <w:color w:val="000000" w:themeColor="text1"/>
          <w:lang w:val="es-ES_tradnl"/>
        </w:rPr>
      </w:pPr>
      <w:r w:rsidRPr="00560F9A">
        <w:rPr>
          <w:rFonts w:ascii="Century Gothic" w:hAnsi="Century Gothic"/>
          <w:b/>
          <w:bCs/>
          <w:iCs/>
          <w:color w:val="000000" w:themeColor="text1"/>
          <w:lang w:val="es-ES_tradnl"/>
        </w:rPr>
        <w:t xml:space="preserve">2.1. Consideraciones generales sobre los regímenes especiales en materia de contratación pública </w:t>
      </w:r>
    </w:p>
    <w:p w14:paraId="236A6517" w14:textId="77777777" w:rsidR="00667FF1" w:rsidRPr="00560F9A" w:rsidRDefault="00667FF1" w:rsidP="00667FF1">
      <w:pPr>
        <w:spacing w:line="276" w:lineRule="auto"/>
        <w:rPr>
          <w:rFonts w:ascii="Century Gothic" w:hAnsi="Century Gothic"/>
          <w:b/>
          <w:bCs/>
          <w:iCs/>
          <w:color w:val="000000" w:themeColor="text1"/>
          <w:lang w:val="es-ES_tradnl"/>
        </w:rPr>
      </w:pPr>
    </w:p>
    <w:p w14:paraId="43B4F64D" w14:textId="77777777" w:rsidR="00667FF1" w:rsidRPr="00560F9A" w:rsidRDefault="00667FF1" w:rsidP="00667FF1">
      <w:pPr>
        <w:tabs>
          <w:tab w:val="left" w:pos="426"/>
        </w:tabs>
        <w:spacing w:line="276" w:lineRule="auto"/>
        <w:rPr>
          <w:rFonts w:ascii="Century Gothic" w:eastAsia="Calibri" w:hAnsi="Century Gothic"/>
          <w:b/>
          <w:color w:val="000000" w:themeColor="text1"/>
          <w:lang w:val="es-ES_tradnl"/>
        </w:rPr>
      </w:pPr>
      <w:r w:rsidRPr="00560F9A">
        <w:rPr>
          <w:rFonts w:ascii="Century Gothic" w:eastAsia="Calibri" w:hAnsi="Century Gothic"/>
          <w:color w:val="000000" w:themeColor="text1"/>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1059C4BD" w14:textId="77777777" w:rsidR="00667FF1" w:rsidRPr="00560F9A" w:rsidRDefault="00667FF1" w:rsidP="00667FF1">
      <w:pPr>
        <w:spacing w:before="120" w:line="276" w:lineRule="auto"/>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ab/>
        <w:t xml:space="preserve">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w:t>
      </w:r>
      <w:r w:rsidRPr="00560F9A">
        <w:rPr>
          <w:rFonts w:ascii="Century Gothic" w:eastAsia="Calibri" w:hAnsi="Century Gothic"/>
          <w:color w:val="000000" w:themeColor="text1"/>
          <w:lang w:val="es-ES_tradnl"/>
        </w:rPr>
        <w:lastRenderedPageBreak/>
        <w:t>contratación, que las define como aquellas que contratan con un régimen distinto a las Leyes 80 de 1993 y 1150 de 2007</w:t>
      </w:r>
      <w:r w:rsidRPr="00560F9A">
        <w:rPr>
          <w:rStyle w:val="Refdenotaalpie"/>
          <w:rFonts w:ascii="Century Gothic" w:eastAsia="Calibri" w:hAnsi="Century Gothic"/>
          <w:color w:val="000000" w:themeColor="text1"/>
          <w:lang w:val="es-ES_tradnl"/>
        </w:rPr>
        <w:footnoteReference w:id="1"/>
      </w:r>
      <w:r w:rsidRPr="00560F9A">
        <w:rPr>
          <w:rFonts w:ascii="Century Gothic" w:eastAsia="Calibri" w:hAnsi="Century Gothic"/>
          <w:color w:val="000000" w:themeColor="text1"/>
          <w:lang w:val="es-ES_tradnl"/>
        </w:rPr>
        <w:t>.</w:t>
      </w:r>
    </w:p>
    <w:p w14:paraId="5EDD3530" w14:textId="77777777" w:rsidR="00667FF1" w:rsidRPr="00560F9A" w:rsidRDefault="00667FF1" w:rsidP="00667FF1">
      <w:pPr>
        <w:spacing w:line="276" w:lineRule="auto"/>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ab/>
        <w:t>No obstante,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674E6AEC" w14:textId="77777777" w:rsidR="00667FF1" w:rsidRPr="00560F9A" w:rsidRDefault="00667FF1" w:rsidP="00667FF1">
      <w:pPr>
        <w:spacing w:line="276" w:lineRule="auto"/>
        <w:rPr>
          <w:rFonts w:ascii="Century Gothic" w:eastAsia="Calibri" w:hAnsi="Century Gothic"/>
          <w:color w:val="000000" w:themeColor="text1"/>
          <w:lang w:val="es-ES_tradnl"/>
        </w:rPr>
      </w:pPr>
    </w:p>
    <w:p w14:paraId="4668BC92" w14:textId="77777777" w:rsidR="00667FF1" w:rsidRPr="00560F9A" w:rsidRDefault="00667FF1" w:rsidP="00667FF1">
      <w:pPr>
        <w:spacing w:line="276" w:lineRule="auto"/>
        <w:ind w:left="709" w:right="709"/>
        <w:rPr>
          <w:rFonts w:ascii="Century Gothic" w:eastAsia="Calibri" w:hAnsi="Century Gothic"/>
          <w:color w:val="000000" w:themeColor="text1"/>
          <w:sz w:val="21"/>
          <w:szCs w:val="21"/>
          <w:lang w:val="es-ES_tradnl"/>
        </w:rPr>
      </w:pPr>
      <w:r w:rsidRPr="00560F9A">
        <w:rPr>
          <w:rFonts w:ascii="Century Gothic" w:eastAsia="Calibri" w:hAnsi="Century Gothic"/>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3B1708E7" w14:textId="77777777" w:rsidR="00667FF1" w:rsidRPr="00560F9A" w:rsidRDefault="00667FF1" w:rsidP="00667FF1">
      <w:pPr>
        <w:spacing w:line="276" w:lineRule="auto"/>
        <w:ind w:left="709" w:right="709"/>
        <w:rPr>
          <w:rFonts w:ascii="Century Gothic" w:eastAsia="Calibri" w:hAnsi="Century Gothic"/>
          <w:color w:val="000000" w:themeColor="text1"/>
          <w:sz w:val="21"/>
          <w:szCs w:val="21"/>
          <w:lang w:val="es-ES_tradnl"/>
        </w:rPr>
      </w:pPr>
    </w:p>
    <w:p w14:paraId="7DBD53EA" w14:textId="77777777" w:rsidR="00667FF1" w:rsidRPr="00560F9A" w:rsidRDefault="00667FF1" w:rsidP="00667FF1">
      <w:pPr>
        <w:spacing w:line="276" w:lineRule="auto"/>
        <w:ind w:left="709" w:right="709"/>
        <w:rPr>
          <w:rFonts w:ascii="Century Gothic" w:eastAsia="Calibri" w:hAnsi="Century Gothic"/>
          <w:color w:val="000000" w:themeColor="text1"/>
          <w:sz w:val="21"/>
          <w:szCs w:val="21"/>
          <w:lang w:val="es-ES_tradnl"/>
        </w:rPr>
      </w:pPr>
      <w:r w:rsidRPr="00560F9A">
        <w:rPr>
          <w:rFonts w:ascii="Century Gothic" w:eastAsia="Calibri" w:hAnsi="Century Gothic"/>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560F9A">
        <w:rPr>
          <w:rFonts w:ascii="Century Gothic" w:eastAsia="Calibri" w:hAnsi="Century Gothic"/>
          <w:color w:val="000000" w:themeColor="text1"/>
          <w:sz w:val="21"/>
          <w:szCs w:val="21"/>
          <w:lang w:val="es-ES_tradnl"/>
        </w:rPr>
        <w:t>interpretar</w:t>
      </w:r>
      <w:proofErr w:type="gramEnd"/>
      <w:r w:rsidRPr="00560F9A">
        <w:rPr>
          <w:rFonts w:ascii="Century Gothic" w:eastAsia="Calibri" w:hAnsi="Century Gothic"/>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63493B94" w14:textId="77777777" w:rsidR="00667FF1" w:rsidRPr="00560F9A" w:rsidRDefault="00667FF1" w:rsidP="00667FF1">
      <w:pPr>
        <w:spacing w:line="276" w:lineRule="auto"/>
        <w:ind w:left="709" w:right="709"/>
        <w:rPr>
          <w:rFonts w:ascii="Century Gothic" w:eastAsia="Calibri" w:hAnsi="Century Gothic"/>
          <w:color w:val="000000" w:themeColor="text1"/>
          <w:sz w:val="21"/>
          <w:szCs w:val="21"/>
          <w:lang w:val="es-ES_tradnl"/>
        </w:rPr>
      </w:pPr>
    </w:p>
    <w:p w14:paraId="0B7F9B79" w14:textId="77777777" w:rsidR="00667FF1" w:rsidRPr="00560F9A" w:rsidRDefault="00667FF1" w:rsidP="00667FF1">
      <w:pPr>
        <w:spacing w:line="276" w:lineRule="auto"/>
        <w:ind w:left="709" w:right="709"/>
        <w:rPr>
          <w:rFonts w:ascii="Century Gothic" w:eastAsia="Calibri" w:hAnsi="Century Gothic"/>
          <w:color w:val="000000" w:themeColor="text1"/>
          <w:lang w:val="es-ES_tradnl"/>
        </w:rPr>
      </w:pPr>
      <w:r w:rsidRPr="00560F9A">
        <w:rPr>
          <w:rFonts w:ascii="Century Gothic" w:eastAsia="Calibri" w:hAnsi="Century Gothic"/>
          <w:color w:val="000000" w:themeColor="text1"/>
          <w:sz w:val="21"/>
          <w:szCs w:val="21"/>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w:t>
      </w:r>
      <w:r w:rsidRPr="00560F9A">
        <w:rPr>
          <w:rFonts w:ascii="Century Gothic" w:eastAsia="Calibri" w:hAnsi="Century Gothic"/>
          <w:color w:val="000000" w:themeColor="text1"/>
          <w:sz w:val="21"/>
          <w:szCs w:val="21"/>
          <w:lang w:val="es-ES_tradnl"/>
        </w:rPr>
        <w:lastRenderedPageBreak/>
        <w:t>de oportunidades de acceso a los negocios del Estado, la trasparencia y en general los demás valores propios de la gestión de lo público</w:t>
      </w:r>
      <w:r w:rsidRPr="00560F9A">
        <w:rPr>
          <w:rStyle w:val="Refdenotaalpie"/>
          <w:rFonts w:ascii="Century Gothic" w:eastAsia="Calibri" w:hAnsi="Century Gothic"/>
          <w:color w:val="000000" w:themeColor="text1"/>
          <w:lang w:val="es-ES_tradnl"/>
        </w:rPr>
        <w:footnoteReference w:id="2"/>
      </w:r>
      <w:r w:rsidRPr="00560F9A">
        <w:rPr>
          <w:rFonts w:ascii="Century Gothic" w:eastAsia="Calibri" w:hAnsi="Century Gothic"/>
          <w:color w:val="000000" w:themeColor="text1"/>
          <w:lang w:val="es-ES_tradnl"/>
        </w:rPr>
        <w:t>.</w:t>
      </w:r>
    </w:p>
    <w:p w14:paraId="397C2A5A" w14:textId="77777777" w:rsidR="00667FF1" w:rsidRPr="00560F9A" w:rsidRDefault="00667FF1" w:rsidP="00667FF1">
      <w:pPr>
        <w:spacing w:line="276" w:lineRule="auto"/>
        <w:rPr>
          <w:rFonts w:ascii="Century Gothic" w:eastAsia="Calibri" w:hAnsi="Century Gothic"/>
          <w:color w:val="000000" w:themeColor="text1"/>
          <w:lang w:val="es-ES_tradnl"/>
        </w:rPr>
      </w:pPr>
    </w:p>
    <w:p w14:paraId="6B719DC7" w14:textId="77777777" w:rsidR="00667FF1" w:rsidRPr="00560F9A" w:rsidRDefault="00667FF1" w:rsidP="00667FF1">
      <w:pPr>
        <w:spacing w:line="276" w:lineRule="auto"/>
        <w:ind w:firstLine="708"/>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Considerando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00BEC865" w14:textId="77777777" w:rsidR="00667FF1" w:rsidRPr="00560F9A" w:rsidRDefault="00667FF1" w:rsidP="00667FF1">
      <w:pPr>
        <w:spacing w:before="120" w:line="276" w:lineRule="auto"/>
        <w:ind w:firstLine="708"/>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321A69CA" w14:textId="77777777" w:rsidR="00667FF1" w:rsidRPr="00560F9A" w:rsidRDefault="00667FF1" w:rsidP="00667FF1">
      <w:pPr>
        <w:spacing w:line="276" w:lineRule="auto"/>
        <w:ind w:firstLine="709"/>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 xml:space="preserve">Además, se debe tener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con las </w:t>
      </w:r>
      <w:r>
        <w:rPr>
          <w:rFonts w:ascii="Century Gothic" w:eastAsia="Calibri" w:hAnsi="Century Gothic"/>
          <w:color w:val="000000" w:themeColor="text1"/>
          <w:lang w:val="es-ES_tradnl"/>
        </w:rPr>
        <w:t>E</w:t>
      </w:r>
      <w:r w:rsidRPr="00560F9A">
        <w:rPr>
          <w:rFonts w:ascii="Century Gothic" w:eastAsia="Calibri" w:hAnsi="Century Gothic"/>
          <w:color w:val="000000" w:themeColor="text1"/>
          <w:lang w:val="es-ES_tradnl"/>
        </w:rPr>
        <w:t xml:space="preserve">mpresas </w:t>
      </w:r>
      <w:r>
        <w:rPr>
          <w:rFonts w:ascii="Century Gothic" w:eastAsia="Calibri" w:hAnsi="Century Gothic"/>
          <w:color w:val="000000" w:themeColor="text1"/>
          <w:lang w:val="es-ES_tradnl"/>
        </w:rPr>
        <w:t>S</w:t>
      </w:r>
      <w:r w:rsidRPr="00560F9A">
        <w:rPr>
          <w:rFonts w:ascii="Century Gothic" w:eastAsia="Calibri" w:hAnsi="Century Gothic"/>
          <w:color w:val="000000" w:themeColor="text1"/>
          <w:lang w:val="es-ES_tradnl"/>
        </w:rPr>
        <w:t>ociales del Estado. De modo que, si una Entidad sujeta al régimen especial requiere sancionar o dar por terminado el contrato, por regla general, debe acudir al juez competente</w:t>
      </w:r>
      <w:r w:rsidRPr="00560F9A">
        <w:rPr>
          <w:rStyle w:val="Refdenotaalpie"/>
          <w:rFonts w:ascii="Century Gothic" w:eastAsia="Calibri" w:hAnsi="Century Gothic"/>
          <w:color w:val="000000" w:themeColor="text1"/>
          <w:lang w:val="es-ES_tradnl"/>
        </w:rPr>
        <w:footnoteReference w:id="3"/>
      </w:r>
      <w:r w:rsidRPr="00560F9A">
        <w:rPr>
          <w:rFonts w:ascii="Century Gothic" w:eastAsia="Calibri" w:hAnsi="Century Gothic"/>
          <w:color w:val="000000" w:themeColor="text1"/>
          <w:lang w:val="es-ES_tradnl"/>
        </w:rPr>
        <w:t>.</w:t>
      </w:r>
    </w:p>
    <w:p w14:paraId="3A592C79" w14:textId="77777777" w:rsidR="00667FF1" w:rsidRPr="00560F9A" w:rsidRDefault="00667FF1" w:rsidP="00667FF1">
      <w:pPr>
        <w:spacing w:before="120" w:line="276" w:lineRule="auto"/>
        <w:ind w:firstLine="709"/>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 xml:space="preserve">El hecho de que algunas entidades estatales se rijan por el derecho privado en materia contractual no puede entenderse como una negación de lo que establece el </w:t>
      </w:r>
      <w:r w:rsidRPr="00560F9A">
        <w:rPr>
          <w:rFonts w:ascii="Century Gothic" w:eastAsia="Calibri" w:hAnsi="Century Gothic"/>
          <w:color w:val="000000" w:themeColor="text1"/>
          <w:lang w:val="es-ES_tradnl"/>
        </w:rPr>
        <w:lastRenderedPageBreak/>
        <w:t xml:space="preserve">artículo 13 de la Ley 1150 de 2007. Este enunciado normativo significó un </w:t>
      </w:r>
      <w:r>
        <w:rPr>
          <w:rFonts w:ascii="Century Gothic" w:eastAsia="Calibri" w:hAnsi="Century Gothic"/>
          <w:color w:val="000000" w:themeColor="text1"/>
          <w:lang w:val="es-ES_tradnl"/>
        </w:rPr>
        <w:t>“</w:t>
      </w:r>
      <w:proofErr w:type="spellStart"/>
      <w:r w:rsidRPr="00560F9A">
        <w:rPr>
          <w:rFonts w:ascii="Century Gothic" w:eastAsia="Calibri" w:hAnsi="Century Gothic"/>
          <w:color w:val="000000" w:themeColor="text1"/>
          <w:lang w:val="es-ES_tradnl"/>
        </w:rPr>
        <w:t>etorno</w:t>
      </w:r>
      <w:proofErr w:type="spellEnd"/>
      <w:r w:rsidRPr="00560F9A">
        <w:rPr>
          <w:rFonts w:ascii="Century Gothic" w:eastAsia="Calibri" w:hAnsi="Century Gothic"/>
          <w:color w:val="000000" w:themeColor="text1"/>
          <w:lang w:val="es-ES_tradnl"/>
        </w:rPr>
        <w:t xml:space="preserve"> del derecho administrativo</w:t>
      </w:r>
      <w:r>
        <w:rPr>
          <w:rFonts w:ascii="Century Gothic" w:eastAsia="Calibri" w:hAnsi="Century Gothic"/>
          <w:color w:val="000000" w:themeColor="text1"/>
          <w:lang w:val="es-ES_tradnl"/>
        </w:rPr>
        <w:t>”</w:t>
      </w:r>
      <w:r w:rsidRPr="00560F9A">
        <w:rPr>
          <w:rFonts w:ascii="Century Gothic" w:eastAsia="Calibri" w:hAnsi="Century Gothic"/>
          <w:color w:val="000000" w:themeColor="text1"/>
          <w:lang w:val="es-ES_tradnl"/>
        </w:rPr>
        <w:t xml:space="preserve"> para las entidades excluidas, al reiterar que deben cumplir los principios constitucionales de la función administrativa y de la gestión fiscal, así como el régimen de inhabilidades e incompatibilidades previsto legalmente para la contratación estatal; y ahora también publicar su actividad contractual en el SECOP II, de conformidad con el artículo 53 de la Ley 2195 de 2022</w:t>
      </w:r>
      <w:r w:rsidRPr="00560F9A">
        <w:rPr>
          <w:rStyle w:val="Refdenotaalpie"/>
          <w:rFonts w:ascii="Century Gothic" w:eastAsia="Calibri" w:hAnsi="Century Gothic"/>
          <w:color w:val="000000" w:themeColor="text1"/>
          <w:lang w:val="es-ES_tradnl"/>
        </w:rPr>
        <w:footnoteReference w:id="4"/>
      </w:r>
      <w:r w:rsidRPr="00560F9A">
        <w:rPr>
          <w:rFonts w:ascii="Century Gothic" w:eastAsia="Calibri" w:hAnsi="Century Gothic"/>
          <w:color w:val="000000" w:themeColor="text1"/>
          <w:lang w:val="es-ES_tradnl"/>
        </w:rPr>
        <w:t xml:space="preserve">. </w:t>
      </w:r>
    </w:p>
    <w:p w14:paraId="0A0BE4E1" w14:textId="77777777" w:rsidR="00667FF1" w:rsidRPr="00560F9A" w:rsidRDefault="00667FF1" w:rsidP="00667FF1">
      <w:pPr>
        <w:spacing w:before="120" w:line="276" w:lineRule="auto"/>
        <w:ind w:firstLine="709"/>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Adicionalmente, las entidades estatales que, por disposición legal, cuentan con un régimen especial</w:t>
      </w:r>
      <w:r w:rsidRPr="00560F9A">
        <w:rPr>
          <w:rStyle w:val="Refdenotaalpie"/>
          <w:rFonts w:ascii="Century Gothic" w:eastAsia="Calibri" w:hAnsi="Century Gothic"/>
          <w:color w:val="000000" w:themeColor="text1"/>
          <w:lang w:val="es-ES_tradnl"/>
        </w:rPr>
        <w:footnoteReference w:id="5"/>
      </w:r>
      <w:r w:rsidRPr="00560F9A">
        <w:rPr>
          <w:rFonts w:ascii="Century Gothic" w:eastAsia="Calibri" w:hAnsi="Century Gothic"/>
          <w:color w:val="000000" w:themeColor="text1"/>
          <w:lang w:val="es-ES_tradnl"/>
        </w:rPr>
        <w:t>, exceptuado del Estatuto General de Contratación de la Administración Pública –Leyes 80 de 1993, 1150 de 2007 y normas complementarias</w:t>
      </w:r>
      <w:r w:rsidRPr="00560F9A">
        <w:rPr>
          <w:rStyle w:val="Refdenotaalpie"/>
          <w:rFonts w:ascii="Century Gothic" w:eastAsia="Calibri" w:hAnsi="Century Gothic"/>
          <w:color w:val="000000" w:themeColor="text1"/>
          <w:lang w:val="es-ES_tradnl"/>
        </w:rPr>
        <w:footnoteReference w:id="6"/>
      </w:r>
      <w:r w:rsidRPr="00560F9A">
        <w:rPr>
          <w:rFonts w:ascii="Century Gothic" w:eastAsia="Calibri" w:hAnsi="Century Gothic"/>
          <w:color w:val="000000" w:themeColor="text1"/>
          <w:lang w:val="es-ES_tradnl"/>
        </w:rPr>
        <w:t xml:space="preserve">– pueden expedir un reglamento interno de contratación –comúnmente denominado </w:t>
      </w:r>
      <w:r w:rsidRPr="00560F9A">
        <w:rPr>
          <w:rFonts w:ascii="Century Gothic" w:eastAsia="Calibri" w:hAnsi="Century Gothic"/>
          <w:i/>
          <w:color w:val="000000" w:themeColor="text1"/>
          <w:lang w:val="es-ES_tradnl"/>
        </w:rPr>
        <w:t>manual de contratación</w:t>
      </w:r>
      <w:r w:rsidRPr="00560F9A">
        <w:rPr>
          <w:rFonts w:ascii="Century Gothic" w:eastAsia="Calibri" w:hAnsi="Century Gothic"/>
          <w:color w:val="000000" w:themeColor="text1"/>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05584F7A" w14:textId="77777777" w:rsidR="00667FF1" w:rsidRPr="00560F9A" w:rsidRDefault="00667FF1" w:rsidP="00667FF1">
      <w:pPr>
        <w:spacing w:before="120" w:line="276" w:lineRule="auto"/>
        <w:ind w:firstLine="709"/>
        <w:rPr>
          <w:rFonts w:ascii="Century Gothic" w:eastAsia="Calibri" w:hAnsi="Century Gothic"/>
          <w:color w:val="000000" w:themeColor="text1"/>
          <w:lang w:val="es-ES_tradnl"/>
        </w:rPr>
      </w:pPr>
      <w:r w:rsidRPr="00560F9A">
        <w:rPr>
          <w:rFonts w:ascii="Century Gothic" w:eastAsia="Calibri" w:hAnsi="Century Gothic"/>
          <w:color w:val="000000" w:themeColor="text1"/>
          <w:lang w:val="es-ES_tradnl"/>
        </w:rPr>
        <w:t xml:space="preserve">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w:t>
      </w:r>
      <w:proofErr w:type="spellStart"/>
      <w:r w:rsidRPr="00560F9A">
        <w:rPr>
          <w:rFonts w:ascii="Century Gothic" w:eastAsia="Calibri" w:hAnsi="Century Gothic"/>
          <w:color w:val="000000" w:themeColor="text1"/>
          <w:lang w:val="es-ES_tradnl"/>
        </w:rPr>
        <w:t>iii</w:t>
      </w:r>
      <w:proofErr w:type="spellEnd"/>
      <w:r w:rsidRPr="00560F9A">
        <w:rPr>
          <w:rFonts w:ascii="Century Gothic" w:eastAsia="Calibri" w:hAnsi="Century Gothic"/>
          <w:color w:val="000000" w:themeColor="text1"/>
          <w:lang w:val="es-ES_tradnl"/>
        </w:rPr>
        <w:t xml:space="preserve">) procedimientos para su imposición, </w:t>
      </w:r>
      <w:proofErr w:type="spellStart"/>
      <w:r w:rsidRPr="00560F9A">
        <w:rPr>
          <w:rFonts w:ascii="Century Gothic" w:eastAsia="Calibri" w:hAnsi="Century Gothic"/>
          <w:color w:val="000000" w:themeColor="text1"/>
          <w:lang w:val="es-ES_tradnl"/>
        </w:rPr>
        <w:t>iv</w:t>
      </w:r>
      <w:proofErr w:type="spellEnd"/>
      <w:r w:rsidRPr="00560F9A">
        <w:rPr>
          <w:rFonts w:ascii="Century Gothic" w:eastAsia="Calibri" w:hAnsi="Century Gothic"/>
          <w:color w:val="000000" w:themeColor="text1"/>
          <w:lang w:val="es-ES_tradnl"/>
        </w:rPr>
        <w:t xml:space="preserve">) causales de inhabilidad e incompatibilidad, v) el principio de anualidad del gasto, y vi) restricciones </w:t>
      </w:r>
      <w:r w:rsidRPr="00560F9A">
        <w:rPr>
          <w:rFonts w:ascii="Century Gothic" w:eastAsia="Calibri" w:hAnsi="Century Gothic"/>
          <w:color w:val="000000" w:themeColor="text1"/>
          <w:lang w:val="es-ES_tradnl"/>
        </w:rPr>
        <w:lastRenderedPageBreak/>
        <w:t>al acceso a la administración de justicia para discutir las controversias contractuales, son, entre otros, temas cuya regulación está reservada al legislador y que, por tanto, las entidades exceptuadas no pueden reglamentar en su manual de contratación</w:t>
      </w:r>
      <w:r w:rsidRPr="00560F9A">
        <w:rPr>
          <w:rStyle w:val="Refdenotaalpie"/>
          <w:rFonts w:ascii="Century Gothic" w:eastAsia="Calibri" w:hAnsi="Century Gothic"/>
          <w:color w:val="000000" w:themeColor="text1"/>
          <w:lang w:val="es-ES_tradnl"/>
        </w:rPr>
        <w:footnoteReference w:id="7"/>
      </w:r>
      <w:r w:rsidRPr="00560F9A">
        <w:rPr>
          <w:rFonts w:ascii="Century Gothic" w:eastAsia="Calibri" w:hAnsi="Century Gothic"/>
          <w:color w:val="000000" w:themeColor="text1"/>
          <w:lang w:val="es-ES_tradnl"/>
        </w:rPr>
        <w:t>.</w:t>
      </w:r>
    </w:p>
    <w:p w14:paraId="27EDB697" w14:textId="77777777" w:rsidR="00667FF1" w:rsidRPr="00560F9A" w:rsidRDefault="00667FF1" w:rsidP="00667FF1">
      <w:pPr>
        <w:spacing w:line="276" w:lineRule="auto"/>
        <w:rPr>
          <w:rFonts w:ascii="Century Gothic" w:eastAsia="Calibri" w:hAnsi="Century Gothic"/>
          <w:color w:val="000000" w:themeColor="text1"/>
          <w:lang w:val="es-ES_tradnl"/>
        </w:rPr>
      </w:pPr>
    </w:p>
    <w:p w14:paraId="65828C54" w14:textId="77777777" w:rsidR="00667FF1" w:rsidRPr="00560F9A" w:rsidRDefault="00667FF1" w:rsidP="00667FF1">
      <w:pPr>
        <w:spacing w:after="0" w:line="276" w:lineRule="auto"/>
        <w:rPr>
          <w:rFonts w:ascii="Century Gothic" w:hAnsi="Century Gothic"/>
          <w:b/>
          <w:bCs/>
          <w:lang w:val="es-ES_tradnl" w:eastAsia="es-ES_tradnl"/>
        </w:rPr>
      </w:pPr>
      <w:r w:rsidRPr="00560F9A">
        <w:rPr>
          <w:rFonts w:ascii="Century Gothic" w:hAnsi="Century Gothic"/>
          <w:b/>
          <w:bCs/>
          <w:lang w:val="es-ES_tradnl" w:eastAsia="es-ES_tradnl"/>
        </w:rPr>
        <w:t xml:space="preserve">2.2. Marco normativo de los contratos o convenios interadministrativos </w:t>
      </w:r>
    </w:p>
    <w:p w14:paraId="5C4E6BAC" w14:textId="77777777" w:rsidR="00667FF1" w:rsidRPr="00560F9A" w:rsidRDefault="00667FF1" w:rsidP="00667FF1">
      <w:pPr>
        <w:spacing w:after="0" w:line="276" w:lineRule="auto"/>
        <w:rPr>
          <w:rFonts w:ascii="Century Gothic" w:hAnsi="Century Gothic"/>
          <w:b/>
          <w:bCs/>
          <w:lang w:val="es-ES_tradnl" w:eastAsia="es-ES_tradnl"/>
        </w:rPr>
      </w:pPr>
    </w:p>
    <w:p w14:paraId="47859AAC" w14:textId="77777777" w:rsidR="00667FF1" w:rsidRPr="00560F9A" w:rsidRDefault="00667FF1" w:rsidP="00667FF1">
      <w:pPr>
        <w:spacing w:line="276" w:lineRule="auto"/>
        <w:rPr>
          <w:rFonts w:ascii="Century Gothic" w:eastAsiaTheme="minorEastAsia" w:hAnsi="Century Gothic"/>
          <w:lang w:eastAsia="es-CO"/>
        </w:rPr>
      </w:pPr>
      <w:bookmarkStart w:id="1" w:name="_Hlk78820161"/>
      <w:r w:rsidRPr="00560F9A">
        <w:rPr>
          <w:rFonts w:ascii="Century Gothic" w:eastAsiaTheme="minorEastAsia" w:hAnsi="Century Gothic"/>
          <w:lang w:eastAsia="es-CO"/>
        </w:rPr>
        <w:t>La tipología del contrato o convenio interadministrativo fue creada en la Ley 80 de 1993, y el Decreto 1082 de 2015 la califica como aquella contratación entre Entidades Estatales</w:t>
      </w:r>
      <w:r w:rsidRPr="00560F9A">
        <w:rPr>
          <w:rFonts w:ascii="Century Gothic" w:eastAsiaTheme="minorEastAsia" w:hAnsi="Century Gothic"/>
          <w:vertAlign w:val="superscript"/>
          <w:lang w:eastAsia="es-CO"/>
        </w:rPr>
        <w:footnoteReference w:id="8"/>
      </w:r>
      <w:r w:rsidRPr="00560F9A">
        <w:rPr>
          <w:rFonts w:ascii="Century Gothic" w:eastAsiaTheme="minorEastAsia" w:hAnsi="Century Gothic"/>
          <w:lang w:eastAsia="es-CO"/>
        </w:rPr>
        <w:t>. De acuerdo con lo anterior</w:t>
      </w:r>
      <w:bookmarkStart w:id="3" w:name="_Hlk144078675"/>
      <w:r w:rsidRPr="00560F9A">
        <w:rPr>
          <w:rFonts w:ascii="Century Gothic" w:eastAsiaTheme="minorEastAsia" w:hAnsi="Century Gothic"/>
          <w:lang w:eastAsia="es-CO"/>
        </w:rPr>
        <w:t xml:space="preserve">, el contrato o el convenio interadministrativo es el acuerdo donde concurre la voluntad de dos o más personas jurídicas de derecho </w:t>
      </w:r>
      <w:bookmarkStart w:id="4" w:name="_Hlk144108542"/>
      <w:r w:rsidRPr="00560F9A">
        <w:rPr>
          <w:rFonts w:ascii="Century Gothic" w:eastAsiaTheme="minorEastAsia" w:hAnsi="Century Gothic"/>
          <w:lang w:eastAsia="es-CO"/>
        </w:rPr>
        <w:t xml:space="preserve">público con la finalidad de cumplir, en el marco de sus objetivos misionales y sus competencias, con los fines del Estado. </w:t>
      </w:r>
      <w:bookmarkEnd w:id="4"/>
      <w:r w:rsidRPr="00560F9A">
        <w:rPr>
          <w:rFonts w:ascii="Century Gothic" w:eastAsiaTheme="minorEastAsia" w:hAnsi="Century Gothic"/>
          <w:lang w:eastAsia="es-CO"/>
        </w:rPr>
        <w:t>Es decir, los contratos o convenios interadministrativos están determinados por un criterio orgánico, pues es necesario que los extremos de la relación contractual sean Entidades</w:t>
      </w:r>
      <w:r w:rsidRPr="00560F9A">
        <w:rPr>
          <w:rFonts w:ascii="Century Gothic" w:eastAsiaTheme="minorEastAsia" w:hAnsi="Century Gothic"/>
          <w:spacing w:val="-6"/>
          <w:lang w:eastAsia="es-CO"/>
        </w:rPr>
        <w:t xml:space="preserve"> </w:t>
      </w:r>
      <w:r w:rsidRPr="00560F9A">
        <w:rPr>
          <w:rFonts w:ascii="Century Gothic" w:eastAsiaTheme="minorEastAsia" w:hAnsi="Century Gothic"/>
          <w:lang w:eastAsia="es-CO"/>
        </w:rPr>
        <w:t>Estatales.</w:t>
      </w:r>
    </w:p>
    <w:p w14:paraId="6B8B959E" w14:textId="77777777" w:rsidR="00667FF1" w:rsidRPr="00560F9A" w:rsidRDefault="00667FF1" w:rsidP="00667FF1">
      <w:pPr>
        <w:spacing w:line="276" w:lineRule="auto"/>
        <w:ind w:firstLine="707"/>
        <w:rPr>
          <w:rFonts w:ascii="Century Gothic" w:eastAsiaTheme="minorEastAsia" w:hAnsi="Century Gothic"/>
          <w:lang w:eastAsia="es-CO"/>
        </w:rPr>
      </w:pPr>
      <w:bookmarkStart w:id="5" w:name="_Hlk78820654"/>
      <w:bookmarkEnd w:id="1"/>
      <w:bookmarkEnd w:id="3"/>
      <w:r w:rsidRPr="00560F9A">
        <w:rPr>
          <w:rFonts w:ascii="Century Gothic" w:eastAsiaTheme="minorEastAsia" w:hAnsi="Century Gothic"/>
          <w:lang w:eastAsia="es-CO"/>
        </w:rPr>
        <w:t xml:space="preserve">Si bien los contratos o convenios interadministrativos están previstos en la Ley 80 de 1993, en la Ley 1150 de 2007 y en el Decreto en el 1082 de 2015, no quiere decir que </w:t>
      </w:r>
      <w:r w:rsidRPr="00560F9A">
        <w:rPr>
          <w:rFonts w:ascii="Century Gothic" w:eastAsiaTheme="minorEastAsia" w:hAnsi="Century Gothic"/>
          <w:lang w:eastAsia="es-CO"/>
        </w:rPr>
        <w:lastRenderedPageBreak/>
        <w:t>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
    <w:p w14:paraId="64F7C622" w14:textId="77777777" w:rsidR="00667FF1" w:rsidRPr="00560F9A" w:rsidRDefault="00667FF1" w:rsidP="00667FF1">
      <w:pPr>
        <w:spacing w:line="276" w:lineRule="auto"/>
        <w:ind w:firstLine="707"/>
        <w:rPr>
          <w:rFonts w:ascii="Century Gothic" w:eastAsiaTheme="minorEastAsia" w:hAnsi="Century Gothic"/>
          <w:lang w:eastAsia="es-CO"/>
        </w:rPr>
      </w:pPr>
      <w:r w:rsidRPr="00560F9A">
        <w:rPr>
          <w:rFonts w:ascii="Century Gothic" w:eastAsiaTheme="minorEastAsia" w:hAnsi="Century Gothic"/>
          <w:lang w:eastAsia="es-CO"/>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60F9A">
        <w:rPr>
          <w:rFonts w:ascii="Century Gothic" w:eastAsiaTheme="minorEastAsia" w:hAnsi="Century Gothic"/>
          <w:vertAlign w:val="superscript"/>
          <w:lang w:eastAsia="es-CO"/>
        </w:rPr>
        <w:footnoteReference w:id="9"/>
      </w:r>
      <w:r w:rsidRPr="00560F9A">
        <w:rPr>
          <w:rFonts w:ascii="Century Gothic" w:eastAsiaTheme="minorEastAsia" w:hAnsi="Century Gothic"/>
          <w:lang w:eastAsia="es-CO"/>
        </w:rPr>
        <w:t>. Nótese que, en este caso, lo que cambia es la modalidad de selección y no la naturaleza de contrato</w:t>
      </w:r>
      <w:r w:rsidRPr="00560F9A">
        <w:rPr>
          <w:rFonts w:ascii="Century Gothic" w:eastAsiaTheme="minorEastAsia" w:hAnsi="Century Gothic"/>
          <w:spacing w:val="-18"/>
          <w:lang w:eastAsia="es-CO"/>
        </w:rPr>
        <w:t xml:space="preserve"> </w:t>
      </w:r>
      <w:r w:rsidRPr="00560F9A">
        <w:rPr>
          <w:rFonts w:ascii="Century Gothic" w:eastAsiaTheme="minorEastAsia" w:hAnsi="Century Gothic"/>
          <w:lang w:eastAsia="es-CO"/>
        </w:rPr>
        <w:t>interadministrativo.</w:t>
      </w:r>
    </w:p>
    <w:p w14:paraId="1078EA62" w14:textId="77777777" w:rsidR="00667FF1" w:rsidRPr="00560F9A" w:rsidRDefault="00667FF1" w:rsidP="00667FF1">
      <w:pPr>
        <w:spacing w:after="0" w:line="276" w:lineRule="auto"/>
        <w:ind w:firstLine="709"/>
        <w:rPr>
          <w:rFonts w:ascii="Century Gothic" w:eastAsiaTheme="minorEastAsia" w:hAnsi="Century Gothic"/>
          <w:lang w:eastAsia="es-CO"/>
        </w:rPr>
      </w:pPr>
      <w:r w:rsidRPr="00560F9A">
        <w:rPr>
          <w:rFonts w:ascii="Century Gothic" w:eastAsiaTheme="minorEastAsia" w:hAnsi="Century Gothic"/>
          <w:lang w:eastAsia="es-CO"/>
        </w:rPr>
        <w:t>La Corte Constitucional, en Sentencia C-671 de 2015, expresó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60F9A">
        <w:rPr>
          <w:rFonts w:ascii="Century Gothic" w:eastAsiaTheme="minorEastAsia" w:hAnsi="Century Gothic"/>
          <w:spacing w:val="-13"/>
          <w:lang w:eastAsia="es-CO"/>
        </w:rPr>
        <w:t xml:space="preserve"> </w:t>
      </w:r>
      <w:r w:rsidRPr="00560F9A">
        <w:rPr>
          <w:rFonts w:ascii="Century Gothic" w:eastAsiaTheme="minorEastAsia" w:hAnsi="Century Gothic"/>
          <w:lang w:eastAsia="es-CO"/>
        </w:rPr>
        <w:t>que:</w:t>
      </w:r>
    </w:p>
    <w:p w14:paraId="09C477E3" w14:textId="77777777" w:rsidR="00667FF1" w:rsidRPr="00560F9A" w:rsidRDefault="00667FF1" w:rsidP="00667FF1">
      <w:pPr>
        <w:spacing w:after="0" w:line="276" w:lineRule="auto"/>
        <w:ind w:firstLine="709"/>
        <w:rPr>
          <w:rFonts w:ascii="Century Gothic" w:eastAsiaTheme="minorEastAsia" w:hAnsi="Century Gothic"/>
          <w:lang w:eastAsia="es-CO"/>
        </w:rPr>
      </w:pPr>
    </w:p>
    <w:p w14:paraId="5138017A" w14:textId="77777777" w:rsidR="00667FF1" w:rsidRPr="00560F9A" w:rsidRDefault="00667FF1" w:rsidP="00667FF1">
      <w:pPr>
        <w:spacing w:after="0" w:line="276" w:lineRule="auto"/>
        <w:ind w:left="709" w:right="709"/>
        <w:rPr>
          <w:rFonts w:ascii="Century Gothic" w:eastAsia="Times New Roman" w:hAnsi="Century Gothic"/>
          <w:sz w:val="20"/>
          <w:szCs w:val="20"/>
          <w:lang w:eastAsia="es-ES_tradnl"/>
        </w:rPr>
      </w:pPr>
      <w:r w:rsidRPr="00560F9A">
        <w:rPr>
          <w:rFonts w:ascii="Century Gothic" w:eastAsia="Times New Roman" w:hAnsi="Century Gothic"/>
          <w:sz w:val="20"/>
          <w:szCs w:val="20"/>
          <w:lang w:eastAsia="es-ES_tradnl"/>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w:t>
      </w:r>
      <w:bookmarkStart w:id="6" w:name="_Hlk144078695"/>
      <w:r w:rsidRPr="00560F9A">
        <w:rPr>
          <w:rFonts w:ascii="Century Gothic" w:eastAsia="Times New Roman" w:hAnsi="Century Gothic"/>
          <w:sz w:val="20"/>
          <w:szCs w:val="20"/>
          <w:lang w:eastAsia="es-ES_tradnl"/>
        </w:rPr>
        <w:t>tienen como fuente la autonomía contractual</w:t>
      </w:r>
      <w:bookmarkEnd w:id="6"/>
      <w:r w:rsidRPr="00560F9A">
        <w:rPr>
          <w:rFonts w:ascii="Century Gothic" w:eastAsia="Times New Roman" w:hAnsi="Century Gothic"/>
          <w:sz w:val="20"/>
          <w:szCs w:val="20"/>
          <w:lang w:eastAsia="es-ES_tradnl"/>
        </w:rPr>
        <w:t>; (</w:t>
      </w:r>
      <w:proofErr w:type="spellStart"/>
      <w:r w:rsidRPr="00560F9A">
        <w:rPr>
          <w:rFonts w:ascii="Century Gothic" w:eastAsia="Times New Roman" w:hAnsi="Century Gothic"/>
          <w:sz w:val="20"/>
          <w:szCs w:val="20"/>
          <w:lang w:eastAsia="es-ES_tradnl"/>
        </w:rPr>
        <w:t>iii</w:t>
      </w:r>
      <w:proofErr w:type="spellEnd"/>
      <w:r w:rsidRPr="00560F9A">
        <w:rPr>
          <w:rFonts w:ascii="Century Gothic" w:eastAsia="Times New Roman" w:hAnsi="Century Gothic"/>
          <w:sz w:val="20"/>
          <w:szCs w:val="20"/>
          <w:lang w:eastAsia="es-ES_tradnl"/>
        </w:rPr>
        <w:t>) son contratos nominados puesto que están mencionados en la ley; (</w:t>
      </w:r>
      <w:proofErr w:type="spellStart"/>
      <w:r w:rsidRPr="00560F9A">
        <w:rPr>
          <w:rFonts w:ascii="Century Gothic" w:eastAsia="Times New Roman" w:hAnsi="Century Gothic"/>
          <w:sz w:val="20"/>
          <w:szCs w:val="20"/>
          <w:lang w:eastAsia="es-ES_tradnl"/>
        </w:rPr>
        <w:t>iv</w:t>
      </w:r>
      <w:proofErr w:type="spellEnd"/>
      <w:r w:rsidRPr="00560F9A">
        <w:rPr>
          <w:rFonts w:ascii="Century Gothic" w:eastAsia="Times New Roman" w:hAnsi="Century Gothic"/>
          <w:sz w:val="20"/>
          <w:szCs w:val="20"/>
          <w:lang w:eastAsia="es-ES_tradnl"/>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w:t>
      </w:r>
      <w:r w:rsidRPr="00560F9A">
        <w:rPr>
          <w:rFonts w:ascii="Century Gothic" w:eastAsia="Times New Roman" w:hAnsi="Century Gothic"/>
          <w:sz w:val="20"/>
          <w:szCs w:val="20"/>
          <w:lang w:eastAsia="es-ES_tradnl"/>
        </w:rPr>
        <w:lastRenderedPageBreak/>
        <w:t>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60F9A">
        <w:rPr>
          <w:rFonts w:ascii="Century Gothic" w:eastAsia="Times New Roman" w:hAnsi="Century Gothic"/>
          <w:sz w:val="20"/>
          <w:szCs w:val="20"/>
          <w:lang w:eastAsia="es-ES_tradnl"/>
        </w:rPr>
        <w:t>vii</w:t>
      </w:r>
      <w:proofErr w:type="spellEnd"/>
      <w:r w:rsidRPr="00560F9A">
        <w:rPr>
          <w:rFonts w:ascii="Century Gothic" w:eastAsia="Times New Roman" w:hAnsi="Century Gothic"/>
          <w:sz w:val="20"/>
          <w:szCs w:val="20"/>
          <w:lang w:eastAsia="es-ES_tradnl"/>
        </w:rPr>
        <w:t>) persiguen  una finalidad común a través de la realización de intereses compartidos entre las entidades vinculadas; (</w:t>
      </w:r>
      <w:proofErr w:type="spellStart"/>
      <w:r w:rsidRPr="00560F9A">
        <w:rPr>
          <w:rFonts w:ascii="Century Gothic" w:eastAsia="Times New Roman" w:hAnsi="Century Gothic"/>
          <w:sz w:val="20"/>
          <w:szCs w:val="20"/>
          <w:lang w:eastAsia="es-ES_tradnl"/>
        </w:rPr>
        <w:t>viii</w:t>
      </w:r>
      <w:proofErr w:type="spellEnd"/>
      <w:r w:rsidRPr="00560F9A">
        <w:rPr>
          <w:rFonts w:ascii="Century Gothic" w:eastAsia="Times New Roman" w:hAnsi="Century Gothic"/>
          <w:sz w:val="20"/>
          <w:szCs w:val="20"/>
          <w:lang w:eastAsia="es-ES_tradnl"/>
        </w:rPr>
        <w:t>) la acción mediante la cual se deben ventilar las diferencias que sobre el particular surjan es la de controversias contractuales”</w:t>
      </w:r>
      <w:r w:rsidRPr="00560F9A">
        <w:rPr>
          <w:rFonts w:ascii="Century Gothic" w:eastAsia="Times New Roman" w:hAnsi="Century Gothic"/>
          <w:sz w:val="20"/>
          <w:szCs w:val="20"/>
          <w:vertAlign w:val="superscript"/>
          <w:lang w:eastAsia="es-ES_tradnl"/>
        </w:rPr>
        <w:footnoteReference w:id="10"/>
      </w:r>
      <w:r w:rsidRPr="00560F9A">
        <w:rPr>
          <w:rFonts w:ascii="Century Gothic" w:eastAsia="Times New Roman" w:hAnsi="Century Gothic"/>
          <w:sz w:val="20"/>
          <w:szCs w:val="20"/>
          <w:lang w:eastAsia="es-ES_tradnl"/>
        </w:rPr>
        <w:t>.</w:t>
      </w:r>
    </w:p>
    <w:p w14:paraId="6C9D8022" w14:textId="77777777" w:rsidR="00667FF1" w:rsidRPr="00560F9A" w:rsidRDefault="00667FF1" w:rsidP="00667FF1">
      <w:pPr>
        <w:spacing w:after="0" w:line="276" w:lineRule="auto"/>
        <w:ind w:left="709" w:right="709"/>
        <w:rPr>
          <w:rFonts w:ascii="Century Gothic" w:eastAsia="Times New Roman" w:hAnsi="Century Gothic"/>
          <w:lang w:eastAsia="es-ES_tradnl"/>
        </w:rPr>
      </w:pPr>
    </w:p>
    <w:p w14:paraId="714977E2" w14:textId="77777777" w:rsidR="00667FF1" w:rsidRPr="00560F9A" w:rsidRDefault="00667FF1" w:rsidP="00667FF1">
      <w:pPr>
        <w:spacing w:line="276" w:lineRule="auto"/>
        <w:ind w:firstLine="707"/>
        <w:rPr>
          <w:rFonts w:ascii="Century Gothic" w:eastAsiaTheme="minorEastAsia" w:hAnsi="Century Gothic"/>
          <w:lang w:eastAsia="es-CO"/>
        </w:rPr>
      </w:pPr>
      <w:r w:rsidRPr="00560F9A">
        <w:rPr>
          <w:rFonts w:ascii="Century Gothic" w:eastAsiaTheme="minorEastAsia" w:hAnsi="Century Gothic"/>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 en adelante EGCAP – establece la contratación directa como la modalidad de selección aplicable, por regla general, a la celebración de los contratos interadministrativos, no obstante, como se verá más adelante existen algunas excepciones.</w:t>
      </w:r>
    </w:p>
    <w:p w14:paraId="2A8909B8" w14:textId="77777777" w:rsidR="00667FF1" w:rsidRPr="00560F9A" w:rsidRDefault="00667FF1" w:rsidP="00667FF1">
      <w:pPr>
        <w:spacing w:line="276" w:lineRule="auto"/>
        <w:ind w:firstLine="707"/>
        <w:rPr>
          <w:rFonts w:ascii="Century Gothic" w:eastAsiaTheme="minorEastAsia" w:hAnsi="Century Gothic"/>
          <w:lang w:eastAsia="es-CO"/>
        </w:rPr>
      </w:pPr>
      <w:r w:rsidRPr="00560F9A">
        <w:rPr>
          <w:rFonts w:ascii="Century Gothic" w:eastAsiaTheme="minorEastAsia" w:hAnsi="Century Gothic"/>
          <w:lang w:eastAsia="es-CO"/>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plausible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por la calidad de las partes que lo suscriben, es decir, debe tratarse de Entidades</w:t>
      </w:r>
      <w:r w:rsidRPr="00560F9A">
        <w:rPr>
          <w:rFonts w:ascii="Century Gothic" w:eastAsiaTheme="minorEastAsia" w:hAnsi="Century Gothic"/>
          <w:spacing w:val="-3"/>
          <w:lang w:eastAsia="es-CO"/>
        </w:rPr>
        <w:t xml:space="preserve"> </w:t>
      </w:r>
      <w:r w:rsidRPr="00560F9A">
        <w:rPr>
          <w:rFonts w:ascii="Century Gothic" w:eastAsiaTheme="minorEastAsia" w:hAnsi="Century Gothic"/>
          <w:lang w:eastAsia="es-CO"/>
        </w:rPr>
        <w:t>Estatales.</w:t>
      </w:r>
    </w:p>
    <w:p w14:paraId="6646B1FB" w14:textId="77777777" w:rsidR="00667FF1" w:rsidRPr="00560F9A" w:rsidRDefault="00667FF1" w:rsidP="00667FF1">
      <w:pPr>
        <w:spacing w:line="276" w:lineRule="auto"/>
        <w:ind w:firstLine="709"/>
        <w:rPr>
          <w:rFonts w:ascii="Century Gothic" w:eastAsiaTheme="minorEastAsia" w:hAnsi="Century Gothic"/>
          <w:lang w:eastAsia="es-CO"/>
        </w:rPr>
      </w:pPr>
      <w:r w:rsidRPr="00560F9A">
        <w:rPr>
          <w:rFonts w:ascii="Century Gothic" w:eastAsiaTheme="minorEastAsia" w:hAnsi="Century Gothic"/>
          <w:lang w:eastAsia="es-CO"/>
        </w:rPr>
        <w:t xml:space="preserve">Además, es necesario tener en cuenta que </w:t>
      </w:r>
      <w:bookmarkStart w:id="7" w:name="_Hlk144078745"/>
      <w:r w:rsidRPr="00560F9A">
        <w:rPr>
          <w:rFonts w:ascii="Century Gothic" w:eastAsiaTheme="minorEastAsia" w:hAnsi="Century Gothic"/>
          <w:lang w:eastAsia="es-CO"/>
        </w:rPr>
        <w:t>para que un contrato o convenio interadministrativo exista, debe cumplir con los siguientes elementos: acuerdo sobre el objeto y la contraprestación, y que se eleve a escrito</w:t>
      </w:r>
      <w:bookmarkEnd w:id="7"/>
      <w:r w:rsidRPr="00560F9A">
        <w:rPr>
          <w:rFonts w:ascii="Century Gothic" w:eastAsiaTheme="minorEastAsia" w:hAnsi="Century Gothic"/>
          <w:lang w:eastAsia="es-CO"/>
        </w:rPr>
        <w:t xml:space="preserve">. Por otra parte, si bien actualmente el EGCAP hace referencia de manera expresa a los contratos interadministrativos y no a los convenios, no por esto puede concluirse que se trate de figuras totalmente diferentes, </w:t>
      </w:r>
      <w:r w:rsidRPr="00560F9A">
        <w:rPr>
          <w:rFonts w:ascii="Century Gothic" w:eastAsiaTheme="minorEastAsia" w:hAnsi="Century Gothic"/>
          <w:lang w:eastAsia="es-CO"/>
        </w:rPr>
        <w:lastRenderedPageBreak/>
        <w:t>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60F9A">
        <w:rPr>
          <w:rFonts w:ascii="Century Gothic" w:eastAsiaTheme="minorEastAsia" w:hAnsi="Century Gothic"/>
          <w:spacing w:val="-4"/>
          <w:lang w:eastAsia="es-CO"/>
        </w:rPr>
        <w:t xml:space="preserve"> </w:t>
      </w:r>
      <w:r w:rsidRPr="00560F9A">
        <w:rPr>
          <w:rFonts w:ascii="Century Gothic" w:eastAsiaTheme="minorEastAsia" w:hAnsi="Century Gothic"/>
          <w:lang w:eastAsia="es-CO"/>
        </w:rPr>
        <w:t>estatales.</w:t>
      </w:r>
    </w:p>
    <w:p w14:paraId="4126D7BB" w14:textId="77777777" w:rsidR="00667FF1" w:rsidRPr="00560F9A" w:rsidRDefault="00667FF1" w:rsidP="00667FF1">
      <w:pPr>
        <w:spacing w:line="276" w:lineRule="auto"/>
        <w:ind w:firstLine="708"/>
        <w:rPr>
          <w:rFonts w:ascii="Century Gothic" w:eastAsiaTheme="minorEastAsia" w:hAnsi="Century Gothic"/>
          <w:lang w:eastAsia="es-CO"/>
        </w:rPr>
      </w:pPr>
      <w:r w:rsidRPr="00560F9A">
        <w:rPr>
          <w:rFonts w:ascii="Century Gothic" w:eastAsiaTheme="minorEastAsia" w:hAnsi="Century Gothic"/>
          <w:lang w:eastAsia="es-CO"/>
        </w:rPr>
        <w:t>Es conveniente destacar que el Decreto 1082 de 2015 dispone que los convenios o contratos interadministrativos, así denominados en su artículo 2.2.1.2.1.4.4, se contratan directamente, por lo que representan figuras similares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A2EE9D8" w14:textId="77777777" w:rsidR="00667FF1" w:rsidRPr="00560F9A" w:rsidRDefault="00667FF1" w:rsidP="00667FF1">
      <w:pPr>
        <w:spacing w:line="276" w:lineRule="auto"/>
        <w:ind w:firstLine="708"/>
        <w:rPr>
          <w:rFonts w:ascii="Century Gothic" w:eastAsiaTheme="minorEastAsia" w:hAnsi="Century Gothic"/>
          <w:lang w:eastAsia="es-CO"/>
        </w:rPr>
      </w:pPr>
      <w:r w:rsidRPr="00560F9A">
        <w:rPr>
          <w:rFonts w:ascii="Century Gothic" w:eastAsiaTheme="minorEastAsia" w:hAnsi="Century Gothic"/>
          <w:lang w:eastAsia="es-CO"/>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60F9A">
        <w:rPr>
          <w:rFonts w:ascii="Century Gothic" w:eastAsiaTheme="minorEastAsia" w:hAnsi="Century Gothic"/>
          <w:spacing w:val="-4"/>
          <w:lang w:eastAsia="es-CO"/>
        </w:rPr>
        <w:t xml:space="preserve"> </w:t>
      </w:r>
      <w:r w:rsidRPr="00560F9A">
        <w:rPr>
          <w:rFonts w:ascii="Century Gothic" w:eastAsiaTheme="minorEastAsia" w:hAnsi="Century Gothic"/>
          <w:lang w:eastAsia="es-CO"/>
        </w:rPr>
        <w:t>[…]”</w:t>
      </w:r>
      <w:r w:rsidRPr="00560F9A">
        <w:rPr>
          <w:rFonts w:ascii="Century Gothic" w:eastAsiaTheme="minorEastAsia" w:hAnsi="Century Gothic"/>
          <w:vertAlign w:val="superscript"/>
          <w:lang w:eastAsia="es-CO"/>
        </w:rPr>
        <w:footnoteReference w:id="11"/>
      </w:r>
      <w:r w:rsidRPr="00560F9A">
        <w:rPr>
          <w:rFonts w:ascii="Century Gothic" w:eastAsiaTheme="minorEastAsia" w:hAnsi="Century Gothic"/>
          <w:lang w:eastAsia="es-CO"/>
        </w:rPr>
        <w:t>.</w:t>
      </w:r>
    </w:p>
    <w:p w14:paraId="44CDACD4" w14:textId="77777777" w:rsidR="00667FF1" w:rsidRPr="00560F9A" w:rsidRDefault="00667FF1" w:rsidP="00667FF1">
      <w:pPr>
        <w:snapToGrid w:val="0"/>
        <w:spacing w:before="120" w:after="0" w:line="276" w:lineRule="auto"/>
        <w:ind w:firstLine="709"/>
        <w:rPr>
          <w:rFonts w:ascii="Century Gothic" w:eastAsia="Calibri" w:hAnsi="Century Gothic"/>
          <w:bCs/>
          <w:lang w:eastAsia="es-ES_tradnl" w:bidi="es-ES"/>
        </w:rPr>
      </w:pPr>
      <w:r w:rsidRPr="00560F9A">
        <w:rPr>
          <w:rFonts w:ascii="Century Gothic" w:eastAsia="Calibri" w:hAnsi="Century Gothic"/>
          <w:bCs/>
          <w:lang w:eastAsia="es-ES_tradnl" w:bidi="es-ES"/>
        </w:rPr>
        <w:t>Si bien tanto los contratos como convenios comparten características comunes explicadas en los párrafos precedentes, difieren en cuanto a ciertos aspectos esenciales</w:t>
      </w:r>
      <w:r w:rsidRPr="00560F9A">
        <w:rPr>
          <w:rFonts w:ascii="Century Gothic" w:eastAsia="Calibri" w:hAnsi="Century Gothic"/>
          <w:lang w:eastAsia="es-ES_tradnl" w:bidi="es-ES"/>
        </w:rPr>
        <w:t xml:space="preserve">. </w:t>
      </w:r>
      <w:r w:rsidRPr="00560F9A">
        <w:rPr>
          <w:rFonts w:ascii="Century Gothic" w:eastAsia="Calibri" w:hAnsi="Century Gothic"/>
          <w:bCs/>
          <w:lang w:eastAsia="es-ES_tradnl" w:bidi="es-ES"/>
        </w:rPr>
        <w:t xml:space="preserve">Así, mientras que el </w:t>
      </w:r>
      <w:r w:rsidRPr="00560F9A">
        <w:rPr>
          <w:rFonts w:ascii="Century Gothic" w:eastAsia="Calibri" w:hAnsi="Century Gothic"/>
          <w:bCs/>
          <w:i/>
          <w:iCs/>
          <w:lang w:eastAsia="es-ES_tradnl" w:bidi="es-ES"/>
        </w:rPr>
        <w:t>contrato interadministrativo</w:t>
      </w:r>
      <w:r w:rsidRPr="00560F9A">
        <w:rPr>
          <w:rFonts w:ascii="Century Gothic" w:eastAsia="Calibri" w:hAnsi="Century Gothic"/>
          <w:bCs/>
          <w:lang w:eastAsia="es-ES_tradnl" w:bidi="es-ES"/>
        </w:rPr>
        <w:t xml:space="preserve"> se caracteriza por su naturaleza onerosa, patrimonial y se conforma por intereses básicamente contrapuestos, los </w:t>
      </w:r>
      <w:r w:rsidRPr="00560F9A">
        <w:rPr>
          <w:rFonts w:ascii="Century Gothic" w:eastAsia="Calibri" w:hAnsi="Century Gothic"/>
          <w:bCs/>
          <w:i/>
          <w:iCs/>
          <w:lang w:eastAsia="es-ES_tradnl" w:bidi="es-ES"/>
        </w:rPr>
        <w:t>convenios interadministrativos</w:t>
      </w:r>
      <w:r w:rsidRPr="00560F9A">
        <w:rPr>
          <w:rFonts w:ascii="Century Gothic" w:eastAsia="Calibri" w:hAnsi="Century Gothic"/>
          <w:bCs/>
          <w:lang w:eastAsia="es-ES_tradnl" w:bidi="es-ES"/>
        </w:rPr>
        <w:t xml:space="preserve">,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De aquí que la Sala de Consulta y Servicio Civil del Consejo de Estado haya señalado la necesidad de </w:t>
      </w:r>
      <w:r w:rsidRPr="00560F9A">
        <w:rPr>
          <w:rFonts w:ascii="Century Gothic" w:eastAsia="Calibri" w:hAnsi="Century Gothic"/>
          <w:bCs/>
          <w:lang w:eastAsia="es-ES_tradnl" w:bidi="es-ES"/>
        </w:rPr>
        <w:lastRenderedPageBreak/>
        <w:t>diferenciar el régimen jurídico aplicable a ciertas situaciones específicas del convenio interadministrativo que se separan del régimen jurídico común:</w:t>
      </w:r>
    </w:p>
    <w:p w14:paraId="216C250C" w14:textId="77777777" w:rsidR="00667FF1" w:rsidRPr="00560F9A" w:rsidRDefault="00667FF1" w:rsidP="00667FF1">
      <w:pPr>
        <w:spacing w:after="0" w:line="276" w:lineRule="auto"/>
        <w:ind w:firstLine="709"/>
        <w:rPr>
          <w:rFonts w:ascii="Century Gothic" w:eastAsia="Calibri" w:hAnsi="Century Gothic"/>
          <w:bCs/>
          <w:lang w:eastAsia="es-ES_tradnl" w:bidi="es-ES"/>
        </w:rPr>
      </w:pPr>
    </w:p>
    <w:p w14:paraId="4CD603A4" w14:textId="77777777" w:rsidR="00667FF1" w:rsidRPr="00560F9A" w:rsidRDefault="00667FF1" w:rsidP="00667FF1">
      <w:pPr>
        <w:spacing w:after="0" w:line="276" w:lineRule="auto"/>
        <w:ind w:left="709" w:right="709"/>
        <w:contextualSpacing/>
        <w:rPr>
          <w:rFonts w:ascii="Century Gothic" w:eastAsia="Calibri" w:hAnsi="Century Gothic"/>
          <w:bCs/>
          <w:sz w:val="20"/>
          <w:szCs w:val="20"/>
          <w:lang w:eastAsia="es-ES_tradnl" w:bidi="es-ES"/>
        </w:rPr>
      </w:pPr>
      <w:r w:rsidRPr="00560F9A">
        <w:rPr>
          <w:rFonts w:ascii="Century Gothic" w:eastAsia="Calibri" w:hAnsi="Century Gothic"/>
          <w:bCs/>
          <w:sz w:val="20"/>
          <w:szCs w:val="20"/>
          <w:lang w:eastAsia="es-ES_tradnl"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495692F4" w14:textId="77777777" w:rsidR="00667FF1" w:rsidRPr="00560F9A" w:rsidRDefault="00667FF1" w:rsidP="00667FF1">
      <w:pPr>
        <w:spacing w:after="0" w:line="276" w:lineRule="auto"/>
        <w:ind w:left="709" w:right="709"/>
        <w:contextualSpacing/>
        <w:rPr>
          <w:rFonts w:ascii="Century Gothic" w:eastAsia="Calibri" w:hAnsi="Century Gothic"/>
          <w:bCs/>
          <w:sz w:val="20"/>
          <w:szCs w:val="20"/>
          <w:lang w:eastAsia="es-ES_tradnl" w:bidi="es-ES"/>
        </w:rPr>
      </w:pPr>
    </w:p>
    <w:p w14:paraId="19507575" w14:textId="77777777" w:rsidR="00667FF1" w:rsidRPr="00560F9A" w:rsidRDefault="00667FF1" w:rsidP="00667FF1">
      <w:pPr>
        <w:spacing w:after="0" w:line="276" w:lineRule="auto"/>
        <w:ind w:left="709" w:right="709"/>
        <w:contextualSpacing/>
        <w:rPr>
          <w:rFonts w:ascii="Century Gothic" w:eastAsia="Calibri" w:hAnsi="Century Gothic"/>
          <w:bCs/>
          <w:sz w:val="20"/>
          <w:szCs w:val="20"/>
          <w:lang w:eastAsia="es-ES_tradnl" w:bidi="es-ES"/>
        </w:rPr>
      </w:pPr>
      <w:r w:rsidRPr="00560F9A">
        <w:rPr>
          <w:rFonts w:ascii="Century Gothic" w:eastAsia="Calibri" w:hAnsi="Century Gothic"/>
          <w:bCs/>
          <w:sz w:val="20"/>
          <w:szCs w:val="20"/>
          <w:lang w:eastAsia="es-ES_tradnl" w:bidi="es-ES"/>
        </w:rPr>
        <w:t>Ahora, dada la naturaleza jurídica explicada de los convenios interadministrativos</w:t>
      </w:r>
      <w:r w:rsidRPr="00560F9A">
        <w:rPr>
          <w:rFonts w:ascii="Century Gothic" w:eastAsia="Calibri" w:hAnsi="Century Gothic"/>
          <w:bCs/>
          <w:i/>
          <w:iCs/>
          <w:sz w:val="20"/>
          <w:szCs w:val="20"/>
          <w:lang w:eastAsia="es-ES_tradnl"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Pr="00560F9A">
        <w:rPr>
          <w:rFonts w:ascii="Century Gothic" w:eastAsia="Calibri" w:hAnsi="Century Gothic"/>
          <w:bCs/>
          <w:sz w:val="20"/>
          <w:szCs w:val="20"/>
          <w:lang w:eastAsia="es-ES_tradnl" w:bidi="es-ES"/>
        </w:rPr>
        <w:t>.</w:t>
      </w:r>
      <w:r w:rsidRPr="00560F9A">
        <w:rPr>
          <w:rFonts w:ascii="Century Gothic" w:eastAsia="Calibri" w:hAnsi="Century Gothic"/>
          <w:bCs/>
          <w:sz w:val="20"/>
          <w:szCs w:val="20"/>
          <w:vertAlign w:val="superscript"/>
          <w:lang w:eastAsia="es-ES_tradnl" w:bidi="es-ES"/>
        </w:rPr>
        <w:footnoteReference w:id="12"/>
      </w:r>
      <w:r w:rsidRPr="00560F9A">
        <w:rPr>
          <w:rFonts w:ascii="Century Gothic" w:eastAsia="Calibri" w:hAnsi="Century Gothic"/>
          <w:bCs/>
          <w:sz w:val="20"/>
          <w:szCs w:val="20"/>
          <w:lang w:eastAsia="es-ES_tradnl" w:bidi="es-ES"/>
        </w:rPr>
        <w:t xml:space="preserve"> (Énfasis fuera del texto original) </w:t>
      </w:r>
    </w:p>
    <w:p w14:paraId="3EB6C2AD" w14:textId="77777777" w:rsidR="00667FF1" w:rsidRPr="00560F9A" w:rsidRDefault="00667FF1" w:rsidP="00667FF1">
      <w:pPr>
        <w:tabs>
          <w:tab w:val="left" w:pos="426"/>
        </w:tabs>
        <w:spacing w:after="0" w:line="276" w:lineRule="auto"/>
        <w:rPr>
          <w:rFonts w:ascii="Century Gothic" w:eastAsia="Calibri" w:hAnsi="Century Gothic"/>
          <w:lang w:eastAsia="en-GB"/>
        </w:rPr>
      </w:pPr>
    </w:p>
    <w:p w14:paraId="04573108" w14:textId="77777777" w:rsidR="00667FF1" w:rsidRPr="00560F9A" w:rsidRDefault="00667FF1" w:rsidP="00667FF1">
      <w:pPr>
        <w:tabs>
          <w:tab w:val="left" w:pos="426"/>
        </w:tabs>
        <w:spacing w:line="276" w:lineRule="auto"/>
        <w:rPr>
          <w:rFonts w:ascii="Century Gothic" w:eastAsia="Calibri" w:hAnsi="Century Gothic"/>
          <w:lang w:eastAsia="en-GB"/>
        </w:rPr>
      </w:pPr>
      <w:r w:rsidRPr="00560F9A">
        <w:rPr>
          <w:rFonts w:ascii="Century Gothic" w:eastAsia="Calibri" w:hAnsi="Century Gothic"/>
          <w:lang w:eastAsia="en-GB"/>
        </w:rPr>
        <w:tab/>
      </w:r>
      <w:r w:rsidRPr="00560F9A">
        <w:rPr>
          <w:rFonts w:ascii="Century Gothic" w:eastAsia="Calibri" w:hAnsi="Century Gothic"/>
          <w:lang w:eastAsia="en-GB"/>
        </w:rPr>
        <w:tab/>
        <w:t>De hecho, la distinción también se plantea en el ámbito del derecho privado con la referencia a los contratos de contraprestación y de colaboración</w:t>
      </w:r>
      <w:r w:rsidRPr="00560F9A">
        <w:rPr>
          <w:rFonts w:ascii="Century Gothic" w:eastAsia="Calibri" w:hAnsi="Century Gothic"/>
          <w:vertAlign w:val="superscript"/>
          <w:lang w:eastAsia="en-GB"/>
        </w:rPr>
        <w:footnoteReference w:id="13"/>
      </w:r>
      <w:r w:rsidRPr="00560F9A">
        <w:rPr>
          <w:rFonts w:ascii="Century Gothic" w:eastAsia="Calibri" w:hAnsi="Century Gothic"/>
          <w:lang w:eastAsia="en-GB"/>
        </w:rPr>
        <w:t xml:space="preserve">; sin embargo, </w:t>
      </w:r>
      <w:r w:rsidRPr="00560F9A">
        <w:rPr>
          <w:rFonts w:ascii="Century Gothic" w:eastAsia="Calibri" w:hAnsi="Century Gothic"/>
          <w:lang w:eastAsia="en-GB"/>
        </w:rPr>
        <w:lastRenderedPageBreak/>
        <w:t>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w:t>
      </w:r>
      <w:r w:rsidRPr="00560F9A">
        <w:rPr>
          <w:rFonts w:ascii="Century Gothic" w:eastAsia="Calibri" w:hAnsi="Century Gothic"/>
          <w:vertAlign w:val="superscript"/>
          <w:lang w:eastAsia="en-GB"/>
        </w:rPr>
        <w:footnoteReference w:id="14"/>
      </w:r>
      <w:r w:rsidRPr="00560F9A">
        <w:rPr>
          <w:rFonts w:ascii="Century Gothic" w:eastAsia="Calibri" w:hAnsi="Century Gothic"/>
          <w:lang w:eastAsia="en-GB"/>
        </w:rPr>
        <w:t xml:space="preserve">. </w:t>
      </w:r>
    </w:p>
    <w:p w14:paraId="2000ACA4" w14:textId="77777777" w:rsidR="00667FF1" w:rsidRPr="00560F9A" w:rsidRDefault="00667FF1" w:rsidP="00667FF1">
      <w:pPr>
        <w:spacing w:line="276" w:lineRule="auto"/>
        <w:ind w:firstLine="709"/>
        <w:rPr>
          <w:rFonts w:ascii="Century Gothic" w:eastAsiaTheme="minorEastAsia" w:hAnsi="Century Gothic"/>
          <w:lang w:eastAsia="es-CO"/>
        </w:rPr>
      </w:pPr>
      <w:r w:rsidRPr="00560F9A">
        <w:rPr>
          <w:rFonts w:ascii="Century Gothic" w:eastAsiaTheme="minorEastAsia" w:hAnsi="Century Gothic"/>
          <w:lang w:eastAsia="es-CO"/>
        </w:rPr>
        <w:t xml:space="preserve">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Por lo demás,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54EBD3E9" w14:textId="77777777" w:rsidR="00667FF1" w:rsidRPr="00560F9A" w:rsidRDefault="00667FF1" w:rsidP="00667FF1">
      <w:pPr>
        <w:spacing w:line="276" w:lineRule="auto"/>
        <w:ind w:firstLine="709"/>
        <w:rPr>
          <w:rFonts w:ascii="Century Gothic" w:eastAsia="Times New Roman" w:hAnsi="Century Gothic"/>
          <w:lang w:eastAsia="es-ES_tradnl"/>
        </w:rPr>
      </w:pPr>
      <w:r w:rsidRPr="00560F9A">
        <w:rPr>
          <w:rFonts w:ascii="Century Gothic" w:eastAsia="Times New Roman" w:hAnsi="Century Gothic"/>
          <w:lang w:eastAsia="es-ES_tradnl"/>
        </w:rPr>
        <w:t xml:space="preserve">En atención a la consulta planteada, es importante señalar que, en virtud del principio de autonomía de la voluntad de las partes, reconocido en los artículos 13, 32 y 40 de la Ley 80 de 1993, así como lo dispuesto en el artículo 1602 del Código Civil, es viable que las Entidades Estatales celebren contratos y convenios interadministrativos para satisfacer sus necesidades. En consecuencia, si una Entidad Estatal requiere contratar la ejecución de una obra con otra Entidad Pública podrá celebrar un contrato o convenio interadministrativo, con la finalidad de cumplir, en el marco de sus objetivos misionales y sus competencias, con los fines del Estado. En todo caso, para la celebración de los contratos y convenios interadministrativos es indispensable que la entidad ejecutora cuente con un objeto que, de acuerdo con la ley o el reglamento, sea idóneo para la ejecución de la actividad contratada. Asimismo, debe tenerse en cuenta que, conforme el inciso 4 del literal c), del numeral 4, del artículo 2 de la Ley 1150 de 2007, se encuentran </w:t>
      </w:r>
      <w:r w:rsidRPr="00560F9A">
        <w:rPr>
          <w:rFonts w:ascii="Century Gothic" w:hAnsi="Century Gothic"/>
        </w:rPr>
        <w:t>exceptuados de la figura del contrato interadministrativo, los contratos de seguro de las Entidades Estatales.</w:t>
      </w:r>
    </w:p>
    <w:p w14:paraId="762D84A8" w14:textId="77777777" w:rsidR="00667FF1" w:rsidRPr="00560F9A" w:rsidRDefault="00667FF1" w:rsidP="00667FF1">
      <w:pPr>
        <w:spacing w:line="276" w:lineRule="auto"/>
        <w:ind w:firstLine="709"/>
        <w:rPr>
          <w:rFonts w:ascii="Century Gothic" w:hAnsi="Century Gothic"/>
        </w:rPr>
      </w:pPr>
      <w:r w:rsidRPr="00560F9A">
        <w:rPr>
          <w:rFonts w:ascii="Century Gothic" w:eastAsia="Times New Roman" w:hAnsi="Century Gothic"/>
          <w:lang w:eastAsia="es-ES_tradnl"/>
        </w:rPr>
        <w:t xml:space="preserve">Ahora bien, es menester tener en cuenta que, el inciso 2 del del literal c) del numeral 4 del artículo 2 de la Ley 1150 de 2007 establece una excepción a la modalidad de selección de contratación directa para la celebración de convenios y contratos interadministrativos, al señalar que </w:t>
      </w:r>
      <w:r w:rsidRPr="00560F9A">
        <w:rPr>
          <w:rFonts w:ascii="Century Gothic" w:hAnsi="Century Gothic"/>
        </w:rPr>
        <w:t xml:space="preserve">los contratos de obra, suministro, prestación de servicios de evaluación de conformidad respecto de las normas o reglamentos técnicos, </w:t>
      </w:r>
      <w:r w:rsidRPr="00560F9A">
        <w:rPr>
          <w:rFonts w:ascii="Century Gothic" w:hAnsi="Century Gothic"/>
        </w:rPr>
        <w:lastRenderedPageBreak/>
        <w:t>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podrán ser ejecutados por las mismas, siempre que participen en procesos de licitación pública o contratación abreviada.</w:t>
      </w:r>
    </w:p>
    <w:p w14:paraId="4B471A44" w14:textId="77777777" w:rsidR="00667FF1" w:rsidRPr="00560F9A" w:rsidRDefault="00667FF1" w:rsidP="00667FF1">
      <w:pPr>
        <w:spacing w:before="120" w:after="0" w:line="276" w:lineRule="auto"/>
        <w:ind w:firstLine="709"/>
        <w:rPr>
          <w:rFonts w:ascii="Century Gothic" w:eastAsia="Calibri" w:hAnsi="Century Gothic"/>
          <w:lang w:val="es-ES_tradnl" w:eastAsia="es-ES_tradnl"/>
        </w:rPr>
      </w:pPr>
      <w:r w:rsidRPr="00560F9A">
        <w:rPr>
          <w:rFonts w:ascii="Century Gothic" w:eastAsia="Calibri" w:hAnsi="Century Gothic"/>
          <w:lang w:val="es-ES_tradnl" w:eastAsia="es-ES_tradnl"/>
        </w:rPr>
        <w:t>Teniendo en cuenta lo anterior es necesario hacer referencia a la modificación realizada por el artículo 92 de la Ley 1474 de 2011 al literal </w:t>
      </w:r>
      <w:hyperlink r:id="rId13" w:anchor="2.4.c" w:history="1">
        <w:r w:rsidRPr="00560F9A">
          <w:rPr>
            <w:rFonts w:ascii="Century Gothic" w:eastAsia="Calibri" w:hAnsi="Century Gothic"/>
            <w:lang w:val="es-ES_tradnl" w:eastAsia="es-ES_tradnl"/>
          </w:rPr>
          <w:t>c)</w:t>
        </w:r>
      </w:hyperlink>
      <w:r w:rsidRPr="00560F9A">
        <w:rPr>
          <w:rFonts w:ascii="Century Gothic" w:eastAsia="Calibri" w:hAnsi="Century Gothic"/>
          <w:lang w:val="es-ES_tradnl" w:eastAsia="es-ES_tradnl"/>
        </w:rPr>
        <w:t xml:space="preserve"> del numeral 4 del artículo 2 de la Ley 1150 de 2007. En efecto, el artículo 92 indicado prohíbe acudir a la causal de contratación directa para celebrar ciertas tipologías y objetos contractuales por parte de algunas entidades, incluyendo en esta restricción a las </w:t>
      </w:r>
      <w:r w:rsidRPr="00560F9A">
        <w:rPr>
          <w:rFonts w:ascii="Century Gothic" w:hAnsi="Century Gothic"/>
        </w:rPr>
        <w:t>Sociedades de Economía Mixta con participación mayoritaria del Estado</w:t>
      </w:r>
      <w:r w:rsidRPr="00560F9A">
        <w:rPr>
          <w:rFonts w:ascii="Century Gothic" w:eastAsia="Calibri" w:hAnsi="Century Gothic"/>
          <w:lang w:val="es-ES_tradnl" w:eastAsia="es-ES_tradnl"/>
        </w:rPr>
        <w:t>. En efecto, la disposición establece:</w:t>
      </w:r>
    </w:p>
    <w:p w14:paraId="01C778A6" w14:textId="77777777" w:rsidR="00667FF1" w:rsidRPr="00560F9A" w:rsidRDefault="00667FF1" w:rsidP="00667FF1">
      <w:pPr>
        <w:widowControl w:val="0"/>
        <w:autoSpaceDE w:val="0"/>
        <w:autoSpaceDN w:val="0"/>
        <w:spacing w:after="0" w:line="276" w:lineRule="auto"/>
        <w:ind w:left="709" w:right="709"/>
        <w:rPr>
          <w:rFonts w:ascii="Century Gothic" w:hAnsi="Century Gothic"/>
          <w:lang w:val="es-ES_tradnl"/>
        </w:rPr>
      </w:pPr>
    </w:p>
    <w:p w14:paraId="5C6C38E4" w14:textId="52A91874" w:rsidR="00667FF1" w:rsidRPr="00560F9A" w:rsidRDefault="00D5074F" w:rsidP="00667FF1">
      <w:pPr>
        <w:widowControl w:val="0"/>
        <w:autoSpaceDE w:val="0"/>
        <w:autoSpaceDN w:val="0"/>
        <w:spacing w:after="0" w:line="276" w:lineRule="auto"/>
        <w:ind w:left="709" w:right="709"/>
        <w:rPr>
          <w:rFonts w:ascii="Century Gothic" w:hAnsi="Century Gothic"/>
          <w:sz w:val="21"/>
          <w:szCs w:val="21"/>
          <w:lang w:val="es-ES_tradnl"/>
        </w:rPr>
      </w:pPr>
      <w:r>
        <w:rPr>
          <w:rFonts w:ascii="Century Gothic" w:hAnsi="Century Gothic"/>
          <w:sz w:val="21"/>
          <w:szCs w:val="21"/>
          <w:lang w:val="es-ES_tradnl"/>
        </w:rPr>
        <w:t>“A</w:t>
      </w:r>
      <w:r w:rsidR="00667FF1" w:rsidRPr="00560F9A">
        <w:rPr>
          <w:rFonts w:ascii="Century Gothic" w:hAnsi="Century Gothic"/>
          <w:sz w:val="21"/>
          <w:szCs w:val="21"/>
          <w:lang w:val="es-ES_tradnl"/>
        </w:rPr>
        <w:t>rtículo 92. Contratos interadministrativos. Modificase el inciso primero del literal c) del numeral 4 del artículo 2o de la Ley 1150 de 2007, el cual quedará así:</w:t>
      </w:r>
    </w:p>
    <w:p w14:paraId="3ECF72B3" w14:textId="77777777" w:rsidR="00667FF1" w:rsidRPr="00560F9A" w:rsidRDefault="00667FF1" w:rsidP="00667FF1">
      <w:pPr>
        <w:widowControl w:val="0"/>
        <w:autoSpaceDE w:val="0"/>
        <w:autoSpaceDN w:val="0"/>
        <w:spacing w:after="0" w:line="276" w:lineRule="auto"/>
        <w:ind w:left="709" w:right="709"/>
        <w:rPr>
          <w:rFonts w:ascii="Century Gothic" w:hAnsi="Century Gothic"/>
          <w:sz w:val="21"/>
          <w:szCs w:val="21"/>
          <w:lang w:val="es-ES_tradnl"/>
        </w:rPr>
      </w:pPr>
    </w:p>
    <w:p w14:paraId="37700EC6" w14:textId="77777777" w:rsidR="00667FF1" w:rsidRPr="00560F9A" w:rsidRDefault="00667FF1" w:rsidP="00667FF1">
      <w:pPr>
        <w:widowControl w:val="0"/>
        <w:autoSpaceDE w:val="0"/>
        <w:autoSpaceDN w:val="0"/>
        <w:spacing w:after="0" w:line="276" w:lineRule="auto"/>
        <w:ind w:left="709" w:right="709"/>
        <w:rPr>
          <w:rFonts w:ascii="Century Gothic" w:hAnsi="Century Gothic"/>
          <w:sz w:val="21"/>
          <w:szCs w:val="21"/>
          <w:lang w:val="es-ES_tradnl"/>
        </w:rPr>
      </w:pPr>
      <w:r w:rsidRPr="00560F9A">
        <w:rPr>
          <w:rFonts w:ascii="Century Gothic" w:hAnsi="Century Gothic"/>
          <w:sz w:val="21"/>
          <w:szCs w:val="21"/>
          <w:lang w:val="es-ES_tradnl"/>
        </w:rPr>
        <w:t>c) Contratos interadministrativos, siempre que las obligaciones derivadas del mismo tengan relación directa con el objeto de la entidad ejecutora señalado en la ley o en sus reglamentos.</w:t>
      </w:r>
    </w:p>
    <w:p w14:paraId="60F3A249" w14:textId="77777777" w:rsidR="00667FF1" w:rsidRPr="00560F9A" w:rsidRDefault="00667FF1" w:rsidP="00667FF1">
      <w:pPr>
        <w:widowControl w:val="0"/>
        <w:autoSpaceDE w:val="0"/>
        <w:autoSpaceDN w:val="0"/>
        <w:spacing w:after="0" w:line="276" w:lineRule="auto"/>
        <w:ind w:left="709" w:right="709"/>
        <w:rPr>
          <w:rFonts w:ascii="Century Gothic" w:hAnsi="Century Gothic"/>
          <w:i/>
          <w:iCs/>
          <w:sz w:val="21"/>
          <w:szCs w:val="21"/>
          <w:lang w:val="es-ES_tradnl"/>
        </w:rPr>
      </w:pPr>
    </w:p>
    <w:p w14:paraId="7DA5BAFC" w14:textId="2B06569F" w:rsidR="00667FF1" w:rsidRPr="00560F9A" w:rsidRDefault="00667FF1" w:rsidP="00667FF1">
      <w:pPr>
        <w:widowControl w:val="0"/>
        <w:autoSpaceDE w:val="0"/>
        <w:autoSpaceDN w:val="0"/>
        <w:spacing w:after="0" w:line="276" w:lineRule="auto"/>
        <w:ind w:left="709" w:right="709"/>
        <w:rPr>
          <w:rFonts w:ascii="Century Gothic" w:hAnsi="Century Gothic"/>
          <w:sz w:val="21"/>
          <w:szCs w:val="21"/>
          <w:lang w:val="es-ES_tradnl"/>
        </w:rPr>
      </w:pPr>
      <w:r w:rsidRPr="00560F9A">
        <w:rPr>
          <w:rFonts w:ascii="Century Gothic" w:hAnsi="Century Gothic"/>
          <w:i/>
          <w:iCs/>
          <w:sz w:val="21"/>
          <w:szCs w:val="21"/>
          <w:lang w:val="es-ES_tradnl"/>
        </w:rPr>
        <w:t>Se exceptúan los contratos de obra, suministro, prestación de servicios de evaluación de conformidad respecto de las normas o reglamentos técnicos, encargos fiduciarios y fiducia pública cuando</w:t>
      </w:r>
      <w:r w:rsidRPr="00560F9A">
        <w:rPr>
          <w:rFonts w:ascii="Century Gothic" w:hAnsi="Century Gothic"/>
          <w:sz w:val="21"/>
          <w:szCs w:val="21"/>
          <w:lang w:val="es-ES_tradnl"/>
        </w:rPr>
        <w:t xml:space="preserve"> las instituciones de educación superior públicas o las Sociedades de Economía Mixta con participación mayoritaria del Estado, o </w:t>
      </w:r>
      <w:r w:rsidRPr="00560F9A">
        <w:rPr>
          <w:rFonts w:ascii="Century Gothic" w:hAnsi="Century Gothic"/>
          <w:i/>
          <w:iCs/>
          <w:sz w:val="21"/>
          <w:szCs w:val="21"/>
          <w:lang w:val="es-ES_tradnl"/>
        </w:rPr>
        <w:t>las personas jurídicas sin ánimo de lucro conformadas por la asociación de entidades públicas, o las federaciones de entidades territoriales sean las ejecutoras</w:t>
      </w:r>
      <w:r w:rsidRPr="00560F9A">
        <w:rPr>
          <w:rFonts w:ascii="Century Gothic" w:hAnsi="Century Gothic"/>
          <w:sz w:val="21"/>
          <w:szCs w:val="21"/>
          <w:lang w:val="es-ES_tradnl"/>
        </w:rPr>
        <w:t>. Estos contratos podrán ser ejecutados por las mismas, siempre que participen en procesos de licitación pública o contratación abreviada de acuerdo con lo dispuesto por los numerales 1 y 2 del presente artículo</w:t>
      </w:r>
      <w:r w:rsidR="00D5074F">
        <w:rPr>
          <w:rFonts w:ascii="Century Gothic" w:hAnsi="Century Gothic"/>
          <w:sz w:val="21"/>
          <w:szCs w:val="21"/>
          <w:lang w:val="es-ES_tradnl"/>
        </w:rPr>
        <w:t>”</w:t>
      </w:r>
      <w:r w:rsidRPr="00560F9A">
        <w:rPr>
          <w:rFonts w:ascii="Century Gothic" w:hAnsi="Century Gothic"/>
          <w:sz w:val="21"/>
          <w:szCs w:val="21"/>
          <w:lang w:val="es-ES_tradnl"/>
        </w:rPr>
        <w:t>. (Cursiva fuera de texto)</w:t>
      </w:r>
    </w:p>
    <w:p w14:paraId="5A034809" w14:textId="77777777" w:rsidR="00667FF1" w:rsidRPr="00560F9A" w:rsidRDefault="00667FF1" w:rsidP="00667FF1">
      <w:pPr>
        <w:widowControl w:val="0"/>
        <w:autoSpaceDE w:val="0"/>
        <w:autoSpaceDN w:val="0"/>
        <w:spacing w:after="0" w:line="276" w:lineRule="auto"/>
        <w:ind w:left="709" w:right="709"/>
        <w:rPr>
          <w:rFonts w:ascii="Century Gothic" w:hAnsi="Century Gothic"/>
          <w:lang w:val="es-ES_tradnl"/>
        </w:rPr>
      </w:pPr>
    </w:p>
    <w:p w14:paraId="4AEF7017" w14:textId="77777777" w:rsidR="00667FF1" w:rsidRPr="00560F9A" w:rsidRDefault="00667FF1" w:rsidP="00667FF1">
      <w:pPr>
        <w:spacing w:before="120" w:after="0" w:line="276" w:lineRule="auto"/>
        <w:ind w:firstLine="709"/>
        <w:rPr>
          <w:rFonts w:ascii="Century Gothic" w:eastAsia="Calibri" w:hAnsi="Century Gothic"/>
          <w:lang w:val="es-ES_tradnl" w:eastAsia="es-ES_tradnl"/>
        </w:rPr>
      </w:pPr>
      <w:r w:rsidRPr="00560F9A">
        <w:rPr>
          <w:rFonts w:ascii="Century Gothic" w:eastAsia="Calibri" w:hAnsi="Century Gothic"/>
          <w:lang w:val="es-ES_tradnl" w:eastAsia="es-ES_tradnl"/>
        </w:rPr>
        <w:t>La anterior constituye otra prohibición precisa para celebrar ciertos objetos y tipologías contractuales por</w:t>
      </w:r>
      <w:r w:rsidRPr="00560F9A">
        <w:rPr>
          <w:rFonts w:ascii="Century Gothic" w:hAnsi="Century Gothic"/>
        </w:rPr>
        <w:t xml:space="preserve"> Sociedades de Economía Mixta con participación mayoritaria del Estado</w:t>
      </w:r>
      <w:r w:rsidRPr="00560F9A">
        <w:rPr>
          <w:rFonts w:ascii="Century Gothic" w:eastAsia="Calibri" w:hAnsi="Century Gothic"/>
          <w:lang w:val="es-ES_tradnl" w:eastAsia="es-ES_tradnl"/>
        </w:rPr>
        <w:t xml:space="preserve">. En particular, se exceptúa la posibilidad de acudir a la causal de los contratos interadministrativos para celebrar directamente contratos de obra, </w:t>
      </w:r>
      <w:r w:rsidRPr="00560F9A">
        <w:rPr>
          <w:rFonts w:ascii="Century Gothic" w:eastAsia="Calibri" w:hAnsi="Century Gothic"/>
          <w:lang w:val="es-ES_tradnl" w:eastAsia="es-ES_tradnl"/>
        </w:rPr>
        <w:lastRenderedPageBreak/>
        <w:t>suministro, prestación de servicios de evaluación respecto de las normas o reglamentos técnicos, encargos fiduciarios y fiducia pública.</w:t>
      </w:r>
    </w:p>
    <w:p w14:paraId="5EABEEA2" w14:textId="77777777" w:rsidR="00667FF1" w:rsidRPr="00560F9A" w:rsidRDefault="00667FF1" w:rsidP="00667FF1">
      <w:pPr>
        <w:spacing w:line="276" w:lineRule="auto"/>
        <w:ind w:right="709"/>
        <w:rPr>
          <w:rFonts w:ascii="Century Gothic" w:hAnsi="Century Gothic"/>
          <w:color w:val="000000" w:themeColor="text1"/>
          <w:sz w:val="21"/>
          <w:szCs w:val="21"/>
          <w:lang w:val="es-ES_tradnl"/>
        </w:rPr>
      </w:pPr>
    </w:p>
    <w:p w14:paraId="04EE933F" w14:textId="50834DF7" w:rsidR="00667FF1" w:rsidRPr="005353CE" w:rsidRDefault="005353CE" w:rsidP="005353CE">
      <w:pPr>
        <w:tabs>
          <w:tab w:val="left" w:pos="284"/>
        </w:tabs>
        <w:spacing w:line="276" w:lineRule="auto"/>
        <w:rPr>
          <w:rFonts w:ascii="Century Gothic" w:hAnsi="Century Gothic"/>
          <w:b/>
          <w:bCs/>
          <w:color w:val="000000" w:themeColor="text1"/>
          <w:lang w:val="es-ES_tradnl"/>
        </w:rPr>
      </w:pPr>
      <w:r>
        <w:rPr>
          <w:rFonts w:ascii="Century Gothic" w:hAnsi="Century Gothic"/>
          <w:b/>
          <w:bCs/>
          <w:color w:val="000000" w:themeColor="text1"/>
          <w:lang w:val="es-ES_tradnl"/>
        </w:rPr>
        <w:t>3.</w:t>
      </w:r>
      <w:r w:rsidR="00667FF1" w:rsidRPr="005353CE">
        <w:rPr>
          <w:rFonts w:ascii="Century Gothic" w:hAnsi="Century Gothic"/>
          <w:b/>
          <w:bCs/>
          <w:color w:val="000000" w:themeColor="text1"/>
          <w:lang w:val="es-ES_tradnl"/>
        </w:rPr>
        <w:t xml:space="preserve">Respuesta </w:t>
      </w:r>
    </w:p>
    <w:p w14:paraId="4F939BEC" w14:textId="77777777" w:rsidR="00667FF1" w:rsidRPr="00560F9A" w:rsidRDefault="00667FF1" w:rsidP="00667FF1">
      <w:pPr>
        <w:pStyle w:val="Prrafodelista"/>
        <w:tabs>
          <w:tab w:val="left" w:pos="284"/>
        </w:tabs>
        <w:spacing w:line="276" w:lineRule="auto"/>
        <w:ind w:left="0"/>
        <w:jc w:val="both"/>
        <w:rPr>
          <w:rFonts w:ascii="Century Gothic" w:hAnsi="Century Gothic" w:cs="Arial"/>
          <w:b/>
          <w:bCs/>
          <w:color w:val="000000" w:themeColor="text1"/>
          <w:lang w:val="es-ES_tradnl"/>
        </w:rPr>
      </w:pPr>
    </w:p>
    <w:p w14:paraId="6CD183E0" w14:textId="77777777" w:rsidR="00667FF1" w:rsidRPr="00560F9A" w:rsidRDefault="00667FF1" w:rsidP="00667FF1">
      <w:pPr>
        <w:spacing w:line="276" w:lineRule="auto"/>
        <w:rPr>
          <w:rFonts w:ascii="Century Gothic" w:hAnsi="Century Gothic"/>
        </w:rPr>
      </w:pPr>
    </w:p>
    <w:p w14:paraId="3CBD0BBB" w14:textId="77777777" w:rsidR="00667FF1" w:rsidRPr="00560F9A" w:rsidRDefault="00667FF1" w:rsidP="00667FF1">
      <w:pPr>
        <w:spacing w:after="0" w:line="276" w:lineRule="auto"/>
        <w:ind w:left="709" w:right="709"/>
        <w:rPr>
          <w:rFonts w:ascii="Century Gothic" w:hAnsi="Century Gothic"/>
          <w:sz w:val="21"/>
          <w:szCs w:val="21"/>
        </w:rPr>
      </w:pPr>
      <w:proofErr w:type="gramStart"/>
      <w:r w:rsidRPr="00560F9A">
        <w:rPr>
          <w:rFonts w:ascii="Century Gothic" w:hAnsi="Century Gothic"/>
          <w:sz w:val="21"/>
          <w:szCs w:val="21"/>
        </w:rPr>
        <w:t>“ Solicitó</w:t>
      </w:r>
      <w:proofErr w:type="gramEnd"/>
      <w:r w:rsidRPr="00560F9A">
        <w:rPr>
          <w:rFonts w:ascii="Century Gothic" w:hAnsi="Century Gothic"/>
          <w:sz w:val="21"/>
          <w:szCs w:val="21"/>
        </w:rPr>
        <w:t xml:space="preserve"> se aclare en cuanto al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aplicable de una entidad de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especial</w:t>
      </w:r>
      <w:r>
        <w:rPr>
          <w:rFonts w:ascii="Century Gothic" w:hAnsi="Century Gothic"/>
          <w:sz w:val="21"/>
          <w:szCs w:val="21"/>
        </w:rPr>
        <w:t xml:space="preserve"> </w:t>
      </w:r>
      <w:r w:rsidRPr="00560F9A">
        <w:rPr>
          <w:rFonts w:ascii="Century Gothic" w:hAnsi="Century Gothic"/>
          <w:sz w:val="21"/>
          <w:szCs w:val="21"/>
        </w:rPr>
        <w:t>a continuación:</w:t>
      </w:r>
    </w:p>
    <w:p w14:paraId="3B77D961" w14:textId="77777777" w:rsidR="00667FF1" w:rsidRPr="00560F9A" w:rsidRDefault="00667FF1" w:rsidP="00667FF1">
      <w:pPr>
        <w:spacing w:after="0" w:line="276" w:lineRule="auto"/>
        <w:ind w:left="709" w:right="709"/>
        <w:rPr>
          <w:rFonts w:ascii="Century Gothic" w:hAnsi="Century Gothic"/>
          <w:sz w:val="21"/>
          <w:szCs w:val="21"/>
        </w:rPr>
      </w:pPr>
    </w:p>
    <w:p w14:paraId="7FDB2CE9" w14:textId="77A1271B" w:rsidR="00667FF1" w:rsidRPr="00560F9A" w:rsidRDefault="00667FF1" w:rsidP="00667FF1">
      <w:pPr>
        <w:spacing w:after="0" w:line="276" w:lineRule="auto"/>
        <w:ind w:left="709" w:right="709"/>
        <w:rPr>
          <w:rFonts w:ascii="Century Gothic" w:hAnsi="Century Gothic"/>
          <w:sz w:val="21"/>
          <w:szCs w:val="21"/>
        </w:rPr>
      </w:pPr>
      <w:r w:rsidRPr="00560F9A">
        <w:rPr>
          <w:rFonts w:ascii="Century Gothic" w:hAnsi="Century Gothic"/>
          <w:sz w:val="21"/>
          <w:szCs w:val="21"/>
        </w:rPr>
        <w:t xml:space="preserve">1) En virtud del </w:t>
      </w:r>
      <w:proofErr w:type="spellStart"/>
      <w:r w:rsidRPr="00560F9A">
        <w:rPr>
          <w:rFonts w:ascii="Century Gothic" w:hAnsi="Century Gothic"/>
          <w:sz w:val="21"/>
          <w:szCs w:val="21"/>
        </w:rPr>
        <w:t>articulo</w:t>
      </w:r>
      <w:proofErr w:type="spellEnd"/>
      <w:r w:rsidRPr="00560F9A">
        <w:rPr>
          <w:rFonts w:ascii="Century Gothic" w:hAnsi="Century Gothic"/>
          <w:sz w:val="21"/>
          <w:szCs w:val="21"/>
        </w:rPr>
        <w:t xml:space="preserve"> 92 de la Ley 1474 de 2011, una entidad de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w:t>
      </w:r>
      <w:r w:rsidR="00A16E5F" w:rsidRPr="00560F9A">
        <w:rPr>
          <w:rFonts w:ascii="Century Gothic" w:hAnsi="Century Gothic"/>
          <w:sz w:val="21"/>
          <w:szCs w:val="21"/>
        </w:rPr>
        <w:t>especial como</w:t>
      </w:r>
      <w:r w:rsidRPr="00560F9A">
        <w:rPr>
          <w:rFonts w:ascii="Century Gothic" w:hAnsi="Century Gothic"/>
          <w:sz w:val="21"/>
          <w:szCs w:val="21"/>
        </w:rPr>
        <w:t xml:space="preserve"> por ejemplo una E.S.E podría suscribir convenio interadministrativo con una sociedad de </w:t>
      </w:r>
      <w:proofErr w:type="spellStart"/>
      <w:r w:rsidRPr="00560F9A">
        <w:rPr>
          <w:rFonts w:ascii="Century Gothic" w:hAnsi="Century Gothic"/>
          <w:sz w:val="21"/>
          <w:szCs w:val="21"/>
        </w:rPr>
        <w:t>economia</w:t>
      </w:r>
      <w:proofErr w:type="spellEnd"/>
      <w:r w:rsidRPr="00560F9A">
        <w:rPr>
          <w:rFonts w:ascii="Century Gothic" w:hAnsi="Century Gothic"/>
          <w:sz w:val="21"/>
          <w:szCs w:val="21"/>
        </w:rPr>
        <w:t xml:space="preserve"> mixta para un contrato de obra, dado que allí se </w:t>
      </w:r>
      <w:proofErr w:type="spellStart"/>
      <w:r w:rsidRPr="00560F9A">
        <w:rPr>
          <w:rFonts w:ascii="Century Gothic" w:hAnsi="Century Gothic"/>
          <w:sz w:val="21"/>
          <w:szCs w:val="21"/>
        </w:rPr>
        <w:t>encuentraprohibido</w:t>
      </w:r>
      <w:proofErr w:type="spellEnd"/>
      <w:r w:rsidRPr="00560F9A">
        <w:rPr>
          <w:rFonts w:ascii="Century Gothic" w:hAnsi="Century Gothic"/>
          <w:sz w:val="21"/>
          <w:szCs w:val="21"/>
        </w:rPr>
        <w:t xml:space="preserve"> dicho escenario.</w:t>
      </w:r>
    </w:p>
    <w:p w14:paraId="1656DC36" w14:textId="77777777" w:rsidR="00667FF1" w:rsidRPr="00560F9A" w:rsidRDefault="00667FF1" w:rsidP="00667FF1">
      <w:pPr>
        <w:spacing w:after="0" w:line="276" w:lineRule="auto"/>
        <w:ind w:left="709" w:right="709"/>
        <w:rPr>
          <w:rFonts w:ascii="Century Gothic" w:hAnsi="Century Gothic"/>
          <w:sz w:val="21"/>
          <w:szCs w:val="21"/>
        </w:rPr>
      </w:pPr>
    </w:p>
    <w:p w14:paraId="1D4AB6F2" w14:textId="77777777" w:rsidR="00667FF1" w:rsidRPr="00560F9A" w:rsidRDefault="00667FF1" w:rsidP="00667FF1">
      <w:pPr>
        <w:spacing w:after="0" w:line="276" w:lineRule="auto"/>
        <w:ind w:left="709" w:right="709"/>
        <w:rPr>
          <w:rFonts w:ascii="Century Gothic" w:hAnsi="Century Gothic"/>
          <w:sz w:val="21"/>
          <w:szCs w:val="21"/>
        </w:rPr>
      </w:pPr>
      <w:r w:rsidRPr="00560F9A">
        <w:rPr>
          <w:rFonts w:ascii="Century Gothic" w:hAnsi="Century Gothic"/>
          <w:sz w:val="21"/>
          <w:szCs w:val="21"/>
        </w:rPr>
        <w:t xml:space="preserve">2) Es aplicable las prohibiciones en dicho </w:t>
      </w:r>
      <w:proofErr w:type="spellStart"/>
      <w:r w:rsidRPr="00560F9A">
        <w:rPr>
          <w:rFonts w:ascii="Century Gothic" w:hAnsi="Century Gothic"/>
          <w:sz w:val="21"/>
          <w:szCs w:val="21"/>
        </w:rPr>
        <w:t>articulo</w:t>
      </w:r>
      <w:proofErr w:type="spellEnd"/>
      <w:r w:rsidRPr="00560F9A">
        <w:rPr>
          <w:rFonts w:ascii="Century Gothic" w:hAnsi="Century Gothic"/>
          <w:sz w:val="21"/>
          <w:szCs w:val="21"/>
        </w:rPr>
        <w:t xml:space="preserve"> a entidades de </w:t>
      </w:r>
      <w:proofErr w:type="spellStart"/>
      <w:r w:rsidRPr="00560F9A">
        <w:rPr>
          <w:rFonts w:ascii="Century Gothic" w:hAnsi="Century Gothic"/>
          <w:sz w:val="21"/>
          <w:szCs w:val="21"/>
        </w:rPr>
        <w:t>regimen</w:t>
      </w:r>
      <w:proofErr w:type="spellEnd"/>
      <w:r w:rsidRPr="00560F9A">
        <w:rPr>
          <w:rFonts w:ascii="Century Gothic" w:hAnsi="Century Gothic"/>
          <w:sz w:val="21"/>
          <w:szCs w:val="21"/>
        </w:rPr>
        <w:t xml:space="preserve"> especial.? (sic).</w:t>
      </w:r>
    </w:p>
    <w:p w14:paraId="565925A6" w14:textId="77777777" w:rsidR="00667FF1" w:rsidRDefault="00667FF1" w:rsidP="00667FF1">
      <w:pPr>
        <w:spacing w:after="0" w:line="276" w:lineRule="auto"/>
        <w:ind w:left="709" w:right="709"/>
        <w:rPr>
          <w:rFonts w:ascii="Century Gothic" w:hAnsi="Century Gothic"/>
          <w:sz w:val="21"/>
          <w:szCs w:val="21"/>
        </w:rPr>
      </w:pPr>
    </w:p>
    <w:p w14:paraId="53809069" w14:textId="77777777" w:rsidR="00667FF1" w:rsidRDefault="00667FF1" w:rsidP="00667FF1">
      <w:pPr>
        <w:pStyle w:val="Prrafodelista"/>
        <w:tabs>
          <w:tab w:val="left" w:pos="284"/>
        </w:tabs>
        <w:spacing w:line="276" w:lineRule="auto"/>
        <w:ind w:left="0"/>
        <w:jc w:val="both"/>
        <w:rPr>
          <w:rFonts w:ascii="Century Gothic" w:eastAsia="Calibri" w:hAnsi="Century Gothic" w:cs="Arial"/>
          <w:color w:val="000000"/>
          <w:kern w:val="2"/>
          <w:szCs w:val="24"/>
          <w:lang w:val="es-ES_tradnl" w:eastAsia="es-ES_tradnl"/>
          <w14:ligatures w14:val="standardContextual"/>
        </w:rPr>
      </w:pPr>
    </w:p>
    <w:p w14:paraId="0630E949" w14:textId="77777777" w:rsidR="00667FF1" w:rsidRDefault="00667FF1" w:rsidP="00667FF1">
      <w:pPr>
        <w:pStyle w:val="Prrafodelista"/>
        <w:tabs>
          <w:tab w:val="left" w:pos="284"/>
        </w:tabs>
        <w:spacing w:line="276" w:lineRule="auto"/>
        <w:ind w:left="0"/>
        <w:jc w:val="both"/>
        <w:rPr>
          <w:rFonts w:ascii="Century Gothic" w:eastAsia="Calibri" w:hAnsi="Century Gothic" w:cs="Arial"/>
          <w:color w:val="000000"/>
          <w:kern w:val="2"/>
          <w:szCs w:val="24"/>
          <w:lang w:val="es-ES_tradnl" w:eastAsia="es-ES_tradnl"/>
          <w14:ligatures w14:val="standardContextual"/>
        </w:rPr>
      </w:pPr>
    </w:p>
    <w:p w14:paraId="10F88AEB" w14:textId="337C8C37" w:rsidR="00C51940" w:rsidRDefault="00D5074F" w:rsidP="00667FF1">
      <w:pPr>
        <w:pStyle w:val="Prrafodelista"/>
        <w:tabs>
          <w:tab w:val="left" w:pos="284"/>
        </w:tabs>
        <w:spacing w:line="276" w:lineRule="auto"/>
        <w:ind w:left="0"/>
        <w:jc w:val="both"/>
        <w:rPr>
          <w:rFonts w:ascii="Century Gothic" w:eastAsia="Calibri" w:hAnsi="Century Gothic" w:cs="Arial"/>
          <w:color w:val="000000"/>
          <w:kern w:val="2"/>
          <w:szCs w:val="24"/>
          <w:lang w:val="es-ES_tradnl" w:eastAsia="es-ES_tradnl"/>
          <w14:ligatures w14:val="standardContextual"/>
        </w:rPr>
      </w:pPr>
      <w:r>
        <w:rPr>
          <w:rFonts w:ascii="Century Gothic" w:eastAsia="Calibri" w:hAnsi="Century Gothic" w:cs="Arial"/>
          <w:color w:val="000000"/>
          <w:kern w:val="2"/>
          <w:szCs w:val="24"/>
          <w:lang w:val="es-ES_tradnl" w:eastAsia="es-ES_tradnl"/>
          <w14:ligatures w14:val="standardContextual"/>
        </w:rPr>
        <w:t xml:space="preserve">Respecto a su consulta debemos señalar que el artículo 92 de la </w:t>
      </w:r>
      <w:r w:rsidR="00C51940">
        <w:rPr>
          <w:rFonts w:ascii="Century Gothic" w:eastAsia="Calibri" w:hAnsi="Century Gothic" w:cs="Arial"/>
          <w:color w:val="000000"/>
          <w:kern w:val="2"/>
          <w:szCs w:val="24"/>
          <w:lang w:val="es-ES_tradnl" w:eastAsia="es-ES_tradnl"/>
          <w14:ligatures w14:val="standardContextual"/>
        </w:rPr>
        <w:t>Ley 1</w:t>
      </w:r>
      <w:r>
        <w:rPr>
          <w:rFonts w:ascii="Century Gothic" w:eastAsia="Calibri" w:hAnsi="Century Gothic" w:cs="Arial"/>
          <w:color w:val="000000"/>
          <w:kern w:val="2"/>
          <w:szCs w:val="24"/>
          <w:lang w:val="es-ES_tradnl" w:eastAsia="es-ES_tradnl"/>
          <w14:ligatures w14:val="standardContextual"/>
        </w:rPr>
        <w:t>474 de 20</w:t>
      </w:r>
      <w:r w:rsidR="005353CE">
        <w:rPr>
          <w:rFonts w:ascii="Century Gothic" w:eastAsia="Calibri" w:hAnsi="Century Gothic" w:cs="Arial"/>
          <w:color w:val="000000"/>
          <w:kern w:val="2"/>
          <w:szCs w:val="24"/>
          <w:lang w:val="es-ES_tradnl" w:eastAsia="es-ES_tradnl"/>
          <w14:ligatures w14:val="standardContextual"/>
        </w:rPr>
        <w:t>1</w:t>
      </w:r>
      <w:r>
        <w:rPr>
          <w:rFonts w:ascii="Century Gothic" w:eastAsia="Calibri" w:hAnsi="Century Gothic" w:cs="Arial"/>
          <w:color w:val="000000"/>
          <w:kern w:val="2"/>
          <w:szCs w:val="24"/>
          <w:lang w:val="es-ES_tradnl" w:eastAsia="es-ES_tradnl"/>
          <w14:ligatures w14:val="standardContextual"/>
        </w:rPr>
        <w:t>1</w:t>
      </w:r>
      <w:r w:rsidR="00C83BCC">
        <w:rPr>
          <w:rFonts w:ascii="Century Gothic" w:eastAsia="Calibri" w:hAnsi="Century Gothic" w:cs="Arial"/>
          <w:color w:val="000000"/>
          <w:kern w:val="2"/>
          <w:szCs w:val="24"/>
          <w:lang w:val="es-ES_tradnl" w:eastAsia="es-ES_tradnl"/>
          <w14:ligatures w14:val="standardContextual"/>
        </w:rPr>
        <w:t>,</w:t>
      </w:r>
      <w:r>
        <w:rPr>
          <w:rFonts w:ascii="Century Gothic" w:eastAsia="Calibri" w:hAnsi="Century Gothic" w:cs="Arial"/>
          <w:color w:val="000000"/>
          <w:kern w:val="2"/>
          <w:szCs w:val="24"/>
          <w:lang w:val="es-ES_tradnl" w:eastAsia="es-ES_tradnl"/>
          <w14:ligatures w14:val="standardContextual"/>
        </w:rPr>
        <w:t xml:space="preserve"> </w:t>
      </w:r>
      <w:r w:rsidR="00C83BCC">
        <w:rPr>
          <w:rFonts w:ascii="Century Gothic" w:eastAsia="Calibri" w:hAnsi="Century Gothic" w:cs="Arial"/>
          <w:color w:val="000000"/>
          <w:kern w:val="2"/>
          <w:szCs w:val="24"/>
          <w:lang w:val="es-ES_tradnl" w:eastAsia="es-ES_tradnl"/>
          <w14:ligatures w14:val="standardContextual"/>
        </w:rPr>
        <w:t>expresa</w:t>
      </w:r>
      <w:r w:rsidR="00C51940">
        <w:rPr>
          <w:rFonts w:ascii="Century Gothic" w:eastAsia="Calibri" w:hAnsi="Century Gothic" w:cs="Arial"/>
          <w:color w:val="000000"/>
          <w:kern w:val="2"/>
          <w:szCs w:val="24"/>
          <w:lang w:val="es-ES_tradnl" w:eastAsia="es-ES_tradnl"/>
          <w14:ligatures w14:val="standardContextual"/>
        </w:rPr>
        <w:t xml:space="preserve"> de manera taxativa que cuando las ejecutoras de la obra sean </w:t>
      </w:r>
      <w:r w:rsidR="00C51940" w:rsidRPr="001E4DF5">
        <w:rPr>
          <w:rFonts w:ascii="Century Gothic" w:eastAsia="Calibri" w:hAnsi="Century Gothic" w:cs="Arial"/>
          <w:color w:val="000000"/>
          <w:kern w:val="2"/>
          <w:szCs w:val="24"/>
          <w:lang w:val="es-ES_tradnl" w:eastAsia="es-ES_tradnl"/>
          <w14:ligatures w14:val="standardContextual"/>
        </w:rPr>
        <w:t xml:space="preserve">las instituciones de educación superior públicas o las Sociedades de Economía Mixta con participación mayoritaria del Estado, o las personas jurídicas sin ánimo de lucro conformadas por la asociación de entidades públicas, o las federaciones de entidades territoriales </w:t>
      </w:r>
      <w:r w:rsidR="007051E6">
        <w:rPr>
          <w:rFonts w:ascii="Century Gothic" w:eastAsia="Calibri" w:hAnsi="Century Gothic" w:cs="Arial"/>
          <w:color w:val="000000"/>
          <w:kern w:val="2"/>
          <w:szCs w:val="24"/>
          <w:lang w:val="es-ES_tradnl" w:eastAsia="es-ES_tradnl"/>
          <w14:ligatures w14:val="standardContextual"/>
        </w:rPr>
        <w:t xml:space="preserve">se </w:t>
      </w:r>
      <w:r w:rsidR="005248AB">
        <w:rPr>
          <w:rFonts w:ascii="Century Gothic" w:eastAsia="Calibri" w:hAnsi="Century Gothic" w:cs="Arial"/>
          <w:color w:val="000000"/>
          <w:kern w:val="2"/>
          <w:szCs w:val="24"/>
          <w:lang w:val="es-ES_tradnl" w:eastAsia="es-ES_tradnl"/>
          <w14:ligatures w14:val="standardContextual"/>
        </w:rPr>
        <w:t xml:space="preserve">prohíbe acudir a la causal de </w:t>
      </w:r>
      <w:r w:rsidR="00C51940" w:rsidRPr="001E4DF5">
        <w:rPr>
          <w:rFonts w:ascii="Century Gothic" w:eastAsia="Calibri" w:hAnsi="Century Gothic" w:cs="Arial"/>
          <w:color w:val="000000"/>
          <w:kern w:val="2"/>
          <w:szCs w:val="24"/>
          <w:lang w:val="es-ES_tradnl" w:eastAsia="es-ES_tradnl"/>
          <w14:ligatures w14:val="standardContextual"/>
        </w:rPr>
        <w:t>contratación directa</w:t>
      </w:r>
      <w:r w:rsidR="007051E6">
        <w:rPr>
          <w:rFonts w:ascii="Century Gothic" w:eastAsia="Calibri" w:hAnsi="Century Gothic" w:cs="Arial"/>
          <w:color w:val="000000"/>
          <w:kern w:val="2"/>
          <w:szCs w:val="24"/>
          <w:lang w:val="es-ES_tradnl" w:eastAsia="es-ES_tradnl"/>
          <w14:ligatures w14:val="standardContextual"/>
        </w:rPr>
        <w:t xml:space="preserve"> para realizar contratos interadministrativos</w:t>
      </w:r>
      <w:r w:rsidR="00FE2AD6">
        <w:rPr>
          <w:rFonts w:ascii="Century Gothic" w:eastAsia="Calibri" w:hAnsi="Century Gothic" w:cs="Arial"/>
          <w:color w:val="000000"/>
          <w:kern w:val="2"/>
          <w:szCs w:val="24"/>
          <w:lang w:val="es-ES_tradnl" w:eastAsia="es-ES_tradnl"/>
          <w14:ligatures w14:val="standardContextual"/>
        </w:rPr>
        <w:t xml:space="preserve">, </w:t>
      </w:r>
      <w:r w:rsidR="00C51940" w:rsidRPr="001E4DF5">
        <w:rPr>
          <w:rFonts w:ascii="Century Gothic" w:eastAsia="Calibri" w:hAnsi="Century Gothic" w:cs="Arial"/>
          <w:color w:val="000000"/>
          <w:kern w:val="2"/>
          <w:szCs w:val="24"/>
          <w:lang w:val="es-ES_tradnl" w:eastAsia="es-ES_tradnl"/>
          <w14:ligatures w14:val="standardContextual"/>
        </w:rPr>
        <w:t xml:space="preserve"> por lo anterior</w:t>
      </w:r>
      <w:r w:rsidR="00071B8D">
        <w:rPr>
          <w:rFonts w:ascii="Century Gothic" w:eastAsia="Calibri" w:hAnsi="Century Gothic" w:cs="Arial"/>
          <w:color w:val="000000"/>
          <w:kern w:val="2"/>
          <w:szCs w:val="24"/>
          <w:lang w:val="es-ES_tradnl" w:eastAsia="es-ES_tradnl"/>
          <w14:ligatures w14:val="standardContextual"/>
        </w:rPr>
        <w:t>,</w:t>
      </w:r>
      <w:r w:rsidR="00C51940" w:rsidRPr="001E4DF5">
        <w:rPr>
          <w:rFonts w:ascii="Century Gothic" w:eastAsia="Calibri" w:hAnsi="Century Gothic" w:cs="Arial"/>
          <w:color w:val="000000"/>
          <w:kern w:val="2"/>
          <w:szCs w:val="24"/>
          <w:lang w:val="es-ES_tradnl" w:eastAsia="es-ES_tradnl"/>
          <w14:ligatures w14:val="standardContextual"/>
        </w:rPr>
        <w:t xml:space="preserve"> la entidad debe evaluar su naturaleza para establecer si se encuentra dentro de las cuatros excepciones establecidas por la norma</w:t>
      </w:r>
      <w:r w:rsidR="00442000">
        <w:rPr>
          <w:rFonts w:ascii="Century Gothic" w:eastAsia="Calibri" w:hAnsi="Century Gothic" w:cs="Arial"/>
          <w:color w:val="000000"/>
          <w:kern w:val="2"/>
          <w:szCs w:val="24"/>
          <w:lang w:val="es-ES_tradnl" w:eastAsia="es-ES_tradnl"/>
          <w14:ligatures w14:val="standardContextual"/>
        </w:rPr>
        <w:t xml:space="preserve"> para que aplique esa restricción </w:t>
      </w:r>
      <w:r w:rsidR="00FE2AD6">
        <w:rPr>
          <w:rFonts w:ascii="Century Gothic" w:eastAsia="Calibri" w:hAnsi="Century Gothic" w:cs="Arial"/>
          <w:color w:val="000000"/>
          <w:kern w:val="2"/>
          <w:szCs w:val="24"/>
          <w:lang w:val="es-ES_tradnl" w:eastAsia="es-ES_tradnl"/>
          <w14:ligatures w14:val="standardContextual"/>
        </w:rPr>
        <w:t>.</w:t>
      </w:r>
    </w:p>
    <w:p w14:paraId="20022088" w14:textId="77777777" w:rsidR="00FE2AD6" w:rsidRDefault="00FE2AD6" w:rsidP="00667FF1">
      <w:pPr>
        <w:pStyle w:val="Prrafodelista"/>
        <w:tabs>
          <w:tab w:val="left" w:pos="284"/>
        </w:tabs>
        <w:spacing w:line="276" w:lineRule="auto"/>
        <w:ind w:left="0"/>
        <w:jc w:val="both"/>
        <w:rPr>
          <w:rFonts w:ascii="Century Gothic" w:eastAsia="Calibri" w:hAnsi="Century Gothic" w:cs="Arial"/>
          <w:color w:val="000000"/>
          <w:kern w:val="2"/>
          <w:szCs w:val="24"/>
          <w:lang w:val="es-ES_tradnl" w:eastAsia="es-ES_tradnl"/>
          <w14:ligatures w14:val="standardContextual"/>
        </w:rPr>
      </w:pPr>
    </w:p>
    <w:p w14:paraId="18A06272" w14:textId="43F4C238" w:rsidR="00667FF1" w:rsidRDefault="00FE2AD6" w:rsidP="000060D3">
      <w:pPr>
        <w:pStyle w:val="Prrafodelista"/>
        <w:tabs>
          <w:tab w:val="left" w:pos="284"/>
        </w:tabs>
        <w:spacing w:line="276" w:lineRule="auto"/>
        <w:ind w:left="0"/>
        <w:jc w:val="both"/>
        <w:rPr>
          <w:rFonts w:ascii="Century Gothic" w:eastAsia="Calibri" w:hAnsi="Century Gothic" w:cs="Arial"/>
          <w:color w:val="000000"/>
          <w:kern w:val="2"/>
          <w:szCs w:val="24"/>
          <w:lang w:val="es-ES_tradnl" w:eastAsia="es-ES_tradnl"/>
          <w14:ligatures w14:val="standardContextual"/>
        </w:rPr>
      </w:pPr>
      <w:r>
        <w:rPr>
          <w:rFonts w:ascii="Century Gothic" w:eastAsia="Calibri" w:hAnsi="Century Gothic" w:cs="Arial"/>
          <w:color w:val="000000"/>
          <w:kern w:val="2"/>
          <w:szCs w:val="24"/>
          <w:lang w:val="es-ES_tradnl" w:eastAsia="es-ES_tradnl"/>
          <w14:ligatures w14:val="standardContextual"/>
        </w:rPr>
        <w:t xml:space="preserve">Por otra parte, </w:t>
      </w:r>
      <w:r w:rsidR="00CF1849">
        <w:rPr>
          <w:rFonts w:ascii="Century Gothic" w:eastAsia="Calibri" w:hAnsi="Century Gothic" w:cs="Arial"/>
          <w:color w:val="000000"/>
          <w:kern w:val="2"/>
          <w:szCs w:val="24"/>
          <w:lang w:val="es-ES_tradnl" w:eastAsia="es-ES_tradnl"/>
          <w14:ligatures w14:val="standardContextual"/>
        </w:rPr>
        <w:t>respecto a si es aplicable esta prohi</w:t>
      </w:r>
      <w:r w:rsidR="006D481F">
        <w:rPr>
          <w:rFonts w:ascii="Century Gothic" w:eastAsia="Calibri" w:hAnsi="Century Gothic" w:cs="Arial"/>
          <w:color w:val="000000"/>
          <w:kern w:val="2"/>
          <w:szCs w:val="24"/>
          <w:lang w:val="es-ES_tradnl" w:eastAsia="es-ES_tradnl"/>
          <w14:ligatures w14:val="standardContextual"/>
        </w:rPr>
        <w:t>bi</w:t>
      </w:r>
      <w:r w:rsidR="00CF1849">
        <w:rPr>
          <w:rFonts w:ascii="Century Gothic" w:eastAsia="Calibri" w:hAnsi="Century Gothic" w:cs="Arial"/>
          <w:color w:val="000000"/>
          <w:kern w:val="2"/>
          <w:szCs w:val="24"/>
          <w:lang w:val="es-ES_tradnl" w:eastAsia="es-ES_tradnl"/>
          <w14:ligatures w14:val="standardContextual"/>
        </w:rPr>
        <w:t xml:space="preserve">ción a entidades del régimen especial se debe mencionar </w:t>
      </w:r>
      <w:r w:rsidR="00896C8B">
        <w:rPr>
          <w:rFonts w:ascii="Century Gothic" w:eastAsia="Calibri" w:hAnsi="Century Gothic" w:cs="Arial"/>
          <w:color w:val="000000"/>
          <w:kern w:val="2"/>
          <w:szCs w:val="24"/>
          <w:lang w:val="es-ES_tradnl" w:eastAsia="es-ES_tradnl"/>
          <w14:ligatures w14:val="standardContextual"/>
        </w:rPr>
        <w:t xml:space="preserve">que respecto de los contratos interadministrativos </w:t>
      </w:r>
      <w:r w:rsidR="00F10544" w:rsidRPr="00F10544">
        <w:rPr>
          <w:rFonts w:ascii="Century Gothic" w:eastAsia="Calibri" w:hAnsi="Century Gothic" w:cs="Arial"/>
          <w:color w:val="000000"/>
          <w:kern w:val="2"/>
          <w:szCs w:val="24"/>
          <w:lang w:val="es-ES_tradnl" w:eastAsia="es-ES_tradnl"/>
          <w14:ligatures w14:val="standardContextual"/>
        </w:rPr>
        <w:t xml:space="preserve">y los </w:t>
      </w:r>
      <w:r w:rsidR="00A11AFC" w:rsidRPr="00F10544">
        <w:rPr>
          <w:rFonts w:ascii="Century Gothic" w:eastAsia="Calibri" w:hAnsi="Century Gothic" w:cs="Arial"/>
          <w:color w:val="000000"/>
          <w:kern w:val="2"/>
          <w:szCs w:val="24"/>
          <w:lang w:val="es-ES_tradnl" w:eastAsia="es-ES_tradnl"/>
          <w14:ligatures w14:val="standardContextual"/>
        </w:rPr>
        <w:t xml:space="preserve">convenios interadministrativos </w:t>
      </w:r>
      <w:r w:rsidR="00F10544" w:rsidRPr="00F10544">
        <w:rPr>
          <w:rFonts w:ascii="Century Gothic" w:eastAsia="Calibri" w:hAnsi="Century Gothic" w:cs="Arial"/>
          <w:color w:val="000000"/>
          <w:kern w:val="2"/>
          <w:szCs w:val="24"/>
          <w:lang w:val="es-ES_tradnl" w:eastAsia="es-ES_tradnl"/>
          <w14:ligatures w14:val="standardContextual"/>
        </w:rPr>
        <w:t xml:space="preserve">estos </w:t>
      </w:r>
      <w:r w:rsidR="00A11AFC" w:rsidRPr="00F10544">
        <w:rPr>
          <w:rFonts w:ascii="Century Gothic" w:eastAsia="Calibri" w:hAnsi="Century Gothic" w:cs="Arial"/>
          <w:color w:val="000000"/>
          <w:kern w:val="2"/>
          <w:szCs w:val="24"/>
          <w:lang w:val="es-ES_tradnl" w:eastAsia="es-ES_tradnl"/>
          <w14:ligatures w14:val="standardContextual"/>
        </w:rPr>
        <w:t>están determinados por un criterio orgánico, pues es necesario que los extremos de la relación contractual sean Entidades Estatales</w:t>
      </w:r>
      <w:r w:rsidR="00F10544" w:rsidRPr="00F10544">
        <w:rPr>
          <w:rFonts w:ascii="Century Gothic" w:eastAsia="Calibri" w:hAnsi="Century Gothic" w:cs="Arial"/>
          <w:color w:val="000000"/>
          <w:kern w:val="2"/>
          <w:szCs w:val="24"/>
          <w:lang w:val="es-ES_tradnl" w:eastAsia="es-ES_tradnl"/>
          <w14:ligatures w14:val="standardContextual"/>
        </w:rPr>
        <w:t xml:space="preserve"> para que puedan ser </w:t>
      </w:r>
      <w:r w:rsidR="007E2616" w:rsidRPr="00F10544">
        <w:rPr>
          <w:rFonts w:ascii="Century Gothic" w:eastAsia="Calibri" w:hAnsi="Century Gothic" w:cs="Arial"/>
          <w:color w:val="000000"/>
          <w:kern w:val="2"/>
          <w:szCs w:val="24"/>
          <w:lang w:val="es-ES_tradnl" w:eastAsia="es-ES_tradnl"/>
          <w14:ligatures w14:val="standardContextual"/>
        </w:rPr>
        <w:t>realizados,</w:t>
      </w:r>
      <w:r w:rsidR="00390503">
        <w:rPr>
          <w:rFonts w:ascii="Century Gothic" w:eastAsia="Calibri" w:hAnsi="Century Gothic" w:cs="Arial"/>
          <w:color w:val="000000"/>
          <w:kern w:val="2"/>
          <w:szCs w:val="24"/>
          <w:lang w:val="es-ES_tradnl" w:eastAsia="es-ES_tradnl"/>
          <w14:ligatures w14:val="standardContextual"/>
        </w:rPr>
        <w:t xml:space="preserve"> solo sería aplicable la </w:t>
      </w:r>
      <w:r w:rsidR="00390503">
        <w:rPr>
          <w:rFonts w:ascii="Century Gothic" w:eastAsia="Calibri" w:hAnsi="Century Gothic" w:cs="Arial"/>
          <w:color w:val="000000"/>
          <w:kern w:val="2"/>
          <w:szCs w:val="24"/>
          <w:lang w:val="es-ES_tradnl" w:eastAsia="es-ES_tradnl"/>
          <w14:ligatures w14:val="standardContextual"/>
        </w:rPr>
        <w:lastRenderedPageBreak/>
        <w:t>prohibición aquellas entidades</w:t>
      </w:r>
      <w:r w:rsidR="000060D3">
        <w:rPr>
          <w:rFonts w:ascii="Century Gothic" w:eastAsia="Calibri" w:hAnsi="Century Gothic" w:cs="Arial"/>
          <w:color w:val="000000"/>
          <w:kern w:val="2"/>
          <w:szCs w:val="24"/>
          <w:lang w:val="es-ES_tradnl" w:eastAsia="es-ES_tradnl"/>
          <w14:ligatures w14:val="standardContextual"/>
        </w:rPr>
        <w:t xml:space="preserve"> señaladas en el mencionado art</w:t>
      </w:r>
      <w:r w:rsidR="005C726D">
        <w:rPr>
          <w:rFonts w:ascii="Century Gothic" w:eastAsia="Calibri" w:hAnsi="Century Gothic" w:cs="Arial"/>
          <w:color w:val="000000"/>
          <w:kern w:val="2"/>
          <w:szCs w:val="24"/>
          <w:lang w:val="es-ES_tradnl" w:eastAsia="es-ES_tradnl"/>
          <w14:ligatures w14:val="standardContextual"/>
        </w:rPr>
        <w:t>ículo. Sin embargo</w:t>
      </w:r>
      <w:r w:rsidR="006D481F" w:rsidRPr="000060D3">
        <w:rPr>
          <w:rFonts w:ascii="Century Gothic" w:eastAsia="Calibri" w:hAnsi="Century Gothic" w:cs="Arial"/>
          <w:color w:val="000000"/>
          <w:kern w:val="2"/>
          <w:szCs w:val="24"/>
          <w:lang w:val="es-ES_tradnl" w:eastAsia="es-ES_tradnl"/>
          <w14:ligatures w14:val="standardContextual"/>
        </w:rPr>
        <w:t>,</w:t>
      </w:r>
      <w:r w:rsidR="00392A71">
        <w:rPr>
          <w:rFonts w:ascii="Century Gothic" w:eastAsia="Calibri" w:hAnsi="Century Gothic" w:cs="Arial"/>
          <w:color w:val="000000"/>
          <w:kern w:val="2"/>
          <w:szCs w:val="24"/>
          <w:lang w:val="es-ES_tradnl" w:eastAsia="es-ES_tradnl"/>
          <w14:ligatures w14:val="standardContextual"/>
        </w:rPr>
        <w:t xml:space="preserve"> </w:t>
      </w:r>
      <w:r w:rsidR="00896C8B" w:rsidRPr="000060D3">
        <w:rPr>
          <w:rFonts w:ascii="Century Gothic" w:eastAsia="Calibri" w:hAnsi="Century Gothic" w:cs="Arial"/>
          <w:color w:val="000000"/>
          <w:kern w:val="2"/>
          <w:szCs w:val="24"/>
          <w:lang w:val="es-ES_tradnl" w:eastAsia="es-ES_tradnl"/>
          <w14:ligatures w14:val="standardContextual"/>
        </w:rPr>
        <w:t xml:space="preserve">es necesario </w:t>
      </w:r>
      <w:r w:rsidR="00392A71">
        <w:rPr>
          <w:rFonts w:ascii="Century Gothic" w:eastAsia="Calibri" w:hAnsi="Century Gothic" w:cs="Arial"/>
          <w:color w:val="000000"/>
          <w:kern w:val="2"/>
          <w:szCs w:val="24"/>
          <w:lang w:val="es-ES_tradnl" w:eastAsia="es-ES_tradnl"/>
          <w14:ligatures w14:val="standardContextual"/>
        </w:rPr>
        <w:t>reiterar</w:t>
      </w:r>
      <w:r w:rsidR="00B376DE" w:rsidRPr="000060D3">
        <w:rPr>
          <w:rFonts w:ascii="Century Gothic" w:eastAsia="Calibri" w:hAnsi="Century Gothic" w:cs="Arial"/>
          <w:color w:val="000000"/>
          <w:kern w:val="2"/>
          <w:szCs w:val="24"/>
          <w:lang w:val="es-ES_tradnl" w:eastAsia="es-ES_tradnl"/>
          <w14:ligatures w14:val="standardContextual"/>
        </w:rPr>
        <w:t xml:space="preserve"> que </w:t>
      </w:r>
      <w:r w:rsidR="00667FF1" w:rsidRPr="000060D3">
        <w:rPr>
          <w:rFonts w:ascii="Century Gothic" w:eastAsia="Calibri" w:hAnsi="Century Gothic" w:cs="Arial"/>
          <w:color w:val="000000"/>
          <w:kern w:val="2"/>
          <w:szCs w:val="24"/>
          <w:lang w:val="es-ES_tradnl" w:eastAsia="es-ES_tradnl"/>
          <w14:ligatures w14:val="standardContextual"/>
        </w:rPr>
        <w:t xml:space="preserve">las entidades de régimen especial al administrar recursos públicos deberán ceñirse a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w:t>
      </w:r>
    </w:p>
    <w:p w14:paraId="40616F2F" w14:textId="77777777" w:rsidR="00667FF1" w:rsidRPr="00560F9A" w:rsidRDefault="00667FF1" w:rsidP="00364926">
      <w:pPr>
        <w:spacing w:before="120" w:line="276" w:lineRule="auto"/>
        <w:ind w:left="0" w:firstLine="0"/>
        <w:rPr>
          <w:rFonts w:ascii="Century Gothic" w:eastAsia="Calibri" w:hAnsi="Century Gothic"/>
          <w:lang w:val="es-ES_tradnl" w:eastAsia="es-ES_tradnl"/>
        </w:rPr>
      </w:pPr>
    </w:p>
    <w:p w14:paraId="74F344A6" w14:textId="77777777" w:rsidR="00667FF1" w:rsidRPr="00560F9A" w:rsidRDefault="00667FF1" w:rsidP="00667FF1">
      <w:pPr>
        <w:spacing w:line="276" w:lineRule="auto"/>
        <w:rPr>
          <w:rFonts w:ascii="Century Gothic" w:eastAsia="Calibri" w:hAnsi="Century Gothic"/>
          <w:lang w:val="es-ES_tradnl" w:eastAsia="es-ES_tradnl"/>
        </w:rPr>
      </w:pPr>
      <w:r w:rsidRPr="00560F9A">
        <w:rPr>
          <w:rFonts w:ascii="Century Gothic" w:eastAsia="Calibri" w:hAnsi="Century Gothic"/>
          <w:lang w:val="es-ES_tradnl" w:eastAsia="es-ES_tradnl"/>
        </w:rPr>
        <w:t>Este concepto tiene el alcance previsto en el artículo 28 del Código de Procedimiento Administrativo y de lo Contencioso Administrativo.</w:t>
      </w:r>
    </w:p>
    <w:p w14:paraId="339D87B2" w14:textId="77777777" w:rsidR="00667FF1" w:rsidRPr="00560F9A" w:rsidRDefault="00667FF1" w:rsidP="00667FF1">
      <w:pPr>
        <w:spacing w:line="276" w:lineRule="auto"/>
        <w:rPr>
          <w:rFonts w:ascii="Century Gothic" w:eastAsia="Calibri" w:hAnsi="Century Gothic"/>
          <w:lang w:val="es-ES_tradnl" w:eastAsia="es-ES_tradnl"/>
        </w:rPr>
      </w:pPr>
    </w:p>
    <w:p w14:paraId="3D6B8703" w14:textId="77777777" w:rsidR="00667FF1" w:rsidRPr="00560F9A" w:rsidRDefault="00667FF1" w:rsidP="00667FF1">
      <w:pPr>
        <w:spacing w:after="163" w:line="276" w:lineRule="auto"/>
        <w:ind w:left="-15" w:right="46" w:firstLine="708"/>
        <w:rPr>
          <w:rFonts w:ascii="Century Gothic" w:eastAsia="Calibri" w:hAnsi="Century Gothic"/>
          <w:lang w:val="es-ES_tradnl" w:eastAsia="es-ES_tradnl"/>
        </w:rPr>
      </w:pPr>
    </w:p>
    <w:p w14:paraId="612765A4" w14:textId="77777777" w:rsidR="00667FF1" w:rsidRPr="00560F9A" w:rsidRDefault="00667FF1" w:rsidP="00667FF1">
      <w:pPr>
        <w:spacing w:after="163" w:line="276" w:lineRule="auto"/>
        <w:ind w:left="-15" w:right="46" w:firstLine="708"/>
        <w:rPr>
          <w:rFonts w:ascii="Century Gothic" w:eastAsia="Calibri" w:hAnsi="Century Gothic"/>
          <w:lang w:val="es-ES_tradnl" w:eastAsia="es-ES_tradnl"/>
        </w:rPr>
      </w:pPr>
    </w:p>
    <w:p w14:paraId="3F731F77" w14:textId="0EC7DF08" w:rsidR="00667FF1" w:rsidRPr="00560F9A" w:rsidRDefault="39CB6426" w:rsidP="33CF06A1">
      <w:pPr>
        <w:spacing w:after="200" w:line="276" w:lineRule="auto"/>
        <w:jc w:val="center"/>
      </w:pPr>
      <w:r>
        <w:rPr>
          <w:noProof/>
        </w:rPr>
        <w:drawing>
          <wp:inline distT="0" distB="0" distL="0" distR="0" wp14:anchorId="2A5C87B1" wp14:editId="05E1B3E9">
            <wp:extent cx="3153215" cy="1209844"/>
            <wp:effectExtent l="0" t="0" r="0" b="0"/>
            <wp:docPr id="398955581" name="Imagen 39895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bookmarkStart w:id="9" w:name="_Hlk130981267"/>
    </w:p>
    <w:tbl>
      <w:tblPr>
        <w:tblStyle w:val="Tablaconcuadrcula1"/>
        <w:tblW w:w="0" w:type="auto"/>
        <w:tblInd w:w="0" w:type="dxa"/>
        <w:tblLook w:val="04A0" w:firstRow="1" w:lastRow="0" w:firstColumn="1" w:lastColumn="0" w:noHBand="0" w:noVBand="1"/>
      </w:tblPr>
      <w:tblGrid>
        <w:gridCol w:w="855"/>
        <w:gridCol w:w="4957"/>
      </w:tblGrid>
      <w:tr w:rsidR="00667FF1" w:rsidRPr="00560F9A" w14:paraId="2638F85F" w14:textId="77777777" w:rsidTr="00E57072">
        <w:trPr>
          <w:trHeight w:val="315"/>
        </w:trPr>
        <w:tc>
          <w:tcPr>
            <w:tcW w:w="855" w:type="dxa"/>
            <w:vAlign w:val="center"/>
            <w:hideMark/>
          </w:tcPr>
          <w:p w14:paraId="3E8AFEBC"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Elaboró:</w:t>
            </w:r>
          </w:p>
        </w:tc>
        <w:tc>
          <w:tcPr>
            <w:tcW w:w="4957" w:type="dxa"/>
            <w:tcBorders>
              <w:top w:val="nil"/>
              <w:left w:val="nil"/>
              <w:bottom w:val="dotted" w:sz="4" w:space="0" w:color="7F7F7F"/>
              <w:right w:val="nil"/>
            </w:tcBorders>
            <w:vAlign w:val="center"/>
            <w:hideMark/>
          </w:tcPr>
          <w:p w14:paraId="755B385A"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 xml:space="preserve">María Valeska Medellín Mora </w:t>
            </w:r>
          </w:p>
          <w:p w14:paraId="478DCE87"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Gestor T1-15 de la Subdirección de Gestión Contractual</w:t>
            </w:r>
          </w:p>
        </w:tc>
      </w:tr>
      <w:tr w:rsidR="00667FF1" w:rsidRPr="00560F9A" w14:paraId="61A74D7E" w14:textId="77777777" w:rsidTr="00E57072">
        <w:trPr>
          <w:trHeight w:val="330"/>
        </w:trPr>
        <w:tc>
          <w:tcPr>
            <w:tcW w:w="855" w:type="dxa"/>
            <w:vAlign w:val="center"/>
            <w:hideMark/>
          </w:tcPr>
          <w:p w14:paraId="729D1A7E"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Revisó:</w:t>
            </w:r>
          </w:p>
        </w:tc>
        <w:tc>
          <w:tcPr>
            <w:tcW w:w="4957" w:type="dxa"/>
            <w:tcBorders>
              <w:top w:val="dotted" w:sz="4" w:space="0" w:color="7F7F7F"/>
              <w:left w:val="nil"/>
              <w:bottom w:val="dotted" w:sz="4" w:space="0" w:color="7F7F7F"/>
              <w:right w:val="nil"/>
            </w:tcBorders>
            <w:vAlign w:val="center"/>
            <w:hideMark/>
          </w:tcPr>
          <w:p w14:paraId="100E46A4"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Ximena Ríos Lopez</w:t>
            </w:r>
          </w:p>
          <w:p w14:paraId="0EB8C697"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Gestor T1-11 de la Subdirección de Gestión Contractual</w:t>
            </w:r>
          </w:p>
        </w:tc>
      </w:tr>
      <w:tr w:rsidR="00667FF1" w:rsidRPr="00560F9A" w14:paraId="6E4F0312" w14:textId="77777777" w:rsidTr="00E57072">
        <w:trPr>
          <w:trHeight w:val="300"/>
        </w:trPr>
        <w:tc>
          <w:tcPr>
            <w:tcW w:w="855" w:type="dxa"/>
            <w:vAlign w:val="center"/>
            <w:hideMark/>
          </w:tcPr>
          <w:p w14:paraId="6A54D547"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Aprobó:</w:t>
            </w:r>
          </w:p>
        </w:tc>
        <w:tc>
          <w:tcPr>
            <w:tcW w:w="4957" w:type="dxa"/>
            <w:tcBorders>
              <w:top w:val="dotted" w:sz="4" w:space="0" w:color="7F7F7F"/>
              <w:left w:val="nil"/>
              <w:bottom w:val="dotted" w:sz="4" w:space="0" w:color="7F7F7F"/>
              <w:right w:val="nil"/>
            </w:tcBorders>
            <w:vAlign w:val="center"/>
            <w:hideMark/>
          </w:tcPr>
          <w:p w14:paraId="53870452"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Nohelia del Carmen Zawady Palacio</w:t>
            </w:r>
          </w:p>
          <w:p w14:paraId="7DBD9D78" w14:textId="77777777" w:rsidR="00667FF1" w:rsidRPr="00560F9A" w:rsidRDefault="00667FF1" w:rsidP="00364926">
            <w:pPr>
              <w:spacing w:after="0" w:line="240" w:lineRule="auto"/>
              <w:rPr>
                <w:rFonts w:ascii="Century Gothic" w:eastAsia="Calibri" w:hAnsi="Century Gothic"/>
                <w:sz w:val="16"/>
                <w:szCs w:val="16"/>
                <w:lang w:val="es-ES_tradnl" w:eastAsia="es-ES_tradnl"/>
              </w:rPr>
            </w:pPr>
            <w:r w:rsidRPr="00560F9A">
              <w:rPr>
                <w:rFonts w:ascii="Century Gothic" w:eastAsia="Calibri" w:hAnsi="Century Gothic"/>
                <w:sz w:val="16"/>
                <w:szCs w:val="16"/>
                <w:lang w:val="es-ES_tradnl" w:eastAsia="es-ES_tradnl"/>
              </w:rPr>
              <w:t>Subdirectora de Gestión Contractual ANCP – CCE</w:t>
            </w:r>
          </w:p>
        </w:tc>
      </w:tr>
      <w:bookmarkEnd w:id="9"/>
    </w:tbl>
    <w:p w14:paraId="6835BAC1" w14:textId="77777777" w:rsidR="00667FF1" w:rsidRPr="00560F9A" w:rsidRDefault="00667FF1" w:rsidP="00667FF1">
      <w:pPr>
        <w:spacing w:after="5" w:line="276" w:lineRule="auto"/>
        <w:ind w:left="-5" w:right="46"/>
        <w:rPr>
          <w:rFonts w:ascii="Century Gothic" w:eastAsia="Calibri" w:hAnsi="Century Gothic"/>
          <w:lang w:val="es-ES_tradnl" w:eastAsia="es-ES_tradnl"/>
        </w:rPr>
      </w:pPr>
    </w:p>
    <w:p w14:paraId="704A69A2" w14:textId="77777777" w:rsidR="00667FF1" w:rsidRPr="00560F9A" w:rsidRDefault="00667FF1" w:rsidP="00667FF1">
      <w:pPr>
        <w:spacing w:line="276" w:lineRule="auto"/>
        <w:rPr>
          <w:rFonts w:ascii="Century Gothic" w:hAnsi="Century Gothic"/>
          <w:lang w:val="es-ES_tradnl"/>
        </w:rPr>
      </w:pPr>
    </w:p>
    <w:p w14:paraId="055C70D9" w14:textId="238231D5" w:rsidR="00143980" w:rsidRDefault="00143980" w:rsidP="00667FF1">
      <w:pPr>
        <w:rPr>
          <w:lang w:val="es-ES_tradnl"/>
        </w:rPr>
      </w:pPr>
    </w:p>
    <w:p w14:paraId="38DD4492" w14:textId="77777777" w:rsidR="004B3626" w:rsidRPr="00667FF1" w:rsidRDefault="004B3626" w:rsidP="00667FF1">
      <w:pPr>
        <w:rPr>
          <w:lang w:val="es-ES_tradnl"/>
        </w:rPr>
      </w:pPr>
    </w:p>
    <w:sectPr w:rsidR="004B3626" w:rsidRPr="00667FF1">
      <w:headerReference w:type="even" r:id="rId15"/>
      <w:headerReference w:type="default" r:id="rId16"/>
      <w:footerReference w:type="even" r:id="rId17"/>
      <w:footerReference w:type="default" r:id="rId18"/>
      <w:headerReference w:type="first" r:id="rId19"/>
      <w:footerReference w:type="first" r:id="rId20"/>
      <w:pgSz w:w="12240" w:h="15840"/>
      <w:pgMar w:top="1923" w:right="1357" w:bottom="2307" w:left="1418" w:header="485"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42047" w14:textId="77777777" w:rsidR="00DC07E9" w:rsidRDefault="00DC07E9">
      <w:pPr>
        <w:spacing w:after="0" w:line="240" w:lineRule="auto"/>
      </w:pPr>
      <w:r>
        <w:separator/>
      </w:r>
    </w:p>
  </w:endnote>
  <w:endnote w:type="continuationSeparator" w:id="0">
    <w:p w14:paraId="71F29B50" w14:textId="77777777" w:rsidR="00DC07E9" w:rsidRDefault="00DC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pPr w:vertAnchor="page" w:horzAnchor="page" w:tblpX="1516" w:tblpY="14935"/>
      <w:tblOverlap w:val="never"/>
      <w:tblW w:w="9209" w:type="dxa"/>
      <w:tblInd w:w="0" w:type="dxa"/>
      <w:tblCellMar>
        <w:top w:w="41" w:type="dxa"/>
        <w:left w:w="117" w:type="dxa"/>
        <w:right w:w="115" w:type="dxa"/>
      </w:tblCellMar>
      <w:tblLook w:val="04A0" w:firstRow="1" w:lastRow="0" w:firstColumn="1" w:lastColumn="0" w:noHBand="0" w:noVBand="1"/>
    </w:tblPr>
    <w:tblGrid>
      <w:gridCol w:w="1516"/>
      <w:gridCol w:w="2628"/>
      <w:gridCol w:w="3538"/>
      <w:gridCol w:w="1527"/>
    </w:tblGrid>
    <w:tr w:rsidR="00143980" w14:paraId="2DD8DC69"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176B1BCA" w14:textId="77777777" w:rsidR="00143980" w:rsidRDefault="00474E74">
          <w:pPr>
            <w:tabs>
              <w:tab w:val="right" w:pos="1284"/>
            </w:tabs>
            <w:spacing w:after="0" w:line="259" w:lineRule="auto"/>
            <w:ind w:left="0" w:righ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0315E070" w14:textId="77777777" w:rsidR="00143980" w:rsidRDefault="00474E74">
          <w:pPr>
            <w:tabs>
              <w:tab w:val="right" w:pos="2396"/>
            </w:tabs>
            <w:spacing w:after="0" w:line="259" w:lineRule="auto"/>
            <w:ind w:left="0" w:righ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794FEA2C" w14:textId="77777777" w:rsidR="00143980" w:rsidRDefault="00474E74">
          <w:pPr>
            <w:tabs>
              <w:tab w:val="center" w:pos="2012"/>
            </w:tabs>
            <w:spacing w:after="0" w:line="259" w:lineRule="auto"/>
            <w:ind w:left="0" w:righ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09D790C0" w14:textId="77777777" w:rsidR="00143980" w:rsidRDefault="00474E74">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fldSimple w:instr="NUMPAGES   \* MERGEFORMAT">
            <w:r>
              <w:rPr>
                <w:rFonts w:ascii="Calibri" w:eastAsia="Calibri" w:hAnsi="Calibri" w:cs="Calibri"/>
                <w:b/>
                <w:sz w:val="18"/>
              </w:rPr>
              <w:t>21</w:t>
            </w:r>
          </w:fldSimple>
        </w:p>
      </w:tc>
    </w:tr>
  </w:tbl>
  <w:p w14:paraId="738C66A2" w14:textId="77777777" w:rsidR="00143980" w:rsidRDefault="00474E74">
    <w:pPr>
      <w:spacing w:after="0" w:line="259" w:lineRule="auto"/>
      <w:ind w:left="-1418" w:right="422" w:firstLine="0"/>
      <w:jc w:val="left"/>
    </w:pPr>
    <w:r>
      <w:rPr>
        <w:noProof/>
      </w:rPr>
      <w:drawing>
        <wp:anchor distT="0" distB="0" distL="114300" distR="114300" simplePos="0" relativeHeight="251664384" behindDoc="0" locked="0" layoutInCell="1" allowOverlap="0" wp14:anchorId="0B8EE3BF" wp14:editId="03C3BCD4">
          <wp:simplePos x="0" y="0"/>
          <wp:positionH relativeFrom="page">
            <wp:posOffset>900430</wp:posOffset>
          </wp:positionH>
          <wp:positionV relativeFrom="page">
            <wp:posOffset>8588197</wp:posOffset>
          </wp:positionV>
          <wp:extent cx="5742143" cy="8921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072FCB77" wp14:editId="4F9D3B6B">
              <wp:simplePos x="0" y="0"/>
              <wp:positionH relativeFrom="page">
                <wp:posOffset>304800</wp:posOffset>
              </wp:positionH>
              <wp:positionV relativeFrom="page">
                <wp:posOffset>9750425</wp:posOffset>
              </wp:positionV>
              <wp:extent cx="7162800" cy="6350"/>
              <wp:effectExtent l="0" t="0" r="0" b="0"/>
              <wp:wrapSquare wrapText="bothSides"/>
              <wp:docPr id="94370" name="Group 943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371" name="Shape 943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pic="http://schemas.openxmlformats.org/drawingml/2006/picture" xmlns:a="http://schemas.openxmlformats.org/drawingml/2006/main" xmlns:w16sdtdh="http://schemas.microsoft.com/office/word/2020/wordml/sdtdatahash" xmlns:oel="http://schemas.microsoft.com/office/2019/extlst">
          <w:pict w14:anchorId="7D358E6B">
            <v:group id="Group 94370" style="position:absolute;margin-left:24pt;margin-top:767.75pt;width:564pt;height:.5pt;z-index:251665408;mso-position-horizontal-relative:page;mso-position-vertical-relative:page" coordsize="71628,63" o:spid="_x0000_s1026" w14:anchorId="3C66B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vxr1H2sCAAAJBgAADgAAAAAAAAAAAAAA&#10;AAAuAgAAZHJzL2Uyb0RvYy54bWxQSwECLQAUAAYACAAAACEATbFnMuEAAAANAQAADwAAAAAAAAAA&#10;AAAAAADFBAAAZHJzL2Rvd25yZXYueG1sUEsFBgAAAAAEAAQA8wAAANMFAAAAAA==&#10;">
              <v:shape id="Shape 94371" style="position:absolute;width:71628;height:0;visibility:visible;mso-wrap-style:square;v-text-anchor:top" coordsize="7162800,0" o:spid="_x0000_s1027" filled="f" strokeweight=".5pt" path="m,l,,716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">
                <v:stroke miterlimit="83231f" joinstyle="miter"/>
                <v:path textboxrect="0,0,7162800,0"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3BEF" w14:textId="77777777" w:rsidR="00301543" w:rsidRDefault="00301543" w:rsidP="00301543">
    <w:pPr>
      <w:pStyle w:val="Piedepgina"/>
    </w:pPr>
    <w:r>
      <w:rPr>
        <w:noProof/>
      </w:rPr>
      <w:drawing>
        <wp:inline distT="0" distB="0" distL="0" distR="0" wp14:anchorId="2F05F122" wp14:editId="12007467">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78720" behindDoc="0" locked="0" layoutInCell="1" allowOverlap="1" wp14:anchorId="367E5F19" wp14:editId="29130718">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005096411" name="Imagen 100509641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D893D03" w14:textId="35CB85DD" w:rsidR="00301543" w:rsidRDefault="00301543" w:rsidP="00301543">
    <w:pPr>
      <w:pStyle w:val="Piedepgina"/>
    </w:pPr>
    <w:r>
      <w:rPr>
        <w:rFonts w:ascii="Geomanist Bold" w:hAnsi="Geomanist Bold"/>
        <w:b/>
        <w:bCs/>
        <w:noProof/>
        <w:color w:val="002060"/>
        <w:sz w:val="24"/>
        <w:szCs w:val="24"/>
      </w:rPr>
      <w:drawing>
        <wp:anchor distT="0" distB="0" distL="114300" distR="114300" simplePos="0" relativeHeight="251676672" behindDoc="0" locked="0" layoutInCell="1" allowOverlap="1" wp14:anchorId="650F26B4" wp14:editId="114CC4F9">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301543" w:rsidRPr="00080DA3" w14:paraId="0C1697EF" w14:textId="77777777" w:rsidTr="00C03911">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4F689EF" w14:textId="77777777" w:rsidR="00301543" w:rsidRPr="003F3941" w:rsidRDefault="00301543" w:rsidP="00301543">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1167AC1" w14:textId="77777777" w:rsidR="00301543" w:rsidRPr="003F3941" w:rsidRDefault="00301543" w:rsidP="00301543">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6700B4B" w14:textId="77777777" w:rsidR="00301543" w:rsidRPr="003F3941" w:rsidRDefault="00301543" w:rsidP="00301543">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36DF32B" w14:textId="77777777" w:rsidR="00301543" w:rsidRPr="003F3941" w:rsidRDefault="00301543" w:rsidP="00301543">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10</w:t>
          </w:r>
          <w:r w:rsidRPr="003F3941">
            <w:rPr>
              <w:rFonts w:ascii="Century Gothic" w:hAnsi="Century Gothic"/>
              <w:b/>
              <w:bCs/>
              <w:sz w:val="16"/>
              <w:szCs w:val="16"/>
            </w:rPr>
            <w:fldChar w:fldCharType="end"/>
          </w:r>
        </w:p>
      </w:tc>
    </w:tr>
  </w:tbl>
  <w:p w14:paraId="578D789F" w14:textId="32D983CA" w:rsidR="00143980" w:rsidRDefault="00474E74">
    <w:pPr>
      <w:spacing w:after="0" w:line="259" w:lineRule="auto"/>
      <w:ind w:left="-1418" w:right="42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3D90A8E2" wp14:editId="5325F12F">
              <wp:simplePos x="0" y="0"/>
              <wp:positionH relativeFrom="page">
                <wp:posOffset>304800</wp:posOffset>
              </wp:positionH>
              <wp:positionV relativeFrom="page">
                <wp:posOffset>9750425</wp:posOffset>
              </wp:positionV>
              <wp:extent cx="7162800" cy="6350"/>
              <wp:effectExtent l="0" t="0" r="0" b="0"/>
              <wp:wrapSquare wrapText="bothSides"/>
              <wp:docPr id="94270" name="Group 942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271" name="Shape 942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30F6F4FB">
            <v:group id="Group 94270" style="position:absolute;margin-left:24pt;margin-top:767.75pt;width:564pt;height:.5pt;z-index:251667456;mso-position-horizontal-relative:page;mso-position-vertical-relative:page" coordsize="71628,63" o:spid="_x0000_s1026" w14:anchorId="37BF4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0fONgmsCAAAJBgAADgAAAAAAAAAAAAAA&#10;AAAuAgAAZHJzL2Uyb0RvYy54bWxQSwECLQAUAAYACAAAACEATbFnMuEAAAANAQAADwAAAAAAAAAA&#10;AAAAAADFBAAAZHJzL2Rvd25yZXYueG1sUEsFBgAAAAAEAAQA8wAAANMFAAAAAA==&#10;">
              <v:shape id="Shape 94271" style="position:absolute;width:71628;height:0;visibility:visible;mso-wrap-style:square;v-text-anchor:top" coordsize="7162800,0" o:spid="_x0000_s1027" filled="f" strokeweight=".5pt" path="m,l,,716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">
                <v:stroke miterlimit="83231f" joinstyle="miter"/>
                <v:path textboxrect="0,0,7162800,0" arrowok="t"/>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pPr w:vertAnchor="page" w:horzAnchor="page" w:tblpX="1516" w:tblpY="14935"/>
      <w:tblOverlap w:val="never"/>
      <w:tblW w:w="9209" w:type="dxa"/>
      <w:tblInd w:w="0" w:type="dxa"/>
      <w:tblCellMar>
        <w:top w:w="41" w:type="dxa"/>
        <w:left w:w="117" w:type="dxa"/>
        <w:right w:w="115" w:type="dxa"/>
      </w:tblCellMar>
      <w:tblLook w:val="04A0" w:firstRow="1" w:lastRow="0" w:firstColumn="1" w:lastColumn="0" w:noHBand="0" w:noVBand="1"/>
    </w:tblPr>
    <w:tblGrid>
      <w:gridCol w:w="1516"/>
      <w:gridCol w:w="2628"/>
      <w:gridCol w:w="3538"/>
      <w:gridCol w:w="1527"/>
    </w:tblGrid>
    <w:tr w:rsidR="00143980" w14:paraId="1E9E1A59" w14:textId="77777777">
      <w:trPr>
        <w:trHeight w:val="240"/>
      </w:trPr>
      <w:tc>
        <w:tcPr>
          <w:tcW w:w="1516" w:type="dxa"/>
          <w:tcBorders>
            <w:top w:val="single" w:sz="4" w:space="0" w:color="808080"/>
            <w:left w:val="single" w:sz="4" w:space="0" w:color="808080"/>
            <w:bottom w:val="single" w:sz="4" w:space="0" w:color="808080"/>
            <w:right w:val="single" w:sz="4" w:space="0" w:color="808080"/>
          </w:tcBorders>
        </w:tcPr>
        <w:p w14:paraId="22DF4945" w14:textId="77777777" w:rsidR="00143980" w:rsidRDefault="00474E74">
          <w:pPr>
            <w:tabs>
              <w:tab w:val="right" w:pos="1284"/>
            </w:tabs>
            <w:spacing w:after="0" w:line="259" w:lineRule="auto"/>
            <w:ind w:left="0" w:right="0" w:firstLine="0"/>
            <w:jc w:val="left"/>
          </w:pPr>
          <w:r>
            <w:rPr>
              <w:rFonts w:ascii="Calibri" w:eastAsia="Calibri" w:hAnsi="Calibri" w:cs="Calibri"/>
              <w:sz w:val="18"/>
            </w:rPr>
            <w:t>Versión:</w:t>
          </w:r>
          <w:r>
            <w:rPr>
              <w:rFonts w:ascii="Calibri" w:eastAsia="Calibri" w:hAnsi="Calibri" w:cs="Calibri"/>
              <w:sz w:val="18"/>
            </w:rPr>
            <w:tab/>
            <w:t>02</w:t>
          </w:r>
        </w:p>
      </w:tc>
      <w:tc>
        <w:tcPr>
          <w:tcW w:w="2628" w:type="dxa"/>
          <w:tcBorders>
            <w:top w:val="single" w:sz="4" w:space="0" w:color="808080"/>
            <w:left w:val="single" w:sz="4" w:space="0" w:color="808080"/>
            <w:bottom w:val="single" w:sz="4" w:space="0" w:color="808080"/>
            <w:right w:val="single" w:sz="4" w:space="0" w:color="808080"/>
          </w:tcBorders>
        </w:tcPr>
        <w:p w14:paraId="6B0A9EC0" w14:textId="77777777" w:rsidR="00143980" w:rsidRDefault="00474E74">
          <w:pPr>
            <w:tabs>
              <w:tab w:val="right" w:pos="2396"/>
            </w:tabs>
            <w:spacing w:after="0" w:line="259" w:lineRule="auto"/>
            <w:ind w:left="0" w:right="0" w:firstLine="0"/>
            <w:jc w:val="left"/>
          </w:pPr>
          <w:r>
            <w:rPr>
              <w:rFonts w:ascii="Calibri" w:eastAsia="Calibri" w:hAnsi="Calibri" w:cs="Calibri"/>
              <w:sz w:val="18"/>
            </w:rPr>
            <w:t>Código:</w:t>
          </w:r>
          <w:r>
            <w:rPr>
              <w:rFonts w:ascii="Calibri" w:eastAsia="Calibri" w:hAnsi="Calibri" w:cs="Calibri"/>
              <w:sz w:val="18"/>
            </w:rPr>
            <w:tab/>
          </w:r>
          <w:r>
            <w:rPr>
              <w:rFonts w:ascii="Calibri" w:eastAsia="Calibri" w:hAnsi="Calibri" w:cs="Calibri"/>
              <w:b/>
              <w:sz w:val="18"/>
            </w:rPr>
            <w:t>CCE-PQRSD-FM-08</w:t>
          </w:r>
        </w:p>
      </w:tc>
      <w:tc>
        <w:tcPr>
          <w:tcW w:w="3538" w:type="dxa"/>
          <w:tcBorders>
            <w:top w:val="single" w:sz="4" w:space="0" w:color="808080"/>
            <w:left w:val="single" w:sz="4" w:space="0" w:color="808080"/>
            <w:bottom w:val="single" w:sz="4" w:space="0" w:color="808080"/>
            <w:right w:val="single" w:sz="4" w:space="0" w:color="808080"/>
          </w:tcBorders>
        </w:tcPr>
        <w:p w14:paraId="11791EEB" w14:textId="77777777" w:rsidR="00143980" w:rsidRDefault="00474E74">
          <w:pPr>
            <w:tabs>
              <w:tab w:val="center" w:pos="2012"/>
            </w:tabs>
            <w:spacing w:after="0" w:line="259" w:lineRule="auto"/>
            <w:ind w:left="0" w:right="0" w:firstLine="0"/>
            <w:jc w:val="left"/>
          </w:pPr>
          <w:r>
            <w:rPr>
              <w:rFonts w:ascii="Calibri" w:eastAsia="Calibri" w:hAnsi="Calibri" w:cs="Calibri"/>
              <w:sz w:val="18"/>
            </w:rPr>
            <w:t>Fecha:</w:t>
          </w:r>
          <w:r>
            <w:rPr>
              <w:rFonts w:ascii="Calibri" w:eastAsia="Calibri" w:hAnsi="Calibri" w:cs="Calibri"/>
              <w:sz w:val="18"/>
            </w:rPr>
            <w:tab/>
            <w:t>28 de septiembre de 2022</w:t>
          </w:r>
        </w:p>
      </w:tc>
      <w:tc>
        <w:tcPr>
          <w:tcW w:w="1527" w:type="dxa"/>
          <w:tcBorders>
            <w:top w:val="single" w:sz="4" w:space="0" w:color="808080"/>
            <w:left w:val="single" w:sz="4" w:space="0" w:color="808080"/>
            <w:bottom w:val="single" w:sz="4" w:space="0" w:color="808080"/>
            <w:right w:val="single" w:sz="4" w:space="0" w:color="808080"/>
          </w:tcBorders>
        </w:tcPr>
        <w:p w14:paraId="6EA3D7E3" w14:textId="77777777" w:rsidR="00143980" w:rsidRDefault="00474E74">
          <w:pPr>
            <w:spacing w:after="0" w:line="259" w:lineRule="auto"/>
            <w:ind w:left="0" w:right="2" w:firstLine="0"/>
            <w:jc w:val="center"/>
          </w:pPr>
          <w:r>
            <w:rPr>
              <w:rFonts w:ascii="Calibri" w:eastAsia="Calibri" w:hAnsi="Calibri" w:cs="Calibri"/>
              <w:sz w:val="18"/>
            </w:rPr>
            <w:t xml:space="preserve">Página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fldSimple w:instr="NUMPAGES   \* MERGEFORMAT">
            <w:r>
              <w:rPr>
                <w:rFonts w:ascii="Calibri" w:eastAsia="Calibri" w:hAnsi="Calibri" w:cs="Calibri"/>
                <w:b/>
                <w:sz w:val="18"/>
              </w:rPr>
              <w:t>21</w:t>
            </w:r>
          </w:fldSimple>
        </w:p>
      </w:tc>
    </w:tr>
  </w:tbl>
  <w:p w14:paraId="32659DFA" w14:textId="77777777" w:rsidR="00143980" w:rsidRDefault="00474E74">
    <w:pPr>
      <w:spacing w:after="0" w:line="259" w:lineRule="auto"/>
      <w:ind w:left="-1418" w:right="422" w:firstLine="0"/>
      <w:jc w:val="left"/>
    </w:pPr>
    <w:r>
      <w:rPr>
        <w:noProof/>
      </w:rPr>
      <w:drawing>
        <wp:anchor distT="0" distB="0" distL="114300" distR="114300" simplePos="0" relativeHeight="251668480" behindDoc="0" locked="0" layoutInCell="1" allowOverlap="0" wp14:anchorId="27CE727F" wp14:editId="360B2CCE">
          <wp:simplePos x="0" y="0"/>
          <wp:positionH relativeFrom="page">
            <wp:posOffset>900430</wp:posOffset>
          </wp:positionH>
          <wp:positionV relativeFrom="page">
            <wp:posOffset>8588197</wp:posOffset>
          </wp:positionV>
          <wp:extent cx="5742143" cy="892175"/>
          <wp:effectExtent l="0" t="0" r="0" b="0"/>
          <wp:wrapSquare wrapText="bothSides"/>
          <wp:docPr id="160777150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5742143" cy="89217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65C2BD4A" wp14:editId="7AE4B3A5">
              <wp:simplePos x="0" y="0"/>
              <wp:positionH relativeFrom="page">
                <wp:posOffset>304800</wp:posOffset>
              </wp:positionH>
              <wp:positionV relativeFrom="page">
                <wp:posOffset>9750425</wp:posOffset>
              </wp:positionV>
              <wp:extent cx="7162800" cy="6350"/>
              <wp:effectExtent l="0" t="0" r="0" b="0"/>
              <wp:wrapSquare wrapText="bothSides"/>
              <wp:docPr id="94170" name="Group 94170"/>
              <wp:cNvGraphicFramePr/>
              <a:graphic xmlns:a="http://schemas.openxmlformats.org/drawingml/2006/main">
                <a:graphicData uri="http://schemas.microsoft.com/office/word/2010/wordprocessingGroup">
                  <wpg:wgp>
                    <wpg:cNvGrpSpPr/>
                    <wpg:grpSpPr>
                      <a:xfrm>
                        <a:off x="0" y="0"/>
                        <a:ext cx="7162800" cy="6350"/>
                        <a:chOff x="0" y="0"/>
                        <a:chExt cx="7162800" cy="6350"/>
                      </a:xfrm>
                    </wpg:grpSpPr>
                    <wps:wsp>
                      <wps:cNvPr id="94171" name="Shape 94171"/>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pic="http://schemas.openxmlformats.org/drawingml/2006/picture" xmlns:a="http://schemas.openxmlformats.org/drawingml/2006/main" xmlns:w16sdtdh="http://schemas.microsoft.com/office/word/2020/wordml/sdtdatahash" xmlns:oel="http://schemas.microsoft.com/office/2019/extlst">
          <w:pict w14:anchorId="1457B8CC">
            <v:group id="Group 94170" style="position:absolute;margin-left:24pt;margin-top:767.75pt;width:564pt;height:.5pt;z-index:251669504;mso-position-horizontal-relative:page;mso-position-vertical-relative:page" coordsize="71628,63" o:spid="_x0000_s1026" w14:anchorId="3BE28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">
              <v:shape id="Shape 94171" style="position:absolute;width:71628;height:0;visibility:visible;mso-wrap-style:square;v-text-anchor:top" coordsize="7162800,0" o:spid="_x0000_s1027" filled="f" strokeweight=".5pt" path="m,l,,716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">
                <v:stroke miterlimit="83231f" joinstyle="miter"/>
                <v:path textboxrect="0,0,7162800,0" arrowok="t"/>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8F3C7" w14:textId="77777777" w:rsidR="00DC07E9" w:rsidRDefault="00DC07E9">
      <w:pPr>
        <w:spacing w:after="0" w:line="259" w:lineRule="auto"/>
        <w:ind w:left="0" w:firstLine="0"/>
        <w:jc w:val="right"/>
      </w:pPr>
      <w:r>
        <w:separator/>
      </w:r>
    </w:p>
  </w:footnote>
  <w:footnote w:type="continuationSeparator" w:id="0">
    <w:p w14:paraId="2F16CC71" w14:textId="77777777" w:rsidR="00DC07E9" w:rsidRDefault="00DC07E9">
      <w:pPr>
        <w:spacing w:after="0" w:line="259" w:lineRule="auto"/>
        <w:ind w:left="0" w:firstLine="0"/>
        <w:jc w:val="right"/>
      </w:pPr>
      <w:r>
        <w:continuationSeparator/>
      </w:r>
    </w:p>
  </w:footnote>
  <w:footnote w:id="1">
    <w:p w14:paraId="5C5AC7A8" w14:textId="77777777" w:rsidR="00667FF1" w:rsidRPr="00D40808" w:rsidRDefault="00667FF1" w:rsidP="00667FF1">
      <w:pPr>
        <w:pStyle w:val="Textonotapie"/>
        <w:ind w:firstLine="709"/>
        <w:rPr>
          <w:color w:val="000000" w:themeColor="text1"/>
          <w:sz w:val="16"/>
          <w:szCs w:val="16"/>
        </w:rPr>
      </w:pPr>
      <w:r w:rsidRPr="00D40808">
        <w:rPr>
          <w:rStyle w:val="Refdenotaalpie"/>
          <w:color w:val="000000" w:themeColor="text1"/>
          <w:sz w:val="16"/>
          <w:szCs w:val="16"/>
        </w:rPr>
        <w:footnoteRef/>
      </w:r>
      <w:r w:rsidRPr="00D40808">
        <w:rPr>
          <w:color w:val="000000" w:themeColor="text1"/>
          <w:sz w:val="16"/>
          <w:szCs w:val="16"/>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r>
        <w:rPr>
          <w:color w:val="000000" w:themeColor="text1"/>
          <w:sz w:val="16"/>
          <w:szCs w:val="16"/>
        </w:rPr>
        <w:t>”</w:t>
      </w:r>
      <w:r w:rsidRPr="00D40808">
        <w:rPr>
          <w:color w:val="000000" w:themeColor="text1"/>
          <w:sz w:val="16"/>
          <w:szCs w:val="16"/>
        </w:rPr>
        <w:t>.</w:t>
      </w:r>
    </w:p>
    <w:p w14:paraId="21AA67C0" w14:textId="77777777" w:rsidR="00667FF1" w:rsidRPr="00D40808" w:rsidRDefault="00667FF1" w:rsidP="00667FF1">
      <w:pPr>
        <w:pStyle w:val="Textonotapie"/>
        <w:ind w:firstLine="709"/>
        <w:rPr>
          <w:color w:val="000000" w:themeColor="text1"/>
          <w:sz w:val="16"/>
          <w:szCs w:val="16"/>
        </w:rPr>
      </w:pPr>
    </w:p>
  </w:footnote>
  <w:footnote w:id="2">
    <w:p w14:paraId="215B03EC" w14:textId="77777777" w:rsidR="00667FF1" w:rsidRPr="00D40808" w:rsidRDefault="00667FF1" w:rsidP="00667FF1">
      <w:pPr>
        <w:pStyle w:val="Textonotapie"/>
        <w:ind w:firstLine="709"/>
        <w:rPr>
          <w:color w:val="000000" w:themeColor="text1"/>
          <w:sz w:val="16"/>
          <w:szCs w:val="16"/>
        </w:rPr>
      </w:pPr>
      <w:r w:rsidRPr="00D40808">
        <w:rPr>
          <w:rStyle w:val="Refdenotaalpie"/>
          <w:color w:val="000000" w:themeColor="text1"/>
          <w:sz w:val="16"/>
          <w:szCs w:val="16"/>
        </w:rPr>
        <w:footnoteRef/>
      </w:r>
      <w:r w:rsidRPr="00D40808">
        <w:rPr>
          <w:color w:val="000000" w:themeColor="text1"/>
          <w:sz w:val="16"/>
          <w:szCs w:val="16"/>
        </w:rPr>
        <w:t xml:space="preserve"> Consejo de Estado. Sección Tercera. Radicado No. 45.607 del 24 de octubre de 2016. Consejera Ponente: María Nubia Velásquez Rico.</w:t>
      </w:r>
    </w:p>
    <w:p w14:paraId="3BB2400A" w14:textId="77777777" w:rsidR="00667FF1" w:rsidRPr="00D40808" w:rsidRDefault="00667FF1" w:rsidP="00667FF1">
      <w:pPr>
        <w:pStyle w:val="Textonotapie"/>
        <w:ind w:firstLine="709"/>
        <w:rPr>
          <w:color w:val="000000" w:themeColor="text1"/>
          <w:sz w:val="16"/>
          <w:szCs w:val="16"/>
          <w:lang w:val="es-ES"/>
        </w:rPr>
      </w:pPr>
    </w:p>
  </w:footnote>
  <w:footnote w:id="3">
    <w:p w14:paraId="404F882A" w14:textId="77777777" w:rsidR="00667FF1" w:rsidRPr="00D40808" w:rsidRDefault="00667FF1" w:rsidP="00667FF1">
      <w:pPr>
        <w:pStyle w:val="Textonotapie"/>
        <w:ind w:firstLine="709"/>
        <w:rPr>
          <w:color w:val="000000" w:themeColor="text1"/>
          <w:sz w:val="16"/>
          <w:szCs w:val="16"/>
        </w:rPr>
      </w:pPr>
      <w:r w:rsidRPr="00D40808">
        <w:rPr>
          <w:rStyle w:val="Refdenotaalpie"/>
          <w:color w:val="000000" w:themeColor="text1"/>
          <w:sz w:val="16"/>
          <w:szCs w:val="16"/>
        </w:rPr>
        <w:footnoteRef/>
      </w:r>
      <w:r w:rsidRPr="00D40808">
        <w:rPr>
          <w:color w:val="000000" w:themeColor="text1"/>
          <w:sz w:val="16"/>
          <w:szCs w:val="16"/>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46278681" w14:textId="77777777" w:rsidR="00667FF1" w:rsidRPr="00D40808" w:rsidRDefault="00667FF1" w:rsidP="00667FF1">
      <w:pPr>
        <w:pStyle w:val="Textonotapie"/>
        <w:ind w:firstLine="709"/>
        <w:rPr>
          <w:color w:val="000000" w:themeColor="text1"/>
          <w:sz w:val="16"/>
          <w:szCs w:val="16"/>
          <w:lang w:val="es-ES"/>
        </w:rPr>
      </w:pPr>
      <w:r w:rsidRPr="00D40808">
        <w:rPr>
          <w:color w:val="000000" w:themeColor="text1"/>
          <w:sz w:val="16"/>
          <w:szCs w:val="16"/>
        </w:rPr>
        <w:t xml:space="preserve"> </w:t>
      </w:r>
    </w:p>
  </w:footnote>
  <w:footnote w:id="4">
    <w:p w14:paraId="755FD522" w14:textId="77777777" w:rsidR="00667FF1" w:rsidRPr="00D40808" w:rsidRDefault="00667FF1" w:rsidP="00667FF1">
      <w:pPr>
        <w:pStyle w:val="Textonotapie"/>
        <w:ind w:firstLine="709"/>
        <w:rPr>
          <w:color w:val="000000" w:themeColor="text1"/>
          <w:sz w:val="16"/>
          <w:szCs w:val="16"/>
        </w:rPr>
      </w:pPr>
      <w:r w:rsidRPr="00D40808">
        <w:rPr>
          <w:rStyle w:val="Refdenotaalpie"/>
          <w:color w:val="000000" w:themeColor="text1"/>
          <w:sz w:val="16"/>
          <w:szCs w:val="16"/>
        </w:rPr>
        <w:footnoteRef/>
      </w:r>
      <w:r w:rsidRPr="00D40808">
        <w:rPr>
          <w:color w:val="000000" w:themeColor="text1"/>
          <w:sz w:val="16"/>
          <w:szCs w:val="16"/>
        </w:rPr>
        <w:t xml:space="preserve"> Este fenómeno también se ha presentado, en los últimos años, en España. Al respecto, ver: SÁNCHEZ MORÓN, Miguel. El retorno del derecho administrativo. En: Revista de Administración Pública. </w:t>
      </w:r>
      <w:r w:rsidRPr="00D40808">
        <w:rPr>
          <w:color w:val="000000" w:themeColor="text1"/>
          <w:sz w:val="16"/>
          <w:szCs w:val="16"/>
        </w:rPr>
        <w:t>Nº 216 (2018). Disponible en: https://recyt.fecyt.es/index.php/RAP/article/view/67033.</w:t>
      </w:r>
    </w:p>
  </w:footnote>
  <w:footnote w:id="5">
    <w:p w14:paraId="7880641F" w14:textId="77777777" w:rsidR="00667FF1" w:rsidRPr="00D40808" w:rsidRDefault="00667FF1" w:rsidP="00667FF1">
      <w:pPr>
        <w:pStyle w:val="Textonotapie"/>
        <w:ind w:firstLine="709"/>
        <w:rPr>
          <w:color w:val="000000" w:themeColor="text1"/>
          <w:sz w:val="16"/>
          <w:szCs w:val="16"/>
        </w:rPr>
      </w:pPr>
    </w:p>
    <w:p w14:paraId="708DF351" w14:textId="77777777" w:rsidR="00667FF1" w:rsidRPr="00D40808" w:rsidRDefault="00667FF1" w:rsidP="00667FF1">
      <w:pPr>
        <w:pStyle w:val="Textonotapie"/>
        <w:ind w:firstLine="709"/>
        <w:rPr>
          <w:color w:val="000000" w:themeColor="text1"/>
          <w:sz w:val="16"/>
          <w:szCs w:val="16"/>
          <w:lang w:val="es-ES"/>
        </w:rPr>
      </w:pPr>
      <w:r w:rsidRPr="00D40808">
        <w:rPr>
          <w:rStyle w:val="Refdenotaalpie"/>
          <w:color w:val="000000" w:themeColor="text1"/>
          <w:sz w:val="16"/>
          <w:szCs w:val="16"/>
        </w:rPr>
        <w:footnoteRef/>
      </w:r>
      <w:r w:rsidRPr="00D40808">
        <w:rPr>
          <w:color w:val="000000" w:themeColor="text1"/>
          <w:sz w:val="16"/>
          <w:szCs w:val="16"/>
        </w:rPr>
        <w:t xml:space="preserve"> </w:t>
      </w:r>
      <w:r w:rsidRPr="00D40808">
        <w:rPr>
          <w:color w:val="000000" w:themeColor="text1"/>
          <w:sz w:val="16"/>
          <w:szCs w:val="16"/>
          <w:lang w:val="es-ES"/>
        </w:rPr>
        <w:t xml:space="preserve">Es el caso de: i) las empresas sociales del Estado (art. 195, </w:t>
      </w:r>
      <w:r w:rsidRPr="00D40808">
        <w:rPr>
          <w:color w:val="000000" w:themeColor="text1"/>
          <w:sz w:val="16"/>
          <w:szCs w:val="16"/>
          <w:lang w:val="es-ES"/>
        </w:rPr>
        <w:t>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10BC6696" w14:textId="77777777" w:rsidR="00667FF1" w:rsidRPr="00D40808" w:rsidRDefault="00667FF1" w:rsidP="00667FF1">
      <w:pPr>
        <w:pStyle w:val="Textonotapie"/>
        <w:ind w:firstLine="709"/>
        <w:rPr>
          <w:color w:val="000000" w:themeColor="text1"/>
          <w:sz w:val="16"/>
          <w:szCs w:val="16"/>
          <w:lang w:val="es-ES"/>
        </w:rPr>
      </w:pPr>
      <w:r w:rsidRPr="00D40808">
        <w:rPr>
          <w:color w:val="000000" w:themeColor="text1"/>
          <w:sz w:val="16"/>
          <w:szCs w:val="16"/>
          <w:lang w:val="es-ES"/>
        </w:rPr>
        <w:t xml:space="preserve"> </w:t>
      </w:r>
    </w:p>
  </w:footnote>
  <w:footnote w:id="6">
    <w:p w14:paraId="26B83B38" w14:textId="77777777" w:rsidR="00667FF1" w:rsidRPr="00D40808" w:rsidRDefault="00667FF1" w:rsidP="00667FF1">
      <w:pPr>
        <w:pStyle w:val="Textonotapie"/>
        <w:ind w:firstLine="709"/>
        <w:rPr>
          <w:color w:val="000000" w:themeColor="text1"/>
          <w:sz w:val="16"/>
          <w:szCs w:val="16"/>
          <w:lang w:val="es-ES"/>
        </w:rPr>
      </w:pPr>
      <w:r w:rsidRPr="00D40808">
        <w:rPr>
          <w:rStyle w:val="Refdenotaalpie"/>
          <w:color w:val="000000" w:themeColor="text1"/>
          <w:sz w:val="16"/>
          <w:szCs w:val="16"/>
        </w:rPr>
        <w:footnoteRef/>
      </w:r>
      <w:r w:rsidRPr="00D40808">
        <w:rPr>
          <w:color w:val="000000" w:themeColor="text1"/>
          <w:sz w:val="16"/>
          <w:szCs w:val="16"/>
        </w:rPr>
        <w:t xml:space="preserve"> </w:t>
      </w:r>
      <w:r w:rsidRPr="00D40808">
        <w:rPr>
          <w:color w:val="000000" w:themeColor="text1"/>
          <w:sz w:val="16"/>
          <w:szCs w:val="16"/>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7">
    <w:p w14:paraId="04C4AC10" w14:textId="77777777" w:rsidR="00667FF1" w:rsidRPr="00D40808" w:rsidRDefault="00667FF1" w:rsidP="00667FF1">
      <w:pPr>
        <w:pStyle w:val="Textonotapie"/>
        <w:ind w:firstLine="709"/>
        <w:rPr>
          <w:color w:val="000000" w:themeColor="text1"/>
          <w:sz w:val="16"/>
          <w:szCs w:val="16"/>
        </w:rPr>
      </w:pPr>
      <w:r w:rsidRPr="00D40808">
        <w:rPr>
          <w:rStyle w:val="Refdenotaalpie"/>
          <w:color w:val="000000" w:themeColor="text1"/>
          <w:sz w:val="16"/>
          <w:szCs w:val="16"/>
        </w:rPr>
        <w:footnoteRef/>
      </w:r>
      <w:r w:rsidRPr="00D40808">
        <w:rPr>
          <w:color w:val="000000" w:themeColor="text1"/>
          <w:sz w:val="16"/>
          <w:szCs w:val="16"/>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080997B1" w14:textId="77777777" w:rsidR="00667FF1" w:rsidRPr="00D40808" w:rsidRDefault="00667FF1" w:rsidP="00667FF1">
      <w:pPr>
        <w:pStyle w:val="Textonotapie"/>
        <w:ind w:firstLine="709"/>
        <w:rPr>
          <w:color w:val="000000" w:themeColor="text1"/>
          <w:sz w:val="16"/>
          <w:szCs w:val="16"/>
        </w:rPr>
      </w:pPr>
      <w:r>
        <w:rPr>
          <w:color w:val="000000" w:themeColor="text1"/>
          <w:sz w:val="16"/>
          <w:szCs w:val="16"/>
        </w:rPr>
        <w:t>“</w:t>
      </w:r>
      <w:r w:rsidRPr="00D40808">
        <w:rPr>
          <w:color w:val="000000" w:themeColor="text1"/>
          <w:sz w:val="16"/>
          <w:szCs w:val="16"/>
        </w:rPr>
        <w:t xml:space="preserve">Lo anterior explica por qué en el derecho privado las partes no pueden condicionar la existencia de un contrato, que por ley sea consensual, al hecho de que conste por escrito; ni uno que requiere escritura pública al hecho de que el acuerdo verbal sea suficiente. Esto significa </w:t>
      </w:r>
      <w:r w:rsidRPr="00D40808">
        <w:rPr>
          <w:color w:val="000000" w:themeColor="text1"/>
          <w:sz w:val="16"/>
          <w:szCs w:val="16"/>
        </w:rPr>
        <w:t>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730D056A" w14:textId="77777777" w:rsidR="00667FF1" w:rsidRPr="00D40808" w:rsidRDefault="00667FF1" w:rsidP="00667FF1">
      <w:pPr>
        <w:pStyle w:val="Textonotapie"/>
        <w:ind w:firstLine="709"/>
        <w:rPr>
          <w:color w:val="000000" w:themeColor="text1"/>
          <w:sz w:val="16"/>
          <w:szCs w:val="16"/>
        </w:rPr>
      </w:pPr>
      <w:r>
        <w:rPr>
          <w:color w:val="000000" w:themeColor="text1"/>
          <w:sz w:val="16"/>
          <w:szCs w:val="16"/>
        </w:rPr>
        <w:t>“</w:t>
      </w:r>
      <w:r w:rsidRPr="00D40808">
        <w:rPr>
          <w:color w:val="000000" w:themeColor="text1"/>
          <w:sz w:val="16"/>
          <w:szCs w:val="16"/>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5595A27A" w14:textId="77777777" w:rsidR="00667FF1" w:rsidRPr="00D40808" w:rsidRDefault="00667FF1" w:rsidP="00667FF1">
      <w:pPr>
        <w:pStyle w:val="Textonotapie"/>
        <w:ind w:firstLine="709"/>
        <w:rPr>
          <w:color w:val="000000" w:themeColor="text1"/>
          <w:sz w:val="16"/>
          <w:szCs w:val="16"/>
        </w:rPr>
      </w:pPr>
      <w:r>
        <w:rPr>
          <w:color w:val="000000" w:themeColor="text1"/>
          <w:sz w:val="16"/>
          <w:szCs w:val="16"/>
        </w:rPr>
        <w:t>“</w:t>
      </w:r>
      <w:r w:rsidRPr="00D40808">
        <w:rPr>
          <w:color w:val="000000" w:themeColor="text1"/>
          <w:sz w:val="16"/>
          <w:szCs w:val="16"/>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6886FC9B" w14:textId="77777777" w:rsidR="00667FF1" w:rsidRPr="00D40808" w:rsidRDefault="00667FF1" w:rsidP="00667FF1">
      <w:pPr>
        <w:pStyle w:val="Textonotapie"/>
        <w:ind w:firstLine="709"/>
        <w:rPr>
          <w:color w:val="000000" w:themeColor="text1"/>
          <w:sz w:val="16"/>
          <w:szCs w:val="16"/>
        </w:rPr>
      </w:pPr>
      <w:r>
        <w:rPr>
          <w:color w:val="000000" w:themeColor="text1"/>
          <w:sz w:val="16"/>
          <w:szCs w:val="16"/>
        </w:rPr>
        <w:t>“</w:t>
      </w:r>
      <w:r w:rsidRPr="00D40808">
        <w:rPr>
          <w:color w:val="000000" w:themeColor="text1"/>
          <w:sz w:val="16"/>
          <w:szCs w:val="16"/>
        </w:rPr>
        <w:t>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w:t>
      </w:r>
      <w:r>
        <w:rPr>
          <w:color w:val="000000" w:themeColor="text1"/>
          <w:sz w:val="16"/>
          <w:szCs w:val="16"/>
        </w:rPr>
        <w:t>”</w:t>
      </w:r>
      <w:r w:rsidRPr="00D40808">
        <w:rPr>
          <w:color w:val="000000" w:themeColor="text1"/>
          <w:sz w:val="16"/>
          <w:szCs w:val="16"/>
        </w:rPr>
        <w:t xml:space="preserve"> (Consejo de Estado. Sección Tercera. Subsección C. Sentencia del 8 de abril de 2014. </w:t>
      </w:r>
      <w:r w:rsidRPr="00D40808">
        <w:rPr>
          <w:color w:val="000000" w:themeColor="text1"/>
          <w:sz w:val="16"/>
          <w:szCs w:val="16"/>
        </w:rPr>
        <w:t xml:space="preserve">Exp. 25.801 C.P. Enrique Gil Botero). </w:t>
      </w:r>
    </w:p>
    <w:p w14:paraId="1D95C1CB" w14:textId="77777777" w:rsidR="00667FF1" w:rsidRPr="00324FD1" w:rsidRDefault="00667FF1" w:rsidP="00667FF1">
      <w:pPr>
        <w:pStyle w:val="Textonotapie"/>
        <w:ind w:firstLine="709"/>
        <w:rPr>
          <w:color w:val="000000" w:themeColor="text1"/>
          <w:sz w:val="16"/>
          <w:szCs w:val="16"/>
        </w:rPr>
      </w:pPr>
    </w:p>
  </w:footnote>
  <w:footnote w:id="8">
    <w:p w14:paraId="1538496A" w14:textId="77777777" w:rsidR="00667FF1" w:rsidRPr="00D40808" w:rsidRDefault="00667FF1" w:rsidP="00667FF1">
      <w:pPr>
        <w:spacing w:after="0" w:line="240" w:lineRule="auto"/>
        <w:ind w:firstLine="709"/>
        <w:contextualSpacing/>
        <w:rPr>
          <w:sz w:val="16"/>
          <w:szCs w:val="16"/>
        </w:rPr>
      </w:pPr>
      <w:r w:rsidRPr="00D40808">
        <w:rPr>
          <w:rStyle w:val="Refdenotaalpie"/>
          <w:sz w:val="16"/>
          <w:szCs w:val="16"/>
        </w:rPr>
        <w:footnoteRef/>
      </w:r>
      <w:r w:rsidRPr="00D40808">
        <w:rPr>
          <w:sz w:val="16"/>
          <w:szCs w:val="16"/>
        </w:rPr>
        <w:t xml:space="preserve"> Decreto 1082 de 2015: “Artículo </w:t>
      </w:r>
      <w:bookmarkStart w:id="2" w:name="_Hlk132977831"/>
      <w:r w:rsidRPr="00D40808">
        <w:rPr>
          <w:sz w:val="16"/>
          <w:szCs w:val="16"/>
        </w:rPr>
        <w:t>2.2.1.2.1.4.4</w:t>
      </w:r>
      <w:bookmarkEnd w:id="2"/>
      <w:r w:rsidRPr="00D40808">
        <w:rPr>
          <w:sz w:val="16"/>
          <w:szCs w:val="16"/>
        </w:rPr>
        <w:t>. Convenios o contratos interadministrativos. La modalidad de selección para la contratación entre Entidades Estatales es la contratación directa; y en consecuencia, le es aplicable lo establecido en el artículo 2.2.1.2.1.4.1 del presente decreto.</w:t>
      </w:r>
    </w:p>
    <w:p w14:paraId="2B65119E" w14:textId="77777777" w:rsidR="00667FF1" w:rsidRPr="00D40808" w:rsidRDefault="00667FF1" w:rsidP="00667FF1">
      <w:pPr>
        <w:spacing w:after="0" w:line="240" w:lineRule="auto"/>
        <w:ind w:firstLine="709"/>
        <w:contextualSpacing/>
        <w:rPr>
          <w:sz w:val="16"/>
          <w:szCs w:val="16"/>
        </w:rPr>
      </w:pPr>
      <w:r w:rsidRPr="00D40808">
        <w:rPr>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D40808">
        <w:rPr>
          <w:spacing w:val="-1"/>
          <w:sz w:val="16"/>
          <w:szCs w:val="16"/>
        </w:rPr>
        <w:t xml:space="preserve"> </w:t>
      </w:r>
      <w:r w:rsidRPr="00D40808">
        <w:rPr>
          <w:sz w:val="16"/>
          <w:szCs w:val="16"/>
        </w:rPr>
        <w:t>Estatales”.</w:t>
      </w:r>
    </w:p>
    <w:p w14:paraId="5F61B762" w14:textId="77777777" w:rsidR="00667FF1" w:rsidRPr="00D40808" w:rsidRDefault="00667FF1" w:rsidP="00667FF1">
      <w:pPr>
        <w:spacing w:after="0" w:line="240" w:lineRule="auto"/>
        <w:ind w:firstLine="709"/>
        <w:contextualSpacing/>
        <w:rPr>
          <w:sz w:val="16"/>
          <w:szCs w:val="16"/>
        </w:rPr>
      </w:pPr>
    </w:p>
  </w:footnote>
  <w:footnote w:id="9">
    <w:p w14:paraId="42C51467" w14:textId="77777777" w:rsidR="00667FF1" w:rsidRPr="00D40808" w:rsidRDefault="00667FF1" w:rsidP="00667FF1">
      <w:pPr>
        <w:spacing w:after="0" w:line="240" w:lineRule="auto"/>
        <w:ind w:firstLine="709"/>
        <w:contextualSpacing/>
        <w:rPr>
          <w:sz w:val="16"/>
          <w:szCs w:val="16"/>
        </w:rPr>
      </w:pPr>
      <w:r w:rsidRPr="00D40808">
        <w:rPr>
          <w:rStyle w:val="Refdenotaalpie"/>
          <w:sz w:val="16"/>
          <w:szCs w:val="16"/>
        </w:rPr>
        <w:footnoteRef/>
      </w:r>
      <w:r w:rsidRPr="00D40808">
        <w:rPr>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D40808">
        <w:rPr>
          <w:spacing w:val="-6"/>
          <w:sz w:val="16"/>
          <w:szCs w:val="16"/>
        </w:rPr>
        <w:t xml:space="preserve"> </w:t>
      </w:r>
      <w:r w:rsidRPr="00D40808">
        <w:rPr>
          <w:sz w:val="16"/>
          <w:szCs w:val="16"/>
        </w:rPr>
        <w:t>artículo”.</w:t>
      </w:r>
    </w:p>
    <w:p w14:paraId="1DAC792E" w14:textId="77777777" w:rsidR="00667FF1" w:rsidRPr="00D40808" w:rsidRDefault="00667FF1" w:rsidP="00667FF1">
      <w:pPr>
        <w:spacing w:after="0" w:line="240" w:lineRule="auto"/>
        <w:ind w:firstLine="709"/>
        <w:contextualSpacing/>
        <w:rPr>
          <w:sz w:val="16"/>
          <w:szCs w:val="16"/>
        </w:rPr>
      </w:pPr>
    </w:p>
  </w:footnote>
  <w:footnote w:id="10">
    <w:p w14:paraId="7CB1914E" w14:textId="77777777" w:rsidR="00667FF1" w:rsidRPr="00D40808" w:rsidRDefault="00667FF1" w:rsidP="00667FF1">
      <w:pPr>
        <w:spacing w:after="0" w:line="240" w:lineRule="auto"/>
        <w:ind w:firstLine="709"/>
        <w:contextualSpacing/>
        <w:rPr>
          <w:sz w:val="16"/>
          <w:szCs w:val="16"/>
        </w:rPr>
      </w:pPr>
      <w:r w:rsidRPr="00D40808">
        <w:rPr>
          <w:rStyle w:val="Refdenotaalpie"/>
          <w:sz w:val="16"/>
          <w:szCs w:val="16"/>
        </w:rPr>
        <w:footnoteRef/>
      </w:r>
      <w:r w:rsidRPr="00D40808">
        <w:rPr>
          <w:position w:val="7"/>
          <w:sz w:val="16"/>
          <w:szCs w:val="16"/>
        </w:rPr>
        <w:t xml:space="preserve"> </w:t>
      </w:r>
      <w:r w:rsidRPr="00D40808">
        <w:rPr>
          <w:sz w:val="16"/>
          <w:szCs w:val="16"/>
        </w:rPr>
        <w:t>Consejo de Estado. Sección Tercera. Sentencia del 23 de junio de 2010. Radicación No. 66001-23-31-000-1998-00261-01(17.860). Consejero Ponente: Mauricio Fajardo Gómez.</w:t>
      </w:r>
    </w:p>
    <w:p w14:paraId="432054FF" w14:textId="77777777" w:rsidR="00667FF1" w:rsidRPr="00D40808" w:rsidRDefault="00667FF1" w:rsidP="00667FF1">
      <w:pPr>
        <w:spacing w:after="0" w:line="240" w:lineRule="auto"/>
        <w:ind w:firstLine="709"/>
        <w:contextualSpacing/>
        <w:rPr>
          <w:sz w:val="16"/>
          <w:szCs w:val="16"/>
        </w:rPr>
      </w:pPr>
    </w:p>
  </w:footnote>
  <w:footnote w:id="11">
    <w:p w14:paraId="4A69979F" w14:textId="77777777" w:rsidR="00667FF1" w:rsidRPr="00D40808" w:rsidRDefault="00667FF1" w:rsidP="00667FF1">
      <w:pPr>
        <w:spacing w:after="0" w:line="240" w:lineRule="auto"/>
        <w:ind w:firstLine="709"/>
        <w:contextualSpacing/>
        <w:rPr>
          <w:sz w:val="16"/>
          <w:szCs w:val="16"/>
        </w:rPr>
      </w:pPr>
      <w:r w:rsidRPr="00D40808">
        <w:rPr>
          <w:rStyle w:val="Refdenotaalpie"/>
          <w:sz w:val="16"/>
          <w:szCs w:val="16"/>
        </w:rPr>
        <w:footnoteRef/>
      </w:r>
      <w:r w:rsidRPr="00D40808">
        <w:rPr>
          <w:sz w:val="16"/>
          <w:szCs w:val="16"/>
        </w:rPr>
        <w:t xml:space="preserve"> Consejo de Estado. Sección Tercera. Subsección C. Sentencia del 11 de diciembre de 2019. </w:t>
      </w:r>
      <w:r w:rsidRPr="00D40808">
        <w:rPr>
          <w:sz w:val="16"/>
          <w:szCs w:val="16"/>
        </w:rPr>
        <w:t>Exp. 46.986. C.P. Jaime Enrique Rodríguez Navas.</w:t>
      </w:r>
    </w:p>
    <w:p w14:paraId="4FEA988F" w14:textId="77777777" w:rsidR="00667FF1" w:rsidRPr="00D40808" w:rsidRDefault="00667FF1" w:rsidP="00667FF1">
      <w:pPr>
        <w:spacing w:after="0" w:line="240" w:lineRule="auto"/>
        <w:ind w:firstLine="709"/>
        <w:contextualSpacing/>
        <w:rPr>
          <w:sz w:val="16"/>
          <w:szCs w:val="16"/>
        </w:rPr>
      </w:pPr>
    </w:p>
  </w:footnote>
  <w:footnote w:id="12">
    <w:p w14:paraId="75EB9211" w14:textId="77777777" w:rsidR="00667FF1" w:rsidRPr="00D40808" w:rsidRDefault="00667FF1" w:rsidP="00667FF1">
      <w:pPr>
        <w:pStyle w:val="Textonotapie"/>
        <w:ind w:firstLine="708"/>
        <w:contextualSpacing/>
        <w:rPr>
          <w:sz w:val="16"/>
          <w:szCs w:val="16"/>
        </w:rPr>
      </w:pPr>
      <w:r w:rsidRPr="00D40808">
        <w:rPr>
          <w:rStyle w:val="Refdenotaalpie"/>
          <w:sz w:val="16"/>
          <w:szCs w:val="16"/>
        </w:rPr>
        <w:footnoteRef/>
      </w:r>
      <w:r w:rsidRPr="00D40808">
        <w:rPr>
          <w:sz w:val="16"/>
          <w:szCs w:val="16"/>
        </w:rPr>
        <w:t xml:space="preserve"> CONSEJO DE ESTADO. Sala de Consulta y Servicio Civil. Concepto 26 de julio de 2016. </w:t>
      </w:r>
      <w:r w:rsidRPr="00D40808">
        <w:rPr>
          <w:sz w:val="16"/>
          <w:szCs w:val="16"/>
        </w:rPr>
        <w:t>Exp. 2.257. C.P. Álvaro Namén Vargas. Esta diferencia entre contrato y convenio está mucho más apuntalada en el derecho español de acuerdo con el artículo 47.1 de la Ley 40 de 2015, la cual regula el régimen jurídico del sector público. Por ello, la doctrina extrajera también estima que: “De la figura del “contrato” se diferencia la del “convenio”. Mientras el núcleo característico del “contrato” es el contenido económico de las obligaciones que asumen las partes que lo celebran, el “convenio” tiene por objeto el desarrollo de una actividad de una actividad de colaboración interadministrativa. El convenio tiene una función esencialmente organizatoria, o de promoción y fomento de actividades públicas y privadas; de forma indirecta el convenio puede tener efectos económicos, pero el fundamento de la celebración del convenio es la colaboración entre dos personas” (Cfr. BLANQUER CRIADO, David. Los contratos del sector público. Valencia: Tirant lo Blanch, 2013. p. 39).</w:t>
      </w:r>
    </w:p>
    <w:p w14:paraId="694F9A7F" w14:textId="77777777" w:rsidR="00667FF1" w:rsidRPr="00D40808" w:rsidRDefault="00667FF1" w:rsidP="00667FF1">
      <w:pPr>
        <w:pStyle w:val="Textonotapie"/>
        <w:ind w:firstLine="708"/>
        <w:contextualSpacing/>
        <w:rPr>
          <w:sz w:val="16"/>
          <w:szCs w:val="16"/>
        </w:rPr>
      </w:pPr>
    </w:p>
  </w:footnote>
  <w:footnote w:id="13">
    <w:p w14:paraId="2DE6F1F3" w14:textId="77777777" w:rsidR="00667FF1" w:rsidRPr="00D40808" w:rsidRDefault="00667FF1" w:rsidP="00667FF1">
      <w:pPr>
        <w:pStyle w:val="Textonotapie"/>
        <w:ind w:firstLine="709"/>
        <w:contextualSpacing/>
        <w:rPr>
          <w:sz w:val="16"/>
          <w:szCs w:val="16"/>
        </w:rPr>
      </w:pPr>
      <w:r w:rsidRPr="00D40808">
        <w:rPr>
          <w:rStyle w:val="Refdenotaalpie"/>
          <w:sz w:val="16"/>
          <w:szCs w:val="16"/>
        </w:rPr>
        <w:footnoteRef/>
      </w:r>
      <w:r w:rsidRPr="00D40808">
        <w:rPr>
          <w:sz w:val="16"/>
          <w:szCs w:val="16"/>
        </w:rPr>
        <w:t xml:space="preserve"> Por ejemplo, </w:t>
      </w:r>
      <w:bookmarkStart w:id="8" w:name="_Hlk131016907"/>
      <w:r w:rsidRPr="00D40808">
        <w:rPr>
          <w:sz w:val="16"/>
          <w:szCs w:val="16"/>
        </w:rPr>
        <w:t xml:space="preserve">Peña </w:t>
      </w:r>
      <w:r w:rsidRPr="00D40808">
        <w:rPr>
          <w:sz w:val="16"/>
          <w:szCs w:val="16"/>
        </w:rPr>
        <w:t xml:space="preserve">Nossa </w:t>
      </w:r>
      <w:bookmarkEnd w:id="8"/>
      <w:r w:rsidRPr="00D40808">
        <w:rPr>
          <w:sz w:val="16"/>
          <w:szCs w:val="16"/>
        </w:rPr>
        <w:t>estima que “La noción tradicional de contrato restringe su aplicación a los actos jurídicos de contraprestación, esto es, aquellos en los que solo existen dos partes, dos manifestaciones de voluntad, con intereses distintos y opuestos, en donde las obligaciones de las partes son interdependientes, esto es, en donde el objeto de la obligación de una de las partes es causa de la obligación de la otra. Como ejemplo de este tipo de actos tenemos la compraventa y el arrendamiento.</w:t>
      </w:r>
    </w:p>
    <w:p w14:paraId="0FDCBBC4" w14:textId="77777777" w:rsidR="00667FF1" w:rsidRPr="00D40808" w:rsidRDefault="00667FF1" w:rsidP="00667FF1">
      <w:pPr>
        <w:pStyle w:val="Textonotapie"/>
        <w:ind w:firstLine="708"/>
        <w:contextualSpacing/>
        <w:rPr>
          <w:sz w:val="16"/>
          <w:szCs w:val="16"/>
        </w:rPr>
      </w:pPr>
      <w:r w:rsidRPr="00D40808">
        <w:rPr>
          <w:sz w:val="16"/>
          <w:szCs w:val="16"/>
        </w:rPr>
        <w:t xml:space="preserve">Una concepción moderna señala que el contrato no solo recoge relaciones jurídicas de contraprestación, debido a la existencia de actos o negocios jurídicos complejos o de colaboración en los que pueden intervenir más de dos partes, que persiguen intereses comunes y por tanto colaboran en su realización. Aquí, a diferencia de lo que sucede en los actos de contraprestación, las obligaciones de las partes son autónomas e independientes, por lo que el incumplimiento de una de ellas no afecta las obligaciones de las demás, y también difiere porque la nulidad que se pronuncie con relación a una de las partes no involucra a las demás ni afecta la validez del negocio jurídico, salvo que la nulidad sea esencial para la consecución del objeto (C. de Co., art. 903). Como ejemplo de este tipo de actos tenemos el contrato de sociedad, las uniones temporales, el contrato de </w:t>
      </w:r>
      <w:r w:rsidRPr="00D40808">
        <w:rPr>
          <w:i/>
          <w:sz w:val="16"/>
          <w:szCs w:val="16"/>
        </w:rPr>
        <w:t>joint venture,</w:t>
      </w:r>
      <w:r w:rsidRPr="00D40808">
        <w:rPr>
          <w:sz w:val="16"/>
          <w:szCs w:val="16"/>
        </w:rPr>
        <w:t xml:space="preserve"> etc.” (Cfr. PEÑA NOSSA, Lisandro. De los contratos mercantiles nacionales e internacionales. Quinta edición. Bogotá: ECOE Ediciones, 2014. Libro electrónico en formato EPUB. En el mismo sentido, ARRUBLA PAUCAR, Jaime Alberto. Contratos mercantiles: teoría general del negocio mercantil. Tomo I. Decimotercera edición. Bogotá: Legis, 2012. pp. 89-91).  </w:t>
      </w:r>
    </w:p>
    <w:p w14:paraId="221C026E" w14:textId="77777777" w:rsidR="00667FF1" w:rsidRPr="00D40808" w:rsidRDefault="00667FF1" w:rsidP="00667FF1">
      <w:pPr>
        <w:pStyle w:val="Textonotapie"/>
        <w:ind w:firstLine="708"/>
        <w:contextualSpacing/>
        <w:rPr>
          <w:sz w:val="16"/>
          <w:szCs w:val="16"/>
        </w:rPr>
      </w:pPr>
    </w:p>
  </w:footnote>
  <w:footnote w:id="14">
    <w:p w14:paraId="27960097" w14:textId="77777777" w:rsidR="00667FF1" w:rsidRPr="00D40808" w:rsidRDefault="00667FF1" w:rsidP="00667FF1">
      <w:pPr>
        <w:pStyle w:val="Textonotapie"/>
        <w:ind w:firstLine="708"/>
        <w:contextualSpacing/>
        <w:rPr>
          <w:sz w:val="16"/>
          <w:szCs w:val="16"/>
        </w:rPr>
      </w:pPr>
      <w:r w:rsidRPr="00D40808">
        <w:rPr>
          <w:rStyle w:val="Refdenotaalpie"/>
          <w:sz w:val="16"/>
          <w:szCs w:val="16"/>
        </w:rPr>
        <w:footnoteRef/>
      </w:r>
      <w:r w:rsidRPr="00D40808">
        <w:rPr>
          <w:sz w:val="16"/>
          <w:szCs w:val="16"/>
        </w:rPr>
        <w:t xml:space="preserve"> PLANIOL, Marcel &amp; RIPERT, </w:t>
      </w:r>
      <w:r w:rsidRPr="00D40808">
        <w:rPr>
          <w:sz w:val="16"/>
          <w:szCs w:val="16"/>
        </w:rPr>
        <w:t xml:space="preserve">Jeorge. Tratado práctico de derecho civil francés. Tomo VI. La Habana: Cultural SA, 1940. p. 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87C4A" w14:textId="77777777" w:rsidR="00143980" w:rsidRDefault="00474E74">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A6E3B2E" wp14:editId="31E12BD4">
              <wp:simplePos x="0" y="0"/>
              <wp:positionH relativeFrom="page">
                <wp:posOffset>304800</wp:posOffset>
              </wp:positionH>
              <wp:positionV relativeFrom="page">
                <wp:posOffset>307975</wp:posOffset>
              </wp:positionV>
              <wp:extent cx="7162800" cy="827486"/>
              <wp:effectExtent l="0" t="0" r="0" b="0"/>
              <wp:wrapSquare wrapText="bothSides"/>
              <wp:docPr id="94276" name="Group 94276"/>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94277" name="Picture 94277"/>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94292" name="Picture 94292"/>
                        <pic:cNvPicPr/>
                      </pic:nvPicPr>
                      <pic:blipFill>
                        <a:blip r:embed="rId2"/>
                        <a:stretch>
                          <a:fillRect/>
                        </a:stretch>
                      </pic:blipFill>
                      <pic:spPr>
                        <a:xfrm>
                          <a:off x="595630" y="647414"/>
                          <a:ext cx="3238500" cy="76200"/>
                        </a:xfrm>
                        <a:prstGeom prst="rect">
                          <a:avLst/>
                        </a:prstGeom>
                      </pic:spPr>
                    </pic:pic>
                    <wps:wsp>
                      <wps:cNvPr id="94279" name="Rectangle 94279"/>
                      <wps:cNvSpPr/>
                      <wps:spPr>
                        <a:xfrm>
                          <a:off x="595630" y="252313"/>
                          <a:ext cx="982921" cy="137635"/>
                        </a:xfrm>
                        <a:prstGeom prst="rect">
                          <a:avLst/>
                        </a:prstGeom>
                        <a:ln>
                          <a:noFill/>
                        </a:ln>
                      </wps:spPr>
                      <wps:txbx>
                        <w:txbxContent>
                          <w:p w14:paraId="38A0F1C4" w14:textId="77777777" w:rsidR="00143980" w:rsidRDefault="00474E74">
                            <w:pPr>
                              <w:spacing w:after="160" w:line="259" w:lineRule="auto"/>
                              <w:ind w:left="0" w:right="0"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94280" name="Rectangle 94280"/>
                      <wps:cNvSpPr/>
                      <wps:spPr>
                        <a:xfrm>
                          <a:off x="595630" y="389330"/>
                          <a:ext cx="453895" cy="137635"/>
                        </a:xfrm>
                        <a:prstGeom prst="rect">
                          <a:avLst/>
                        </a:prstGeom>
                        <a:ln>
                          <a:noFill/>
                        </a:ln>
                      </wps:spPr>
                      <wps:txbx>
                        <w:txbxContent>
                          <w:p w14:paraId="5695551D" w14:textId="77777777" w:rsidR="00143980" w:rsidRDefault="00474E74">
                            <w:pPr>
                              <w:spacing w:after="160" w:line="259" w:lineRule="auto"/>
                              <w:ind w:left="0" w:righ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94281" name="Rectangle 94281"/>
                      <wps:cNvSpPr/>
                      <wps:spPr>
                        <a:xfrm>
                          <a:off x="937290" y="389330"/>
                          <a:ext cx="1027108" cy="137635"/>
                        </a:xfrm>
                        <a:prstGeom prst="rect">
                          <a:avLst/>
                        </a:prstGeom>
                        <a:ln>
                          <a:noFill/>
                        </a:ln>
                      </wps:spPr>
                      <wps:txbx>
                        <w:txbxContent>
                          <w:p w14:paraId="2525CBC5" w14:textId="77777777" w:rsidR="00143980" w:rsidRDefault="00474E74">
                            <w:pPr>
                              <w:spacing w:after="160" w:line="259" w:lineRule="auto"/>
                              <w:ind w:left="0" w:right="0"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94282" name="Rectangle 94282"/>
                      <wps:cNvSpPr/>
                      <wps:spPr>
                        <a:xfrm>
                          <a:off x="595630" y="526347"/>
                          <a:ext cx="427680" cy="137635"/>
                        </a:xfrm>
                        <a:prstGeom prst="rect">
                          <a:avLst/>
                        </a:prstGeom>
                        <a:ln>
                          <a:noFill/>
                        </a:ln>
                      </wps:spPr>
                      <wps:txbx>
                        <w:txbxContent>
                          <w:p w14:paraId="4979D536" w14:textId="77777777" w:rsidR="00143980" w:rsidRDefault="00474E74">
                            <w:pPr>
                              <w:spacing w:after="160" w:line="259" w:lineRule="auto"/>
                              <w:ind w:left="0" w:righ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94283" name="Rectangle 94283"/>
                      <wps:cNvSpPr/>
                      <wps:spPr>
                        <a:xfrm>
                          <a:off x="917595" y="526347"/>
                          <a:ext cx="37160" cy="137635"/>
                        </a:xfrm>
                        <a:prstGeom prst="rect">
                          <a:avLst/>
                        </a:prstGeom>
                        <a:ln>
                          <a:noFill/>
                        </a:ln>
                      </wps:spPr>
                      <wps:txbx>
                        <w:txbxContent>
                          <w:p w14:paraId="1DE74778" w14:textId="77777777" w:rsidR="00143980" w:rsidRDefault="00474E74">
                            <w:pPr>
                              <w:spacing w:after="160" w:line="259" w:lineRule="auto"/>
                              <w:ind w:left="0" w:right="0" w:firstLine="0"/>
                              <w:jc w:val="left"/>
                            </w:pPr>
                            <w:r>
                              <w:rPr>
                                <w:rFonts w:ascii="Calibri" w:eastAsia="Calibri" w:hAnsi="Calibri" w:cs="Calibri"/>
                                <w:b/>
                                <w:sz w:val="16"/>
                              </w:rPr>
                              <w:t>:</w:t>
                            </w:r>
                          </w:p>
                        </w:txbxContent>
                      </wps:txbx>
                      <wps:bodyPr horzOverflow="overflow" vert="horz" lIns="0" tIns="0" rIns="0" bIns="0" rtlCol="0">
                        <a:noAutofit/>
                      </wps:bodyPr>
                    </wps:wsp>
                    <wps:wsp>
                      <wps:cNvPr id="94284" name="Rectangle 94284"/>
                      <wps:cNvSpPr/>
                      <wps:spPr>
                        <a:xfrm>
                          <a:off x="945535" y="526347"/>
                          <a:ext cx="30539" cy="137635"/>
                        </a:xfrm>
                        <a:prstGeom prst="rect">
                          <a:avLst/>
                        </a:prstGeom>
                        <a:ln>
                          <a:noFill/>
                        </a:ln>
                      </wps:spPr>
                      <wps:txbx>
                        <w:txbxContent>
                          <w:p w14:paraId="36FFCCE6" w14:textId="77777777" w:rsidR="00143980" w:rsidRDefault="00474E74">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94285" name="Rectangle 94285"/>
                      <wps:cNvSpPr/>
                      <wps:spPr>
                        <a:xfrm>
                          <a:off x="968593" y="526347"/>
                          <a:ext cx="68375" cy="137635"/>
                        </a:xfrm>
                        <a:prstGeom prst="rect">
                          <a:avLst/>
                        </a:prstGeom>
                        <a:ln>
                          <a:noFill/>
                        </a:ln>
                      </wps:spPr>
                      <wps:txbx>
                        <w:txbxContent>
                          <w:p w14:paraId="3F3B3C8D" w14:textId="77777777" w:rsidR="00143980" w:rsidRDefault="00474E74">
                            <w:pPr>
                              <w:spacing w:after="160" w:line="259" w:lineRule="auto"/>
                              <w:ind w:left="0" w:right="0" w:firstLine="0"/>
                              <w:jc w:val="left"/>
                            </w:pPr>
                            <w:r>
                              <w:rPr>
                                <w:rFonts w:ascii="Calibri" w:eastAsia="Calibri" w:hAnsi="Calibri" w:cs="Calibri"/>
                                <w:sz w:val="16"/>
                              </w:rPr>
                              <w:t>0</w:t>
                            </w:r>
                          </w:p>
                        </w:txbxContent>
                      </wps:txbx>
                      <wps:bodyPr horzOverflow="overflow" vert="horz" lIns="0" tIns="0" rIns="0" bIns="0" rtlCol="0">
                        <a:noAutofit/>
                      </wps:bodyPr>
                    </wps:wsp>
                    <wps:wsp>
                      <wps:cNvPr id="94286" name="Rectangle 94286"/>
                      <wps:cNvSpPr/>
                      <wps:spPr>
                        <a:xfrm>
                          <a:off x="1020088" y="526347"/>
                          <a:ext cx="68375" cy="137635"/>
                        </a:xfrm>
                        <a:prstGeom prst="rect">
                          <a:avLst/>
                        </a:prstGeom>
                        <a:ln>
                          <a:noFill/>
                        </a:ln>
                      </wps:spPr>
                      <wps:txbx>
                        <w:txbxContent>
                          <w:p w14:paraId="269A00EF" w14:textId="77777777" w:rsidR="00143980" w:rsidRDefault="00474E74">
                            <w:pPr>
                              <w:spacing w:after="160" w:line="259" w:lineRule="auto"/>
                              <w:ind w:left="0" w:right="0" w:firstLine="0"/>
                              <w:jc w:val="left"/>
                            </w:pPr>
                            <w:r>
                              <w:rPr>
                                <w:rFonts w:ascii="Calibri" w:eastAsia="Calibri" w:hAnsi="Calibri" w:cs="Calibri"/>
                                <w:sz w:val="16"/>
                              </w:rPr>
                              <w:t>2</w:t>
                            </w:r>
                          </w:p>
                        </w:txbxContent>
                      </wps:txbx>
                      <wps:bodyPr horzOverflow="overflow" vert="horz" lIns="0" tIns="0" rIns="0" bIns="0" rtlCol="0">
                        <a:noAutofit/>
                      </wps:bodyPr>
                    </wps:wsp>
                    <wps:wsp>
                      <wps:cNvPr id="94287" name="Rectangle 94287"/>
                      <wps:cNvSpPr/>
                      <wps:spPr>
                        <a:xfrm>
                          <a:off x="1071583" y="526347"/>
                          <a:ext cx="266878" cy="137635"/>
                        </a:xfrm>
                        <a:prstGeom prst="rect">
                          <a:avLst/>
                        </a:prstGeom>
                        <a:ln>
                          <a:noFill/>
                        </a:ln>
                      </wps:spPr>
                      <wps:txbx>
                        <w:txbxContent>
                          <w:p w14:paraId="343F6159" w14:textId="77777777" w:rsidR="00143980" w:rsidRDefault="00474E74">
                            <w:pPr>
                              <w:spacing w:after="160" w:line="259" w:lineRule="auto"/>
                              <w:ind w:left="0" w:righ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94288" name="Rectangle 94288"/>
                      <wps:cNvSpPr/>
                      <wps:spPr>
                        <a:xfrm>
                          <a:off x="1272352" y="526347"/>
                          <a:ext cx="136750" cy="137635"/>
                        </a:xfrm>
                        <a:prstGeom prst="rect">
                          <a:avLst/>
                        </a:prstGeom>
                        <a:ln>
                          <a:noFill/>
                        </a:ln>
                      </wps:spPr>
                      <wps:txbx>
                        <w:txbxContent>
                          <w:p w14:paraId="036521B3" w14:textId="77777777" w:rsidR="00143980" w:rsidRDefault="00474E74">
                            <w:pPr>
                              <w:spacing w:after="160" w:line="259" w:lineRule="auto"/>
                              <w:ind w:left="0" w:right="0" w:firstLine="0"/>
                              <w:jc w:val="left"/>
                            </w:pPr>
                            <w:r>
                              <w:rPr>
                                <w:rFonts w:ascii="Calibri" w:eastAsia="Calibri" w:hAnsi="Calibri" w:cs="Calibri"/>
                                <w:sz w:val="16"/>
                              </w:rPr>
                              <w:t>28</w:t>
                            </w:r>
                          </w:p>
                        </w:txbxContent>
                      </wps:txbx>
                      <wps:bodyPr horzOverflow="overflow" vert="horz" lIns="0" tIns="0" rIns="0" bIns="0" rtlCol="0">
                        <a:noAutofit/>
                      </wps:bodyPr>
                    </wps:wsp>
                    <wps:wsp>
                      <wps:cNvPr id="94289" name="Rectangle 94289"/>
                      <wps:cNvSpPr/>
                      <wps:spPr>
                        <a:xfrm>
                          <a:off x="1375340" y="526347"/>
                          <a:ext cx="210124" cy="137635"/>
                        </a:xfrm>
                        <a:prstGeom prst="rect">
                          <a:avLst/>
                        </a:prstGeom>
                        <a:ln>
                          <a:noFill/>
                        </a:ln>
                      </wps:spPr>
                      <wps:txbx>
                        <w:txbxContent>
                          <w:p w14:paraId="47D64C89" w14:textId="77777777" w:rsidR="00143980" w:rsidRDefault="00474E74">
                            <w:pPr>
                              <w:spacing w:after="160" w:line="259" w:lineRule="auto"/>
                              <w:ind w:left="0" w:righ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94290" name="Rectangle 94290"/>
                      <wps:cNvSpPr/>
                      <wps:spPr>
                        <a:xfrm>
                          <a:off x="1533396" y="526347"/>
                          <a:ext cx="691315" cy="137635"/>
                        </a:xfrm>
                        <a:prstGeom prst="rect">
                          <a:avLst/>
                        </a:prstGeom>
                        <a:ln>
                          <a:noFill/>
                        </a:ln>
                      </wps:spPr>
                      <wps:txbx>
                        <w:txbxContent>
                          <w:p w14:paraId="3E9D3D99" w14:textId="77777777" w:rsidR="00143980" w:rsidRDefault="00474E74">
                            <w:pPr>
                              <w:spacing w:after="160" w:line="259" w:lineRule="auto"/>
                              <w:ind w:left="0" w:righ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94291" name="Rectangle 94291"/>
                      <wps:cNvSpPr/>
                      <wps:spPr>
                        <a:xfrm>
                          <a:off x="2053798" y="526347"/>
                          <a:ext cx="483623" cy="137635"/>
                        </a:xfrm>
                        <a:prstGeom prst="rect">
                          <a:avLst/>
                        </a:prstGeom>
                        <a:ln>
                          <a:noFill/>
                        </a:ln>
                      </wps:spPr>
                      <wps:txbx>
                        <w:txbxContent>
                          <w:p w14:paraId="0AC2354A" w14:textId="77777777" w:rsidR="00143980" w:rsidRDefault="00474E74">
                            <w:pPr>
                              <w:spacing w:after="160" w:line="259" w:lineRule="auto"/>
                              <w:ind w:left="0" w:righ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94278" name="Shape 94278"/>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pic="http://schemas.openxmlformats.org/drawingml/2006/picture" xmlns:a="http://schemas.openxmlformats.org/drawingml/2006/main" xmlns:w16sdtdh="http://schemas.microsoft.com/office/word/2020/wordml/sdtdatahash" xmlns:oel="http://schemas.microsoft.com/office/2019/extlst">
          <w:pict w14:anchorId="6B3EBAC2">
            <v:group id="Group 94276" style="position:absolute;left:0;text-align:left;margin-left:24pt;margin-top:24.25pt;width:564pt;height:65.15pt;z-index:251658240;mso-position-horizontal-relative:page;mso-position-vertical-relative:page" coordsize="71628,8274" o:spid="_x0000_s1026" w14:anchorId="3A6E3B2E"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4277" style="position:absolute;left:49098;top:1512;width:16573;height:6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">
                <v:imagedata o:title="" r:id="rId3"/>
              </v:shape>
              <v:shape id="Picture 94292" style="position:absolute;left:5956;top:6474;width:32385;height:76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">
                <v:imagedata o:title="" r:id="rId4"/>
              </v:shape>
              <v:rect id="Rectangle 94279" style="position:absolute;left:5956;top:2523;width:9829;height:137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">
                <v:textbox inset="0,0,0,0">
                  <w:txbxContent>
                    <w:p w:rsidR="00143980" w:rsidRDefault="00474E74" w14:paraId="4466ABF7" w14:textId="77777777">
                      <w:pPr>
                        <w:spacing w:after="160" w:line="259" w:lineRule="auto"/>
                        <w:ind w:left="0" w:right="0" w:firstLine="0"/>
                        <w:jc w:val="left"/>
                      </w:pPr>
                      <w:r>
                        <w:rPr>
                          <w:rFonts w:ascii="Calibri" w:hAnsi="Calibri" w:eastAsia="Calibri" w:cs="Calibri"/>
                          <w:color w:val="002060"/>
                          <w:sz w:val="16"/>
                        </w:rPr>
                        <w:t>FORMATO PQRSD</w:t>
                      </w:r>
                    </w:p>
                  </w:txbxContent>
                </v:textbox>
              </v:rect>
              <v:rect id="Rectangle 94280" style="position:absolute;left:5956;top:3893;width:4539;height:137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">
                <v:textbox inset="0,0,0,0">
                  <w:txbxContent>
                    <w:p w:rsidR="00143980" w:rsidRDefault="00474E74" w14:paraId="700C0D86" w14:textId="77777777">
                      <w:pPr>
                        <w:spacing w:after="160" w:line="259" w:lineRule="auto"/>
                        <w:ind w:left="0" w:right="0" w:firstLine="0"/>
                        <w:jc w:val="left"/>
                      </w:pPr>
                      <w:r>
                        <w:rPr>
                          <w:rFonts w:ascii="Calibri" w:hAnsi="Calibri" w:eastAsia="Calibri" w:cs="Calibri"/>
                          <w:b/>
                          <w:sz w:val="16"/>
                        </w:rPr>
                        <w:t xml:space="preserve">Código: </w:t>
                      </w:r>
                    </w:p>
                  </w:txbxContent>
                </v:textbox>
              </v:rect>
              <v:rect id="Rectangle 94281" style="position:absolute;left:9372;top:3893;width:10271;height:1376;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">
                <v:textbox inset="0,0,0,0">
                  <w:txbxContent>
                    <w:p w:rsidR="00143980" w:rsidRDefault="00474E74" w14:paraId="1B049583" w14:textId="77777777">
                      <w:pPr>
                        <w:spacing w:after="160" w:line="259" w:lineRule="auto"/>
                        <w:ind w:left="0" w:right="0" w:firstLine="0"/>
                        <w:jc w:val="left"/>
                      </w:pPr>
                      <w:r>
                        <w:rPr>
                          <w:rFonts w:ascii="Calibri" w:hAnsi="Calibri" w:eastAsia="Calibri" w:cs="Calibri"/>
                          <w:sz w:val="16"/>
                        </w:rPr>
                        <w:t>CCE-PQRSD-FM-08</w:t>
                      </w:r>
                    </w:p>
                  </w:txbxContent>
                </v:textbox>
              </v:rect>
              <v:rect id="Rectangle 94282" style="position:absolute;left:5956;top:5263;width:4277;height:1376;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">
                <v:textbox inset="0,0,0,0">
                  <w:txbxContent>
                    <w:p w:rsidR="00143980" w:rsidRDefault="00474E74" w14:paraId="0A5112CA" w14:textId="77777777">
                      <w:pPr>
                        <w:spacing w:after="160" w:line="259" w:lineRule="auto"/>
                        <w:ind w:left="0" w:right="0" w:firstLine="0"/>
                        <w:jc w:val="left"/>
                      </w:pPr>
                      <w:r>
                        <w:rPr>
                          <w:rFonts w:ascii="Calibri" w:hAnsi="Calibri" w:eastAsia="Calibri" w:cs="Calibri"/>
                          <w:b/>
                          <w:sz w:val="16"/>
                        </w:rPr>
                        <w:t>Versión</w:t>
                      </w:r>
                    </w:p>
                  </w:txbxContent>
                </v:textbox>
              </v:rect>
              <v:rect id="Rectangle 94283" style="position:absolute;left:9175;top:5263;width:372;height:1376;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">
                <v:textbox inset="0,0,0,0">
                  <w:txbxContent>
                    <w:p w:rsidR="00143980" w:rsidRDefault="00474E74" w14:paraId="67A8245E" w14:textId="77777777">
                      <w:pPr>
                        <w:spacing w:after="160" w:line="259" w:lineRule="auto"/>
                        <w:ind w:left="0" w:right="0" w:firstLine="0"/>
                        <w:jc w:val="left"/>
                      </w:pPr>
                      <w:r>
                        <w:rPr>
                          <w:rFonts w:ascii="Calibri" w:hAnsi="Calibri" w:eastAsia="Calibri" w:cs="Calibri"/>
                          <w:b/>
                          <w:sz w:val="16"/>
                        </w:rPr>
                        <w:t>:</w:t>
                      </w:r>
                    </w:p>
                  </w:txbxContent>
                </v:textbox>
              </v:rect>
              <v:rect id="Rectangle 94284" style="position:absolute;left:9455;top:5263;width:305;height:1376;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">
                <v:textbox inset="0,0,0,0">
                  <w:txbxContent>
                    <w:p w:rsidR="00143980" w:rsidRDefault="00474E74" w14:paraId="0A6959E7" w14:textId="77777777">
                      <w:pPr>
                        <w:spacing w:after="160" w:line="259" w:lineRule="auto"/>
                        <w:ind w:left="0" w:right="0" w:firstLine="0"/>
                        <w:jc w:val="left"/>
                      </w:pPr>
                      <w:r>
                        <w:rPr>
                          <w:rFonts w:ascii="Calibri" w:hAnsi="Calibri" w:eastAsia="Calibri" w:cs="Calibri"/>
                          <w:b/>
                          <w:sz w:val="16"/>
                        </w:rPr>
                        <w:t xml:space="preserve"> </w:t>
                      </w:r>
                    </w:p>
                  </w:txbxContent>
                </v:textbox>
              </v:rect>
              <v:rect id="Rectangle 94285" style="position:absolute;left:9685;top:5263;width:684;height:1376;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">
                <v:textbox inset="0,0,0,0">
                  <w:txbxContent>
                    <w:p w:rsidR="00143980" w:rsidRDefault="00474E74" w14:paraId="2322F001" w14:textId="77777777">
                      <w:pPr>
                        <w:spacing w:after="160" w:line="259" w:lineRule="auto"/>
                        <w:ind w:left="0" w:right="0" w:firstLine="0"/>
                        <w:jc w:val="left"/>
                      </w:pPr>
                      <w:r>
                        <w:rPr>
                          <w:rFonts w:ascii="Calibri" w:hAnsi="Calibri" w:eastAsia="Calibri" w:cs="Calibri"/>
                          <w:sz w:val="16"/>
                        </w:rPr>
                        <w:t>0</w:t>
                      </w:r>
                    </w:p>
                  </w:txbxContent>
                </v:textbox>
              </v:rect>
              <v:rect id="Rectangle 94286" style="position:absolute;left:10200;top:5263;width:684;height:1376;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">
                <v:textbox inset="0,0,0,0">
                  <w:txbxContent>
                    <w:p w:rsidR="00143980" w:rsidRDefault="00474E74" w14:paraId="7144751B" w14:textId="77777777">
                      <w:pPr>
                        <w:spacing w:after="160" w:line="259" w:lineRule="auto"/>
                        <w:ind w:left="0" w:right="0" w:firstLine="0"/>
                        <w:jc w:val="left"/>
                      </w:pPr>
                      <w:r>
                        <w:rPr>
                          <w:rFonts w:ascii="Calibri" w:hAnsi="Calibri" w:eastAsia="Calibri" w:cs="Calibri"/>
                          <w:sz w:val="16"/>
                        </w:rPr>
                        <w:t>2</w:t>
                      </w:r>
                    </w:p>
                  </w:txbxContent>
                </v:textbox>
              </v:rect>
              <v:rect id="Rectangle 94287" style="position:absolute;left:10715;top:5263;width:2669;height:1376;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">
                <v:textbox inset="0,0,0,0">
                  <w:txbxContent>
                    <w:p w:rsidR="00143980" w:rsidRDefault="00474E74" w14:paraId="512AE578" w14:textId="77777777">
                      <w:pPr>
                        <w:spacing w:after="160" w:line="259" w:lineRule="auto"/>
                        <w:ind w:left="0" w:right="0" w:firstLine="0"/>
                        <w:jc w:val="left"/>
                      </w:pPr>
                      <w:r>
                        <w:rPr>
                          <w:rFonts w:ascii="Calibri" w:hAnsi="Calibri" w:eastAsia="Calibri" w:cs="Calibri"/>
                          <w:sz w:val="16"/>
                        </w:rPr>
                        <w:t xml:space="preserve"> DEL </w:t>
                      </w:r>
                    </w:p>
                  </w:txbxContent>
                </v:textbox>
              </v:rect>
              <v:rect id="Rectangle 94288" style="position:absolute;left:12723;top:5263;width:1368;height:1376;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">
                <v:textbox inset="0,0,0,0">
                  <w:txbxContent>
                    <w:p w:rsidR="00143980" w:rsidRDefault="00474E74" w14:paraId="30768756" w14:textId="77777777">
                      <w:pPr>
                        <w:spacing w:after="160" w:line="259" w:lineRule="auto"/>
                        <w:ind w:left="0" w:right="0" w:firstLine="0"/>
                        <w:jc w:val="left"/>
                      </w:pPr>
                      <w:r>
                        <w:rPr>
                          <w:rFonts w:ascii="Calibri" w:hAnsi="Calibri" w:eastAsia="Calibri" w:cs="Calibri"/>
                          <w:sz w:val="16"/>
                        </w:rPr>
                        <w:t>28</w:t>
                      </w:r>
                    </w:p>
                  </w:txbxContent>
                </v:textbox>
              </v:rect>
              <v:rect id="Rectangle 94289" style="position:absolute;left:13753;top:5263;width:2101;height:1376;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">
                <v:textbox inset="0,0,0,0">
                  <w:txbxContent>
                    <w:p w:rsidR="00143980" w:rsidRDefault="00474E74" w14:paraId="4F858C8E" w14:textId="77777777">
                      <w:pPr>
                        <w:spacing w:after="160" w:line="259" w:lineRule="auto"/>
                        <w:ind w:left="0" w:right="0" w:firstLine="0"/>
                        <w:jc w:val="left"/>
                      </w:pPr>
                      <w:r>
                        <w:rPr>
                          <w:rFonts w:ascii="Calibri" w:hAnsi="Calibri" w:eastAsia="Calibri" w:cs="Calibri"/>
                          <w:sz w:val="16"/>
                        </w:rPr>
                        <w:t xml:space="preserve"> DE </w:t>
                      </w:r>
                    </w:p>
                  </w:txbxContent>
                </v:textbox>
              </v:rect>
              <v:rect id="Rectangle 94290" style="position:absolute;left:15333;top:5263;width:6914;height:1376;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">
                <v:textbox inset="0,0,0,0">
                  <w:txbxContent>
                    <w:p w:rsidR="00143980" w:rsidRDefault="00474E74" w14:paraId="7ED355CC" w14:textId="77777777">
                      <w:pPr>
                        <w:spacing w:after="160" w:line="259" w:lineRule="auto"/>
                        <w:ind w:left="0" w:right="0" w:firstLine="0"/>
                        <w:jc w:val="left"/>
                      </w:pPr>
                      <w:r>
                        <w:rPr>
                          <w:rFonts w:ascii="Calibri" w:hAnsi="Calibri" w:eastAsia="Calibri" w:cs="Calibri"/>
                          <w:sz w:val="16"/>
                        </w:rPr>
                        <w:t>SEPTIEMBRE</w:t>
                      </w:r>
                    </w:p>
                  </w:txbxContent>
                </v:textbox>
              </v:rect>
              <v:rect id="Rectangle 94291" style="position:absolute;left:20537;top:5263;width:4837;height:1376;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">
                <v:textbox inset="0,0,0,0">
                  <w:txbxContent>
                    <w:p w:rsidR="00143980" w:rsidRDefault="00474E74" w14:paraId="3DCA1A78" w14:textId="77777777">
                      <w:pPr>
                        <w:spacing w:after="160" w:line="259" w:lineRule="auto"/>
                        <w:ind w:left="0" w:right="0" w:firstLine="0"/>
                        <w:jc w:val="left"/>
                      </w:pPr>
                      <w:r>
                        <w:rPr>
                          <w:rFonts w:ascii="Calibri" w:hAnsi="Calibri" w:eastAsia="Calibri" w:cs="Calibri"/>
                          <w:sz w:val="16"/>
                        </w:rPr>
                        <w:t xml:space="preserve"> DE 2022</w:t>
                      </w:r>
                    </w:p>
                  </w:txbxContent>
                </v:textbox>
              </v:rect>
              <v:shape id="Shape 94278" style="position:absolute;width:71628;height:0;visibility:visible;mso-wrap-style:square;v-text-anchor:top" coordsize="7162800,0" o:spid="_x0000_s1042" filled="f" strokeweight=".5pt" path="m,l,,716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">
                <v:stroke miterlimit="83231f" joinstyle="miter"/>
                <v:path textboxrect="0,0,7162800,0" arrowok="t"/>
              </v:shape>
              <w10:wrap type="square" anchorx="page" anchory="page"/>
            </v:group>
          </w:pict>
        </mc:Fallback>
      </mc:AlternateContent>
    </w:r>
  </w:p>
  <w:p w14:paraId="40250D22" w14:textId="77777777" w:rsidR="00143980" w:rsidRDefault="00474E74">
    <w:r>
      <w:rPr>
        <w:rFonts w:ascii="Calibri" w:eastAsia="Calibri" w:hAnsi="Calibri" w:cs="Calibri"/>
        <w:noProof/>
      </w:rPr>
      <mc:AlternateContent>
        <mc:Choice Requires="wpg">
          <w:drawing>
            <wp:anchor distT="0" distB="0" distL="114300" distR="114300" simplePos="0" relativeHeight="251659264" behindDoc="1" locked="0" layoutInCell="1" allowOverlap="1" wp14:anchorId="265B2EDF" wp14:editId="1321E619">
              <wp:simplePos x="0" y="0"/>
              <wp:positionH relativeFrom="page">
                <wp:posOffset>307975</wp:posOffset>
              </wp:positionH>
              <wp:positionV relativeFrom="page">
                <wp:posOffset>311150</wp:posOffset>
              </wp:positionV>
              <wp:extent cx="7156450" cy="9436100"/>
              <wp:effectExtent l="0" t="0" r="0" b="0"/>
              <wp:wrapNone/>
              <wp:docPr id="94293" name="Group 942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294" name="Shape 942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295" name="Shape 942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pic="http://schemas.openxmlformats.org/drawingml/2006/picture" xmlns:a="http://schemas.openxmlformats.org/drawingml/2006/main" xmlns:w16sdtdh="http://schemas.microsoft.com/office/word/2020/wordml/sdtdatahash" xmlns:oel="http://schemas.microsoft.com/office/2019/extlst">
          <w:pict w14:anchorId="1A952244">
            <v:group id="Group 94293" style="position:absolute;margin-left:24.25pt;margin-top:24.5pt;width:563.5pt;height:743pt;z-index:-251657216;mso-position-horizontal-relative:page;mso-position-vertical-relative:page" coordsize="71564,94361" o:spid="_x0000_s1026" w14:anchorId="67ADA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GfenGmhAgAAhgkAAA4AAAAAAAAAAAAAAAAALgIA&#10;AGRycy9lMm9Eb2MueG1sUEsBAi0AFAAGAAgAAAAhAHn1nXzfAAAACwEAAA8AAAAAAAAAAAAAAAAA&#10;+wQAAGRycy9kb3ducmV2LnhtbFBLBQYAAAAABAAEAPMAAAAHBgAAAAA=&#10;">
              <v:shape id="Shape 94294" style="position:absolute;width:0;height:94361;visibility:visible;mso-wrap-style:square;v-text-anchor:top" coordsize="0,9436100" o:spid="_x0000_s1027" filled="f" strokeweight=".5pt" path="m,l,,,9436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">
                <v:stroke miterlimit="83231f" joinstyle="miter"/>
                <v:path textboxrect="0,0,0,9436100" arrowok="t"/>
              </v:shape>
              <v:shape id="Shape 94295" style="position:absolute;left:71564;width:0;height:94361;visibility:visible;mso-wrap-style:square;v-text-anchor:top" coordsize="0,9436100" o:spid="_x0000_s1028" filled="f" strokeweight=".5pt" path="m,l,,,9436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">
                <v:stroke miterlimit="83231f" joinstyle="miter"/>
                <v:path textboxrect="0,0,0,9436100"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4DFD7" w14:textId="77777777" w:rsidR="00F1223A" w:rsidRDefault="00F1223A" w:rsidP="00F1223A">
    <w:pPr>
      <w:pStyle w:val="Encabezado"/>
    </w:pPr>
    <w:r>
      <w:rPr>
        <w:noProof/>
      </w:rPr>
      <w:drawing>
        <wp:anchor distT="0" distB="0" distL="114300" distR="114300" simplePos="0" relativeHeight="251671552" behindDoc="1" locked="0" layoutInCell="1" allowOverlap="1" wp14:anchorId="47CE299C" wp14:editId="4B1F1F70">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74624" behindDoc="0" locked="0" layoutInCell="1" allowOverlap="1" wp14:anchorId="0405D665" wp14:editId="6EFE97D6">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73600" behindDoc="0" locked="0" layoutInCell="1" allowOverlap="1" wp14:anchorId="3813E0F5" wp14:editId="6DA9E65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9F6F23F" wp14:editId="01B835E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78C24FA" w14:textId="77777777" w:rsidR="00F1223A" w:rsidRDefault="00F1223A" w:rsidP="00F1223A">
    <w:pPr>
      <w:pStyle w:val="Encabezado"/>
    </w:pPr>
  </w:p>
  <w:p w14:paraId="36737DFC" w14:textId="77777777" w:rsidR="00F1223A" w:rsidRPr="007566FE" w:rsidRDefault="00F1223A" w:rsidP="00F1223A">
    <w:pPr>
      <w:spacing w:after="0"/>
      <w:rPr>
        <w:rFonts w:ascii="Geomanist Light" w:hAnsi="Geomanist Light"/>
        <w:color w:val="002060"/>
        <w:sz w:val="16"/>
        <w:szCs w:val="16"/>
      </w:rPr>
    </w:pPr>
  </w:p>
  <w:p w14:paraId="07B50D5C" w14:textId="77777777" w:rsidR="00F1223A" w:rsidRPr="005D09D2" w:rsidRDefault="00F1223A" w:rsidP="00F1223A">
    <w:pPr>
      <w:pStyle w:val="Encabezado"/>
      <w:tabs>
        <w:tab w:val="clear" w:pos="4419"/>
        <w:tab w:val="clear" w:pos="8838"/>
      </w:tabs>
      <w:ind w:left="3545" w:firstLine="709"/>
      <w:rPr>
        <w:b/>
        <w:bCs/>
        <w:color w:val="DBDBDB"/>
        <w:sz w:val="18"/>
        <w:szCs w:val="18"/>
      </w:rPr>
    </w:pPr>
  </w:p>
  <w:p w14:paraId="02B72530" w14:textId="74CCCA96" w:rsidR="00143980" w:rsidRDefault="00143980">
    <w:pPr>
      <w:spacing w:after="0" w:line="259" w:lineRule="auto"/>
      <w:ind w:left="-1418" w:right="10883" w:firstLine="0"/>
      <w:jc w:val="left"/>
    </w:pPr>
  </w:p>
  <w:p w14:paraId="471A4F9F" w14:textId="77777777" w:rsidR="00143980" w:rsidRDefault="00474E74">
    <w:r>
      <w:rPr>
        <w:rFonts w:ascii="Calibri" w:eastAsia="Calibri" w:hAnsi="Calibri" w:cs="Calibri"/>
        <w:noProof/>
      </w:rPr>
      <mc:AlternateContent>
        <mc:Choice Requires="wpg">
          <w:drawing>
            <wp:anchor distT="0" distB="0" distL="114300" distR="114300" simplePos="0" relativeHeight="251661312" behindDoc="1" locked="0" layoutInCell="1" allowOverlap="1" wp14:anchorId="29ECA9B1" wp14:editId="7736C776">
              <wp:simplePos x="0" y="0"/>
              <wp:positionH relativeFrom="page">
                <wp:posOffset>307975</wp:posOffset>
              </wp:positionH>
              <wp:positionV relativeFrom="page">
                <wp:posOffset>311150</wp:posOffset>
              </wp:positionV>
              <wp:extent cx="7156450" cy="9436100"/>
              <wp:effectExtent l="0" t="0" r="0" b="0"/>
              <wp:wrapNone/>
              <wp:docPr id="94193" name="Group 941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194" name="Shape 941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195" name="Shape 941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oel="http://schemas.microsoft.com/office/2019/extlst">
          <w:pict w14:anchorId="7CC775BF">
            <v:group id="Group 94193" style="position:absolute;margin-left:24.25pt;margin-top:24.5pt;width:563.5pt;height:743pt;z-index:-251655168;mso-position-horizontal-relative:page;mso-position-vertical-relative:page" coordsize="71564,94361" o:spid="_x0000_s1026" w14:anchorId="44345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J02+m6hAgAAhgkAAA4AAAAAAAAAAAAAAAAALgIA&#10;AGRycy9lMm9Eb2MueG1sUEsBAi0AFAAGAAgAAAAhAHn1nXzfAAAACwEAAA8AAAAAAAAAAAAAAAAA&#10;+wQAAGRycy9kb3ducmV2LnhtbFBLBQYAAAAABAAEAPMAAAAHBgAAAAA=&#10;">
              <v:shape id="Shape 94194" style="position:absolute;width:0;height:94361;visibility:visible;mso-wrap-style:square;v-text-anchor:top" coordsize="0,9436100" o:spid="_x0000_s1027" filled="f" strokeweight=".5pt" path="m,l,,,9436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">
                <v:stroke miterlimit="83231f" joinstyle="miter"/>
                <v:path textboxrect="0,0,0,9436100" arrowok="t"/>
              </v:shape>
              <v:shape id="Shape 94195" style="position:absolute;left:71564;width:0;height:94361;visibility:visible;mso-wrap-style:square;v-text-anchor:top" coordsize="0,9436100" o:spid="_x0000_s1028" filled="f" strokeweight=".5pt" path="m,l,,,9436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">
                <v:stroke miterlimit="83231f" joinstyle="miter"/>
                <v:path textboxrect="0,0,0,9436100" arrowok="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52ED" w14:textId="77777777" w:rsidR="00143980" w:rsidRDefault="00474E74">
    <w:pPr>
      <w:spacing w:after="0" w:line="259" w:lineRule="auto"/>
      <w:ind w:left="-1418" w:right="10883"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32366EA" wp14:editId="602FFFBD">
              <wp:simplePos x="0" y="0"/>
              <wp:positionH relativeFrom="page">
                <wp:posOffset>304800</wp:posOffset>
              </wp:positionH>
              <wp:positionV relativeFrom="page">
                <wp:posOffset>307975</wp:posOffset>
              </wp:positionV>
              <wp:extent cx="7162800" cy="827486"/>
              <wp:effectExtent l="0" t="0" r="0" b="0"/>
              <wp:wrapSquare wrapText="bothSides"/>
              <wp:docPr id="94076" name="Group 94076"/>
              <wp:cNvGraphicFramePr/>
              <a:graphic xmlns:a="http://schemas.openxmlformats.org/drawingml/2006/main">
                <a:graphicData uri="http://schemas.microsoft.com/office/word/2010/wordprocessingGroup">
                  <wpg:wgp>
                    <wpg:cNvGrpSpPr/>
                    <wpg:grpSpPr>
                      <a:xfrm>
                        <a:off x="0" y="0"/>
                        <a:ext cx="7162800" cy="827486"/>
                        <a:chOff x="0" y="0"/>
                        <a:chExt cx="7162800" cy="827486"/>
                      </a:xfrm>
                    </wpg:grpSpPr>
                    <pic:pic xmlns:pic="http://schemas.openxmlformats.org/drawingml/2006/picture">
                      <pic:nvPicPr>
                        <pic:cNvPr id="94077" name="Picture 94077"/>
                        <pic:cNvPicPr/>
                      </pic:nvPicPr>
                      <pic:blipFill>
                        <a:blip r:embed="rId1"/>
                        <a:stretch>
                          <a:fillRect/>
                        </a:stretch>
                      </pic:blipFill>
                      <pic:spPr>
                        <a:xfrm>
                          <a:off x="4909820" y="151211"/>
                          <a:ext cx="1657350" cy="676275"/>
                        </a:xfrm>
                        <a:prstGeom prst="rect">
                          <a:avLst/>
                        </a:prstGeom>
                      </pic:spPr>
                    </pic:pic>
                    <pic:pic xmlns:pic="http://schemas.openxmlformats.org/drawingml/2006/picture">
                      <pic:nvPicPr>
                        <pic:cNvPr id="94092" name="Picture 94092"/>
                        <pic:cNvPicPr/>
                      </pic:nvPicPr>
                      <pic:blipFill>
                        <a:blip r:embed="rId2"/>
                        <a:stretch>
                          <a:fillRect/>
                        </a:stretch>
                      </pic:blipFill>
                      <pic:spPr>
                        <a:xfrm>
                          <a:off x="595630" y="647414"/>
                          <a:ext cx="3238500" cy="76200"/>
                        </a:xfrm>
                        <a:prstGeom prst="rect">
                          <a:avLst/>
                        </a:prstGeom>
                      </pic:spPr>
                    </pic:pic>
                    <wps:wsp>
                      <wps:cNvPr id="94079" name="Rectangle 94079"/>
                      <wps:cNvSpPr/>
                      <wps:spPr>
                        <a:xfrm>
                          <a:off x="595630" y="252313"/>
                          <a:ext cx="982921" cy="137635"/>
                        </a:xfrm>
                        <a:prstGeom prst="rect">
                          <a:avLst/>
                        </a:prstGeom>
                        <a:ln>
                          <a:noFill/>
                        </a:ln>
                      </wps:spPr>
                      <wps:txbx>
                        <w:txbxContent>
                          <w:p w14:paraId="7F13B1B7" w14:textId="77777777" w:rsidR="00143980" w:rsidRDefault="00474E74">
                            <w:pPr>
                              <w:spacing w:after="160" w:line="259" w:lineRule="auto"/>
                              <w:ind w:left="0" w:right="0" w:firstLine="0"/>
                              <w:jc w:val="left"/>
                            </w:pPr>
                            <w:r>
                              <w:rPr>
                                <w:rFonts w:ascii="Calibri" w:eastAsia="Calibri" w:hAnsi="Calibri" w:cs="Calibri"/>
                                <w:color w:val="002060"/>
                                <w:sz w:val="16"/>
                              </w:rPr>
                              <w:t>FORMATO PQRSD</w:t>
                            </w:r>
                          </w:p>
                        </w:txbxContent>
                      </wps:txbx>
                      <wps:bodyPr horzOverflow="overflow" vert="horz" lIns="0" tIns="0" rIns="0" bIns="0" rtlCol="0">
                        <a:noAutofit/>
                      </wps:bodyPr>
                    </wps:wsp>
                    <wps:wsp>
                      <wps:cNvPr id="94080" name="Rectangle 94080"/>
                      <wps:cNvSpPr/>
                      <wps:spPr>
                        <a:xfrm>
                          <a:off x="595630" y="389330"/>
                          <a:ext cx="453895" cy="137635"/>
                        </a:xfrm>
                        <a:prstGeom prst="rect">
                          <a:avLst/>
                        </a:prstGeom>
                        <a:ln>
                          <a:noFill/>
                        </a:ln>
                      </wps:spPr>
                      <wps:txbx>
                        <w:txbxContent>
                          <w:p w14:paraId="58C4B787" w14:textId="77777777" w:rsidR="00143980" w:rsidRDefault="00474E74">
                            <w:pPr>
                              <w:spacing w:after="160" w:line="259" w:lineRule="auto"/>
                              <w:ind w:left="0" w:right="0" w:firstLine="0"/>
                              <w:jc w:val="left"/>
                            </w:pPr>
                            <w:r>
                              <w:rPr>
                                <w:rFonts w:ascii="Calibri" w:eastAsia="Calibri" w:hAnsi="Calibri" w:cs="Calibri"/>
                                <w:b/>
                                <w:sz w:val="16"/>
                              </w:rPr>
                              <w:t xml:space="preserve">Código: </w:t>
                            </w:r>
                          </w:p>
                        </w:txbxContent>
                      </wps:txbx>
                      <wps:bodyPr horzOverflow="overflow" vert="horz" lIns="0" tIns="0" rIns="0" bIns="0" rtlCol="0">
                        <a:noAutofit/>
                      </wps:bodyPr>
                    </wps:wsp>
                    <wps:wsp>
                      <wps:cNvPr id="94081" name="Rectangle 94081"/>
                      <wps:cNvSpPr/>
                      <wps:spPr>
                        <a:xfrm>
                          <a:off x="937290" y="389330"/>
                          <a:ext cx="1027108" cy="137635"/>
                        </a:xfrm>
                        <a:prstGeom prst="rect">
                          <a:avLst/>
                        </a:prstGeom>
                        <a:ln>
                          <a:noFill/>
                        </a:ln>
                      </wps:spPr>
                      <wps:txbx>
                        <w:txbxContent>
                          <w:p w14:paraId="54F34BB2" w14:textId="77777777" w:rsidR="00143980" w:rsidRDefault="00474E74">
                            <w:pPr>
                              <w:spacing w:after="160" w:line="259" w:lineRule="auto"/>
                              <w:ind w:left="0" w:right="0" w:firstLine="0"/>
                              <w:jc w:val="left"/>
                            </w:pPr>
                            <w:r>
                              <w:rPr>
                                <w:rFonts w:ascii="Calibri" w:eastAsia="Calibri" w:hAnsi="Calibri" w:cs="Calibri"/>
                                <w:sz w:val="16"/>
                              </w:rPr>
                              <w:t>CCE-PQRSD-FM-08</w:t>
                            </w:r>
                          </w:p>
                        </w:txbxContent>
                      </wps:txbx>
                      <wps:bodyPr horzOverflow="overflow" vert="horz" lIns="0" tIns="0" rIns="0" bIns="0" rtlCol="0">
                        <a:noAutofit/>
                      </wps:bodyPr>
                    </wps:wsp>
                    <wps:wsp>
                      <wps:cNvPr id="94082" name="Rectangle 94082"/>
                      <wps:cNvSpPr/>
                      <wps:spPr>
                        <a:xfrm>
                          <a:off x="595630" y="526347"/>
                          <a:ext cx="427680" cy="137635"/>
                        </a:xfrm>
                        <a:prstGeom prst="rect">
                          <a:avLst/>
                        </a:prstGeom>
                        <a:ln>
                          <a:noFill/>
                        </a:ln>
                      </wps:spPr>
                      <wps:txbx>
                        <w:txbxContent>
                          <w:p w14:paraId="1F11FD07" w14:textId="77777777" w:rsidR="00143980" w:rsidRDefault="00474E74">
                            <w:pPr>
                              <w:spacing w:after="160" w:line="259" w:lineRule="auto"/>
                              <w:ind w:left="0" w:right="0" w:firstLine="0"/>
                              <w:jc w:val="left"/>
                            </w:pPr>
                            <w:r>
                              <w:rPr>
                                <w:rFonts w:ascii="Calibri" w:eastAsia="Calibri" w:hAnsi="Calibri" w:cs="Calibri"/>
                                <w:b/>
                                <w:sz w:val="16"/>
                              </w:rPr>
                              <w:t>Versión</w:t>
                            </w:r>
                          </w:p>
                        </w:txbxContent>
                      </wps:txbx>
                      <wps:bodyPr horzOverflow="overflow" vert="horz" lIns="0" tIns="0" rIns="0" bIns="0" rtlCol="0">
                        <a:noAutofit/>
                      </wps:bodyPr>
                    </wps:wsp>
                    <wps:wsp>
                      <wps:cNvPr id="94083" name="Rectangle 94083"/>
                      <wps:cNvSpPr/>
                      <wps:spPr>
                        <a:xfrm>
                          <a:off x="917595" y="526347"/>
                          <a:ext cx="37160" cy="137635"/>
                        </a:xfrm>
                        <a:prstGeom prst="rect">
                          <a:avLst/>
                        </a:prstGeom>
                        <a:ln>
                          <a:noFill/>
                        </a:ln>
                      </wps:spPr>
                      <wps:txbx>
                        <w:txbxContent>
                          <w:p w14:paraId="694418AF" w14:textId="77777777" w:rsidR="00143980" w:rsidRDefault="00474E74">
                            <w:pPr>
                              <w:spacing w:after="160" w:line="259" w:lineRule="auto"/>
                              <w:ind w:left="0" w:right="0" w:firstLine="0"/>
                              <w:jc w:val="left"/>
                            </w:pPr>
                            <w:r>
                              <w:rPr>
                                <w:rFonts w:ascii="Calibri" w:eastAsia="Calibri" w:hAnsi="Calibri" w:cs="Calibri"/>
                                <w:b/>
                                <w:sz w:val="16"/>
                              </w:rPr>
                              <w:t>:</w:t>
                            </w:r>
                          </w:p>
                        </w:txbxContent>
                      </wps:txbx>
                      <wps:bodyPr horzOverflow="overflow" vert="horz" lIns="0" tIns="0" rIns="0" bIns="0" rtlCol="0">
                        <a:noAutofit/>
                      </wps:bodyPr>
                    </wps:wsp>
                    <wps:wsp>
                      <wps:cNvPr id="94084" name="Rectangle 94084"/>
                      <wps:cNvSpPr/>
                      <wps:spPr>
                        <a:xfrm>
                          <a:off x="945535" y="526347"/>
                          <a:ext cx="30539" cy="137635"/>
                        </a:xfrm>
                        <a:prstGeom prst="rect">
                          <a:avLst/>
                        </a:prstGeom>
                        <a:ln>
                          <a:noFill/>
                        </a:ln>
                      </wps:spPr>
                      <wps:txbx>
                        <w:txbxContent>
                          <w:p w14:paraId="1DFE1D41" w14:textId="77777777" w:rsidR="00143980" w:rsidRDefault="00474E74">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wps:wsp>
                      <wps:cNvPr id="94085" name="Rectangle 94085"/>
                      <wps:cNvSpPr/>
                      <wps:spPr>
                        <a:xfrm>
                          <a:off x="968593" y="526347"/>
                          <a:ext cx="68375" cy="137635"/>
                        </a:xfrm>
                        <a:prstGeom prst="rect">
                          <a:avLst/>
                        </a:prstGeom>
                        <a:ln>
                          <a:noFill/>
                        </a:ln>
                      </wps:spPr>
                      <wps:txbx>
                        <w:txbxContent>
                          <w:p w14:paraId="130A8919" w14:textId="77777777" w:rsidR="00143980" w:rsidRDefault="00474E74">
                            <w:pPr>
                              <w:spacing w:after="160" w:line="259" w:lineRule="auto"/>
                              <w:ind w:left="0" w:right="0" w:firstLine="0"/>
                              <w:jc w:val="left"/>
                            </w:pPr>
                            <w:r>
                              <w:rPr>
                                <w:rFonts w:ascii="Calibri" w:eastAsia="Calibri" w:hAnsi="Calibri" w:cs="Calibri"/>
                                <w:sz w:val="16"/>
                              </w:rPr>
                              <w:t>0</w:t>
                            </w:r>
                          </w:p>
                        </w:txbxContent>
                      </wps:txbx>
                      <wps:bodyPr horzOverflow="overflow" vert="horz" lIns="0" tIns="0" rIns="0" bIns="0" rtlCol="0">
                        <a:noAutofit/>
                      </wps:bodyPr>
                    </wps:wsp>
                    <wps:wsp>
                      <wps:cNvPr id="94086" name="Rectangle 94086"/>
                      <wps:cNvSpPr/>
                      <wps:spPr>
                        <a:xfrm>
                          <a:off x="1020088" y="526347"/>
                          <a:ext cx="68375" cy="137635"/>
                        </a:xfrm>
                        <a:prstGeom prst="rect">
                          <a:avLst/>
                        </a:prstGeom>
                        <a:ln>
                          <a:noFill/>
                        </a:ln>
                      </wps:spPr>
                      <wps:txbx>
                        <w:txbxContent>
                          <w:p w14:paraId="53DC6A53" w14:textId="77777777" w:rsidR="00143980" w:rsidRDefault="00474E74">
                            <w:pPr>
                              <w:spacing w:after="160" w:line="259" w:lineRule="auto"/>
                              <w:ind w:left="0" w:right="0" w:firstLine="0"/>
                              <w:jc w:val="left"/>
                            </w:pPr>
                            <w:r>
                              <w:rPr>
                                <w:rFonts w:ascii="Calibri" w:eastAsia="Calibri" w:hAnsi="Calibri" w:cs="Calibri"/>
                                <w:sz w:val="16"/>
                              </w:rPr>
                              <w:t>2</w:t>
                            </w:r>
                          </w:p>
                        </w:txbxContent>
                      </wps:txbx>
                      <wps:bodyPr horzOverflow="overflow" vert="horz" lIns="0" tIns="0" rIns="0" bIns="0" rtlCol="0">
                        <a:noAutofit/>
                      </wps:bodyPr>
                    </wps:wsp>
                    <wps:wsp>
                      <wps:cNvPr id="94087" name="Rectangle 94087"/>
                      <wps:cNvSpPr/>
                      <wps:spPr>
                        <a:xfrm>
                          <a:off x="1071583" y="526347"/>
                          <a:ext cx="266878" cy="137635"/>
                        </a:xfrm>
                        <a:prstGeom prst="rect">
                          <a:avLst/>
                        </a:prstGeom>
                        <a:ln>
                          <a:noFill/>
                        </a:ln>
                      </wps:spPr>
                      <wps:txbx>
                        <w:txbxContent>
                          <w:p w14:paraId="5F2482F1" w14:textId="77777777" w:rsidR="00143980" w:rsidRDefault="00474E74">
                            <w:pPr>
                              <w:spacing w:after="160" w:line="259" w:lineRule="auto"/>
                              <w:ind w:left="0" w:right="0" w:firstLine="0"/>
                              <w:jc w:val="left"/>
                            </w:pPr>
                            <w:r>
                              <w:rPr>
                                <w:rFonts w:ascii="Calibri" w:eastAsia="Calibri" w:hAnsi="Calibri" w:cs="Calibri"/>
                                <w:sz w:val="16"/>
                              </w:rPr>
                              <w:t xml:space="preserve"> DEL </w:t>
                            </w:r>
                          </w:p>
                        </w:txbxContent>
                      </wps:txbx>
                      <wps:bodyPr horzOverflow="overflow" vert="horz" lIns="0" tIns="0" rIns="0" bIns="0" rtlCol="0">
                        <a:noAutofit/>
                      </wps:bodyPr>
                    </wps:wsp>
                    <wps:wsp>
                      <wps:cNvPr id="94088" name="Rectangle 94088"/>
                      <wps:cNvSpPr/>
                      <wps:spPr>
                        <a:xfrm>
                          <a:off x="1272352" y="526347"/>
                          <a:ext cx="136750" cy="137635"/>
                        </a:xfrm>
                        <a:prstGeom prst="rect">
                          <a:avLst/>
                        </a:prstGeom>
                        <a:ln>
                          <a:noFill/>
                        </a:ln>
                      </wps:spPr>
                      <wps:txbx>
                        <w:txbxContent>
                          <w:p w14:paraId="6695569A" w14:textId="77777777" w:rsidR="00143980" w:rsidRDefault="00474E74">
                            <w:pPr>
                              <w:spacing w:after="160" w:line="259" w:lineRule="auto"/>
                              <w:ind w:left="0" w:right="0" w:firstLine="0"/>
                              <w:jc w:val="left"/>
                            </w:pPr>
                            <w:r>
                              <w:rPr>
                                <w:rFonts w:ascii="Calibri" w:eastAsia="Calibri" w:hAnsi="Calibri" w:cs="Calibri"/>
                                <w:sz w:val="16"/>
                              </w:rPr>
                              <w:t>28</w:t>
                            </w:r>
                          </w:p>
                        </w:txbxContent>
                      </wps:txbx>
                      <wps:bodyPr horzOverflow="overflow" vert="horz" lIns="0" tIns="0" rIns="0" bIns="0" rtlCol="0">
                        <a:noAutofit/>
                      </wps:bodyPr>
                    </wps:wsp>
                    <wps:wsp>
                      <wps:cNvPr id="94089" name="Rectangle 94089"/>
                      <wps:cNvSpPr/>
                      <wps:spPr>
                        <a:xfrm>
                          <a:off x="1375340" y="526347"/>
                          <a:ext cx="210124" cy="137635"/>
                        </a:xfrm>
                        <a:prstGeom prst="rect">
                          <a:avLst/>
                        </a:prstGeom>
                        <a:ln>
                          <a:noFill/>
                        </a:ln>
                      </wps:spPr>
                      <wps:txbx>
                        <w:txbxContent>
                          <w:p w14:paraId="4412F973" w14:textId="77777777" w:rsidR="00143980" w:rsidRDefault="00474E74">
                            <w:pPr>
                              <w:spacing w:after="160" w:line="259" w:lineRule="auto"/>
                              <w:ind w:left="0" w:right="0" w:firstLine="0"/>
                              <w:jc w:val="left"/>
                            </w:pPr>
                            <w:r>
                              <w:rPr>
                                <w:rFonts w:ascii="Calibri" w:eastAsia="Calibri" w:hAnsi="Calibri" w:cs="Calibri"/>
                                <w:sz w:val="16"/>
                              </w:rPr>
                              <w:t xml:space="preserve"> DE </w:t>
                            </w:r>
                          </w:p>
                        </w:txbxContent>
                      </wps:txbx>
                      <wps:bodyPr horzOverflow="overflow" vert="horz" lIns="0" tIns="0" rIns="0" bIns="0" rtlCol="0">
                        <a:noAutofit/>
                      </wps:bodyPr>
                    </wps:wsp>
                    <wps:wsp>
                      <wps:cNvPr id="94090" name="Rectangle 94090"/>
                      <wps:cNvSpPr/>
                      <wps:spPr>
                        <a:xfrm>
                          <a:off x="1533396" y="526347"/>
                          <a:ext cx="691315" cy="137635"/>
                        </a:xfrm>
                        <a:prstGeom prst="rect">
                          <a:avLst/>
                        </a:prstGeom>
                        <a:ln>
                          <a:noFill/>
                        </a:ln>
                      </wps:spPr>
                      <wps:txbx>
                        <w:txbxContent>
                          <w:p w14:paraId="251C0167" w14:textId="77777777" w:rsidR="00143980" w:rsidRDefault="00474E74">
                            <w:pPr>
                              <w:spacing w:after="160" w:line="259" w:lineRule="auto"/>
                              <w:ind w:left="0" w:right="0" w:firstLine="0"/>
                              <w:jc w:val="left"/>
                            </w:pPr>
                            <w:r>
                              <w:rPr>
                                <w:rFonts w:ascii="Calibri" w:eastAsia="Calibri" w:hAnsi="Calibri" w:cs="Calibri"/>
                                <w:sz w:val="16"/>
                              </w:rPr>
                              <w:t>SEPTIEMBRE</w:t>
                            </w:r>
                          </w:p>
                        </w:txbxContent>
                      </wps:txbx>
                      <wps:bodyPr horzOverflow="overflow" vert="horz" lIns="0" tIns="0" rIns="0" bIns="0" rtlCol="0">
                        <a:noAutofit/>
                      </wps:bodyPr>
                    </wps:wsp>
                    <wps:wsp>
                      <wps:cNvPr id="94091" name="Rectangle 94091"/>
                      <wps:cNvSpPr/>
                      <wps:spPr>
                        <a:xfrm>
                          <a:off x="2053798" y="526347"/>
                          <a:ext cx="483623" cy="137635"/>
                        </a:xfrm>
                        <a:prstGeom prst="rect">
                          <a:avLst/>
                        </a:prstGeom>
                        <a:ln>
                          <a:noFill/>
                        </a:ln>
                      </wps:spPr>
                      <wps:txbx>
                        <w:txbxContent>
                          <w:p w14:paraId="35070DFF" w14:textId="77777777" w:rsidR="00143980" w:rsidRDefault="00474E74">
                            <w:pPr>
                              <w:spacing w:after="160" w:line="259" w:lineRule="auto"/>
                              <w:ind w:left="0" w:right="0" w:firstLine="0"/>
                              <w:jc w:val="left"/>
                            </w:pPr>
                            <w:r>
                              <w:rPr>
                                <w:rFonts w:ascii="Calibri" w:eastAsia="Calibri" w:hAnsi="Calibri" w:cs="Calibri"/>
                                <w:sz w:val="16"/>
                              </w:rPr>
                              <w:t xml:space="preserve"> DE 2022</w:t>
                            </w:r>
                          </w:p>
                        </w:txbxContent>
                      </wps:txbx>
                      <wps:bodyPr horzOverflow="overflow" vert="horz" lIns="0" tIns="0" rIns="0" bIns="0" rtlCol="0">
                        <a:noAutofit/>
                      </wps:bodyPr>
                    </wps:wsp>
                    <wps:wsp>
                      <wps:cNvPr id="94078" name="Shape 94078"/>
                      <wps:cNvSpPr/>
                      <wps:spPr>
                        <a:xfrm>
                          <a:off x="0" y="0"/>
                          <a:ext cx="7162800" cy="0"/>
                        </a:xfrm>
                        <a:custGeom>
                          <a:avLst/>
                          <a:gdLst/>
                          <a:ahLst/>
                          <a:cxnLst/>
                          <a:rect l="0" t="0" r="0" b="0"/>
                          <a:pathLst>
                            <a:path w="7162800">
                              <a:moveTo>
                                <a:pt x="0" y="0"/>
                              </a:moveTo>
                              <a:lnTo>
                                <a:pt x="0" y="0"/>
                              </a:lnTo>
                              <a:lnTo>
                                <a:pt x="7162800" y="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pic="http://schemas.openxmlformats.org/drawingml/2006/picture" xmlns:a="http://schemas.openxmlformats.org/drawingml/2006/main" xmlns:w16sdtdh="http://schemas.microsoft.com/office/word/2020/wordml/sdtdatahash" xmlns:oel="http://schemas.microsoft.com/office/2019/extlst">
          <w:pict w14:anchorId="26C81634">
            <v:group id="Group 94076" style="position:absolute;left:0;text-align:left;margin-left:24pt;margin-top:24.25pt;width:564pt;height:65.15pt;z-index:251662336;mso-position-horizontal-relative:page;mso-position-vertical-relative:page" coordsize="71628,8274" o:spid="_x0000_s1043" w14:anchorId="632366EA"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4077" style="position:absolute;left:49098;top:1512;width:16573;height:6762;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">
                <v:imagedata o:title="" r:id="rId3"/>
              </v:shape>
              <v:shape id="Picture 94092" style="position:absolute;left:5956;top:6474;width:32385;height:762;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">
                <v:imagedata o:title="" r:id="rId4"/>
              </v:shape>
              <v:rect id="Rectangle 94079" style="position:absolute;left:5956;top:2523;width:9829;height:1376;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">
                <v:textbox inset="0,0,0,0">
                  <w:txbxContent>
                    <w:p w:rsidR="00143980" w:rsidRDefault="00474E74" w14:paraId="44A8EE77" w14:textId="77777777">
                      <w:pPr>
                        <w:spacing w:after="160" w:line="259" w:lineRule="auto"/>
                        <w:ind w:left="0" w:right="0" w:firstLine="0"/>
                        <w:jc w:val="left"/>
                      </w:pPr>
                      <w:r>
                        <w:rPr>
                          <w:rFonts w:ascii="Calibri" w:hAnsi="Calibri" w:eastAsia="Calibri" w:cs="Calibri"/>
                          <w:color w:val="002060"/>
                          <w:sz w:val="16"/>
                        </w:rPr>
                        <w:t>FORMATO PQRSD</w:t>
                      </w:r>
                    </w:p>
                  </w:txbxContent>
                </v:textbox>
              </v:rect>
              <v:rect id="Rectangle 94080" style="position:absolute;left:5956;top:3893;width:4539;height:1376;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">
                <v:textbox inset="0,0,0,0">
                  <w:txbxContent>
                    <w:p w:rsidR="00143980" w:rsidRDefault="00474E74" w14:paraId="46DC02A1" w14:textId="77777777">
                      <w:pPr>
                        <w:spacing w:after="160" w:line="259" w:lineRule="auto"/>
                        <w:ind w:left="0" w:right="0" w:firstLine="0"/>
                        <w:jc w:val="left"/>
                      </w:pPr>
                      <w:r>
                        <w:rPr>
                          <w:rFonts w:ascii="Calibri" w:hAnsi="Calibri" w:eastAsia="Calibri" w:cs="Calibri"/>
                          <w:b/>
                          <w:sz w:val="16"/>
                        </w:rPr>
                        <w:t xml:space="preserve">Código: </w:t>
                      </w:r>
                    </w:p>
                  </w:txbxContent>
                </v:textbox>
              </v:rect>
              <v:rect id="Rectangle 94081" style="position:absolute;left:9372;top:3893;width:10271;height:1376;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">
                <v:textbox inset="0,0,0,0">
                  <w:txbxContent>
                    <w:p w:rsidR="00143980" w:rsidRDefault="00474E74" w14:paraId="325DC36C" w14:textId="77777777">
                      <w:pPr>
                        <w:spacing w:after="160" w:line="259" w:lineRule="auto"/>
                        <w:ind w:left="0" w:right="0" w:firstLine="0"/>
                        <w:jc w:val="left"/>
                      </w:pPr>
                      <w:r>
                        <w:rPr>
                          <w:rFonts w:ascii="Calibri" w:hAnsi="Calibri" w:eastAsia="Calibri" w:cs="Calibri"/>
                          <w:sz w:val="16"/>
                        </w:rPr>
                        <w:t>CCE-PQRSD-FM-08</w:t>
                      </w:r>
                    </w:p>
                  </w:txbxContent>
                </v:textbox>
              </v:rect>
              <v:rect id="Rectangle 94082" style="position:absolute;left:5956;top:5263;width:4277;height:1376;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">
                <v:textbox inset="0,0,0,0">
                  <w:txbxContent>
                    <w:p w:rsidR="00143980" w:rsidRDefault="00474E74" w14:paraId="745F5C4E" w14:textId="77777777">
                      <w:pPr>
                        <w:spacing w:after="160" w:line="259" w:lineRule="auto"/>
                        <w:ind w:left="0" w:right="0" w:firstLine="0"/>
                        <w:jc w:val="left"/>
                      </w:pPr>
                      <w:r>
                        <w:rPr>
                          <w:rFonts w:ascii="Calibri" w:hAnsi="Calibri" w:eastAsia="Calibri" w:cs="Calibri"/>
                          <w:b/>
                          <w:sz w:val="16"/>
                        </w:rPr>
                        <w:t>Versión</w:t>
                      </w:r>
                    </w:p>
                  </w:txbxContent>
                </v:textbox>
              </v:rect>
              <v:rect id="Rectangle 94083" style="position:absolute;left:9175;top:5263;width:372;height:1376;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">
                <v:textbox inset="0,0,0,0">
                  <w:txbxContent>
                    <w:p w:rsidR="00143980" w:rsidRDefault="00474E74" w14:paraId="2127E81B" w14:textId="77777777">
                      <w:pPr>
                        <w:spacing w:after="160" w:line="259" w:lineRule="auto"/>
                        <w:ind w:left="0" w:right="0" w:firstLine="0"/>
                        <w:jc w:val="left"/>
                      </w:pPr>
                      <w:r>
                        <w:rPr>
                          <w:rFonts w:ascii="Calibri" w:hAnsi="Calibri" w:eastAsia="Calibri" w:cs="Calibri"/>
                          <w:b/>
                          <w:sz w:val="16"/>
                        </w:rPr>
                        <w:t>:</w:t>
                      </w:r>
                    </w:p>
                  </w:txbxContent>
                </v:textbox>
              </v:rect>
              <v:rect id="Rectangle 94084" style="position:absolute;left:9455;top:5263;width:305;height:1376;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">
                <v:textbox inset="0,0,0,0">
                  <w:txbxContent>
                    <w:p w:rsidR="00143980" w:rsidRDefault="00474E74" w14:paraId="29D6B04F" w14:textId="77777777">
                      <w:pPr>
                        <w:spacing w:after="160" w:line="259" w:lineRule="auto"/>
                        <w:ind w:left="0" w:right="0" w:firstLine="0"/>
                        <w:jc w:val="left"/>
                      </w:pPr>
                      <w:r>
                        <w:rPr>
                          <w:rFonts w:ascii="Calibri" w:hAnsi="Calibri" w:eastAsia="Calibri" w:cs="Calibri"/>
                          <w:b/>
                          <w:sz w:val="16"/>
                        </w:rPr>
                        <w:t xml:space="preserve"> </w:t>
                      </w:r>
                    </w:p>
                  </w:txbxContent>
                </v:textbox>
              </v:rect>
              <v:rect id="Rectangle 94085" style="position:absolute;left:9685;top:5263;width:684;height:1376;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">
                <v:textbox inset="0,0,0,0">
                  <w:txbxContent>
                    <w:p w:rsidR="00143980" w:rsidRDefault="00474E74" w14:paraId="4B584315" w14:textId="77777777">
                      <w:pPr>
                        <w:spacing w:after="160" w:line="259" w:lineRule="auto"/>
                        <w:ind w:left="0" w:right="0" w:firstLine="0"/>
                        <w:jc w:val="left"/>
                      </w:pPr>
                      <w:r>
                        <w:rPr>
                          <w:rFonts w:ascii="Calibri" w:hAnsi="Calibri" w:eastAsia="Calibri" w:cs="Calibri"/>
                          <w:sz w:val="16"/>
                        </w:rPr>
                        <w:t>0</w:t>
                      </w:r>
                    </w:p>
                  </w:txbxContent>
                </v:textbox>
              </v:rect>
              <v:rect id="Rectangle 94086" style="position:absolute;left:10200;top:5263;width:684;height:1376;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">
                <v:textbox inset="0,0,0,0">
                  <w:txbxContent>
                    <w:p w:rsidR="00143980" w:rsidRDefault="00474E74" w14:paraId="18F999B5" w14:textId="77777777">
                      <w:pPr>
                        <w:spacing w:after="160" w:line="259" w:lineRule="auto"/>
                        <w:ind w:left="0" w:right="0" w:firstLine="0"/>
                        <w:jc w:val="left"/>
                      </w:pPr>
                      <w:r>
                        <w:rPr>
                          <w:rFonts w:ascii="Calibri" w:hAnsi="Calibri" w:eastAsia="Calibri" w:cs="Calibri"/>
                          <w:sz w:val="16"/>
                        </w:rPr>
                        <w:t>2</w:t>
                      </w:r>
                    </w:p>
                  </w:txbxContent>
                </v:textbox>
              </v:rect>
              <v:rect id="Rectangle 94087" style="position:absolute;left:10715;top:5263;width:2669;height:1376;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">
                <v:textbox inset="0,0,0,0">
                  <w:txbxContent>
                    <w:p w:rsidR="00143980" w:rsidRDefault="00474E74" w14:paraId="30875947" w14:textId="77777777">
                      <w:pPr>
                        <w:spacing w:after="160" w:line="259" w:lineRule="auto"/>
                        <w:ind w:left="0" w:right="0" w:firstLine="0"/>
                        <w:jc w:val="left"/>
                      </w:pPr>
                      <w:r>
                        <w:rPr>
                          <w:rFonts w:ascii="Calibri" w:hAnsi="Calibri" w:eastAsia="Calibri" w:cs="Calibri"/>
                          <w:sz w:val="16"/>
                        </w:rPr>
                        <w:t xml:space="preserve"> DEL </w:t>
                      </w:r>
                    </w:p>
                  </w:txbxContent>
                </v:textbox>
              </v:rect>
              <v:rect id="Rectangle 94088" style="position:absolute;left:12723;top:5263;width:1368;height:1376;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">
                <v:textbox inset="0,0,0,0">
                  <w:txbxContent>
                    <w:p w:rsidR="00143980" w:rsidRDefault="00474E74" w14:paraId="57393B24" w14:textId="77777777">
                      <w:pPr>
                        <w:spacing w:after="160" w:line="259" w:lineRule="auto"/>
                        <w:ind w:left="0" w:right="0" w:firstLine="0"/>
                        <w:jc w:val="left"/>
                      </w:pPr>
                      <w:r>
                        <w:rPr>
                          <w:rFonts w:ascii="Calibri" w:hAnsi="Calibri" w:eastAsia="Calibri" w:cs="Calibri"/>
                          <w:sz w:val="16"/>
                        </w:rPr>
                        <w:t>28</w:t>
                      </w:r>
                    </w:p>
                  </w:txbxContent>
                </v:textbox>
              </v:rect>
              <v:rect id="Rectangle 94089" style="position:absolute;left:13753;top:5263;width:2101;height:1376;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">
                <v:textbox inset="0,0,0,0">
                  <w:txbxContent>
                    <w:p w:rsidR="00143980" w:rsidRDefault="00474E74" w14:paraId="60ADA75D" w14:textId="77777777">
                      <w:pPr>
                        <w:spacing w:after="160" w:line="259" w:lineRule="auto"/>
                        <w:ind w:left="0" w:right="0" w:firstLine="0"/>
                        <w:jc w:val="left"/>
                      </w:pPr>
                      <w:r>
                        <w:rPr>
                          <w:rFonts w:ascii="Calibri" w:hAnsi="Calibri" w:eastAsia="Calibri" w:cs="Calibri"/>
                          <w:sz w:val="16"/>
                        </w:rPr>
                        <w:t xml:space="preserve"> DE </w:t>
                      </w:r>
                    </w:p>
                  </w:txbxContent>
                </v:textbox>
              </v:rect>
              <v:rect id="Rectangle 94090" style="position:absolute;left:15333;top:5263;width:6914;height:1376;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">
                <v:textbox inset="0,0,0,0">
                  <w:txbxContent>
                    <w:p w:rsidR="00143980" w:rsidRDefault="00474E74" w14:paraId="37209E2E" w14:textId="77777777">
                      <w:pPr>
                        <w:spacing w:after="160" w:line="259" w:lineRule="auto"/>
                        <w:ind w:left="0" w:right="0" w:firstLine="0"/>
                        <w:jc w:val="left"/>
                      </w:pPr>
                      <w:r>
                        <w:rPr>
                          <w:rFonts w:ascii="Calibri" w:hAnsi="Calibri" w:eastAsia="Calibri" w:cs="Calibri"/>
                          <w:sz w:val="16"/>
                        </w:rPr>
                        <w:t>SEPTIEMBRE</w:t>
                      </w:r>
                    </w:p>
                  </w:txbxContent>
                </v:textbox>
              </v:rect>
              <v:rect id="Rectangle 94091" style="position:absolute;left:20537;top:5263;width:4837;height:1376;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">
                <v:textbox inset="0,0,0,0">
                  <w:txbxContent>
                    <w:p w:rsidR="00143980" w:rsidRDefault="00474E74" w14:paraId="0DCDC8D6" w14:textId="77777777">
                      <w:pPr>
                        <w:spacing w:after="160" w:line="259" w:lineRule="auto"/>
                        <w:ind w:left="0" w:right="0" w:firstLine="0"/>
                        <w:jc w:val="left"/>
                      </w:pPr>
                      <w:r>
                        <w:rPr>
                          <w:rFonts w:ascii="Calibri" w:hAnsi="Calibri" w:eastAsia="Calibri" w:cs="Calibri"/>
                          <w:sz w:val="16"/>
                        </w:rPr>
                        <w:t xml:space="preserve"> DE 2022</w:t>
                      </w:r>
                    </w:p>
                  </w:txbxContent>
                </v:textbox>
              </v:rect>
              <v:shape id="Shape 94078" style="position:absolute;width:71628;height:0;visibility:visible;mso-wrap-style:square;v-text-anchor:top" coordsize="7162800,0" o:spid="_x0000_s1059" filled="f" strokeweight=".5pt" path="m,l,,716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">
                <v:stroke miterlimit="83231f" joinstyle="miter"/>
                <v:path textboxrect="0,0,7162800,0" arrowok="t"/>
              </v:shape>
              <w10:wrap type="square" anchorx="page" anchory="page"/>
            </v:group>
          </w:pict>
        </mc:Fallback>
      </mc:AlternateContent>
    </w:r>
  </w:p>
  <w:p w14:paraId="491F0E9C" w14:textId="77777777" w:rsidR="00143980" w:rsidRDefault="00474E74">
    <w:r>
      <w:rPr>
        <w:rFonts w:ascii="Calibri" w:eastAsia="Calibri" w:hAnsi="Calibri" w:cs="Calibri"/>
        <w:noProof/>
      </w:rPr>
      <mc:AlternateContent>
        <mc:Choice Requires="wpg">
          <w:drawing>
            <wp:anchor distT="0" distB="0" distL="114300" distR="114300" simplePos="0" relativeHeight="251663360" behindDoc="1" locked="0" layoutInCell="1" allowOverlap="1" wp14:anchorId="2C72E29B" wp14:editId="4E6C3231">
              <wp:simplePos x="0" y="0"/>
              <wp:positionH relativeFrom="page">
                <wp:posOffset>307975</wp:posOffset>
              </wp:positionH>
              <wp:positionV relativeFrom="page">
                <wp:posOffset>311150</wp:posOffset>
              </wp:positionV>
              <wp:extent cx="7156450" cy="9436100"/>
              <wp:effectExtent l="0" t="0" r="0" b="0"/>
              <wp:wrapNone/>
              <wp:docPr id="94093" name="Group 94093"/>
              <wp:cNvGraphicFramePr/>
              <a:graphic xmlns:a="http://schemas.openxmlformats.org/drawingml/2006/main">
                <a:graphicData uri="http://schemas.microsoft.com/office/word/2010/wordprocessingGroup">
                  <wpg:wgp>
                    <wpg:cNvGrpSpPr/>
                    <wpg:grpSpPr>
                      <a:xfrm>
                        <a:off x="0" y="0"/>
                        <a:ext cx="7156450" cy="9436100"/>
                        <a:chOff x="0" y="0"/>
                        <a:chExt cx="7156450" cy="9436100"/>
                      </a:xfrm>
                    </wpg:grpSpPr>
                    <wps:wsp>
                      <wps:cNvPr id="94094" name="Shape 94094"/>
                      <wps:cNvSpPr/>
                      <wps:spPr>
                        <a:xfrm>
                          <a:off x="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s:wsp>
                      <wps:cNvPr id="94095" name="Shape 94095"/>
                      <wps:cNvSpPr/>
                      <wps:spPr>
                        <a:xfrm>
                          <a:off x="7156450" y="0"/>
                          <a:ext cx="0" cy="9436100"/>
                        </a:xfrm>
                        <a:custGeom>
                          <a:avLst/>
                          <a:gdLst/>
                          <a:ahLst/>
                          <a:cxnLst/>
                          <a:rect l="0" t="0" r="0" b="0"/>
                          <a:pathLst>
                            <a:path h="9436100">
                              <a:moveTo>
                                <a:pt x="0" y="0"/>
                              </a:moveTo>
                              <a:lnTo>
                                <a:pt x="0" y="0"/>
                              </a:lnTo>
                              <a:lnTo>
                                <a:pt x="0" y="9436100"/>
                              </a:lnTo>
                            </a:path>
                          </a:pathLst>
                        </a:custGeom>
                        <a:ln w="6350" cap="flat">
                          <a:custDash>
                            <a:ds d="100000" sp="10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pic="http://schemas.openxmlformats.org/drawingml/2006/picture" xmlns:a="http://schemas.openxmlformats.org/drawingml/2006/main" xmlns:w16sdtdh="http://schemas.microsoft.com/office/word/2020/wordml/sdtdatahash" xmlns:oel="http://schemas.microsoft.com/office/2019/extlst">
          <w:pict w14:anchorId="36E827CA">
            <v:group id="Group 94093" style="position:absolute;margin-left:24.25pt;margin-top:24.5pt;width:563.5pt;height:743pt;z-index:-251653120;mso-position-horizontal-relative:page;mso-position-vertical-relative:page" coordsize="71564,94361" o:spid="_x0000_s1026" w14:anchorId="646F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">
              <v:shape id="Shape 94094" style="position:absolute;width:0;height:94361;visibility:visible;mso-wrap-style:square;v-text-anchor:top" coordsize="0,9436100" o:spid="_x0000_s1027" filled="f" strokeweight=".5pt" path="m,l,,,9436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">
                <v:stroke miterlimit="83231f" joinstyle="miter"/>
                <v:path textboxrect="0,0,0,9436100" arrowok="t"/>
              </v:shape>
              <v:shape id="Shape 94095" style="position:absolute;left:71564;width:0;height:94361;visibility:visible;mso-wrap-style:square;v-text-anchor:top" coordsize="0,9436100" o:spid="_x0000_s1028" filled="f" strokeweight=".5pt" path="m,l,,,9436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">
                <v:stroke miterlimit="83231f" joinstyle="miter"/>
                <v:path textboxrect="0,0,0,9436100"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8536EB7"/>
    <w:multiLevelType w:val="hybridMultilevel"/>
    <w:tmpl w:val="4EBE2AFE"/>
    <w:lvl w:ilvl="0" w:tplc="A52C2406">
      <w:start w:val="11"/>
      <w:numFmt w:val="decimal"/>
      <w:lvlText w:val="%1"/>
      <w:lvlJc w:val="left"/>
      <w:pPr>
        <w:ind w:left="875"/>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3F82B3D6">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C6D46D6A">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0BCE1A02">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406AAA3C">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743ED078">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315611BE">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0570E53A">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73A4C462">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3" w15:restartNumberingAfterBreak="0">
    <w:nsid w:val="1F232E87"/>
    <w:multiLevelType w:val="hybridMultilevel"/>
    <w:tmpl w:val="4EBE2AFE"/>
    <w:lvl w:ilvl="0" w:tplc="FFFFFFFF">
      <w:start w:val="11"/>
      <w:numFmt w:val="decimal"/>
      <w:lvlText w:val="%1"/>
      <w:lvlJc w:val="left"/>
      <w:pPr>
        <w:ind w:left="875"/>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FFFFFFFF">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FFFFFFFF">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FFFFFFFF">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FFFFFFFF">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FFFFFFFF">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FFFFFFFF">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FFFFFFFF">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FFFFFFFF">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4" w15:restartNumberingAfterBreak="0">
    <w:nsid w:val="68C933E4"/>
    <w:multiLevelType w:val="multilevel"/>
    <w:tmpl w:val="DB2E33A8"/>
    <w:lvl w:ilvl="0">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80"/>
    <w:rsid w:val="000060D3"/>
    <w:rsid w:val="00027972"/>
    <w:rsid w:val="00035EB3"/>
    <w:rsid w:val="00041474"/>
    <w:rsid w:val="000606B7"/>
    <w:rsid w:val="00071B8D"/>
    <w:rsid w:val="00074F78"/>
    <w:rsid w:val="00086894"/>
    <w:rsid w:val="00095341"/>
    <w:rsid w:val="000B73D2"/>
    <w:rsid w:val="000C75B4"/>
    <w:rsid w:val="000D26E7"/>
    <w:rsid w:val="000F2696"/>
    <w:rsid w:val="0010548B"/>
    <w:rsid w:val="001126E1"/>
    <w:rsid w:val="00120667"/>
    <w:rsid w:val="00123BD9"/>
    <w:rsid w:val="00125C1B"/>
    <w:rsid w:val="0013606B"/>
    <w:rsid w:val="00142978"/>
    <w:rsid w:val="00143980"/>
    <w:rsid w:val="001441B7"/>
    <w:rsid w:val="001500B5"/>
    <w:rsid w:val="00154386"/>
    <w:rsid w:val="00154521"/>
    <w:rsid w:val="00156F2E"/>
    <w:rsid w:val="00182657"/>
    <w:rsid w:val="0019601D"/>
    <w:rsid w:val="001A45CC"/>
    <w:rsid w:val="001B6134"/>
    <w:rsid w:val="001E4DF5"/>
    <w:rsid w:val="00242C21"/>
    <w:rsid w:val="00242E09"/>
    <w:rsid w:val="00243794"/>
    <w:rsid w:val="0025479A"/>
    <w:rsid w:val="002810A5"/>
    <w:rsid w:val="0028155D"/>
    <w:rsid w:val="00297910"/>
    <w:rsid w:val="002A77E2"/>
    <w:rsid w:val="002B28A3"/>
    <w:rsid w:val="002B750B"/>
    <w:rsid w:val="002C3994"/>
    <w:rsid w:val="002C60E5"/>
    <w:rsid w:val="002D65D6"/>
    <w:rsid w:val="002E2F38"/>
    <w:rsid w:val="002F159E"/>
    <w:rsid w:val="00301543"/>
    <w:rsid w:val="003145C1"/>
    <w:rsid w:val="00321992"/>
    <w:rsid w:val="00324FD1"/>
    <w:rsid w:val="003346C8"/>
    <w:rsid w:val="00340454"/>
    <w:rsid w:val="00343994"/>
    <w:rsid w:val="003514D3"/>
    <w:rsid w:val="00364926"/>
    <w:rsid w:val="00365791"/>
    <w:rsid w:val="00365F5D"/>
    <w:rsid w:val="00371EB3"/>
    <w:rsid w:val="00390503"/>
    <w:rsid w:val="00392A71"/>
    <w:rsid w:val="003A1C49"/>
    <w:rsid w:val="003A3CD2"/>
    <w:rsid w:val="003A5728"/>
    <w:rsid w:val="003B5247"/>
    <w:rsid w:val="003B77A5"/>
    <w:rsid w:val="003C53DA"/>
    <w:rsid w:val="003D0889"/>
    <w:rsid w:val="003D7A2F"/>
    <w:rsid w:val="003F0EBC"/>
    <w:rsid w:val="003F5E75"/>
    <w:rsid w:val="003F7989"/>
    <w:rsid w:val="00401484"/>
    <w:rsid w:val="00402AD5"/>
    <w:rsid w:val="004075BF"/>
    <w:rsid w:val="00412E75"/>
    <w:rsid w:val="004310FF"/>
    <w:rsid w:val="00432031"/>
    <w:rsid w:val="00442000"/>
    <w:rsid w:val="004627C3"/>
    <w:rsid w:val="00474E74"/>
    <w:rsid w:val="0048102D"/>
    <w:rsid w:val="0048407A"/>
    <w:rsid w:val="00485D5C"/>
    <w:rsid w:val="00496DDB"/>
    <w:rsid w:val="004A11C4"/>
    <w:rsid w:val="004B2F71"/>
    <w:rsid w:val="004B3626"/>
    <w:rsid w:val="004C721B"/>
    <w:rsid w:val="004D7320"/>
    <w:rsid w:val="004E32F8"/>
    <w:rsid w:val="004E5B35"/>
    <w:rsid w:val="005248AB"/>
    <w:rsid w:val="00533F1C"/>
    <w:rsid w:val="005353CE"/>
    <w:rsid w:val="005532D8"/>
    <w:rsid w:val="0055679E"/>
    <w:rsid w:val="005668D8"/>
    <w:rsid w:val="00570E8A"/>
    <w:rsid w:val="005830B0"/>
    <w:rsid w:val="005922C5"/>
    <w:rsid w:val="005A37DF"/>
    <w:rsid w:val="005B4473"/>
    <w:rsid w:val="005C726D"/>
    <w:rsid w:val="0060411E"/>
    <w:rsid w:val="00605F5E"/>
    <w:rsid w:val="0061442A"/>
    <w:rsid w:val="00652EAD"/>
    <w:rsid w:val="00663647"/>
    <w:rsid w:val="00667FF1"/>
    <w:rsid w:val="006B5ADC"/>
    <w:rsid w:val="006D481F"/>
    <w:rsid w:val="006D6883"/>
    <w:rsid w:val="006F1C74"/>
    <w:rsid w:val="007051E6"/>
    <w:rsid w:val="00712FDE"/>
    <w:rsid w:val="00716563"/>
    <w:rsid w:val="00757670"/>
    <w:rsid w:val="00773255"/>
    <w:rsid w:val="007917E7"/>
    <w:rsid w:val="007C6517"/>
    <w:rsid w:val="007E0FB3"/>
    <w:rsid w:val="007E2616"/>
    <w:rsid w:val="00824B40"/>
    <w:rsid w:val="00833743"/>
    <w:rsid w:val="00834974"/>
    <w:rsid w:val="008417CE"/>
    <w:rsid w:val="00856EAA"/>
    <w:rsid w:val="008660A1"/>
    <w:rsid w:val="0087537F"/>
    <w:rsid w:val="00892BB2"/>
    <w:rsid w:val="008959C8"/>
    <w:rsid w:val="00896C8B"/>
    <w:rsid w:val="0089781A"/>
    <w:rsid w:val="008C727F"/>
    <w:rsid w:val="008D193C"/>
    <w:rsid w:val="008E251E"/>
    <w:rsid w:val="008E6642"/>
    <w:rsid w:val="008F0595"/>
    <w:rsid w:val="008F4A06"/>
    <w:rsid w:val="00922A2F"/>
    <w:rsid w:val="00935B10"/>
    <w:rsid w:val="00950F1C"/>
    <w:rsid w:val="009626DD"/>
    <w:rsid w:val="00970B59"/>
    <w:rsid w:val="009A0594"/>
    <w:rsid w:val="009A2AF8"/>
    <w:rsid w:val="009B1C70"/>
    <w:rsid w:val="009B2329"/>
    <w:rsid w:val="009D6F9D"/>
    <w:rsid w:val="009D7A65"/>
    <w:rsid w:val="009F6A7B"/>
    <w:rsid w:val="00A01A14"/>
    <w:rsid w:val="00A11AFC"/>
    <w:rsid w:val="00A16E5F"/>
    <w:rsid w:val="00A3054F"/>
    <w:rsid w:val="00A726B7"/>
    <w:rsid w:val="00A8756E"/>
    <w:rsid w:val="00AA361F"/>
    <w:rsid w:val="00AF53E6"/>
    <w:rsid w:val="00B04D46"/>
    <w:rsid w:val="00B167AB"/>
    <w:rsid w:val="00B34FB5"/>
    <w:rsid w:val="00B376DE"/>
    <w:rsid w:val="00B40BB9"/>
    <w:rsid w:val="00B46D0C"/>
    <w:rsid w:val="00B60A1A"/>
    <w:rsid w:val="00B736EE"/>
    <w:rsid w:val="00B95803"/>
    <w:rsid w:val="00B9603D"/>
    <w:rsid w:val="00BB10DF"/>
    <w:rsid w:val="00BB4176"/>
    <w:rsid w:val="00BC2D78"/>
    <w:rsid w:val="00BE379C"/>
    <w:rsid w:val="00BF219C"/>
    <w:rsid w:val="00C005F9"/>
    <w:rsid w:val="00C070B9"/>
    <w:rsid w:val="00C20442"/>
    <w:rsid w:val="00C26DC2"/>
    <w:rsid w:val="00C505E7"/>
    <w:rsid w:val="00C51940"/>
    <w:rsid w:val="00C539A5"/>
    <w:rsid w:val="00C554DF"/>
    <w:rsid w:val="00C6652C"/>
    <w:rsid w:val="00C81B3B"/>
    <w:rsid w:val="00C83BCC"/>
    <w:rsid w:val="00CB3353"/>
    <w:rsid w:val="00CB661A"/>
    <w:rsid w:val="00CE53C2"/>
    <w:rsid w:val="00CF014D"/>
    <w:rsid w:val="00CF1849"/>
    <w:rsid w:val="00CF7BC2"/>
    <w:rsid w:val="00D04697"/>
    <w:rsid w:val="00D40808"/>
    <w:rsid w:val="00D4331C"/>
    <w:rsid w:val="00D43FC0"/>
    <w:rsid w:val="00D5074F"/>
    <w:rsid w:val="00D679D5"/>
    <w:rsid w:val="00DA3535"/>
    <w:rsid w:val="00DB4438"/>
    <w:rsid w:val="00DC07E9"/>
    <w:rsid w:val="00DC5FA9"/>
    <w:rsid w:val="00E01E5C"/>
    <w:rsid w:val="00E03C20"/>
    <w:rsid w:val="00E0640C"/>
    <w:rsid w:val="00E10156"/>
    <w:rsid w:val="00E23805"/>
    <w:rsid w:val="00E26EA7"/>
    <w:rsid w:val="00E3340B"/>
    <w:rsid w:val="00E352FD"/>
    <w:rsid w:val="00E42688"/>
    <w:rsid w:val="00E606EC"/>
    <w:rsid w:val="00E85A1A"/>
    <w:rsid w:val="00E86D44"/>
    <w:rsid w:val="00E91222"/>
    <w:rsid w:val="00E9214F"/>
    <w:rsid w:val="00EA2A25"/>
    <w:rsid w:val="00EA5EFD"/>
    <w:rsid w:val="00EA7F12"/>
    <w:rsid w:val="00EC74AE"/>
    <w:rsid w:val="00ED7396"/>
    <w:rsid w:val="00F10544"/>
    <w:rsid w:val="00F1223A"/>
    <w:rsid w:val="00F3485A"/>
    <w:rsid w:val="00F350C5"/>
    <w:rsid w:val="00F42D55"/>
    <w:rsid w:val="00F435C8"/>
    <w:rsid w:val="00F66D2E"/>
    <w:rsid w:val="00F925F9"/>
    <w:rsid w:val="00F97155"/>
    <w:rsid w:val="00FB4E1A"/>
    <w:rsid w:val="00FB4F30"/>
    <w:rsid w:val="00FE2AD6"/>
    <w:rsid w:val="00FE63F6"/>
    <w:rsid w:val="33CF06A1"/>
    <w:rsid w:val="39CB6426"/>
    <w:rsid w:val="649709BF"/>
    <w:rsid w:val="7D9284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6F98"/>
  <w15:docId w15:val="{3B62FF26-E1AB-7746-BBA7-1C1BE208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s-CO"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1" w:lineRule="auto"/>
      <w:ind w:left="10" w:right="61" w:hanging="10"/>
      <w:jc w:val="both"/>
    </w:pPr>
    <w:rPr>
      <w:rFonts w:ascii="Arial" w:eastAsia="Arial" w:hAnsi="Arial" w:cs="Arial"/>
      <w:color w:val="000000"/>
      <w:sz w:val="22"/>
    </w:rPr>
  </w:style>
  <w:style w:type="paragraph" w:styleId="Ttulo1">
    <w:name w:val="heading 1"/>
    <w:next w:val="Normal"/>
    <w:link w:val="Ttulo1Car"/>
    <w:uiPriority w:val="9"/>
    <w:qFormat/>
    <w:pPr>
      <w:keepNext/>
      <w:keepLines/>
      <w:numPr>
        <w:numId w:val="2"/>
      </w:numPr>
      <w:spacing w:after="585" w:line="268" w:lineRule="auto"/>
      <w:ind w:left="10" w:hanging="10"/>
      <w:outlineLvl w:val="0"/>
    </w:pPr>
    <w:rPr>
      <w:rFonts w:ascii="Arial" w:eastAsia="Arial" w:hAnsi="Arial" w:cs="Arial"/>
      <w:b/>
      <w:color w:val="000000"/>
      <w:sz w:val="22"/>
    </w:rPr>
  </w:style>
  <w:style w:type="paragraph" w:styleId="Ttulo2">
    <w:name w:val="heading 2"/>
    <w:next w:val="Normal"/>
    <w:link w:val="Ttulo2Car"/>
    <w:uiPriority w:val="9"/>
    <w:unhideWhenUsed/>
    <w:qFormat/>
    <w:pPr>
      <w:keepNext/>
      <w:keepLines/>
      <w:numPr>
        <w:ilvl w:val="1"/>
        <w:numId w:val="2"/>
      </w:numPr>
      <w:spacing w:after="585" w:line="268" w:lineRule="auto"/>
      <w:ind w:left="10" w:hanging="10"/>
      <w:outlineLvl w:val="1"/>
    </w:pPr>
    <w:rPr>
      <w:rFonts w:ascii="Arial" w:eastAsia="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line="259" w:lineRule="auto"/>
      <w:ind w:right="30"/>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4"/>
      <w:vertAlign w:val="superscript"/>
    </w:rPr>
  </w:style>
  <w:style w:type="table" w:customStyle="1" w:styleId="Tablaconcuadrcula1">
    <w:name w:val="Tabla con cuadrícula1"/>
    <w:uiPriority w:val="39"/>
    <w:tblPr>
      <w:tblCellMar>
        <w:top w:w="0" w:type="dxa"/>
        <w:left w:w="0" w:type="dxa"/>
        <w:bottom w:w="0" w:type="dxa"/>
        <w:right w:w="0" w:type="dxa"/>
      </w:tblCellMar>
    </w:tblPr>
  </w:style>
  <w:style w:type="paragraph" w:styleId="Encabezado">
    <w:name w:val="header"/>
    <w:basedOn w:val="Normal"/>
    <w:link w:val="EncabezadoCar"/>
    <w:uiPriority w:val="99"/>
    <w:unhideWhenUsed/>
    <w:rsid w:val="00F1223A"/>
    <w:pPr>
      <w:tabs>
        <w:tab w:val="center" w:pos="4419"/>
        <w:tab w:val="right" w:pos="8838"/>
      </w:tabs>
      <w:spacing w:after="0" w:line="240" w:lineRule="auto"/>
      <w:ind w:left="0" w:right="0" w:firstLine="0"/>
      <w:jc w:val="left"/>
    </w:pPr>
    <w:rPr>
      <w:rFonts w:asciiTheme="minorHAnsi" w:eastAsiaTheme="minorHAnsi" w:hAnsiTheme="minorHAnsi" w:cstheme="minorBidi"/>
      <w:color w:val="auto"/>
      <w:kern w:val="0"/>
      <w:szCs w:val="22"/>
      <w:lang w:eastAsia="en-US"/>
      <w14:ligatures w14:val="none"/>
    </w:rPr>
  </w:style>
  <w:style w:type="character" w:customStyle="1" w:styleId="EncabezadoCar">
    <w:name w:val="Encabezado Car"/>
    <w:basedOn w:val="Fuentedeprrafopredeter"/>
    <w:link w:val="Encabezado"/>
    <w:uiPriority w:val="99"/>
    <w:rsid w:val="00F1223A"/>
    <w:rPr>
      <w:rFonts w:eastAsiaTheme="minorHAnsi"/>
      <w:kern w:val="0"/>
      <w:sz w:val="22"/>
      <w:szCs w:val="22"/>
      <w:lang w:eastAsia="en-US"/>
      <w14:ligatures w14:val="none"/>
    </w:rPr>
  </w:style>
  <w:style w:type="paragraph" w:styleId="Piedepgina">
    <w:name w:val="footer"/>
    <w:basedOn w:val="Normal"/>
    <w:link w:val="PiedepginaCar"/>
    <w:uiPriority w:val="99"/>
    <w:unhideWhenUsed/>
    <w:rsid w:val="00301543"/>
    <w:pPr>
      <w:tabs>
        <w:tab w:val="center" w:pos="4419"/>
        <w:tab w:val="right" w:pos="8838"/>
      </w:tabs>
      <w:spacing w:after="0" w:line="240" w:lineRule="auto"/>
      <w:ind w:left="0" w:right="0" w:firstLine="0"/>
      <w:jc w:val="left"/>
    </w:pPr>
    <w:rPr>
      <w:rFonts w:asciiTheme="minorHAnsi" w:eastAsiaTheme="minorHAnsi" w:hAnsiTheme="minorHAnsi" w:cstheme="minorBidi"/>
      <w:color w:val="auto"/>
      <w:kern w:val="0"/>
      <w:szCs w:val="22"/>
      <w:lang w:eastAsia="en-US"/>
      <w14:ligatures w14:val="none"/>
    </w:rPr>
  </w:style>
  <w:style w:type="character" w:customStyle="1" w:styleId="PiedepginaCar">
    <w:name w:val="Pie de página Car"/>
    <w:basedOn w:val="Fuentedeprrafopredeter"/>
    <w:link w:val="Piedepgina"/>
    <w:uiPriority w:val="99"/>
    <w:rsid w:val="00301543"/>
    <w:rPr>
      <w:rFonts w:eastAsiaTheme="minorHAnsi"/>
      <w:kern w:val="0"/>
      <w:sz w:val="22"/>
      <w:szCs w:val="22"/>
      <w:lang w:eastAsia="en-US"/>
      <w14:ligatures w14:val="none"/>
    </w:rPr>
  </w:style>
  <w:style w:type="table" w:styleId="Tablaconcuadrcula">
    <w:name w:val="Table Grid"/>
    <w:basedOn w:val="Tablanormal"/>
    <w:uiPriority w:val="39"/>
    <w:rsid w:val="00301543"/>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D0C"/>
    <w:pPr>
      <w:autoSpaceDE w:val="0"/>
      <w:autoSpaceDN w:val="0"/>
      <w:adjustRightInd w:val="0"/>
    </w:pPr>
    <w:rPr>
      <w:rFonts w:ascii="Century Gothic" w:hAnsi="Century Gothic" w:cs="Century Gothic"/>
      <w:color w:val="000000"/>
      <w:kern w:val="0"/>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61442A"/>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61442A"/>
    <w:rPr>
      <w:rFonts w:ascii="Arial" w:eastAsia="Arial" w:hAnsi="Arial" w:cs="Arial"/>
      <w:color w:val="000000"/>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1442A"/>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D7320"/>
    <w:pPr>
      <w:spacing w:after="0" w:line="240" w:lineRule="auto"/>
      <w:ind w:left="720" w:right="0" w:firstLine="0"/>
      <w:contextualSpacing/>
      <w:jc w:val="left"/>
    </w:pPr>
    <w:rPr>
      <w:rFonts w:asciiTheme="minorHAnsi" w:eastAsiaTheme="minorHAnsi" w:hAnsiTheme="minorHAnsi" w:cstheme="minorBidi"/>
      <w:color w:val="auto"/>
      <w:kern w:val="0"/>
      <w:sz w:val="24"/>
      <w:szCs w:val="22"/>
      <w:lang w:val="es-MX" w:eastAsia="en-US"/>
      <w14:ligatures w14:val="non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D7320"/>
    <w:rPr>
      <w:rFonts w:eastAsiaTheme="minorHAnsi"/>
      <w:kern w:val="0"/>
      <w:szCs w:val="22"/>
      <w:lang w:val="es-MX" w:eastAsia="en-US"/>
      <w14:ligatures w14:val="none"/>
    </w:rPr>
  </w:style>
  <w:style w:type="character" w:styleId="Hipervnculo">
    <w:name w:val="Hyperlink"/>
    <w:basedOn w:val="Fuentedeprrafopredeter"/>
    <w:uiPriority w:val="99"/>
    <w:unhideWhenUsed/>
    <w:rsid w:val="004D7320"/>
    <w:rPr>
      <w:color w:val="0563C1" w:themeColor="hyperlink"/>
      <w:u w:val="single"/>
    </w:rPr>
  </w:style>
  <w:style w:type="character" w:customStyle="1" w:styleId="normaltextrun">
    <w:name w:val="normaltextrun"/>
    <w:basedOn w:val="Fuentedeprrafopredeter"/>
    <w:rsid w:val="004D7320"/>
  </w:style>
  <w:style w:type="paragraph" w:customStyle="1" w:styleId="Appelnotedebasde">
    <w:name w:val="Appel note de bas de..."/>
    <w:basedOn w:val="Normal"/>
    <w:link w:val="Refdenotaalpie"/>
    <w:uiPriority w:val="99"/>
    <w:rsid w:val="004D7320"/>
    <w:pPr>
      <w:spacing w:after="160" w:line="240" w:lineRule="exact"/>
      <w:ind w:left="0" w:right="0" w:firstLine="0"/>
      <w:jc w:val="left"/>
    </w:pPr>
    <w:rPr>
      <w:rFonts w:asciiTheme="minorHAnsi" w:eastAsiaTheme="minorEastAsia" w:hAnsiTheme="minorHAnsi" w:cstheme="minorBidi"/>
      <w:color w:val="auto"/>
      <w:sz w:val="24"/>
      <w:vertAlign w:val="superscript"/>
    </w:rPr>
  </w:style>
  <w:style w:type="paragraph" w:styleId="NormalWeb">
    <w:name w:val="Normal (Web)"/>
    <w:basedOn w:val="Normal"/>
    <w:link w:val="NormalWebCar"/>
    <w:uiPriority w:val="99"/>
    <w:unhideWhenUsed/>
    <w:rsid w:val="004D7320"/>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lang w:eastAsia="es-CO"/>
      <w14:ligatures w14:val="none"/>
    </w:rPr>
  </w:style>
  <w:style w:type="character" w:customStyle="1" w:styleId="NormalWebCar">
    <w:name w:val="Normal (Web) Car"/>
    <w:link w:val="NormalWeb"/>
    <w:uiPriority w:val="99"/>
    <w:rsid w:val="004D7320"/>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4D7320"/>
    <w:rPr>
      <w:b/>
      <w:bCs/>
    </w:rPr>
  </w:style>
  <w:style w:type="character" w:styleId="nfasis">
    <w:name w:val="Emphasis"/>
    <w:basedOn w:val="Fuentedeprrafopredeter"/>
    <w:uiPriority w:val="20"/>
    <w:qFormat/>
    <w:rsid w:val="004D7320"/>
    <w:rPr>
      <w:i/>
      <w:iCs/>
    </w:rPr>
  </w:style>
  <w:style w:type="paragraph" w:styleId="Textoindependiente">
    <w:name w:val="Body Text"/>
    <w:basedOn w:val="Normal"/>
    <w:link w:val="TextoindependienteCar"/>
    <w:uiPriority w:val="99"/>
    <w:unhideWhenUsed/>
    <w:rsid w:val="00824B40"/>
    <w:pPr>
      <w:spacing w:line="276" w:lineRule="auto"/>
      <w:ind w:left="0" w:right="0" w:firstLine="0"/>
      <w:jc w:val="left"/>
    </w:pPr>
    <w:rPr>
      <w:rFonts w:asciiTheme="minorHAnsi" w:eastAsiaTheme="minorEastAsia" w:hAnsiTheme="minorHAnsi" w:cstheme="minorBidi"/>
      <w:color w:val="auto"/>
      <w:kern w:val="0"/>
      <w:szCs w:val="22"/>
      <w:lang w:eastAsia="es-CO"/>
      <w14:ligatures w14:val="none"/>
    </w:rPr>
  </w:style>
  <w:style w:type="character" w:customStyle="1" w:styleId="TextoindependienteCar">
    <w:name w:val="Texto independiente Car"/>
    <w:basedOn w:val="Fuentedeprrafopredeter"/>
    <w:link w:val="Textoindependiente"/>
    <w:uiPriority w:val="99"/>
    <w:rsid w:val="00824B40"/>
    <w:rPr>
      <w:kern w:val="0"/>
      <w:sz w:val="22"/>
      <w:szCs w:val="22"/>
      <w:lang w:eastAsia="es-CO"/>
      <w14:ligatures w14:val="none"/>
    </w:rPr>
  </w:style>
  <w:style w:type="character" w:styleId="Refdecomentario">
    <w:name w:val="annotation reference"/>
    <w:basedOn w:val="Fuentedeprrafopredeter"/>
    <w:uiPriority w:val="99"/>
    <w:semiHidden/>
    <w:unhideWhenUsed/>
    <w:rsid w:val="00667FF1"/>
    <w:rPr>
      <w:sz w:val="16"/>
      <w:szCs w:val="16"/>
    </w:rPr>
  </w:style>
  <w:style w:type="paragraph" w:styleId="Textocomentario">
    <w:name w:val="annotation text"/>
    <w:basedOn w:val="Normal"/>
    <w:link w:val="TextocomentarioCar"/>
    <w:uiPriority w:val="99"/>
    <w:unhideWhenUsed/>
    <w:rsid w:val="00667FF1"/>
    <w:pPr>
      <w:spacing w:after="160" w:line="240" w:lineRule="auto"/>
      <w:ind w:left="0"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comentarioCar">
    <w:name w:val="Texto comentario Car"/>
    <w:basedOn w:val="Fuentedeprrafopredeter"/>
    <w:link w:val="Textocomentario"/>
    <w:uiPriority w:val="99"/>
    <w:rsid w:val="00667FF1"/>
    <w:rPr>
      <w:rFonts w:eastAsiaTheme="minorHAnsi"/>
      <w:kern w:val="0"/>
      <w:sz w:val="20"/>
      <w:szCs w:val="20"/>
      <w:lang w:eastAsia="en-US"/>
      <w14:ligatures w14:val="none"/>
    </w:rPr>
  </w:style>
  <w:style w:type="character" w:styleId="Mencinsinresolver">
    <w:name w:val="Unresolved Mention"/>
    <w:basedOn w:val="Fuentedeprrafopredeter"/>
    <w:uiPriority w:val="99"/>
    <w:semiHidden/>
    <w:unhideWhenUsed/>
    <w:rsid w:val="00123BD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12FDE"/>
    <w:pPr>
      <w:spacing w:after="120"/>
      <w:ind w:left="10" w:right="61" w:hanging="10"/>
      <w:jc w:val="both"/>
    </w:pPr>
    <w:rPr>
      <w:rFonts w:ascii="Arial" w:eastAsia="Arial" w:hAnsi="Arial" w:cs="Arial"/>
      <w:b/>
      <w:bCs/>
      <w:color w:val="000000"/>
      <w:kern w:val="2"/>
      <w:lang w:eastAsia="es-MX"/>
      <w14:ligatures w14:val="standardContextual"/>
    </w:rPr>
  </w:style>
  <w:style w:type="character" w:customStyle="1" w:styleId="AsuntodelcomentarioCar">
    <w:name w:val="Asunto del comentario Car"/>
    <w:basedOn w:val="TextocomentarioCar"/>
    <w:link w:val="Asuntodelcomentario"/>
    <w:uiPriority w:val="99"/>
    <w:semiHidden/>
    <w:rsid w:val="00712FDE"/>
    <w:rPr>
      <w:rFonts w:ascii="Arial" w:eastAsia="Arial" w:hAnsi="Arial" w:cs="Arial"/>
      <w:b/>
      <w:bCs/>
      <w:color w:val="000000"/>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3DB6-8AF0-425B-989B-1C59EADA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BBD09-1E3E-4FEC-8059-664A992B5B5E}">
  <ds:schemaRefs>
    <ds:schemaRef ds:uri="http://schemas.microsoft.com/sharepoint/v3/contenttype/forms"/>
  </ds:schemaRefs>
</ds:datastoreItem>
</file>

<file path=customXml/itemProps3.xml><?xml version="1.0" encoding="utf-8"?>
<ds:datastoreItem xmlns:ds="http://schemas.openxmlformats.org/officeDocument/2006/customXml" ds:itemID="{ACD7A434-E147-4BA4-90B2-51F04938406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443EF80B-1CE5-454B-A7B4-E1608854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5228</Words>
  <Characters>28756</Characters>
  <Application>Microsoft Office Word</Application>
  <DocSecurity>0</DocSecurity>
  <Lines>239</Lines>
  <Paragraphs>67</Paragraphs>
  <ScaleCrop>false</ScaleCrop>
  <Company/>
  <LinksUpToDate>false</LinksUpToDate>
  <CharactersWithSpaces>33917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cp:lastModifiedBy>Sergio Andrés Rivera Cano</cp:lastModifiedBy>
  <cp:revision>225</cp:revision>
  <dcterms:created xsi:type="dcterms:W3CDTF">2023-09-26T21:11:00Z</dcterms:created>
  <dcterms:modified xsi:type="dcterms:W3CDTF">2024-11-07T22:06:00Z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