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BDB14" w14:textId="03236FC5" w:rsidR="0034326C" w:rsidRPr="00D04765" w:rsidRDefault="70551974" w:rsidP="00D04765">
      <w:pPr>
        <w:jc w:val="right"/>
        <w:rPr>
          <w:rFonts w:ascii="Arial" w:eastAsia="Calibri" w:hAnsi="Arial" w:cs="Arial"/>
          <w:b/>
          <w:bCs/>
          <w:sz w:val="20"/>
          <w:szCs w:val="20"/>
          <w:lang w:val="es-ES"/>
        </w:rPr>
      </w:pPr>
      <w:bookmarkStart w:id="0" w:name="_Hlk28946138"/>
      <w:bookmarkStart w:id="1" w:name="_Hlk29548183"/>
      <w:r w:rsidRPr="00781AC2">
        <w:rPr>
          <w:rFonts w:ascii="Arial" w:hAnsi="Arial" w:cs="Arial"/>
          <w:sz w:val="16"/>
          <w:szCs w:val="16"/>
          <w:lang w:val="es-ES" w:eastAsia="es-ES"/>
        </w:rPr>
        <w:t>CCE-DES-FM-17</w:t>
      </w:r>
      <w:bookmarkEnd w:id="0"/>
      <w:bookmarkEnd w:id="1"/>
    </w:p>
    <w:p w14:paraId="5E2ED587" w14:textId="77777777" w:rsidR="0034326C" w:rsidRDefault="0034326C" w:rsidP="00F304EA">
      <w:pPr>
        <w:jc w:val="both"/>
        <w:rPr>
          <w:rFonts w:ascii="Arial" w:eastAsia="Calibri" w:hAnsi="Arial" w:cs="Arial"/>
          <w:b/>
          <w:bCs/>
          <w:sz w:val="22"/>
          <w:szCs w:val="22"/>
        </w:rPr>
      </w:pPr>
    </w:p>
    <w:p w14:paraId="0561B8AC" w14:textId="77777777" w:rsidR="0034326C" w:rsidRPr="0034326C" w:rsidRDefault="0034326C" w:rsidP="0034326C">
      <w:pPr>
        <w:widowControl w:val="0"/>
        <w:kinsoku w:val="0"/>
        <w:overflowPunct w:val="0"/>
        <w:autoSpaceDE w:val="0"/>
        <w:autoSpaceDN w:val="0"/>
        <w:adjustRightInd w:val="0"/>
        <w:spacing w:before="1"/>
        <w:ind w:left="118"/>
        <w:rPr>
          <w:rFonts w:ascii="Arial" w:eastAsiaTheme="minorEastAsia" w:hAnsi="Arial" w:cs="Arial"/>
          <w:sz w:val="20"/>
          <w:szCs w:val="20"/>
          <w:lang w:eastAsia="es-CO"/>
        </w:rPr>
      </w:pPr>
      <w:r w:rsidRPr="0034326C">
        <w:rPr>
          <w:rFonts w:ascii="Arial" w:eastAsiaTheme="minorEastAsia" w:hAnsi="Arial" w:cs="Arial"/>
          <w:b/>
          <w:bCs/>
          <w:sz w:val="20"/>
          <w:szCs w:val="20"/>
          <w:lang w:eastAsia="es-CO"/>
        </w:rPr>
        <w:t>RÉGIMEN</w:t>
      </w:r>
      <w:r w:rsidRPr="0034326C">
        <w:rPr>
          <w:rFonts w:ascii="Arial" w:eastAsiaTheme="minorEastAsia" w:hAnsi="Arial" w:cs="Arial"/>
          <w:b/>
          <w:bCs/>
          <w:spacing w:val="40"/>
          <w:sz w:val="20"/>
          <w:szCs w:val="20"/>
          <w:lang w:eastAsia="es-CO"/>
        </w:rPr>
        <w:t xml:space="preserve"> </w:t>
      </w:r>
      <w:r w:rsidRPr="0034326C">
        <w:rPr>
          <w:rFonts w:ascii="Arial" w:eastAsiaTheme="minorEastAsia" w:hAnsi="Arial" w:cs="Arial"/>
          <w:b/>
          <w:bCs/>
          <w:sz w:val="20"/>
          <w:szCs w:val="20"/>
          <w:lang w:eastAsia="es-CO"/>
        </w:rPr>
        <w:t>DE</w:t>
      </w:r>
      <w:r w:rsidRPr="0034326C">
        <w:rPr>
          <w:rFonts w:ascii="Arial" w:eastAsiaTheme="minorEastAsia" w:hAnsi="Arial" w:cs="Arial"/>
          <w:b/>
          <w:bCs/>
          <w:spacing w:val="40"/>
          <w:sz w:val="20"/>
          <w:szCs w:val="20"/>
          <w:lang w:eastAsia="es-CO"/>
        </w:rPr>
        <w:t xml:space="preserve"> </w:t>
      </w:r>
      <w:r w:rsidRPr="0034326C">
        <w:rPr>
          <w:rFonts w:ascii="Arial" w:eastAsiaTheme="minorEastAsia" w:hAnsi="Arial" w:cs="Arial"/>
          <w:b/>
          <w:bCs/>
          <w:sz w:val="20"/>
          <w:szCs w:val="20"/>
          <w:lang w:eastAsia="es-CO"/>
        </w:rPr>
        <w:t>INHABILIDADES</w:t>
      </w:r>
      <w:r w:rsidRPr="0034326C">
        <w:rPr>
          <w:rFonts w:ascii="Arial" w:eastAsiaTheme="minorEastAsia" w:hAnsi="Arial" w:cs="Arial"/>
          <w:b/>
          <w:bCs/>
          <w:spacing w:val="40"/>
          <w:sz w:val="20"/>
          <w:szCs w:val="20"/>
          <w:lang w:eastAsia="es-CO"/>
        </w:rPr>
        <w:t xml:space="preserve"> </w:t>
      </w:r>
      <w:r w:rsidRPr="0034326C">
        <w:rPr>
          <w:rFonts w:ascii="Arial" w:eastAsiaTheme="minorEastAsia" w:hAnsi="Arial" w:cs="Arial"/>
          <w:b/>
          <w:bCs/>
          <w:sz w:val="20"/>
          <w:szCs w:val="20"/>
          <w:lang w:eastAsia="es-CO"/>
        </w:rPr>
        <w:t>E</w:t>
      </w:r>
      <w:r w:rsidRPr="0034326C">
        <w:rPr>
          <w:rFonts w:ascii="Arial" w:eastAsiaTheme="minorEastAsia" w:hAnsi="Arial" w:cs="Arial"/>
          <w:b/>
          <w:bCs/>
          <w:spacing w:val="40"/>
          <w:sz w:val="20"/>
          <w:szCs w:val="20"/>
          <w:lang w:eastAsia="es-CO"/>
        </w:rPr>
        <w:t xml:space="preserve"> </w:t>
      </w:r>
      <w:r w:rsidRPr="0034326C">
        <w:rPr>
          <w:rFonts w:ascii="Arial" w:eastAsiaTheme="minorEastAsia" w:hAnsi="Arial" w:cs="Arial"/>
          <w:b/>
          <w:bCs/>
          <w:sz w:val="20"/>
          <w:szCs w:val="20"/>
          <w:lang w:eastAsia="es-CO"/>
        </w:rPr>
        <w:t>INCOMPATIBILIDADES</w:t>
      </w:r>
      <w:r w:rsidRPr="0034326C">
        <w:rPr>
          <w:rFonts w:ascii="Arial" w:eastAsiaTheme="minorEastAsia" w:hAnsi="Arial" w:cs="Arial"/>
          <w:spacing w:val="40"/>
          <w:sz w:val="20"/>
          <w:szCs w:val="20"/>
          <w:lang w:eastAsia="es-CO"/>
        </w:rPr>
        <w:t xml:space="preserve"> </w:t>
      </w:r>
      <w:r w:rsidRPr="0034326C">
        <w:rPr>
          <w:rFonts w:ascii="Arial" w:eastAsiaTheme="minorEastAsia" w:hAnsi="Arial" w:cs="Arial"/>
          <w:sz w:val="20"/>
          <w:szCs w:val="20"/>
          <w:lang w:eastAsia="es-CO"/>
        </w:rPr>
        <w:t xml:space="preserve">– </w:t>
      </w:r>
      <w:r w:rsidRPr="0034326C">
        <w:rPr>
          <w:rFonts w:ascii="Arial" w:eastAsiaTheme="minorEastAsia" w:hAnsi="Arial" w:cs="Arial"/>
          <w:spacing w:val="-2"/>
          <w:sz w:val="20"/>
          <w:szCs w:val="20"/>
          <w:lang w:eastAsia="es-CO"/>
        </w:rPr>
        <w:t>Noción</w:t>
      </w:r>
      <w:r w:rsidRPr="0034326C">
        <w:rPr>
          <w:rFonts w:ascii="Arial" w:eastAsiaTheme="minorEastAsia" w:hAnsi="Arial" w:cs="Arial"/>
          <w:sz w:val="20"/>
          <w:szCs w:val="20"/>
          <w:lang w:eastAsia="es-CO"/>
        </w:rPr>
        <w:tab/>
      </w:r>
    </w:p>
    <w:p w14:paraId="10F64E24" w14:textId="77777777" w:rsidR="0034326C" w:rsidRPr="0034326C" w:rsidRDefault="0034326C" w:rsidP="0034326C">
      <w:pPr>
        <w:widowControl w:val="0"/>
        <w:kinsoku w:val="0"/>
        <w:overflowPunct w:val="0"/>
        <w:autoSpaceDE w:val="0"/>
        <w:autoSpaceDN w:val="0"/>
        <w:adjustRightInd w:val="0"/>
        <w:spacing w:before="1"/>
        <w:ind w:left="118"/>
        <w:rPr>
          <w:rFonts w:ascii="Arial" w:eastAsiaTheme="minorEastAsia" w:hAnsi="Arial" w:cs="Arial"/>
          <w:sz w:val="20"/>
          <w:szCs w:val="20"/>
          <w:lang w:eastAsia="es-CO"/>
        </w:rPr>
      </w:pPr>
    </w:p>
    <w:p w14:paraId="542082A2" w14:textId="77777777" w:rsidR="0034326C" w:rsidRPr="0034326C" w:rsidRDefault="0034326C" w:rsidP="0034326C">
      <w:pPr>
        <w:widowControl w:val="0"/>
        <w:kinsoku w:val="0"/>
        <w:overflowPunct w:val="0"/>
        <w:autoSpaceDE w:val="0"/>
        <w:autoSpaceDN w:val="0"/>
        <w:adjustRightInd w:val="0"/>
        <w:spacing w:line="276" w:lineRule="auto"/>
        <w:ind w:left="118" w:right="197"/>
        <w:jc w:val="both"/>
        <w:rPr>
          <w:rFonts w:ascii="Arial" w:eastAsiaTheme="minorEastAsia" w:hAnsi="Arial" w:cs="Arial"/>
          <w:sz w:val="20"/>
          <w:szCs w:val="20"/>
          <w:lang w:eastAsia="es-CO"/>
        </w:rPr>
      </w:pPr>
      <w:r w:rsidRPr="0034326C">
        <w:rPr>
          <w:rFonts w:ascii="Arial" w:eastAsiaTheme="minorEastAsia" w:hAnsi="Arial" w:cs="Arial"/>
          <w:sz w:val="20"/>
          <w:szCs w:val="20"/>
          <w:lang w:eastAsia="es-CO"/>
        </w:rPr>
        <w:t>Las inhabilidades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w:t>
      </w:r>
    </w:p>
    <w:p w14:paraId="7E406C98" w14:textId="77777777" w:rsidR="0034326C" w:rsidRPr="0034326C" w:rsidRDefault="0034326C" w:rsidP="0034326C">
      <w:pPr>
        <w:widowControl w:val="0"/>
        <w:kinsoku w:val="0"/>
        <w:overflowPunct w:val="0"/>
        <w:autoSpaceDE w:val="0"/>
        <w:autoSpaceDN w:val="0"/>
        <w:adjustRightInd w:val="0"/>
        <w:spacing w:before="120" w:line="276" w:lineRule="auto"/>
        <w:ind w:left="118" w:right="196"/>
        <w:jc w:val="both"/>
        <w:rPr>
          <w:rFonts w:ascii="Arial" w:eastAsiaTheme="minorEastAsia" w:hAnsi="Arial" w:cs="Arial"/>
          <w:sz w:val="20"/>
          <w:szCs w:val="20"/>
          <w:lang w:eastAsia="es-CO"/>
        </w:rPr>
      </w:pPr>
      <w:r w:rsidRPr="0034326C">
        <w:rPr>
          <w:rFonts w:ascii="Arial" w:eastAsiaTheme="minorEastAsia" w:hAnsi="Arial" w:cs="Arial"/>
          <w:sz w:val="20"/>
          <w:szCs w:val="20"/>
          <w:lang w:eastAsia="es-CO"/>
        </w:rPr>
        <w:t>El régimen de inhabilidades para contratar con el Estado es un conjunto de restricciones establecidas</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por</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el</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constituyente</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o</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por</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el</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legislador</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que</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afectan</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directamente</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la</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capacidad</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9"/>
          <w:sz w:val="20"/>
          <w:szCs w:val="20"/>
          <w:lang w:eastAsia="es-CO"/>
        </w:rPr>
        <w:t xml:space="preserve"> </w:t>
      </w:r>
      <w:r w:rsidRPr="0034326C">
        <w:rPr>
          <w:rFonts w:ascii="Arial" w:eastAsiaTheme="minorEastAsia" w:hAnsi="Arial" w:cs="Arial"/>
          <w:sz w:val="20"/>
          <w:szCs w:val="20"/>
          <w:lang w:eastAsia="es-CO"/>
        </w:rPr>
        <w:t>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p>
    <w:p w14:paraId="08930B11" w14:textId="77777777" w:rsidR="0034326C" w:rsidRPr="0034326C" w:rsidRDefault="0034326C" w:rsidP="0034326C">
      <w:pPr>
        <w:widowControl w:val="0"/>
        <w:kinsoku w:val="0"/>
        <w:overflowPunct w:val="0"/>
        <w:autoSpaceDE w:val="0"/>
        <w:autoSpaceDN w:val="0"/>
        <w:adjustRightInd w:val="0"/>
        <w:spacing w:before="1"/>
        <w:ind w:left="118"/>
        <w:rPr>
          <w:rFonts w:ascii="Arial" w:eastAsiaTheme="minorEastAsia" w:hAnsi="Arial" w:cs="Arial"/>
          <w:sz w:val="20"/>
          <w:szCs w:val="20"/>
          <w:lang w:eastAsia="es-CO"/>
        </w:rPr>
      </w:pPr>
    </w:p>
    <w:p w14:paraId="0C1C4ACB" w14:textId="77777777" w:rsidR="0034326C" w:rsidRPr="0034326C" w:rsidRDefault="0034326C" w:rsidP="0034326C">
      <w:pPr>
        <w:widowControl w:val="0"/>
        <w:kinsoku w:val="0"/>
        <w:overflowPunct w:val="0"/>
        <w:autoSpaceDE w:val="0"/>
        <w:autoSpaceDN w:val="0"/>
        <w:adjustRightInd w:val="0"/>
        <w:spacing w:before="1"/>
        <w:ind w:left="118"/>
        <w:rPr>
          <w:rFonts w:ascii="Arial" w:eastAsiaTheme="minorEastAsia" w:hAnsi="Arial" w:cs="Arial"/>
          <w:sz w:val="20"/>
          <w:szCs w:val="20"/>
          <w:lang w:eastAsia="es-CO"/>
        </w:rPr>
      </w:pPr>
    </w:p>
    <w:p w14:paraId="346E0964" w14:textId="77777777" w:rsidR="0034326C" w:rsidRPr="0034326C" w:rsidRDefault="0034326C" w:rsidP="0034326C">
      <w:pPr>
        <w:widowControl w:val="0"/>
        <w:tabs>
          <w:tab w:val="left" w:pos="2859"/>
          <w:tab w:val="left" w:pos="4012"/>
          <w:tab w:val="left" w:pos="4540"/>
          <w:tab w:val="left" w:pos="6034"/>
          <w:tab w:val="left" w:pos="6807"/>
          <w:tab w:val="left" w:pos="8950"/>
        </w:tabs>
        <w:kinsoku w:val="0"/>
        <w:overflowPunct w:val="0"/>
        <w:autoSpaceDE w:val="0"/>
        <w:autoSpaceDN w:val="0"/>
        <w:adjustRightInd w:val="0"/>
        <w:spacing w:line="276" w:lineRule="auto"/>
        <w:ind w:right="622"/>
        <w:rPr>
          <w:rFonts w:ascii="Arial" w:eastAsiaTheme="minorEastAsia" w:hAnsi="Arial" w:cs="Arial"/>
          <w:spacing w:val="-2"/>
          <w:sz w:val="20"/>
          <w:szCs w:val="20"/>
          <w:lang w:eastAsia="es-CO"/>
        </w:rPr>
      </w:pPr>
      <w:r w:rsidRPr="0034326C">
        <w:rPr>
          <w:rFonts w:ascii="Arial" w:eastAsiaTheme="minorEastAsia" w:hAnsi="Arial" w:cs="Arial"/>
          <w:b/>
          <w:bCs/>
          <w:spacing w:val="-2"/>
          <w:sz w:val="20"/>
          <w:szCs w:val="20"/>
          <w:lang w:eastAsia="es-CO"/>
        </w:rPr>
        <w:t xml:space="preserve">RÉGIMEN </w:t>
      </w:r>
      <w:r w:rsidRPr="0034326C">
        <w:rPr>
          <w:rFonts w:ascii="Arial" w:eastAsiaTheme="minorEastAsia" w:hAnsi="Arial" w:cs="Arial"/>
          <w:b/>
          <w:bCs/>
          <w:spacing w:val="-5"/>
          <w:sz w:val="20"/>
          <w:szCs w:val="20"/>
          <w:lang w:eastAsia="es-CO"/>
        </w:rPr>
        <w:t>DE</w:t>
      </w:r>
      <w:r w:rsidRPr="0034326C">
        <w:rPr>
          <w:rFonts w:ascii="Arial" w:eastAsiaTheme="minorEastAsia" w:hAnsi="Arial" w:cs="Arial"/>
          <w:b/>
          <w:bCs/>
          <w:sz w:val="20"/>
          <w:szCs w:val="20"/>
          <w:lang w:eastAsia="es-CO"/>
        </w:rPr>
        <w:t xml:space="preserve"> </w:t>
      </w:r>
      <w:r w:rsidRPr="0034326C">
        <w:rPr>
          <w:rFonts w:ascii="Arial" w:eastAsiaTheme="minorEastAsia" w:hAnsi="Arial" w:cs="Arial"/>
          <w:b/>
          <w:bCs/>
          <w:spacing w:val="-2"/>
          <w:sz w:val="20"/>
          <w:szCs w:val="20"/>
          <w:lang w:eastAsia="es-CO"/>
        </w:rPr>
        <w:t>INHABILIDADES</w:t>
      </w:r>
      <w:r w:rsidRPr="0034326C">
        <w:rPr>
          <w:rFonts w:ascii="Arial" w:eastAsiaTheme="minorEastAsia" w:hAnsi="Arial" w:cs="Arial"/>
          <w:b/>
          <w:bCs/>
          <w:sz w:val="20"/>
          <w:szCs w:val="20"/>
          <w:lang w:eastAsia="es-CO"/>
        </w:rPr>
        <w:t xml:space="preserve"> </w:t>
      </w:r>
      <w:r w:rsidRPr="0034326C">
        <w:rPr>
          <w:rFonts w:ascii="Arial" w:eastAsiaTheme="minorEastAsia" w:hAnsi="Arial" w:cs="Arial"/>
          <w:b/>
          <w:bCs/>
          <w:spacing w:val="-10"/>
          <w:sz w:val="20"/>
          <w:szCs w:val="20"/>
          <w:lang w:eastAsia="es-CO"/>
        </w:rPr>
        <w:t xml:space="preserve">E </w:t>
      </w:r>
      <w:r w:rsidRPr="0034326C">
        <w:rPr>
          <w:rFonts w:ascii="Arial" w:eastAsiaTheme="minorEastAsia" w:hAnsi="Arial" w:cs="Arial"/>
          <w:b/>
          <w:bCs/>
          <w:spacing w:val="-2"/>
          <w:sz w:val="20"/>
          <w:szCs w:val="20"/>
          <w:lang w:eastAsia="es-CO"/>
        </w:rPr>
        <w:t>INCOMPATIBILIDADES</w:t>
      </w:r>
      <w:r w:rsidRPr="0034326C">
        <w:rPr>
          <w:rFonts w:ascii="Arial" w:eastAsiaTheme="minorEastAsia" w:hAnsi="Arial" w:cs="Arial"/>
          <w:sz w:val="20"/>
          <w:szCs w:val="20"/>
          <w:lang w:eastAsia="es-CO"/>
        </w:rPr>
        <w:t xml:space="preserve"> </w:t>
      </w:r>
      <w:r w:rsidRPr="0034326C">
        <w:rPr>
          <w:rFonts w:ascii="Arial" w:eastAsiaTheme="minorEastAsia" w:hAnsi="Arial" w:cs="Arial"/>
          <w:spacing w:val="-10"/>
          <w:sz w:val="20"/>
          <w:szCs w:val="20"/>
          <w:lang w:eastAsia="es-CO"/>
        </w:rPr>
        <w:t>–</w:t>
      </w:r>
      <w:r w:rsidRPr="0034326C">
        <w:rPr>
          <w:rFonts w:ascii="Arial" w:eastAsiaTheme="minorEastAsia" w:hAnsi="Arial" w:cs="Arial"/>
          <w:sz w:val="20"/>
          <w:szCs w:val="20"/>
          <w:lang w:eastAsia="es-CO"/>
        </w:rPr>
        <w:tab/>
      </w:r>
      <w:r w:rsidRPr="0034326C">
        <w:rPr>
          <w:rFonts w:ascii="Arial" w:eastAsiaTheme="minorEastAsia" w:hAnsi="Arial" w:cs="Arial"/>
          <w:spacing w:val="-2"/>
          <w:sz w:val="20"/>
          <w:szCs w:val="20"/>
          <w:lang w:eastAsia="es-CO"/>
        </w:rPr>
        <w:t>Interpretación</w:t>
      </w:r>
      <w:r w:rsidRPr="0034326C">
        <w:rPr>
          <w:rFonts w:ascii="Arial" w:eastAsiaTheme="minorEastAsia" w:hAnsi="Arial" w:cs="Arial"/>
          <w:sz w:val="20"/>
          <w:szCs w:val="20"/>
          <w:lang w:eastAsia="es-CO"/>
        </w:rPr>
        <w:t xml:space="preserve"> </w:t>
      </w:r>
      <w:r w:rsidRPr="0034326C">
        <w:rPr>
          <w:rFonts w:ascii="Arial" w:eastAsiaTheme="minorEastAsia" w:hAnsi="Arial" w:cs="Arial"/>
          <w:spacing w:val="-2"/>
          <w:sz w:val="20"/>
          <w:szCs w:val="20"/>
          <w:lang w:eastAsia="es-CO"/>
        </w:rPr>
        <w:t>restrictiva</w:t>
      </w:r>
    </w:p>
    <w:p w14:paraId="7C6B0B47" w14:textId="77777777" w:rsidR="0034326C" w:rsidRPr="0034326C" w:rsidRDefault="0034326C" w:rsidP="0034326C">
      <w:pPr>
        <w:widowControl w:val="0"/>
        <w:tabs>
          <w:tab w:val="left" w:pos="2859"/>
          <w:tab w:val="left" w:pos="4012"/>
          <w:tab w:val="left" w:pos="4540"/>
          <w:tab w:val="left" w:pos="6034"/>
          <w:tab w:val="left" w:pos="6807"/>
          <w:tab w:val="left" w:pos="8950"/>
        </w:tabs>
        <w:kinsoku w:val="0"/>
        <w:overflowPunct w:val="0"/>
        <w:autoSpaceDE w:val="0"/>
        <w:autoSpaceDN w:val="0"/>
        <w:adjustRightInd w:val="0"/>
        <w:spacing w:line="276" w:lineRule="auto"/>
        <w:ind w:right="622"/>
        <w:rPr>
          <w:rFonts w:ascii="Arial" w:eastAsiaTheme="minorEastAsia" w:hAnsi="Arial" w:cs="Arial"/>
          <w:spacing w:val="-2"/>
          <w:sz w:val="20"/>
          <w:szCs w:val="20"/>
          <w:lang w:eastAsia="es-CO"/>
        </w:rPr>
      </w:pPr>
    </w:p>
    <w:p w14:paraId="319CADB6" w14:textId="77777777" w:rsidR="0034326C" w:rsidRPr="0034326C" w:rsidRDefault="0034326C" w:rsidP="0034326C">
      <w:pPr>
        <w:widowControl w:val="0"/>
        <w:kinsoku w:val="0"/>
        <w:overflowPunct w:val="0"/>
        <w:autoSpaceDE w:val="0"/>
        <w:autoSpaceDN w:val="0"/>
        <w:adjustRightInd w:val="0"/>
        <w:spacing w:before="120" w:line="276" w:lineRule="auto"/>
        <w:ind w:left="118" w:right="197"/>
        <w:jc w:val="both"/>
        <w:rPr>
          <w:rFonts w:ascii="Arial" w:eastAsiaTheme="minorEastAsia" w:hAnsi="Arial" w:cs="Arial"/>
          <w:sz w:val="20"/>
          <w:szCs w:val="20"/>
          <w:lang w:eastAsia="es-CO"/>
        </w:rPr>
      </w:pPr>
      <w:r w:rsidRPr="0034326C">
        <w:rPr>
          <w:rFonts w:ascii="Arial" w:eastAsiaTheme="minorEastAsia" w:hAnsi="Arial" w:cs="Arial"/>
          <w:sz w:val="20"/>
          <w:szCs w:val="20"/>
          <w:lang w:eastAsia="es-CO"/>
        </w:rPr>
        <w:t>Las inhabilidades e incompatibilidades –como ya se dijo– al ser restricciones o límites especiales a la capacidad para presentar ofertas y celebrar contratos estatales, solo pueden</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tipificarse</w:t>
      </w:r>
      <w:r w:rsidRPr="0034326C">
        <w:rPr>
          <w:rFonts w:ascii="Arial" w:eastAsiaTheme="minorEastAsia" w:hAnsi="Arial" w:cs="Arial"/>
          <w:spacing w:val="-2"/>
          <w:sz w:val="20"/>
          <w:szCs w:val="20"/>
          <w:lang w:eastAsia="es-CO"/>
        </w:rPr>
        <w:t xml:space="preserve"> </w:t>
      </w:r>
      <w:r w:rsidRPr="0034326C">
        <w:rPr>
          <w:rFonts w:ascii="Arial" w:eastAsiaTheme="minorEastAsia" w:hAnsi="Arial" w:cs="Arial"/>
          <w:sz w:val="20"/>
          <w:szCs w:val="20"/>
          <w:lang w:eastAsia="es-CO"/>
        </w:rPr>
        <w:t>en</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la</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ley</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–o</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sea,</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deben</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satisfacer</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el</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principio</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legalidad–</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y</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su</w:t>
      </w:r>
      <w:r w:rsidRPr="0034326C">
        <w:rPr>
          <w:rFonts w:ascii="Arial" w:eastAsiaTheme="minorEastAsia" w:hAnsi="Arial" w:cs="Arial"/>
          <w:spacing w:val="-4"/>
          <w:sz w:val="20"/>
          <w:szCs w:val="20"/>
          <w:lang w:eastAsia="es-CO"/>
        </w:rPr>
        <w:t xml:space="preserve"> </w:t>
      </w:r>
      <w:r w:rsidRPr="0034326C">
        <w:rPr>
          <w:rFonts w:ascii="Arial" w:eastAsiaTheme="minorEastAsia" w:hAnsi="Arial" w:cs="Arial"/>
          <w:sz w:val="20"/>
          <w:szCs w:val="20"/>
          <w:lang w:eastAsia="es-CO"/>
        </w:rPr>
        <w:t xml:space="preserve">interpretación debe ser </w:t>
      </w:r>
      <w:r w:rsidRPr="0034326C">
        <w:rPr>
          <w:rFonts w:ascii="Arial" w:eastAsiaTheme="minorEastAsia" w:hAnsi="Arial" w:cs="Arial"/>
          <w:i/>
          <w:iCs/>
          <w:sz w:val="20"/>
          <w:szCs w:val="20"/>
          <w:lang w:eastAsia="es-CO"/>
        </w:rPr>
        <w:t>restrictiva</w:t>
      </w:r>
      <w:r w:rsidRPr="0034326C">
        <w:rPr>
          <w:rFonts w:ascii="Arial" w:eastAsiaTheme="minorEastAsia" w:hAnsi="Arial" w:cs="Arial"/>
          <w:sz w:val="20"/>
          <w:szCs w:val="20"/>
          <w:vertAlign w:val="superscript"/>
          <w:lang w:eastAsia="es-CO"/>
        </w:rPr>
        <w:t>9</w:t>
      </w:r>
      <w:r w:rsidRPr="0034326C">
        <w:rPr>
          <w:rFonts w:ascii="Arial" w:eastAsiaTheme="minorEastAsia" w:hAnsi="Arial" w:cs="Arial"/>
          <w:sz w:val="20"/>
          <w:szCs w:val="20"/>
          <w:lang w:eastAsia="es-CO"/>
        </w:rPr>
        <w:t>, pues si se admitiera una interpretación amplia, extensiva o finalista de las mismas, tales enunciados normativos podrían contemplar múltiples supuestos indeterminados, según el parecer o el sentido común de los operadores jurídicos, poniendo en riesgo principios como la igualdad, el debido proceso, la libre concurrencia y el ejercicio de la profesión u oficio. Tal</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ha</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sido</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la</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postura</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al</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interior</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la</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jurisprudencia,</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tanto</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la</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Corte</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Constitucional</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como</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1"/>
          <w:sz w:val="20"/>
          <w:szCs w:val="20"/>
          <w:lang w:eastAsia="es-CO"/>
        </w:rPr>
        <w:t xml:space="preserve"> </w:t>
      </w:r>
      <w:r w:rsidRPr="0034326C">
        <w:rPr>
          <w:rFonts w:ascii="Arial" w:eastAsiaTheme="minorEastAsia" w:hAnsi="Arial" w:cs="Arial"/>
          <w:sz w:val="20"/>
          <w:szCs w:val="20"/>
          <w:lang w:eastAsia="es-CO"/>
        </w:rPr>
        <w:t>la Sección Tercera del Consejo de Estado.</w:t>
      </w:r>
    </w:p>
    <w:p w14:paraId="62C0EFF7" w14:textId="77777777" w:rsidR="0034326C" w:rsidRPr="0034326C" w:rsidRDefault="0034326C" w:rsidP="0034326C">
      <w:pPr>
        <w:widowControl w:val="0"/>
        <w:tabs>
          <w:tab w:val="left" w:pos="5583"/>
          <w:tab w:val="left" w:pos="6057"/>
          <w:tab w:val="left" w:pos="7742"/>
          <w:tab w:val="left" w:pos="9035"/>
        </w:tabs>
        <w:kinsoku w:val="0"/>
        <w:overflowPunct w:val="0"/>
        <w:autoSpaceDE w:val="0"/>
        <w:autoSpaceDN w:val="0"/>
        <w:adjustRightInd w:val="0"/>
        <w:spacing w:line="276" w:lineRule="auto"/>
        <w:ind w:right="621"/>
        <w:rPr>
          <w:rFonts w:ascii="Arial" w:eastAsiaTheme="minorEastAsia" w:hAnsi="Arial" w:cs="Arial"/>
          <w:sz w:val="20"/>
          <w:szCs w:val="20"/>
          <w:lang w:eastAsia="es-CO"/>
        </w:rPr>
      </w:pPr>
    </w:p>
    <w:p w14:paraId="1EC2B032" w14:textId="77777777" w:rsidR="0034326C" w:rsidRPr="0034326C" w:rsidRDefault="0034326C" w:rsidP="0034326C">
      <w:pPr>
        <w:widowControl w:val="0"/>
        <w:tabs>
          <w:tab w:val="left" w:pos="5583"/>
          <w:tab w:val="left" w:pos="6057"/>
          <w:tab w:val="left" w:pos="7742"/>
          <w:tab w:val="left" w:pos="9035"/>
        </w:tabs>
        <w:kinsoku w:val="0"/>
        <w:overflowPunct w:val="0"/>
        <w:autoSpaceDE w:val="0"/>
        <w:autoSpaceDN w:val="0"/>
        <w:adjustRightInd w:val="0"/>
        <w:spacing w:line="276" w:lineRule="auto"/>
        <w:ind w:right="621"/>
        <w:rPr>
          <w:rFonts w:ascii="Arial" w:eastAsiaTheme="minorEastAsia" w:hAnsi="Arial" w:cs="Arial"/>
          <w:spacing w:val="-2"/>
          <w:sz w:val="20"/>
          <w:szCs w:val="20"/>
          <w:lang w:eastAsia="es-CO"/>
        </w:rPr>
      </w:pPr>
      <w:r w:rsidRPr="0034326C">
        <w:rPr>
          <w:rFonts w:ascii="Arial" w:eastAsiaTheme="minorEastAsia" w:hAnsi="Arial" w:cs="Arial"/>
          <w:b/>
          <w:bCs/>
          <w:sz w:val="20"/>
          <w:szCs w:val="20"/>
          <w:lang w:eastAsia="es-CO"/>
        </w:rPr>
        <w:t>AUTORIDADES</w:t>
      </w:r>
      <w:r w:rsidRPr="0034326C">
        <w:rPr>
          <w:rFonts w:ascii="Arial" w:eastAsiaTheme="minorEastAsia" w:hAnsi="Arial" w:cs="Arial"/>
          <w:b/>
          <w:bCs/>
          <w:spacing w:val="73"/>
          <w:sz w:val="20"/>
          <w:szCs w:val="20"/>
          <w:lang w:eastAsia="es-CO"/>
        </w:rPr>
        <w:t xml:space="preserve"> </w:t>
      </w:r>
      <w:r w:rsidRPr="0034326C">
        <w:rPr>
          <w:rFonts w:ascii="Arial" w:eastAsiaTheme="minorEastAsia" w:hAnsi="Arial" w:cs="Arial"/>
          <w:b/>
          <w:bCs/>
          <w:sz w:val="20"/>
          <w:szCs w:val="20"/>
          <w:lang w:eastAsia="es-CO"/>
        </w:rPr>
        <w:t>TRADICIONALES</w:t>
      </w:r>
      <w:r w:rsidRPr="0034326C">
        <w:rPr>
          <w:rFonts w:ascii="Arial" w:eastAsiaTheme="minorEastAsia" w:hAnsi="Arial" w:cs="Arial"/>
          <w:b/>
          <w:bCs/>
          <w:spacing w:val="74"/>
          <w:sz w:val="20"/>
          <w:szCs w:val="20"/>
          <w:lang w:eastAsia="es-CO"/>
        </w:rPr>
        <w:t xml:space="preserve"> </w:t>
      </w:r>
      <w:r w:rsidRPr="0034326C">
        <w:rPr>
          <w:rFonts w:ascii="Arial" w:eastAsiaTheme="minorEastAsia" w:hAnsi="Arial" w:cs="Arial"/>
          <w:b/>
          <w:bCs/>
          <w:sz w:val="20"/>
          <w:szCs w:val="20"/>
          <w:lang w:eastAsia="es-CO"/>
        </w:rPr>
        <w:t>INDÍGENAS,</w:t>
      </w:r>
      <w:r w:rsidRPr="0034326C">
        <w:rPr>
          <w:rFonts w:ascii="Arial" w:eastAsiaTheme="minorEastAsia" w:hAnsi="Arial" w:cs="Arial"/>
          <w:b/>
          <w:bCs/>
          <w:spacing w:val="73"/>
          <w:sz w:val="20"/>
          <w:szCs w:val="20"/>
          <w:lang w:eastAsia="es-CO"/>
        </w:rPr>
        <w:t xml:space="preserve"> </w:t>
      </w:r>
      <w:r w:rsidRPr="0034326C">
        <w:rPr>
          <w:rFonts w:ascii="Arial" w:eastAsiaTheme="minorEastAsia" w:hAnsi="Arial" w:cs="Arial"/>
          <w:b/>
          <w:bCs/>
          <w:spacing w:val="-2"/>
          <w:sz w:val="20"/>
          <w:szCs w:val="20"/>
          <w:lang w:eastAsia="es-CO"/>
        </w:rPr>
        <w:t>CABILDOS, RESGUARDOS</w:t>
      </w:r>
      <w:r w:rsidRPr="0034326C">
        <w:rPr>
          <w:rFonts w:ascii="Arial" w:eastAsiaTheme="minorEastAsia" w:hAnsi="Arial" w:cs="Arial"/>
          <w:sz w:val="20"/>
          <w:szCs w:val="20"/>
          <w:lang w:eastAsia="es-CO"/>
        </w:rPr>
        <w:t xml:space="preserve"> </w:t>
      </w:r>
      <w:r w:rsidRPr="0034326C">
        <w:rPr>
          <w:rFonts w:ascii="Arial" w:eastAsiaTheme="minorEastAsia" w:hAnsi="Arial" w:cs="Arial"/>
          <w:spacing w:val="-2"/>
          <w:sz w:val="20"/>
          <w:szCs w:val="20"/>
          <w:lang w:eastAsia="es-CO"/>
        </w:rPr>
        <w:t>–Definición</w:t>
      </w:r>
    </w:p>
    <w:p w14:paraId="2DEE435C" w14:textId="77777777" w:rsidR="0034326C" w:rsidRPr="0034326C" w:rsidRDefault="0034326C" w:rsidP="0034326C">
      <w:pPr>
        <w:widowControl w:val="0"/>
        <w:kinsoku w:val="0"/>
        <w:overflowPunct w:val="0"/>
        <w:autoSpaceDE w:val="0"/>
        <w:autoSpaceDN w:val="0"/>
        <w:adjustRightInd w:val="0"/>
        <w:spacing w:before="198" w:line="276" w:lineRule="auto"/>
        <w:ind w:right="197"/>
        <w:jc w:val="both"/>
        <w:rPr>
          <w:rFonts w:ascii="Arial" w:eastAsiaTheme="minorEastAsia" w:hAnsi="Arial" w:cs="Arial"/>
          <w:sz w:val="20"/>
          <w:szCs w:val="20"/>
          <w:lang w:eastAsia="es-CO"/>
        </w:rPr>
      </w:pPr>
      <w:r w:rsidRPr="0034326C">
        <w:rPr>
          <w:rFonts w:ascii="Arial" w:eastAsiaTheme="minorEastAsia" w:hAnsi="Arial" w:cs="Arial"/>
          <w:sz w:val="20"/>
          <w:szCs w:val="20"/>
          <w:lang w:eastAsia="es-CO"/>
        </w:rPr>
        <w:t>Con</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la</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suscripción</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del</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Convenio</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No.</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169</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1989,</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«Sobre</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pueblos</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indígenas</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y</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tribales</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en</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países independientes» de la Organización Internacional del Trabajo – OIT, incorporado al bloque de constitucionalidad</w:t>
      </w:r>
      <w:r w:rsidRPr="0034326C">
        <w:rPr>
          <w:rFonts w:ascii="Arial" w:eastAsiaTheme="minorEastAsia" w:hAnsi="Arial" w:cs="Arial"/>
          <w:sz w:val="20"/>
          <w:szCs w:val="20"/>
          <w:vertAlign w:val="superscript"/>
          <w:lang w:eastAsia="es-CO"/>
        </w:rPr>
        <w:t>18</w:t>
      </w:r>
      <w:r w:rsidRPr="0034326C">
        <w:rPr>
          <w:rFonts w:ascii="Arial" w:eastAsiaTheme="minorEastAsia" w:hAnsi="Arial" w:cs="Arial"/>
          <w:sz w:val="20"/>
          <w:szCs w:val="20"/>
          <w:lang w:eastAsia="es-CO"/>
        </w:rPr>
        <w:t xml:space="preserve"> mediante la Ley 21 de 1991, «Por medio de la cual se aprueba el Convenio número</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169</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sobre</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pueblos</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indígenas</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y</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tribales</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en</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países</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independientes,</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adoptado</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por</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la</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76ava reunión de la Conferencia General de la O.I.T., Ginebra 1989”, el Estado colombiano se comprometió</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a</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promover</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el</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desarrollo</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los</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pueblos</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indígenas</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con</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acciones</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concretas</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dirigidas al reconocimiento de sus derechos y el respeto de su integridad, entre otros compromisos adquiridos. Al respecto, el artículo 2 de la Ley 21 de 1991 prescribe que:</w:t>
      </w:r>
    </w:p>
    <w:p w14:paraId="50A9EB57" w14:textId="77777777" w:rsidR="0034326C" w:rsidRPr="00D04765" w:rsidRDefault="0034326C" w:rsidP="00F304EA">
      <w:pPr>
        <w:jc w:val="both"/>
        <w:rPr>
          <w:rFonts w:ascii="Arial" w:eastAsia="Calibri" w:hAnsi="Arial" w:cs="Arial"/>
          <w:b/>
          <w:bCs/>
          <w:sz w:val="20"/>
          <w:szCs w:val="20"/>
        </w:rPr>
      </w:pPr>
    </w:p>
    <w:p w14:paraId="414EC937" w14:textId="77777777" w:rsidR="0034326C" w:rsidRPr="00D04765" w:rsidRDefault="0034326C" w:rsidP="00F304EA">
      <w:pPr>
        <w:jc w:val="both"/>
        <w:rPr>
          <w:rFonts w:ascii="Arial" w:eastAsia="Calibri" w:hAnsi="Arial" w:cs="Arial"/>
          <w:b/>
          <w:bCs/>
          <w:sz w:val="20"/>
          <w:szCs w:val="20"/>
        </w:rPr>
      </w:pPr>
    </w:p>
    <w:p w14:paraId="068A0838" w14:textId="77777777" w:rsidR="0034326C" w:rsidRPr="0034326C" w:rsidRDefault="0034326C" w:rsidP="0034326C">
      <w:pPr>
        <w:widowControl w:val="0"/>
        <w:kinsoku w:val="0"/>
        <w:overflowPunct w:val="0"/>
        <w:autoSpaceDE w:val="0"/>
        <w:autoSpaceDN w:val="0"/>
        <w:adjustRightInd w:val="0"/>
        <w:spacing w:before="161" w:line="259" w:lineRule="auto"/>
        <w:ind w:left="969" w:right="812"/>
        <w:jc w:val="both"/>
        <w:rPr>
          <w:rFonts w:ascii="Arial" w:eastAsiaTheme="minorEastAsia" w:hAnsi="Arial" w:cs="Arial"/>
          <w:spacing w:val="-2"/>
          <w:sz w:val="20"/>
          <w:szCs w:val="20"/>
          <w:lang w:eastAsia="es-CO"/>
        </w:rPr>
      </w:pPr>
      <w:r w:rsidRPr="0034326C">
        <w:rPr>
          <w:rFonts w:ascii="Arial" w:eastAsiaTheme="minorEastAsia" w:hAnsi="Arial" w:cs="Arial"/>
          <w:sz w:val="20"/>
          <w:szCs w:val="20"/>
          <w:lang w:eastAsia="es-CO"/>
        </w:rPr>
        <w:t xml:space="preserve">“1. Los gobiernos deberán asumir la responsabilidad de desarrollar, con la participación de los pueblos interesados, una acción coordinada y sistemática con miras a proteger los derechos de esos pueblos y a garantizar el respeto de su </w:t>
      </w:r>
      <w:r w:rsidRPr="0034326C">
        <w:rPr>
          <w:rFonts w:ascii="Arial" w:eastAsiaTheme="minorEastAsia" w:hAnsi="Arial" w:cs="Arial"/>
          <w:spacing w:val="-2"/>
          <w:sz w:val="20"/>
          <w:szCs w:val="20"/>
          <w:lang w:eastAsia="es-CO"/>
        </w:rPr>
        <w:t>integridad.</w:t>
      </w:r>
    </w:p>
    <w:p w14:paraId="7869F986" w14:textId="77777777" w:rsidR="0034326C" w:rsidRPr="0034326C" w:rsidRDefault="0034326C" w:rsidP="0034326C">
      <w:pPr>
        <w:widowControl w:val="0"/>
        <w:numPr>
          <w:ilvl w:val="0"/>
          <w:numId w:val="3"/>
        </w:numPr>
        <w:tabs>
          <w:tab w:val="left" w:pos="1203"/>
        </w:tabs>
        <w:kinsoku w:val="0"/>
        <w:overflowPunct w:val="0"/>
        <w:autoSpaceDE w:val="0"/>
        <w:autoSpaceDN w:val="0"/>
        <w:adjustRightInd w:val="0"/>
        <w:spacing w:before="159"/>
        <w:rPr>
          <w:rFonts w:ascii="Arial" w:eastAsiaTheme="minorEastAsia" w:hAnsi="Arial" w:cs="Arial"/>
          <w:color w:val="000000"/>
          <w:spacing w:val="-2"/>
          <w:sz w:val="20"/>
          <w:szCs w:val="20"/>
          <w:lang w:eastAsia="es-CO"/>
        </w:rPr>
      </w:pPr>
      <w:r w:rsidRPr="0034326C">
        <w:rPr>
          <w:rFonts w:ascii="Arial" w:eastAsiaTheme="minorEastAsia" w:hAnsi="Arial" w:cs="Arial"/>
          <w:sz w:val="20"/>
          <w:szCs w:val="20"/>
          <w:lang w:eastAsia="es-CO"/>
        </w:rPr>
        <w:t>Esta</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acción</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deberá</w:t>
      </w:r>
      <w:r w:rsidRPr="0034326C">
        <w:rPr>
          <w:rFonts w:ascii="Arial" w:eastAsiaTheme="minorEastAsia" w:hAnsi="Arial" w:cs="Arial"/>
          <w:spacing w:val="-6"/>
          <w:sz w:val="20"/>
          <w:szCs w:val="20"/>
          <w:lang w:eastAsia="es-CO"/>
        </w:rPr>
        <w:t xml:space="preserve"> </w:t>
      </w:r>
      <w:r w:rsidRPr="0034326C">
        <w:rPr>
          <w:rFonts w:ascii="Arial" w:eastAsiaTheme="minorEastAsia" w:hAnsi="Arial" w:cs="Arial"/>
          <w:sz w:val="20"/>
          <w:szCs w:val="20"/>
          <w:lang w:eastAsia="es-CO"/>
        </w:rPr>
        <w:t>incluir</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pacing w:val="-2"/>
          <w:sz w:val="20"/>
          <w:szCs w:val="20"/>
          <w:lang w:eastAsia="es-CO"/>
        </w:rPr>
        <w:t>medidas:</w:t>
      </w:r>
    </w:p>
    <w:p w14:paraId="149677D4" w14:textId="77777777" w:rsidR="0034326C" w:rsidRPr="0034326C" w:rsidRDefault="0034326C" w:rsidP="0034326C">
      <w:pPr>
        <w:widowControl w:val="0"/>
        <w:numPr>
          <w:ilvl w:val="0"/>
          <w:numId w:val="2"/>
        </w:numPr>
        <w:tabs>
          <w:tab w:val="left" w:pos="1271"/>
        </w:tabs>
        <w:kinsoku w:val="0"/>
        <w:overflowPunct w:val="0"/>
        <w:autoSpaceDE w:val="0"/>
        <w:autoSpaceDN w:val="0"/>
        <w:adjustRightInd w:val="0"/>
        <w:spacing w:before="179" w:line="259" w:lineRule="auto"/>
        <w:ind w:right="811" w:firstLine="0"/>
        <w:jc w:val="both"/>
        <w:rPr>
          <w:rFonts w:ascii="Arial" w:eastAsiaTheme="minorEastAsia" w:hAnsi="Arial" w:cs="Arial"/>
          <w:sz w:val="20"/>
          <w:szCs w:val="20"/>
          <w:lang w:eastAsia="es-CO"/>
        </w:rPr>
      </w:pPr>
      <w:r w:rsidRPr="0034326C">
        <w:rPr>
          <w:rFonts w:ascii="Arial" w:eastAsiaTheme="minorEastAsia" w:hAnsi="Arial" w:cs="Arial"/>
          <w:sz w:val="20"/>
          <w:szCs w:val="20"/>
          <w:lang w:eastAsia="es-CO"/>
        </w:rPr>
        <w:t>Que</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aseguren</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a</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los</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miembros</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dichos</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pueblos</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gozar,</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en</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pie</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igualdad,</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5"/>
          <w:sz w:val="20"/>
          <w:szCs w:val="20"/>
          <w:lang w:eastAsia="es-CO"/>
        </w:rPr>
        <w:t xml:space="preserve"> </w:t>
      </w:r>
      <w:r w:rsidRPr="0034326C">
        <w:rPr>
          <w:rFonts w:ascii="Arial" w:eastAsiaTheme="minorEastAsia" w:hAnsi="Arial" w:cs="Arial"/>
          <w:sz w:val="20"/>
          <w:szCs w:val="20"/>
          <w:lang w:eastAsia="es-CO"/>
        </w:rPr>
        <w:t>los derechos</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y</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oportunidades</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que</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la</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legislación</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nacional</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otorga</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a</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los</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demás</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miembros</w:t>
      </w:r>
      <w:r w:rsidRPr="0034326C">
        <w:rPr>
          <w:rFonts w:ascii="Arial" w:eastAsiaTheme="minorEastAsia" w:hAnsi="Arial" w:cs="Arial"/>
          <w:spacing w:val="-12"/>
          <w:sz w:val="20"/>
          <w:szCs w:val="20"/>
          <w:lang w:eastAsia="es-CO"/>
        </w:rPr>
        <w:t xml:space="preserve"> </w:t>
      </w:r>
      <w:r w:rsidRPr="0034326C">
        <w:rPr>
          <w:rFonts w:ascii="Arial" w:eastAsiaTheme="minorEastAsia" w:hAnsi="Arial" w:cs="Arial"/>
          <w:sz w:val="20"/>
          <w:szCs w:val="20"/>
          <w:lang w:eastAsia="es-CO"/>
        </w:rPr>
        <w:t>de la población;</w:t>
      </w:r>
    </w:p>
    <w:p w14:paraId="6B7FB417" w14:textId="77777777" w:rsidR="0034326C" w:rsidRPr="0034326C" w:rsidRDefault="0034326C" w:rsidP="0034326C">
      <w:pPr>
        <w:widowControl w:val="0"/>
        <w:numPr>
          <w:ilvl w:val="0"/>
          <w:numId w:val="2"/>
        </w:numPr>
        <w:tabs>
          <w:tab w:val="left" w:pos="1320"/>
        </w:tabs>
        <w:kinsoku w:val="0"/>
        <w:overflowPunct w:val="0"/>
        <w:autoSpaceDE w:val="0"/>
        <w:autoSpaceDN w:val="0"/>
        <w:adjustRightInd w:val="0"/>
        <w:spacing w:before="159" w:line="259" w:lineRule="auto"/>
        <w:ind w:right="812" w:firstLine="0"/>
        <w:jc w:val="both"/>
        <w:rPr>
          <w:rFonts w:ascii="Arial" w:eastAsiaTheme="minorEastAsia" w:hAnsi="Arial" w:cs="Arial"/>
          <w:sz w:val="20"/>
          <w:szCs w:val="20"/>
          <w:lang w:eastAsia="es-CO"/>
        </w:rPr>
      </w:pPr>
      <w:r w:rsidRPr="0034326C">
        <w:rPr>
          <w:rFonts w:ascii="Arial" w:eastAsiaTheme="minorEastAsia" w:hAnsi="Arial" w:cs="Arial"/>
          <w:sz w:val="20"/>
          <w:szCs w:val="20"/>
          <w:lang w:eastAsia="es-CO"/>
        </w:rPr>
        <w:t>Que promuevan la plena efectividad de los derechos sociales, económicos y culturales</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esos</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pueblos,</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respetando</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su</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identidad</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social</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y</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cultural,</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sus</w:t>
      </w:r>
      <w:r w:rsidRPr="0034326C">
        <w:rPr>
          <w:rFonts w:ascii="Arial" w:eastAsiaTheme="minorEastAsia" w:hAnsi="Arial" w:cs="Arial"/>
          <w:spacing w:val="-3"/>
          <w:sz w:val="20"/>
          <w:szCs w:val="20"/>
          <w:lang w:eastAsia="es-CO"/>
        </w:rPr>
        <w:t xml:space="preserve"> </w:t>
      </w:r>
      <w:r w:rsidRPr="0034326C">
        <w:rPr>
          <w:rFonts w:ascii="Arial" w:eastAsiaTheme="minorEastAsia" w:hAnsi="Arial" w:cs="Arial"/>
          <w:sz w:val="20"/>
          <w:szCs w:val="20"/>
          <w:lang w:eastAsia="es-CO"/>
        </w:rPr>
        <w:t>costumbres y tradiciones, y sus instituciones;</w:t>
      </w:r>
    </w:p>
    <w:p w14:paraId="1D2CB96A" w14:textId="77777777" w:rsidR="0034326C" w:rsidRPr="0034326C" w:rsidRDefault="0034326C" w:rsidP="0034326C">
      <w:pPr>
        <w:widowControl w:val="0"/>
        <w:numPr>
          <w:ilvl w:val="0"/>
          <w:numId w:val="2"/>
        </w:numPr>
        <w:tabs>
          <w:tab w:val="left" w:pos="1268"/>
        </w:tabs>
        <w:kinsoku w:val="0"/>
        <w:overflowPunct w:val="0"/>
        <w:autoSpaceDE w:val="0"/>
        <w:autoSpaceDN w:val="0"/>
        <w:adjustRightInd w:val="0"/>
        <w:spacing w:before="160" w:line="259" w:lineRule="auto"/>
        <w:ind w:right="811" w:firstLine="0"/>
        <w:jc w:val="both"/>
        <w:rPr>
          <w:rFonts w:ascii="Arial" w:eastAsiaTheme="minorEastAsia" w:hAnsi="Arial" w:cs="Arial"/>
          <w:sz w:val="20"/>
          <w:szCs w:val="20"/>
          <w:lang w:eastAsia="es-CO"/>
        </w:rPr>
      </w:pPr>
      <w:r w:rsidRPr="0034326C">
        <w:rPr>
          <w:rFonts w:ascii="Arial" w:eastAsiaTheme="minorEastAsia" w:hAnsi="Arial" w:cs="Arial"/>
          <w:sz w:val="20"/>
          <w:szCs w:val="20"/>
          <w:lang w:eastAsia="es-CO"/>
        </w:rPr>
        <w:t>Que ayuden a los miembros de los pueblos interesados a eliminar las diferencias socioeconómicas que puedan existir entre los miembros indígenas y los demás miembros</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la</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comunidad</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nacional,</w:t>
      </w:r>
      <w:r w:rsidRPr="0034326C">
        <w:rPr>
          <w:rFonts w:ascii="Arial" w:eastAsiaTheme="minorEastAsia" w:hAnsi="Arial" w:cs="Arial"/>
          <w:spacing w:val="-7"/>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una</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manera</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compatible</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con</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sus</w:t>
      </w:r>
      <w:r w:rsidRPr="0034326C">
        <w:rPr>
          <w:rFonts w:ascii="Arial" w:eastAsiaTheme="minorEastAsia" w:hAnsi="Arial" w:cs="Arial"/>
          <w:spacing w:val="-8"/>
          <w:sz w:val="20"/>
          <w:szCs w:val="20"/>
          <w:lang w:eastAsia="es-CO"/>
        </w:rPr>
        <w:t xml:space="preserve"> </w:t>
      </w:r>
      <w:r w:rsidRPr="0034326C">
        <w:rPr>
          <w:rFonts w:ascii="Arial" w:eastAsiaTheme="minorEastAsia" w:hAnsi="Arial" w:cs="Arial"/>
          <w:sz w:val="20"/>
          <w:szCs w:val="20"/>
          <w:lang w:eastAsia="es-CO"/>
        </w:rPr>
        <w:t>aspiraciones y formas de vida”.</w:t>
      </w:r>
    </w:p>
    <w:p w14:paraId="57D1D014" w14:textId="77777777" w:rsidR="0034326C" w:rsidRPr="0034326C" w:rsidRDefault="0034326C" w:rsidP="0034326C">
      <w:pPr>
        <w:widowControl w:val="0"/>
        <w:autoSpaceDE w:val="0"/>
        <w:autoSpaceDN w:val="0"/>
        <w:adjustRightInd w:val="0"/>
        <w:rPr>
          <w:rFonts w:ascii="Arial" w:eastAsiaTheme="minorEastAsia" w:hAnsi="Arial" w:cs="Arial"/>
          <w:sz w:val="20"/>
          <w:szCs w:val="20"/>
          <w:lang w:eastAsia="es-CO"/>
        </w:rPr>
      </w:pPr>
    </w:p>
    <w:p w14:paraId="27286E6D" w14:textId="77777777" w:rsidR="0034326C" w:rsidRPr="0034326C" w:rsidRDefault="0034326C" w:rsidP="0034326C">
      <w:pPr>
        <w:widowControl w:val="0"/>
        <w:autoSpaceDE w:val="0"/>
        <w:autoSpaceDN w:val="0"/>
        <w:adjustRightInd w:val="0"/>
        <w:rPr>
          <w:rFonts w:ascii="Arial" w:eastAsiaTheme="minorEastAsia" w:hAnsi="Arial" w:cs="Arial"/>
          <w:sz w:val="20"/>
          <w:szCs w:val="20"/>
          <w:lang w:eastAsia="es-CO"/>
        </w:rPr>
      </w:pPr>
    </w:p>
    <w:p w14:paraId="5521194C" w14:textId="77777777" w:rsidR="0034326C" w:rsidRPr="0034326C" w:rsidRDefault="0034326C" w:rsidP="0034326C">
      <w:pPr>
        <w:widowControl w:val="0"/>
        <w:kinsoku w:val="0"/>
        <w:overflowPunct w:val="0"/>
        <w:autoSpaceDE w:val="0"/>
        <w:autoSpaceDN w:val="0"/>
        <w:adjustRightInd w:val="0"/>
        <w:spacing w:before="93" w:line="276" w:lineRule="auto"/>
        <w:ind w:right="196"/>
        <w:jc w:val="both"/>
        <w:rPr>
          <w:rFonts w:ascii="Arial" w:eastAsiaTheme="minorEastAsia" w:hAnsi="Arial" w:cs="Arial"/>
          <w:sz w:val="20"/>
          <w:szCs w:val="20"/>
          <w:lang w:eastAsia="es-CO"/>
        </w:rPr>
      </w:pPr>
      <w:r w:rsidRPr="0034326C">
        <w:rPr>
          <w:rFonts w:ascii="Arial" w:eastAsiaTheme="minorEastAsia" w:hAnsi="Arial" w:cs="Arial"/>
          <w:sz w:val="20"/>
          <w:szCs w:val="20"/>
          <w:lang w:eastAsia="es-CO"/>
        </w:rPr>
        <w:t>En</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virtud</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de</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lo</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anterior,</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el</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Estado</w:t>
      </w:r>
      <w:r w:rsidRPr="0034326C">
        <w:rPr>
          <w:rFonts w:ascii="Arial" w:eastAsiaTheme="minorEastAsia" w:hAnsi="Arial" w:cs="Arial"/>
          <w:spacing w:val="-10"/>
          <w:sz w:val="20"/>
          <w:szCs w:val="20"/>
          <w:lang w:eastAsia="es-CO"/>
        </w:rPr>
        <w:t xml:space="preserve"> </w:t>
      </w:r>
      <w:r w:rsidRPr="0034326C">
        <w:rPr>
          <w:rFonts w:ascii="Arial" w:eastAsiaTheme="minorEastAsia" w:hAnsi="Arial" w:cs="Arial"/>
          <w:sz w:val="20"/>
          <w:szCs w:val="20"/>
          <w:lang w:eastAsia="es-CO"/>
        </w:rPr>
        <w:t>colombiano</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se</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comprometió</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a</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implementar</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las</w:t>
      </w:r>
      <w:r w:rsidRPr="0034326C">
        <w:rPr>
          <w:rFonts w:ascii="Arial" w:eastAsiaTheme="minorEastAsia" w:hAnsi="Arial" w:cs="Arial"/>
          <w:spacing w:val="-11"/>
          <w:sz w:val="20"/>
          <w:szCs w:val="20"/>
          <w:lang w:eastAsia="es-CO"/>
        </w:rPr>
        <w:t xml:space="preserve"> </w:t>
      </w:r>
      <w:r w:rsidRPr="0034326C">
        <w:rPr>
          <w:rFonts w:ascii="Arial" w:eastAsiaTheme="minorEastAsia" w:hAnsi="Arial" w:cs="Arial"/>
          <w:sz w:val="20"/>
          <w:szCs w:val="20"/>
          <w:lang w:eastAsia="es-CO"/>
        </w:rPr>
        <w:t>acciones necesarias para garantizar que los pueblos indígenas fueran respetados en igualdad de condiciones, promover sus derechos, respetar su identidad, sus costumbres y tradiciones, de modo</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que</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se</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eliminen</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las</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diferencias</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existentes</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entre</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sus</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miembros</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y</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los</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demás</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grupos</w:t>
      </w:r>
      <w:r w:rsidRPr="0034326C">
        <w:rPr>
          <w:rFonts w:ascii="Arial" w:eastAsiaTheme="minorEastAsia" w:hAnsi="Arial" w:cs="Arial"/>
          <w:spacing w:val="-14"/>
          <w:sz w:val="20"/>
          <w:szCs w:val="20"/>
          <w:lang w:eastAsia="es-CO"/>
        </w:rPr>
        <w:t xml:space="preserve"> </w:t>
      </w:r>
      <w:r w:rsidRPr="0034326C">
        <w:rPr>
          <w:rFonts w:ascii="Arial" w:eastAsiaTheme="minorEastAsia" w:hAnsi="Arial" w:cs="Arial"/>
          <w:sz w:val="20"/>
          <w:szCs w:val="20"/>
          <w:lang w:eastAsia="es-CO"/>
        </w:rPr>
        <w:t>sociales.</w:t>
      </w:r>
    </w:p>
    <w:p w14:paraId="71D4604F" w14:textId="77777777" w:rsidR="0034326C" w:rsidRPr="0034326C" w:rsidRDefault="0034326C" w:rsidP="0034326C">
      <w:pPr>
        <w:widowControl w:val="0"/>
        <w:autoSpaceDE w:val="0"/>
        <w:autoSpaceDN w:val="0"/>
        <w:adjustRightInd w:val="0"/>
        <w:rPr>
          <w:rFonts w:ascii="Arial" w:eastAsiaTheme="minorEastAsia" w:hAnsi="Arial" w:cs="Arial"/>
          <w:sz w:val="6"/>
          <w:szCs w:val="6"/>
          <w:lang w:eastAsia="es-CO"/>
        </w:rPr>
      </w:pPr>
    </w:p>
    <w:p w14:paraId="6ADD4187" w14:textId="77777777" w:rsidR="0034326C" w:rsidRDefault="0034326C" w:rsidP="00F304EA">
      <w:pPr>
        <w:jc w:val="both"/>
        <w:rPr>
          <w:rFonts w:ascii="Arial" w:eastAsia="Calibri" w:hAnsi="Arial" w:cs="Arial"/>
          <w:b/>
          <w:bCs/>
          <w:sz w:val="22"/>
          <w:szCs w:val="22"/>
        </w:rPr>
      </w:pPr>
    </w:p>
    <w:p w14:paraId="3D0F776A" w14:textId="77777777" w:rsidR="0034326C" w:rsidRDefault="0034326C" w:rsidP="00F304EA">
      <w:pPr>
        <w:jc w:val="both"/>
        <w:rPr>
          <w:rFonts w:ascii="Arial" w:eastAsia="Calibri" w:hAnsi="Arial" w:cs="Arial"/>
          <w:b/>
          <w:bCs/>
          <w:sz w:val="22"/>
          <w:szCs w:val="22"/>
        </w:rPr>
      </w:pPr>
    </w:p>
    <w:p w14:paraId="5B699A69" w14:textId="77777777" w:rsidR="0034326C" w:rsidRDefault="0034326C" w:rsidP="00F304EA">
      <w:pPr>
        <w:jc w:val="both"/>
        <w:rPr>
          <w:rFonts w:ascii="Arial" w:eastAsia="Calibri" w:hAnsi="Arial" w:cs="Arial"/>
          <w:b/>
          <w:bCs/>
          <w:sz w:val="22"/>
          <w:szCs w:val="22"/>
        </w:rPr>
      </w:pPr>
    </w:p>
    <w:p w14:paraId="57C9E3A3" w14:textId="77777777" w:rsidR="0034326C" w:rsidRDefault="0034326C" w:rsidP="00F304EA">
      <w:pPr>
        <w:jc w:val="both"/>
        <w:rPr>
          <w:rFonts w:ascii="Arial" w:eastAsia="Calibri" w:hAnsi="Arial" w:cs="Arial"/>
          <w:b/>
          <w:bCs/>
          <w:sz w:val="22"/>
          <w:szCs w:val="22"/>
        </w:rPr>
      </w:pPr>
    </w:p>
    <w:p w14:paraId="58ADE034" w14:textId="77777777" w:rsidR="0034326C" w:rsidRDefault="0034326C" w:rsidP="00F304EA">
      <w:pPr>
        <w:jc w:val="both"/>
        <w:rPr>
          <w:rFonts w:ascii="Arial" w:eastAsia="Calibri" w:hAnsi="Arial" w:cs="Arial"/>
          <w:b/>
          <w:bCs/>
          <w:sz w:val="22"/>
          <w:szCs w:val="22"/>
        </w:rPr>
      </w:pPr>
    </w:p>
    <w:p w14:paraId="2894FD38" w14:textId="77777777" w:rsidR="0034326C" w:rsidRDefault="0034326C" w:rsidP="00F304EA">
      <w:pPr>
        <w:jc w:val="both"/>
        <w:rPr>
          <w:rFonts w:ascii="Arial" w:eastAsia="Calibri" w:hAnsi="Arial" w:cs="Arial"/>
          <w:b/>
          <w:bCs/>
          <w:sz w:val="22"/>
          <w:szCs w:val="22"/>
        </w:rPr>
      </w:pPr>
    </w:p>
    <w:p w14:paraId="1856A1A6" w14:textId="77777777" w:rsidR="00D04765" w:rsidRDefault="00D04765" w:rsidP="00F304EA">
      <w:pPr>
        <w:jc w:val="both"/>
        <w:rPr>
          <w:rFonts w:ascii="Arial" w:eastAsia="Calibri" w:hAnsi="Arial" w:cs="Arial"/>
          <w:b/>
          <w:bCs/>
          <w:sz w:val="22"/>
          <w:szCs w:val="22"/>
        </w:rPr>
      </w:pPr>
    </w:p>
    <w:p w14:paraId="3D5EE4FD" w14:textId="77777777" w:rsidR="00D04765" w:rsidRDefault="00D04765" w:rsidP="00F304EA">
      <w:pPr>
        <w:jc w:val="both"/>
        <w:rPr>
          <w:rFonts w:ascii="Arial" w:eastAsia="Calibri" w:hAnsi="Arial" w:cs="Arial"/>
          <w:b/>
          <w:bCs/>
          <w:sz w:val="22"/>
          <w:szCs w:val="22"/>
        </w:rPr>
      </w:pPr>
    </w:p>
    <w:p w14:paraId="60E580F6" w14:textId="77777777" w:rsidR="00D04765" w:rsidRDefault="00D04765" w:rsidP="00F304EA">
      <w:pPr>
        <w:jc w:val="both"/>
        <w:rPr>
          <w:rFonts w:ascii="Arial" w:eastAsia="Calibri" w:hAnsi="Arial" w:cs="Arial"/>
          <w:b/>
          <w:bCs/>
          <w:sz w:val="22"/>
          <w:szCs w:val="22"/>
        </w:rPr>
      </w:pPr>
    </w:p>
    <w:p w14:paraId="63CE5D98" w14:textId="77777777" w:rsidR="00D04765" w:rsidRDefault="00D04765" w:rsidP="00F304EA">
      <w:pPr>
        <w:jc w:val="both"/>
        <w:rPr>
          <w:rFonts w:ascii="Arial" w:eastAsia="Calibri" w:hAnsi="Arial" w:cs="Arial"/>
          <w:b/>
          <w:bCs/>
          <w:sz w:val="22"/>
          <w:szCs w:val="22"/>
        </w:rPr>
      </w:pPr>
    </w:p>
    <w:p w14:paraId="5C5A0A53" w14:textId="77777777" w:rsidR="00D04765" w:rsidRDefault="00D04765" w:rsidP="00F304EA">
      <w:pPr>
        <w:jc w:val="both"/>
        <w:rPr>
          <w:rFonts w:ascii="Arial" w:eastAsia="Calibri" w:hAnsi="Arial" w:cs="Arial"/>
          <w:b/>
          <w:bCs/>
          <w:sz w:val="22"/>
          <w:szCs w:val="22"/>
        </w:rPr>
      </w:pPr>
    </w:p>
    <w:p w14:paraId="2A40136D" w14:textId="77777777" w:rsidR="00D04765" w:rsidRDefault="00D04765" w:rsidP="00F304EA">
      <w:pPr>
        <w:jc w:val="both"/>
        <w:rPr>
          <w:rFonts w:ascii="Arial" w:eastAsia="Calibri" w:hAnsi="Arial" w:cs="Arial"/>
          <w:b/>
          <w:bCs/>
          <w:sz w:val="22"/>
          <w:szCs w:val="22"/>
        </w:rPr>
      </w:pPr>
    </w:p>
    <w:p w14:paraId="6C4A8EEF" w14:textId="77777777" w:rsidR="00D04765" w:rsidRDefault="00D04765" w:rsidP="00F304EA">
      <w:pPr>
        <w:jc w:val="both"/>
        <w:rPr>
          <w:rFonts w:ascii="Arial" w:eastAsia="Calibri" w:hAnsi="Arial" w:cs="Arial"/>
          <w:b/>
          <w:bCs/>
          <w:sz w:val="22"/>
          <w:szCs w:val="22"/>
        </w:rPr>
      </w:pPr>
    </w:p>
    <w:p w14:paraId="3A46F64C" w14:textId="77777777" w:rsidR="00D04765" w:rsidRDefault="00D04765" w:rsidP="00F304EA">
      <w:pPr>
        <w:jc w:val="both"/>
        <w:rPr>
          <w:rFonts w:ascii="Arial" w:eastAsia="Calibri" w:hAnsi="Arial" w:cs="Arial"/>
          <w:b/>
          <w:bCs/>
          <w:sz w:val="22"/>
          <w:szCs w:val="22"/>
        </w:rPr>
      </w:pPr>
    </w:p>
    <w:p w14:paraId="38BD1A11" w14:textId="77777777" w:rsidR="00D04765" w:rsidRDefault="00D04765" w:rsidP="00F304EA">
      <w:pPr>
        <w:jc w:val="both"/>
        <w:rPr>
          <w:rFonts w:ascii="Arial" w:eastAsia="Calibri" w:hAnsi="Arial" w:cs="Arial"/>
          <w:b/>
          <w:bCs/>
          <w:sz w:val="22"/>
          <w:szCs w:val="22"/>
        </w:rPr>
      </w:pPr>
    </w:p>
    <w:p w14:paraId="45165E6A" w14:textId="77777777" w:rsidR="00D04765" w:rsidRDefault="00D04765" w:rsidP="00F304EA">
      <w:pPr>
        <w:jc w:val="both"/>
        <w:rPr>
          <w:rFonts w:ascii="Arial" w:eastAsia="Calibri" w:hAnsi="Arial" w:cs="Arial"/>
          <w:b/>
          <w:bCs/>
          <w:sz w:val="22"/>
          <w:szCs w:val="22"/>
        </w:rPr>
      </w:pPr>
    </w:p>
    <w:p w14:paraId="1A6B78E6" w14:textId="77777777" w:rsidR="00D04765" w:rsidRDefault="00D04765" w:rsidP="00F304EA">
      <w:pPr>
        <w:jc w:val="both"/>
        <w:rPr>
          <w:rFonts w:ascii="Arial" w:eastAsia="Calibri" w:hAnsi="Arial" w:cs="Arial"/>
          <w:b/>
          <w:bCs/>
          <w:sz w:val="22"/>
          <w:szCs w:val="22"/>
        </w:rPr>
      </w:pPr>
    </w:p>
    <w:p w14:paraId="198EBB74" w14:textId="77777777" w:rsidR="00D04765" w:rsidRDefault="00D04765" w:rsidP="00F304EA">
      <w:pPr>
        <w:jc w:val="both"/>
        <w:rPr>
          <w:rFonts w:ascii="Arial" w:eastAsia="Calibri" w:hAnsi="Arial" w:cs="Arial"/>
          <w:b/>
          <w:bCs/>
          <w:sz w:val="22"/>
          <w:szCs w:val="22"/>
        </w:rPr>
      </w:pPr>
    </w:p>
    <w:p w14:paraId="630033BE" w14:textId="21E7C6E2" w:rsidR="0034326C" w:rsidRDefault="00AF4ECA" w:rsidP="0034326C">
      <w:pPr>
        <w:widowControl w:val="0"/>
        <w:kinsoku w:val="0"/>
        <w:overflowPunct w:val="0"/>
        <w:autoSpaceDE w:val="0"/>
        <w:autoSpaceDN w:val="0"/>
        <w:adjustRightInd w:val="0"/>
        <w:spacing w:before="157"/>
        <w:ind w:left="118"/>
        <w:rPr>
          <w:rFonts w:ascii="Arial" w:eastAsiaTheme="minorEastAsia" w:hAnsi="Arial" w:cs="Arial"/>
          <w:spacing w:val="-2"/>
          <w:sz w:val="22"/>
          <w:szCs w:val="22"/>
          <w:lang w:eastAsia="es-CO"/>
        </w:rPr>
      </w:pPr>
      <w:r>
        <w:rPr>
          <w:rFonts w:ascii="Arial" w:eastAsiaTheme="minorEastAsia" w:hAnsi="Arial" w:cs="Arial"/>
          <w:spacing w:val="-2"/>
          <w:sz w:val="22"/>
          <w:szCs w:val="22"/>
          <w:lang w:eastAsia="es-CO"/>
        </w:rPr>
        <w:lastRenderedPageBreak/>
        <w:t>Bogotá,</w:t>
      </w:r>
      <w:r w:rsidR="003D73A7">
        <w:rPr>
          <w:rFonts w:ascii="Arial" w:eastAsiaTheme="minorEastAsia" w:hAnsi="Arial" w:cs="Arial"/>
          <w:spacing w:val="-2"/>
          <w:sz w:val="22"/>
          <w:szCs w:val="22"/>
          <w:lang w:eastAsia="es-CO"/>
        </w:rPr>
        <w:t xml:space="preserve"> </w:t>
      </w:r>
      <w:r>
        <w:rPr>
          <w:rFonts w:ascii="Arial" w:eastAsiaTheme="minorEastAsia" w:hAnsi="Arial" w:cs="Arial"/>
          <w:spacing w:val="-2"/>
          <w:sz w:val="22"/>
          <w:szCs w:val="22"/>
          <w:lang w:eastAsia="es-CO"/>
        </w:rPr>
        <w:t>D.C</w:t>
      </w:r>
      <w:r w:rsidR="008856C3">
        <w:rPr>
          <w:rFonts w:ascii="Arial" w:eastAsiaTheme="minorEastAsia" w:hAnsi="Arial" w:cs="Arial"/>
          <w:spacing w:val="-2"/>
          <w:sz w:val="22"/>
          <w:szCs w:val="22"/>
          <w:lang w:eastAsia="es-CO"/>
        </w:rPr>
        <w:t>.</w:t>
      </w:r>
      <w:r w:rsidR="003D73A7">
        <w:rPr>
          <w:rFonts w:ascii="Arial" w:eastAsiaTheme="minorEastAsia" w:hAnsi="Arial" w:cs="Arial"/>
          <w:spacing w:val="-2"/>
          <w:sz w:val="22"/>
          <w:szCs w:val="22"/>
          <w:lang w:eastAsia="es-CO"/>
        </w:rPr>
        <w:t xml:space="preserve">, </w:t>
      </w:r>
      <w:r w:rsidR="00457207">
        <w:rPr>
          <w:rFonts w:ascii="Arial" w:eastAsiaTheme="minorEastAsia" w:hAnsi="Arial" w:cs="Arial"/>
          <w:spacing w:val="-2"/>
          <w:sz w:val="22"/>
          <w:szCs w:val="22"/>
          <w:lang w:eastAsia="es-CO"/>
        </w:rPr>
        <w:t xml:space="preserve">26 </w:t>
      </w:r>
      <w:r w:rsidR="00F97416">
        <w:rPr>
          <w:rFonts w:ascii="Arial" w:eastAsiaTheme="minorEastAsia" w:hAnsi="Arial" w:cs="Arial"/>
          <w:spacing w:val="-2"/>
          <w:sz w:val="22"/>
          <w:szCs w:val="22"/>
          <w:lang w:eastAsia="es-CO"/>
        </w:rPr>
        <w:t xml:space="preserve">de </w:t>
      </w:r>
      <w:r>
        <w:rPr>
          <w:rFonts w:ascii="Arial" w:eastAsiaTheme="minorEastAsia" w:hAnsi="Arial" w:cs="Arial"/>
          <w:spacing w:val="-2"/>
          <w:sz w:val="22"/>
          <w:szCs w:val="22"/>
          <w:lang w:eastAsia="es-CO"/>
        </w:rPr>
        <w:t>enero de 2023</w:t>
      </w:r>
    </w:p>
    <w:p w14:paraId="1BDC5B91" w14:textId="063DD523" w:rsidR="00D04765" w:rsidRDefault="00D04765" w:rsidP="00D04765">
      <w:pPr>
        <w:widowControl w:val="0"/>
        <w:kinsoku w:val="0"/>
        <w:overflowPunct w:val="0"/>
        <w:autoSpaceDE w:val="0"/>
        <w:autoSpaceDN w:val="0"/>
        <w:adjustRightInd w:val="0"/>
        <w:spacing w:before="157"/>
        <w:ind w:left="118"/>
        <w:jc w:val="right"/>
        <w:rPr>
          <w:rFonts w:ascii="Arial" w:eastAsiaTheme="minorEastAsia" w:hAnsi="Arial" w:cs="Arial"/>
          <w:spacing w:val="-2"/>
          <w:sz w:val="22"/>
          <w:szCs w:val="22"/>
          <w:lang w:eastAsia="es-CO"/>
        </w:rPr>
      </w:pPr>
      <w:r>
        <w:rPr>
          <w:noProof/>
        </w:rPr>
        <w:drawing>
          <wp:inline distT="0" distB="0" distL="0" distR="0" wp14:anchorId="6FB17A14" wp14:editId="47F1119F">
            <wp:extent cx="2373630" cy="612775"/>
            <wp:effectExtent l="0" t="0" r="7620" b="0"/>
            <wp:docPr id="89919083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90837" name="Imagen 1" descr="Texto&#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3630" cy="612775"/>
                    </a:xfrm>
                    <a:prstGeom prst="rect">
                      <a:avLst/>
                    </a:prstGeom>
                    <a:noFill/>
                    <a:ln>
                      <a:noFill/>
                    </a:ln>
                  </pic:spPr>
                </pic:pic>
              </a:graphicData>
            </a:graphic>
          </wp:inline>
        </w:drawing>
      </w:r>
    </w:p>
    <w:p w14:paraId="1276C6E6" w14:textId="3F50DA88" w:rsidR="0034326C" w:rsidRPr="0034326C" w:rsidRDefault="0034326C" w:rsidP="0034326C">
      <w:pPr>
        <w:widowControl w:val="0"/>
        <w:kinsoku w:val="0"/>
        <w:overflowPunct w:val="0"/>
        <w:autoSpaceDE w:val="0"/>
        <w:autoSpaceDN w:val="0"/>
        <w:adjustRightInd w:val="0"/>
        <w:spacing w:before="157"/>
        <w:ind w:left="118"/>
        <w:rPr>
          <w:rFonts w:ascii="Arial" w:eastAsiaTheme="minorEastAsia" w:hAnsi="Arial" w:cs="Arial"/>
          <w:spacing w:val="-2"/>
          <w:sz w:val="22"/>
          <w:szCs w:val="22"/>
          <w:lang w:eastAsia="es-CO"/>
        </w:rPr>
      </w:pPr>
      <w:r w:rsidRPr="0034326C">
        <w:rPr>
          <w:rFonts w:ascii="Arial" w:eastAsiaTheme="minorEastAsia" w:hAnsi="Arial" w:cs="Arial"/>
          <w:spacing w:val="-2"/>
          <w:sz w:val="22"/>
          <w:szCs w:val="22"/>
          <w:lang w:eastAsia="es-CO"/>
        </w:rPr>
        <w:t>Señor</w:t>
      </w:r>
    </w:p>
    <w:p w14:paraId="71B91DD3" w14:textId="77777777" w:rsidR="0034326C" w:rsidRPr="0034326C" w:rsidRDefault="0034326C" w:rsidP="0034326C">
      <w:pPr>
        <w:widowControl w:val="0"/>
        <w:kinsoku w:val="0"/>
        <w:overflowPunct w:val="0"/>
        <w:autoSpaceDE w:val="0"/>
        <w:autoSpaceDN w:val="0"/>
        <w:adjustRightInd w:val="0"/>
        <w:ind w:left="118"/>
        <w:outlineLvl w:val="0"/>
        <w:rPr>
          <w:rFonts w:ascii="Arial" w:eastAsiaTheme="minorEastAsia" w:hAnsi="Arial" w:cs="Arial"/>
          <w:b/>
          <w:bCs/>
          <w:spacing w:val="-2"/>
          <w:sz w:val="22"/>
          <w:szCs w:val="22"/>
          <w:lang w:eastAsia="es-CO"/>
        </w:rPr>
      </w:pPr>
      <w:proofErr w:type="spellStart"/>
      <w:r w:rsidRPr="0034326C">
        <w:rPr>
          <w:rFonts w:ascii="Arial" w:eastAsiaTheme="minorEastAsia" w:hAnsi="Arial" w:cs="Arial"/>
          <w:b/>
          <w:bCs/>
          <w:sz w:val="22"/>
          <w:szCs w:val="22"/>
          <w:lang w:eastAsia="es-CO"/>
        </w:rPr>
        <w:t>Wbeimar</w:t>
      </w:r>
      <w:proofErr w:type="spellEnd"/>
      <w:r w:rsidRPr="0034326C">
        <w:rPr>
          <w:rFonts w:ascii="Arial" w:eastAsiaTheme="minorEastAsia" w:hAnsi="Arial" w:cs="Arial"/>
          <w:b/>
          <w:bCs/>
          <w:spacing w:val="-8"/>
          <w:sz w:val="22"/>
          <w:szCs w:val="22"/>
          <w:lang w:eastAsia="es-CO"/>
        </w:rPr>
        <w:t xml:space="preserve"> </w:t>
      </w:r>
      <w:r w:rsidRPr="0034326C">
        <w:rPr>
          <w:rFonts w:ascii="Arial" w:eastAsiaTheme="minorEastAsia" w:hAnsi="Arial" w:cs="Arial"/>
          <w:b/>
          <w:bCs/>
          <w:sz w:val="22"/>
          <w:szCs w:val="22"/>
          <w:lang w:eastAsia="es-CO"/>
        </w:rPr>
        <w:t>Pierluigi</w:t>
      </w:r>
      <w:r w:rsidRPr="0034326C">
        <w:rPr>
          <w:rFonts w:ascii="Arial" w:eastAsiaTheme="minorEastAsia" w:hAnsi="Arial" w:cs="Arial"/>
          <w:b/>
          <w:bCs/>
          <w:spacing w:val="-5"/>
          <w:sz w:val="22"/>
          <w:szCs w:val="22"/>
          <w:lang w:eastAsia="es-CO"/>
        </w:rPr>
        <w:t xml:space="preserve"> </w:t>
      </w:r>
      <w:proofErr w:type="spellStart"/>
      <w:r w:rsidRPr="0034326C">
        <w:rPr>
          <w:rFonts w:ascii="Arial" w:eastAsiaTheme="minorEastAsia" w:hAnsi="Arial" w:cs="Arial"/>
          <w:b/>
          <w:bCs/>
          <w:sz w:val="22"/>
          <w:szCs w:val="22"/>
          <w:lang w:eastAsia="es-CO"/>
        </w:rPr>
        <w:t>Kasamachin</w:t>
      </w:r>
      <w:proofErr w:type="spellEnd"/>
      <w:r w:rsidRPr="0034326C">
        <w:rPr>
          <w:rFonts w:ascii="Arial" w:eastAsiaTheme="minorEastAsia" w:hAnsi="Arial" w:cs="Arial"/>
          <w:b/>
          <w:bCs/>
          <w:spacing w:val="-7"/>
          <w:sz w:val="22"/>
          <w:szCs w:val="22"/>
          <w:lang w:eastAsia="es-CO"/>
        </w:rPr>
        <w:t xml:space="preserve"> </w:t>
      </w:r>
      <w:r w:rsidRPr="0034326C">
        <w:rPr>
          <w:rFonts w:ascii="Arial" w:eastAsiaTheme="minorEastAsia" w:hAnsi="Arial" w:cs="Arial"/>
          <w:b/>
          <w:bCs/>
          <w:spacing w:val="-2"/>
          <w:sz w:val="22"/>
          <w:szCs w:val="22"/>
          <w:lang w:eastAsia="es-CO"/>
        </w:rPr>
        <w:t>Fajardo</w:t>
      </w:r>
    </w:p>
    <w:p w14:paraId="65BA114D" w14:textId="77777777" w:rsidR="0034326C" w:rsidRPr="0034326C" w:rsidRDefault="0034326C" w:rsidP="0034326C">
      <w:pPr>
        <w:widowControl w:val="0"/>
        <w:kinsoku w:val="0"/>
        <w:overflowPunct w:val="0"/>
        <w:autoSpaceDE w:val="0"/>
        <w:autoSpaceDN w:val="0"/>
        <w:adjustRightInd w:val="0"/>
        <w:ind w:left="118" w:right="7050"/>
        <w:rPr>
          <w:rFonts w:ascii="Arial" w:eastAsiaTheme="minorEastAsia" w:hAnsi="Arial" w:cs="Arial"/>
          <w:sz w:val="22"/>
          <w:szCs w:val="22"/>
          <w:lang w:eastAsia="es-CO"/>
        </w:rPr>
      </w:pPr>
      <w:hyperlink r:id="rId12" w:history="1">
        <w:r w:rsidRPr="0034326C">
          <w:rPr>
            <w:rFonts w:ascii="Arial" w:eastAsiaTheme="minorEastAsia" w:hAnsi="Arial" w:cs="Arial"/>
            <w:spacing w:val="-2"/>
            <w:sz w:val="22"/>
            <w:szCs w:val="22"/>
            <w:lang w:eastAsia="es-CO"/>
          </w:rPr>
          <w:t>pluigicf@gmail.com</w:t>
        </w:r>
      </w:hyperlink>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Bogotá D.C.</w:t>
      </w:r>
    </w:p>
    <w:p w14:paraId="2E36954F" w14:textId="77777777" w:rsidR="0034326C" w:rsidRPr="0034326C" w:rsidRDefault="0034326C" w:rsidP="0034326C">
      <w:pPr>
        <w:widowControl w:val="0"/>
        <w:kinsoku w:val="0"/>
        <w:overflowPunct w:val="0"/>
        <w:autoSpaceDE w:val="0"/>
        <w:autoSpaceDN w:val="0"/>
        <w:adjustRightInd w:val="0"/>
        <w:ind w:left="2799"/>
        <w:outlineLvl w:val="0"/>
        <w:rPr>
          <w:rFonts w:ascii="Arial" w:eastAsiaTheme="minorEastAsia" w:hAnsi="Arial" w:cs="Arial"/>
          <w:b/>
          <w:bCs/>
          <w:spacing w:val="-4"/>
          <w:sz w:val="22"/>
          <w:szCs w:val="22"/>
          <w:lang w:eastAsia="es-CO"/>
        </w:rPr>
      </w:pPr>
      <w:r w:rsidRPr="0034326C">
        <w:rPr>
          <w:rFonts w:ascii="Arial" w:eastAsiaTheme="minorEastAsia" w:hAnsi="Arial" w:cs="Arial"/>
          <w:b/>
          <w:bCs/>
          <w:sz w:val="22"/>
          <w:szCs w:val="22"/>
          <w:lang w:eastAsia="es-CO"/>
        </w:rPr>
        <w:t>Concepto</w:t>
      </w:r>
      <w:r w:rsidRPr="0034326C">
        <w:rPr>
          <w:rFonts w:ascii="Arial" w:eastAsiaTheme="minorEastAsia" w:hAnsi="Arial" w:cs="Arial"/>
          <w:b/>
          <w:bCs/>
          <w:spacing w:val="-3"/>
          <w:sz w:val="22"/>
          <w:szCs w:val="22"/>
          <w:lang w:eastAsia="es-CO"/>
        </w:rPr>
        <w:t xml:space="preserve"> </w:t>
      </w:r>
      <w:r w:rsidRPr="0034326C">
        <w:rPr>
          <w:rFonts w:ascii="Arial" w:eastAsiaTheme="minorEastAsia" w:hAnsi="Arial" w:cs="Arial"/>
          <w:b/>
          <w:bCs/>
          <w:sz w:val="22"/>
          <w:szCs w:val="22"/>
          <w:lang w:eastAsia="es-CO"/>
        </w:rPr>
        <w:t>C</w:t>
      </w:r>
      <w:r w:rsidRPr="0034326C">
        <w:rPr>
          <w:rFonts w:ascii="Arial" w:eastAsiaTheme="minorEastAsia" w:hAnsi="Arial" w:cs="Arial"/>
          <w:b/>
          <w:bCs/>
          <w:spacing w:val="5"/>
          <w:sz w:val="22"/>
          <w:szCs w:val="22"/>
          <w:lang w:eastAsia="es-CO"/>
        </w:rPr>
        <w:t xml:space="preserve"> </w:t>
      </w:r>
      <w:r w:rsidRPr="0034326C">
        <w:rPr>
          <w:rFonts w:ascii="Arial" w:eastAsiaTheme="minorEastAsia" w:hAnsi="Arial" w:cs="Arial"/>
          <w:b/>
          <w:bCs/>
          <w:sz w:val="22"/>
          <w:szCs w:val="22"/>
          <w:lang w:eastAsia="es-CO"/>
        </w:rPr>
        <w:t>–</w:t>
      </w:r>
      <w:r w:rsidRPr="0034326C">
        <w:rPr>
          <w:rFonts w:ascii="Arial" w:eastAsiaTheme="minorEastAsia" w:hAnsi="Arial" w:cs="Arial"/>
          <w:b/>
          <w:bCs/>
          <w:spacing w:val="-2"/>
          <w:sz w:val="22"/>
          <w:szCs w:val="22"/>
          <w:lang w:eastAsia="es-CO"/>
        </w:rPr>
        <w:t xml:space="preserve"> </w:t>
      </w:r>
      <w:r w:rsidRPr="0034326C">
        <w:rPr>
          <w:rFonts w:ascii="Arial" w:eastAsiaTheme="minorEastAsia" w:hAnsi="Arial" w:cs="Arial"/>
          <w:b/>
          <w:bCs/>
          <w:sz w:val="22"/>
          <w:szCs w:val="22"/>
          <w:lang w:eastAsia="es-CO"/>
        </w:rPr>
        <w:t>928</w:t>
      </w:r>
      <w:r w:rsidRPr="0034326C">
        <w:rPr>
          <w:rFonts w:ascii="Arial" w:eastAsiaTheme="minorEastAsia" w:hAnsi="Arial" w:cs="Arial"/>
          <w:b/>
          <w:bCs/>
          <w:spacing w:val="-3"/>
          <w:sz w:val="22"/>
          <w:szCs w:val="22"/>
          <w:lang w:eastAsia="es-CO"/>
        </w:rPr>
        <w:t xml:space="preserve"> </w:t>
      </w:r>
      <w:r w:rsidRPr="0034326C">
        <w:rPr>
          <w:rFonts w:ascii="Arial" w:eastAsiaTheme="minorEastAsia" w:hAnsi="Arial" w:cs="Arial"/>
          <w:b/>
          <w:bCs/>
          <w:sz w:val="22"/>
          <w:szCs w:val="22"/>
          <w:lang w:eastAsia="es-CO"/>
        </w:rPr>
        <w:t>de</w:t>
      </w:r>
      <w:r w:rsidRPr="0034326C">
        <w:rPr>
          <w:rFonts w:ascii="Arial" w:eastAsiaTheme="minorEastAsia" w:hAnsi="Arial" w:cs="Arial"/>
          <w:b/>
          <w:bCs/>
          <w:spacing w:val="-2"/>
          <w:sz w:val="22"/>
          <w:szCs w:val="22"/>
          <w:lang w:eastAsia="es-CO"/>
        </w:rPr>
        <w:t xml:space="preserve"> </w:t>
      </w:r>
      <w:r w:rsidRPr="0034326C">
        <w:rPr>
          <w:rFonts w:ascii="Arial" w:eastAsiaTheme="minorEastAsia" w:hAnsi="Arial" w:cs="Arial"/>
          <w:b/>
          <w:bCs/>
          <w:spacing w:val="-4"/>
          <w:sz w:val="22"/>
          <w:szCs w:val="22"/>
          <w:lang w:eastAsia="es-CO"/>
        </w:rPr>
        <w:t>2022</w:t>
      </w:r>
    </w:p>
    <w:p w14:paraId="7F0AC579" w14:textId="77777777" w:rsidR="0034326C" w:rsidRPr="0034326C" w:rsidRDefault="0034326C" w:rsidP="0034326C">
      <w:pPr>
        <w:widowControl w:val="0"/>
        <w:kinsoku w:val="0"/>
        <w:overflowPunct w:val="0"/>
        <w:autoSpaceDE w:val="0"/>
        <w:autoSpaceDN w:val="0"/>
        <w:adjustRightInd w:val="0"/>
        <w:rPr>
          <w:rFonts w:ascii="Arial" w:eastAsiaTheme="minorEastAsia" w:hAnsi="Arial" w:cs="Arial"/>
          <w:b/>
          <w:bCs/>
          <w:lang w:eastAsia="es-CO"/>
        </w:rPr>
      </w:pPr>
    </w:p>
    <w:p w14:paraId="5B46A1A0" w14:textId="77777777" w:rsidR="0034326C" w:rsidRPr="0034326C" w:rsidRDefault="0034326C" w:rsidP="0034326C">
      <w:pPr>
        <w:widowControl w:val="0"/>
        <w:kinsoku w:val="0"/>
        <w:overflowPunct w:val="0"/>
        <w:autoSpaceDE w:val="0"/>
        <w:autoSpaceDN w:val="0"/>
        <w:adjustRightInd w:val="0"/>
        <w:spacing w:before="3"/>
        <w:rPr>
          <w:rFonts w:ascii="Arial" w:eastAsiaTheme="minorEastAsia" w:hAnsi="Arial" w:cs="Arial"/>
          <w:b/>
          <w:bCs/>
          <w:sz w:val="29"/>
          <w:szCs w:val="29"/>
          <w:lang w:eastAsia="es-CO"/>
        </w:rPr>
      </w:pPr>
    </w:p>
    <w:p w14:paraId="5ED99285" w14:textId="79BFCD64" w:rsidR="0034326C" w:rsidRPr="0034326C" w:rsidRDefault="0034326C" w:rsidP="0034326C">
      <w:pPr>
        <w:widowControl w:val="0"/>
        <w:tabs>
          <w:tab w:val="left" w:pos="2859"/>
          <w:tab w:val="left" w:pos="4012"/>
          <w:tab w:val="left" w:pos="4540"/>
          <w:tab w:val="left" w:pos="6057"/>
          <w:tab w:val="left" w:pos="6807"/>
          <w:tab w:val="left" w:pos="8950"/>
        </w:tabs>
        <w:kinsoku w:val="0"/>
        <w:overflowPunct w:val="0"/>
        <w:autoSpaceDE w:val="0"/>
        <w:autoSpaceDN w:val="0"/>
        <w:adjustRightInd w:val="0"/>
        <w:spacing w:line="276" w:lineRule="auto"/>
        <w:ind w:left="2860" w:right="622" w:hanging="2742"/>
        <w:rPr>
          <w:rFonts w:ascii="Arial" w:eastAsiaTheme="minorEastAsia" w:hAnsi="Arial" w:cs="Arial"/>
          <w:spacing w:val="-10"/>
          <w:sz w:val="22"/>
          <w:szCs w:val="22"/>
          <w:lang w:eastAsia="es-CO"/>
        </w:rPr>
      </w:pPr>
      <w:r w:rsidRPr="0034326C">
        <w:rPr>
          <w:rFonts w:ascii="Arial" w:eastAsiaTheme="minorEastAsia" w:hAnsi="Arial" w:cs="Arial"/>
          <w:b/>
          <w:bCs/>
          <w:spacing w:val="-2"/>
          <w:sz w:val="22"/>
          <w:szCs w:val="22"/>
          <w:lang w:eastAsia="es-CO"/>
        </w:rPr>
        <w:t>Temas:</w:t>
      </w:r>
      <w:r w:rsidRPr="0034326C">
        <w:rPr>
          <w:rFonts w:ascii="Arial" w:eastAsiaTheme="minorEastAsia" w:hAnsi="Arial" w:cs="Arial"/>
          <w:b/>
          <w:bCs/>
          <w:sz w:val="22"/>
          <w:szCs w:val="22"/>
          <w:lang w:eastAsia="es-CO"/>
        </w:rPr>
        <w:tab/>
      </w:r>
      <w:r w:rsidRPr="0034326C">
        <w:rPr>
          <w:rFonts w:ascii="Arial" w:eastAsiaTheme="minorEastAsia" w:hAnsi="Arial" w:cs="Arial"/>
          <w:sz w:val="22"/>
          <w:szCs w:val="22"/>
          <w:lang w:eastAsia="es-CO"/>
        </w:rPr>
        <w:t>RÉGIMEN</w:t>
      </w:r>
      <w:r w:rsidRPr="0034326C">
        <w:rPr>
          <w:rFonts w:ascii="Arial" w:eastAsiaTheme="minorEastAsia" w:hAnsi="Arial" w:cs="Arial"/>
          <w:spacing w:val="40"/>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40"/>
          <w:sz w:val="22"/>
          <w:szCs w:val="22"/>
          <w:lang w:eastAsia="es-CO"/>
        </w:rPr>
        <w:t xml:space="preserve"> </w:t>
      </w:r>
      <w:r w:rsidRPr="0034326C">
        <w:rPr>
          <w:rFonts w:ascii="Arial" w:eastAsiaTheme="minorEastAsia" w:hAnsi="Arial" w:cs="Arial"/>
          <w:sz w:val="22"/>
          <w:szCs w:val="22"/>
          <w:lang w:eastAsia="es-CO"/>
        </w:rPr>
        <w:t>INHABILIDADES</w:t>
      </w:r>
      <w:r w:rsidRPr="0034326C">
        <w:rPr>
          <w:rFonts w:ascii="Arial" w:eastAsiaTheme="minorEastAsia" w:hAnsi="Arial" w:cs="Arial"/>
          <w:spacing w:val="40"/>
          <w:sz w:val="22"/>
          <w:szCs w:val="22"/>
          <w:lang w:eastAsia="es-CO"/>
        </w:rPr>
        <w:t xml:space="preserve"> </w:t>
      </w:r>
      <w:r w:rsidRPr="0034326C">
        <w:rPr>
          <w:rFonts w:ascii="Arial" w:eastAsiaTheme="minorEastAsia" w:hAnsi="Arial" w:cs="Arial"/>
          <w:sz w:val="22"/>
          <w:szCs w:val="22"/>
          <w:lang w:eastAsia="es-CO"/>
        </w:rPr>
        <w:t>INCOMPATIBILIDADES</w:t>
      </w:r>
      <w:r w:rsidRPr="0034326C">
        <w:rPr>
          <w:rFonts w:ascii="Arial" w:eastAsiaTheme="minorEastAsia" w:hAnsi="Arial" w:cs="Arial"/>
          <w:spacing w:val="40"/>
          <w:sz w:val="22"/>
          <w:szCs w:val="22"/>
          <w:lang w:eastAsia="es-CO"/>
        </w:rPr>
        <w:t xml:space="preserve"> </w:t>
      </w:r>
      <w:r w:rsidRPr="0034326C">
        <w:rPr>
          <w:rFonts w:ascii="Arial" w:eastAsiaTheme="minorEastAsia" w:hAnsi="Arial" w:cs="Arial"/>
          <w:sz w:val="22"/>
          <w:szCs w:val="22"/>
          <w:lang w:eastAsia="es-CO"/>
        </w:rPr>
        <w:t xml:space="preserve">– </w:t>
      </w:r>
      <w:r w:rsidRPr="0034326C">
        <w:rPr>
          <w:rFonts w:ascii="Arial" w:eastAsiaTheme="minorEastAsia" w:hAnsi="Arial" w:cs="Arial"/>
          <w:spacing w:val="-2"/>
          <w:sz w:val="22"/>
          <w:szCs w:val="22"/>
          <w:lang w:eastAsia="es-CO"/>
        </w:rPr>
        <w:t>Noción</w:t>
      </w:r>
      <w:r w:rsidRPr="0034326C">
        <w:rPr>
          <w:rFonts w:ascii="Arial" w:eastAsiaTheme="minorEastAsia" w:hAnsi="Arial" w:cs="Arial"/>
          <w:spacing w:val="-10"/>
          <w:sz w:val="22"/>
          <w:szCs w:val="22"/>
          <w:lang w:eastAsia="es-CO"/>
        </w:rPr>
        <w:t>/</w:t>
      </w:r>
      <w:r>
        <w:rPr>
          <w:rFonts w:ascii="Arial" w:eastAsiaTheme="minorEastAsia" w:hAnsi="Arial" w:cs="Arial"/>
          <w:sz w:val="22"/>
          <w:szCs w:val="22"/>
          <w:lang w:eastAsia="es-CO"/>
        </w:rPr>
        <w:t xml:space="preserve"> </w:t>
      </w:r>
      <w:r w:rsidRPr="0034326C">
        <w:rPr>
          <w:rFonts w:ascii="Arial" w:eastAsiaTheme="minorEastAsia" w:hAnsi="Arial" w:cs="Arial"/>
          <w:spacing w:val="-2"/>
          <w:sz w:val="22"/>
          <w:szCs w:val="22"/>
          <w:lang w:eastAsia="es-CO"/>
        </w:rPr>
        <w:t>RÉGIMEN</w:t>
      </w:r>
      <w:r>
        <w:rPr>
          <w:rFonts w:ascii="Arial" w:eastAsiaTheme="minorEastAsia" w:hAnsi="Arial" w:cs="Arial"/>
          <w:sz w:val="22"/>
          <w:szCs w:val="22"/>
          <w:lang w:eastAsia="es-CO"/>
        </w:rPr>
        <w:t xml:space="preserve"> </w:t>
      </w:r>
      <w:r w:rsidRPr="0034326C">
        <w:rPr>
          <w:rFonts w:ascii="Arial" w:eastAsiaTheme="minorEastAsia" w:hAnsi="Arial" w:cs="Arial"/>
          <w:spacing w:val="-5"/>
          <w:sz w:val="22"/>
          <w:szCs w:val="22"/>
          <w:lang w:eastAsia="es-CO"/>
        </w:rPr>
        <w:t>DE</w:t>
      </w:r>
      <w:r w:rsidRPr="0034326C">
        <w:rPr>
          <w:rFonts w:ascii="Arial" w:eastAsiaTheme="minorEastAsia" w:hAnsi="Arial" w:cs="Arial"/>
          <w:spacing w:val="-2"/>
          <w:sz w:val="22"/>
          <w:szCs w:val="22"/>
          <w:lang w:eastAsia="es-CO"/>
        </w:rPr>
        <w:t>INHABILIDADES</w:t>
      </w:r>
      <w:r>
        <w:rPr>
          <w:rFonts w:ascii="Arial" w:eastAsiaTheme="minorEastAsia" w:hAnsi="Arial" w:cs="Arial"/>
          <w:sz w:val="22"/>
          <w:szCs w:val="22"/>
          <w:lang w:eastAsia="es-CO"/>
        </w:rPr>
        <w:t xml:space="preserve"> </w:t>
      </w:r>
      <w:r w:rsidRPr="0034326C">
        <w:rPr>
          <w:rFonts w:ascii="Arial" w:eastAsiaTheme="minorEastAsia" w:hAnsi="Arial" w:cs="Arial"/>
          <w:spacing w:val="-10"/>
          <w:sz w:val="22"/>
          <w:szCs w:val="22"/>
          <w:lang w:eastAsia="es-CO"/>
        </w:rPr>
        <w:t>E</w:t>
      </w:r>
      <w:r>
        <w:rPr>
          <w:rFonts w:ascii="Arial" w:eastAsiaTheme="minorEastAsia" w:hAnsi="Arial" w:cs="Arial"/>
          <w:spacing w:val="-10"/>
          <w:sz w:val="22"/>
          <w:szCs w:val="22"/>
          <w:lang w:eastAsia="es-CO"/>
        </w:rPr>
        <w:t xml:space="preserve"> </w:t>
      </w:r>
      <w:r w:rsidRPr="0034326C">
        <w:rPr>
          <w:rFonts w:ascii="Arial" w:eastAsiaTheme="minorEastAsia" w:hAnsi="Arial" w:cs="Arial"/>
          <w:spacing w:val="-2"/>
          <w:sz w:val="22"/>
          <w:szCs w:val="22"/>
          <w:lang w:eastAsia="es-CO"/>
        </w:rPr>
        <w:t>INCOMPATIBILIDADES</w:t>
      </w:r>
      <w:r w:rsidRPr="0034326C">
        <w:rPr>
          <w:rFonts w:ascii="Arial" w:eastAsiaTheme="minorEastAsia" w:hAnsi="Arial" w:cs="Arial"/>
          <w:spacing w:val="-10"/>
          <w:sz w:val="22"/>
          <w:szCs w:val="22"/>
          <w:lang w:eastAsia="es-CO"/>
        </w:rPr>
        <w:t>–</w:t>
      </w:r>
      <w:r w:rsidRPr="0034326C">
        <w:rPr>
          <w:rFonts w:ascii="Arial" w:eastAsiaTheme="minorEastAsia" w:hAnsi="Arial" w:cs="Arial"/>
          <w:spacing w:val="-2"/>
          <w:sz w:val="22"/>
          <w:szCs w:val="22"/>
          <w:lang w:eastAsia="es-CO"/>
        </w:rPr>
        <w:t>interpretación</w:t>
      </w:r>
      <w:r w:rsidRPr="0034326C">
        <w:rPr>
          <w:rFonts w:ascii="Arial" w:eastAsiaTheme="minorEastAsia" w:hAnsi="Arial" w:cs="Arial"/>
          <w:sz w:val="22"/>
          <w:szCs w:val="22"/>
          <w:lang w:eastAsia="es-CO"/>
        </w:rPr>
        <w:tab/>
      </w:r>
      <w:r w:rsidRPr="0034326C">
        <w:rPr>
          <w:rFonts w:ascii="Arial" w:eastAsiaTheme="minorEastAsia" w:hAnsi="Arial" w:cs="Arial"/>
          <w:spacing w:val="-2"/>
          <w:sz w:val="22"/>
          <w:szCs w:val="22"/>
          <w:lang w:eastAsia="es-CO"/>
        </w:rPr>
        <w:t>restrictiva</w:t>
      </w:r>
      <w:r>
        <w:rPr>
          <w:rFonts w:ascii="Arial" w:eastAsiaTheme="minorEastAsia" w:hAnsi="Arial" w:cs="Arial"/>
          <w:sz w:val="22"/>
          <w:szCs w:val="22"/>
          <w:lang w:eastAsia="es-CO"/>
        </w:rPr>
        <w:t xml:space="preserve"> </w:t>
      </w:r>
      <w:r w:rsidRPr="0034326C">
        <w:rPr>
          <w:rFonts w:ascii="Arial" w:eastAsiaTheme="minorEastAsia" w:hAnsi="Arial" w:cs="Arial"/>
          <w:spacing w:val="-10"/>
          <w:sz w:val="22"/>
          <w:szCs w:val="22"/>
          <w:lang w:eastAsia="es-CO"/>
        </w:rPr>
        <w:t xml:space="preserve">/ </w:t>
      </w:r>
      <w:r>
        <w:rPr>
          <w:rFonts w:ascii="Arial" w:eastAsiaTheme="minorEastAsia" w:hAnsi="Arial" w:cs="Arial"/>
          <w:spacing w:val="-10"/>
          <w:sz w:val="22"/>
          <w:szCs w:val="22"/>
          <w:lang w:eastAsia="es-CO"/>
        </w:rPr>
        <w:t>AUTORIDADES</w:t>
      </w:r>
      <w:r w:rsidRPr="0034326C">
        <w:rPr>
          <w:rFonts w:ascii="Arial" w:eastAsiaTheme="minorEastAsia" w:hAnsi="Arial" w:cs="Arial"/>
          <w:spacing w:val="73"/>
          <w:sz w:val="22"/>
          <w:szCs w:val="22"/>
          <w:lang w:eastAsia="es-CO"/>
        </w:rPr>
        <w:t xml:space="preserve"> </w:t>
      </w:r>
      <w:r w:rsidRPr="0034326C">
        <w:rPr>
          <w:rFonts w:ascii="Arial" w:eastAsiaTheme="minorEastAsia" w:hAnsi="Arial" w:cs="Arial"/>
          <w:sz w:val="22"/>
          <w:szCs w:val="22"/>
          <w:lang w:eastAsia="es-CO"/>
        </w:rPr>
        <w:t>TRADICIONALES</w:t>
      </w:r>
      <w:r w:rsidRPr="0034326C">
        <w:rPr>
          <w:rFonts w:ascii="Arial" w:eastAsiaTheme="minorEastAsia" w:hAnsi="Arial" w:cs="Arial"/>
          <w:spacing w:val="74"/>
          <w:sz w:val="22"/>
          <w:szCs w:val="22"/>
          <w:lang w:eastAsia="es-CO"/>
        </w:rPr>
        <w:t xml:space="preserve"> </w:t>
      </w:r>
      <w:r w:rsidRPr="0034326C">
        <w:rPr>
          <w:rFonts w:ascii="Arial" w:eastAsiaTheme="minorEastAsia" w:hAnsi="Arial" w:cs="Arial"/>
          <w:sz w:val="22"/>
          <w:szCs w:val="22"/>
          <w:lang w:eastAsia="es-CO"/>
        </w:rPr>
        <w:t>INDÍGENAS,</w:t>
      </w:r>
      <w:r w:rsidRPr="0034326C">
        <w:rPr>
          <w:rFonts w:ascii="Arial" w:eastAsiaTheme="minorEastAsia" w:hAnsi="Arial" w:cs="Arial"/>
          <w:spacing w:val="73"/>
          <w:sz w:val="22"/>
          <w:szCs w:val="22"/>
          <w:lang w:eastAsia="es-CO"/>
        </w:rPr>
        <w:t xml:space="preserve"> </w:t>
      </w:r>
      <w:r w:rsidRPr="0034326C">
        <w:rPr>
          <w:rFonts w:ascii="Arial" w:eastAsiaTheme="minorEastAsia" w:hAnsi="Arial" w:cs="Arial"/>
          <w:spacing w:val="-2"/>
          <w:sz w:val="22"/>
          <w:szCs w:val="22"/>
          <w:lang w:eastAsia="es-CO"/>
        </w:rPr>
        <w:t>CABILDOS,</w:t>
      </w:r>
    </w:p>
    <w:p w14:paraId="5D098607" w14:textId="0F76E4F2" w:rsidR="0034326C" w:rsidRPr="0034326C" w:rsidRDefault="0034326C" w:rsidP="0034326C">
      <w:pPr>
        <w:widowControl w:val="0"/>
        <w:tabs>
          <w:tab w:val="left" w:pos="5069"/>
          <w:tab w:val="left" w:pos="6802"/>
          <w:tab w:val="left" w:pos="7507"/>
        </w:tabs>
        <w:kinsoku w:val="0"/>
        <w:overflowPunct w:val="0"/>
        <w:autoSpaceDE w:val="0"/>
        <w:autoSpaceDN w:val="0"/>
        <w:adjustRightInd w:val="0"/>
        <w:spacing w:line="276" w:lineRule="auto"/>
        <w:ind w:left="2860" w:right="621"/>
        <w:rPr>
          <w:rFonts w:ascii="Arial" w:eastAsiaTheme="minorEastAsia" w:hAnsi="Arial" w:cs="Arial"/>
          <w:spacing w:val="-10"/>
          <w:sz w:val="22"/>
          <w:szCs w:val="22"/>
          <w:lang w:eastAsia="es-CO"/>
        </w:rPr>
      </w:pPr>
      <w:r w:rsidRPr="0034326C">
        <w:rPr>
          <w:rFonts w:ascii="Arial" w:eastAsiaTheme="minorEastAsia" w:hAnsi="Arial" w:cs="Arial"/>
          <w:spacing w:val="-2"/>
          <w:sz w:val="22"/>
          <w:szCs w:val="22"/>
          <w:lang w:eastAsia="es-CO"/>
        </w:rPr>
        <w:t>RESGUARDOS</w:t>
      </w:r>
      <w:r>
        <w:rPr>
          <w:rFonts w:ascii="Arial" w:eastAsiaTheme="minorEastAsia" w:hAnsi="Arial" w:cs="Arial"/>
          <w:sz w:val="22"/>
          <w:szCs w:val="22"/>
          <w:lang w:eastAsia="es-CO"/>
        </w:rPr>
        <w:t xml:space="preserve"> </w:t>
      </w:r>
      <w:r>
        <w:rPr>
          <w:rFonts w:ascii="Arial" w:eastAsiaTheme="minorEastAsia" w:hAnsi="Arial" w:cs="Arial"/>
          <w:spacing w:val="-2"/>
          <w:sz w:val="22"/>
          <w:szCs w:val="22"/>
          <w:lang w:eastAsia="es-CO"/>
        </w:rPr>
        <w:t xml:space="preserve">- </w:t>
      </w:r>
      <w:proofErr w:type="gramStart"/>
      <w:r w:rsidRPr="0034326C">
        <w:rPr>
          <w:rFonts w:ascii="Arial" w:eastAsiaTheme="minorEastAsia" w:hAnsi="Arial" w:cs="Arial"/>
          <w:spacing w:val="-2"/>
          <w:sz w:val="22"/>
          <w:szCs w:val="22"/>
          <w:lang w:eastAsia="es-CO"/>
        </w:rPr>
        <w:t>Definición</w:t>
      </w:r>
      <w:r>
        <w:rPr>
          <w:rFonts w:ascii="Arial" w:eastAsiaTheme="minorEastAsia" w:hAnsi="Arial" w:cs="Arial"/>
          <w:spacing w:val="-2"/>
          <w:sz w:val="22"/>
          <w:szCs w:val="22"/>
          <w:lang w:eastAsia="es-CO"/>
        </w:rPr>
        <w:t xml:space="preserve"> </w:t>
      </w:r>
      <w:r>
        <w:rPr>
          <w:rFonts w:ascii="Arial" w:eastAsiaTheme="minorEastAsia" w:hAnsi="Arial" w:cs="Arial"/>
          <w:sz w:val="22"/>
          <w:szCs w:val="22"/>
          <w:lang w:eastAsia="es-CO"/>
        </w:rPr>
        <w:t xml:space="preserve"> </w:t>
      </w:r>
      <w:r w:rsidRPr="0034326C">
        <w:rPr>
          <w:rFonts w:ascii="Arial" w:eastAsiaTheme="minorEastAsia" w:hAnsi="Arial" w:cs="Arial"/>
          <w:spacing w:val="-10"/>
          <w:sz w:val="22"/>
          <w:szCs w:val="22"/>
          <w:lang w:eastAsia="es-CO"/>
        </w:rPr>
        <w:t>/</w:t>
      </w:r>
      <w:proofErr w:type="gramEnd"/>
      <w:r>
        <w:rPr>
          <w:rFonts w:ascii="Arial" w:eastAsiaTheme="minorEastAsia" w:hAnsi="Arial" w:cs="Arial"/>
          <w:spacing w:val="-10"/>
          <w:sz w:val="22"/>
          <w:szCs w:val="22"/>
          <w:lang w:eastAsia="es-CO"/>
        </w:rPr>
        <w:t xml:space="preserve"> </w:t>
      </w:r>
      <w:r>
        <w:rPr>
          <w:rFonts w:ascii="Arial" w:eastAsiaTheme="minorEastAsia" w:hAnsi="Arial" w:cs="Arial"/>
          <w:sz w:val="22"/>
          <w:szCs w:val="22"/>
          <w:lang w:eastAsia="es-CO"/>
        </w:rPr>
        <w:t xml:space="preserve"> </w:t>
      </w:r>
      <w:r w:rsidRPr="0034326C">
        <w:rPr>
          <w:rFonts w:ascii="Arial" w:eastAsiaTheme="minorEastAsia" w:hAnsi="Arial" w:cs="Arial"/>
          <w:spacing w:val="-2"/>
          <w:sz w:val="22"/>
          <w:szCs w:val="22"/>
          <w:lang w:eastAsia="es-CO"/>
        </w:rPr>
        <w:t xml:space="preserve">AUTORIDADES </w:t>
      </w:r>
      <w:r w:rsidRPr="0034326C">
        <w:rPr>
          <w:rFonts w:ascii="Arial" w:eastAsiaTheme="minorEastAsia" w:hAnsi="Arial" w:cs="Arial"/>
          <w:sz w:val="22"/>
          <w:szCs w:val="22"/>
          <w:lang w:eastAsia="es-CO"/>
        </w:rPr>
        <w:t>TRADICIONALES</w:t>
      </w:r>
      <w:r w:rsidRPr="0034326C">
        <w:rPr>
          <w:rFonts w:ascii="Arial" w:eastAsiaTheme="minorEastAsia" w:hAnsi="Arial" w:cs="Arial"/>
          <w:spacing w:val="14"/>
          <w:sz w:val="22"/>
          <w:szCs w:val="22"/>
          <w:lang w:eastAsia="es-CO"/>
        </w:rPr>
        <w:t xml:space="preserve"> </w:t>
      </w:r>
      <w:r w:rsidRPr="0034326C">
        <w:rPr>
          <w:rFonts w:ascii="Arial" w:eastAsiaTheme="minorEastAsia" w:hAnsi="Arial" w:cs="Arial"/>
          <w:sz w:val="22"/>
          <w:szCs w:val="22"/>
          <w:lang w:eastAsia="es-CO"/>
        </w:rPr>
        <w:t>INDÍGENAS,</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CABILDOS,</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RESGUARDOS</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pacing w:val="-10"/>
          <w:sz w:val="22"/>
          <w:szCs w:val="22"/>
          <w:lang w:eastAsia="es-CO"/>
        </w:rPr>
        <w:t>–</w:t>
      </w:r>
      <w:r>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Capacidad</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para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contratar</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con</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pacing w:val="-2"/>
          <w:sz w:val="22"/>
          <w:szCs w:val="22"/>
          <w:lang w:eastAsia="es-CO"/>
        </w:rPr>
        <w:t>Estado.</w:t>
      </w:r>
    </w:p>
    <w:p w14:paraId="6A17394D" w14:textId="77777777" w:rsidR="0034326C" w:rsidRPr="0034326C" w:rsidRDefault="0034326C" w:rsidP="0034326C">
      <w:pPr>
        <w:widowControl w:val="0"/>
        <w:kinsoku w:val="0"/>
        <w:overflowPunct w:val="0"/>
        <w:autoSpaceDE w:val="0"/>
        <w:autoSpaceDN w:val="0"/>
        <w:adjustRightInd w:val="0"/>
        <w:spacing w:before="3"/>
        <w:rPr>
          <w:rFonts w:ascii="Arial" w:eastAsiaTheme="minorEastAsia" w:hAnsi="Arial" w:cs="Arial"/>
          <w:b/>
          <w:bCs/>
          <w:sz w:val="29"/>
          <w:szCs w:val="29"/>
          <w:lang w:eastAsia="es-CO"/>
        </w:rPr>
      </w:pPr>
    </w:p>
    <w:p w14:paraId="526F9E7B" w14:textId="77777777" w:rsidR="0034326C" w:rsidRPr="0034326C" w:rsidRDefault="0034326C" w:rsidP="0034326C">
      <w:pPr>
        <w:widowControl w:val="0"/>
        <w:tabs>
          <w:tab w:val="left" w:pos="2859"/>
        </w:tabs>
        <w:kinsoku w:val="0"/>
        <w:overflowPunct w:val="0"/>
        <w:autoSpaceDE w:val="0"/>
        <w:autoSpaceDN w:val="0"/>
        <w:adjustRightInd w:val="0"/>
        <w:spacing w:before="168"/>
        <w:ind w:left="118"/>
        <w:jc w:val="both"/>
        <w:rPr>
          <w:rFonts w:ascii="Arial" w:eastAsiaTheme="minorEastAsia" w:hAnsi="Arial" w:cs="Arial"/>
          <w:spacing w:val="-2"/>
          <w:sz w:val="22"/>
          <w:szCs w:val="22"/>
          <w:lang w:eastAsia="es-CO"/>
        </w:rPr>
      </w:pPr>
      <w:r w:rsidRPr="0034326C">
        <w:rPr>
          <w:rFonts w:ascii="Arial" w:eastAsiaTheme="minorEastAsia" w:hAnsi="Arial" w:cs="Arial"/>
          <w:b/>
          <w:bCs/>
          <w:spacing w:val="-2"/>
          <w:position w:val="-12"/>
          <w:sz w:val="22"/>
          <w:szCs w:val="22"/>
          <w:lang w:eastAsia="es-CO"/>
        </w:rPr>
        <w:t>Radicación:</w:t>
      </w:r>
      <w:r w:rsidRPr="0034326C">
        <w:rPr>
          <w:rFonts w:ascii="Arial" w:eastAsiaTheme="minorEastAsia" w:hAnsi="Arial" w:cs="Arial"/>
          <w:b/>
          <w:bCs/>
          <w:position w:val="-12"/>
          <w:sz w:val="22"/>
          <w:szCs w:val="22"/>
          <w:lang w:eastAsia="es-CO"/>
        </w:rPr>
        <w:tab/>
      </w:r>
      <w:r w:rsidRPr="0034326C">
        <w:rPr>
          <w:rFonts w:ascii="Arial" w:eastAsiaTheme="minorEastAsia" w:hAnsi="Arial" w:cs="Arial"/>
          <w:sz w:val="22"/>
          <w:szCs w:val="22"/>
          <w:lang w:eastAsia="es-CO"/>
        </w:rPr>
        <w:t>Respuesta</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consulta</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No.</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pacing w:val="-2"/>
          <w:sz w:val="22"/>
          <w:szCs w:val="22"/>
          <w:lang w:eastAsia="es-CO"/>
        </w:rPr>
        <w:t>P20221129011818</w:t>
      </w:r>
    </w:p>
    <w:p w14:paraId="54D78B6D" w14:textId="77777777" w:rsidR="0034326C" w:rsidRPr="0034326C" w:rsidRDefault="0034326C" w:rsidP="0034326C">
      <w:pPr>
        <w:widowControl w:val="0"/>
        <w:kinsoku w:val="0"/>
        <w:overflowPunct w:val="0"/>
        <w:autoSpaceDE w:val="0"/>
        <w:autoSpaceDN w:val="0"/>
        <w:adjustRightInd w:val="0"/>
        <w:rPr>
          <w:rFonts w:ascii="Arial" w:eastAsiaTheme="minorEastAsia" w:hAnsi="Arial" w:cs="Arial"/>
          <w:b/>
          <w:bCs/>
          <w:lang w:eastAsia="es-CO"/>
        </w:rPr>
      </w:pPr>
    </w:p>
    <w:p w14:paraId="762B83FC" w14:textId="77777777" w:rsidR="0034326C" w:rsidRPr="0034326C" w:rsidRDefault="0034326C" w:rsidP="0034326C">
      <w:pPr>
        <w:widowControl w:val="0"/>
        <w:tabs>
          <w:tab w:val="left" w:pos="2859"/>
        </w:tabs>
        <w:kinsoku w:val="0"/>
        <w:overflowPunct w:val="0"/>
        <w:autoSpaceDE w:val="0"/>
        <w:autoSpaceDN w:val="0"/>
        <w:adjustRightInd w:val="0"/>
        <w:spacing w:before="168"/>
        <w:ind w:left="118"/>
        <w:jc w:val="both"/>
        <w:rPr>
          <w:rFonts w:ascii="Arial" w:eastAsiaTheme="minorEastAsia" w:hAnsi="Arial" w:cs="Arial"/>
          <w:spacing w:val="-2"/>
          <w:sz w:val="22"/>
          <w:szCs w:val="22"/>
          <w:lang w:eastAsia="es-CO"/>
        </w:rPr>
      </w:pPr>
      <w:r w:rsidRPr="0034326C">
        <w:rPr>
          <w:rFonts w:ascii="Arial" w:eastAsiaTheme="minorEastAsia" w:hAnsi="Arial" w:cs="Arial"/>
          <w:b/>
          <w:bCs/>
          <w:spacing w:val="-2"/>
          <w:position w:val="-12"/>
          <w:sz w:val="22"/>
          <w:szCs w:val="22"/>
          <w:lang w:eastAsia="es-CO"/>
        </w:rPr>
        <w:t>Radicación:</w:t>
      </w:r>
      <w:r w:rsidRPr="0034326C">
        <w:rPr>
          <w:rFonts w:ascii="Arial" w:eastAsiaTheme="minorEastAsia" w:hAnsi="Arial" w:cs="Arial"/>
          <w:b/>
          <w:bCs/>
          <w:position w:val="-12"/>
          <w:sz w:val="22"/>
          <w:szCs w:val="22"/>
          <w:lang w:eastAsia="es-CO"/>
        </w:rPr>
        <w:tab/>
      </w:r>
      <w:r w:rsidRPr="0034326C">
        <w:rPr>
          <w:rFonts w:ascii="Arial" w:eastAsiaTheme="minorEastAsia" w:hAnsi="Arial" w:cs="Arial"/>
          <w:sz w:val="22"/>
          <w:szCs w:val="22"/>
          <w:lang w:eastAsia="es-CO"/>
        </w:rPr>
        <w:t>Respuesta</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consulta</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No.</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pacing w:val="-2"/>
          <w:sz w:val="22"/>
          <w:szCs w:val="22"/>
          <w:lang w:eastAsia="es-CO"/>
        </w:rPr>
        <w:t>P20221129011818</w:t>
      </w:r>
    </w:p>
    <w:p w14:paraId="7E735F3E" w14:textId="77777777" w:rsidR="0034326C" w:rsidRPr="0034326C" w:rsidRDefault="0034326C" w:rsidP="0034326C">
      <w:pPr>
        <w:widowControl w:val="0"/>
        <w:kinsoku w:val="0"/>
        <w:overflowPunct w:val="0"/>
        <w:autoSpaceDE w:val="0"/>
        <w:autoSpaceDN w:val="0"/>
        <w:adjustRightInd w:val="0"/>
        <w:spacing w:before="6"/>
        <w:rPr>
          <w:rFonts w:ascii="Arial" w:eastAsiaTheme="minorEastAsia" w:hAnsi="Arial" w:cs="Arial"/>
          <w:sz w:val="38"/>
          <w:szCs w:val="38"/>
          <w:lang w:eastAsia="es-CO"/>
        </w:rPr>
      </w:pPr>
    </w:p>
    <w:p w14:paraId="2B19C1BD" w14:textId="77777777" w:rsidR="0034326C" w:rsidRPr="0034326C" w:rsidRDefault="0034326C" w:rsidP="0034326C">
      <w:pPr>
        <w:widowControl w:val="0"/>
        <w:kinsoku w:val="0"/>
        <w:overflowPunct w:val="0"/>
        <w:autoSpaceDE w:val="0"/>
        <w:autoSpaceDN w:val="0"/>
        <w:adjustRightInd w:val="0"/>
        <w:ind w:left="118"/>
        <w:jc w:val="both"/>
        <w:rPr>
          <w:rFonts w:ascii="Arial" w:eastAsiaTheme="minorEastAsia" w:hAnsi="Arial" w:cs="Arial"/>
          <w:spacing w:val="-2"/>
          <w:sz w:val="22"/>
          <w:szCs w:val="22"/>
          <w:lang w:eastAsia="es-CO"/>
        </w:rPr>
      </w:pPr>
      <w:proofErr w:type="gramStart"/>
      <w:r w:rsidRPr="0034326C">
        <w:rPr>
          <w:rFonts w:ascii="Arial" w:eastAsiaTheme="minorEastAsia" w:hAnsi="Arial" w:cs="Arial"/>
          <w:sz w:val="22"/>
          <w:szCs w:val="22"/>
          <w:lang w:eastAsia="es-CO"/>
        </w:rPr>
        <w:t>Estimados</w:t>
      </w:r>
      <w:r w:rsidRPr="0034326C">
        <w:rPr>
          <w:rFonts w:ascii="Arial" w:eastAsiaTheme="minorEastAsia" w:hAnsi="Arial" w:cs="Arial"/>
          <w:spacing w:val="-9"/>
          <w:sz w:val="22"/>
          <w:szCs w:val="22"/>
          <w:lang w:eastAsia="es-CO"/>
        </w:rPr>
        <w:t xml:space="preserve"> </w:t>
      </w:r>
      <w:r w:rsidRPr="0034326C">
        <w:rPr>
          <w:rFonts w:ascii="Arial" w:eastAsiaTheme="minorEastAsia" w:hAnsi="Arial" w:cs="Arial"/>
          <w:spacing w:val="-2"/>
          <w:sz w:val="22"/>
          <w:szCs w:val="22"/>
          <w:lang w:eastAsia="es-CO"/>
        </w:rPr>
        <w:t>peticionario</w:t>
      </w:r>
      <w:proofErr w:type="gramEnd"/>
      <w:r w:rsidRPr="0034326C">
        <w:rPr>
          <w:rFonts w:ascii="Arial" w:eastAsiaTheme="minorEastAsia" w:hAnsi="Arial" w:cs="Arial"/>
          <w:spacing w:val="-2"/>
          <w:sz w:val="22"/>
          <w:szCs w:val="22"/>
          <w:lang w:eastAsia="es-CO"/>
        </w:rPr>
        <w:t>:</w:t>
      </w:r>
    </w:p>
    <w:p w14:paraId="162A3F03" w14:textId="77777777" w:rsidR="0034326C" w:rsidRPr="0034326C" w:rsidRDefault="0034326C" w:rsidP="0034326C">
      <w:pPr>
        <w:widowControl w:val="0"/>
        <w:kinsoku w:val="0"/>
        <w:overflowPunct w:val="0"/>
        <w:autoSpaceDE w:val="0"/>
        <w:autoSpaceDN w:val="0"/>
        <w:adjustRightInd w:val="0"/>
        <w:rPr>
          <w:rFonts w:ascii="Arial" w:eastAsiaTheme="minorEastAsia" w:hAnsi="Arial" w:cs="Arial"/>
          <w:sz w:val="27"/>
          <w:szCs w:val="27"/>
          <w:lang w:eastAsia="es-CO"/>
        </w:rPr>
      </w:pPr>
    </w:p>
    <w:p w14:paraId="6DC01746" w14:textId="77777777" w:rsidR="0034326C" w:rsidRPr="0034326C" w:rsidRDefault="0034326C" w:rsidP="0034326C">
      <w:pPr>
        <w:widowControl w:val="0"/>
        <w:kinsoku w:val="0"/>
        <w:overflowPunct w:val="0"/>
        <w:autoSpaceDE w:val="0"/>
        <w:autoSpaceDN w:val="0"/>
        <w:adjustRightInd w:val="0"/>
        <w:spacing w:before="1" w:line="276" w:lineRule="auto"/>
        <w:ind w:left="118" w:right="196"/>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En</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ejercicio</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competencia</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otorgada</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por</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numeral</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8</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del</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artículo</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11</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y</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numeral</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5</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del</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artículo 3 del Decreto Ley 4170 de 2011, la Agencia Nacional de Contratación Pública ― Colombia Compra Eficiente, responde su consulta del 29 de noviembre de 2022.</w:t>
      </w:r>
    </w:p>
    <w:p w14:paraId="7D49D9AD" w14:textId="77777777" w:rsidR="0034326C" w:rsidRPr="0034326C" w:rsidRDefault="0034326C" w:rsidP="0034326C">
      <w:pPr>
        <w:widowControl w:val="0"/>
        <w:kinsoku w:val="0"/>
        <w:overflowPunct w:val="0"/>
        <w:autoSpaceDE w:val="0"/>
        <w:autoSpaceDN w:val="0"/>
        <w:adjustRightInd w:val="0"/>
        <w:spacing w:before="3"/>
        <w:rPr>
          <w:rFonts w:ascii="Arial" w:eastAsiaTheme="minorEastAsia" w:hAnsi="Arial" w:cs="Arial"/>
          <w:sz w:val="25"/>
          <w:szCs w:val="25"/>
          <w:lang w:eastAsia="es-CO"/>
        </w:rPr>
      </w:pPr>
    </w:p>
    <w:p w14:paraId="1530CECA" w14:textId="77777777" w:rsidR="0034326C" w:rsidRPr="0034326C" w:rsidRDefault="0034326C" w:rsidP="0034326C">
      <w:pPr>
        <w:widowControl w:val="0"/>
        <w:numPr>
          <w:ilvl w:val="0"/>
          <w:numId w:val="4"/>
        </w:numPr>
        <w:tabs>
          <w:tab w:val="left" w:pos="402"/>
        </w:tabs>
        <w:kinsoku w:val="0"/>
        <w:overflowPunct w:val="0"/>
        <w:autoSpaceDE w:val="0"/>
        <w:autoSpaceDN w:val="0"/>
        <w:adjustRightInd w:val="0"/>
        <w:outlineLvl w:val="0"/>
        <w:rPr>
          <w:rFonts w:ascii="Arial" w:eastAsiaTheme="minorEastAsia" w:hAnsi="Arial" w:cs="Arial"/>
          <w:b/>
          <w:bCs/>
          <w:color w:val="000000"/>
          <w:spacing w:val="-2"/>
          <w:sz w:val="22"/>
          <w:szCs w:val="22"/>
          <w:lang w:eastAsia="es-CO"/>
        </w:rPr>
      </w:pPr>
      <w:r w:rsidRPr="0034326C">
        <w:rPr>
          <w:rFonts w:ascii="Arial" w:eastAsiaTheme="minorEastAsia" w:hAnsi="Arial" w:cs="Arial"/>
          <w:b/>
          <w:bCs/>
          <w:sz w:val="22"/>
          <w:szCs w:val="22"/>
          <w:lang w:eastAsia="es-CO"/>
        </w:rPr>
        <w:t>Problema</w:t>
      </w:r>
      <w:r w:rsidRPr="0034326C">
        <w:rPr>
          <w:rFonts w:ascii="Arial" w:eastAsiaTheme="minorEastAsia" w:hAnsi="Arial" w:cs="Arial"/>
          <w:b/>
          <w:bCs/>
          <w:spacing w:val="-8"/>
          <w:sz w:val="22"/>
          <w:szCs w:val="22"/>
          <w:lang w:eastAsia="es-CO"/>
        </w:rPr>
        <w:t xml:space="preserve"> </w:t>
      </w:r>
      <w:r w:rsidRPr="0034326C">
        <w:rPr>
          <w:rFonts w:ascii="Arial" w:eastAsiaTheme="minorEastAsia" w:hAnsi="Arial" w:cs="Arial"/>
          <w:b/>
          <w:bCs/>
          <w:spacing w:val="-2"/>
          <w:sz w:val="22"/>
          <w:szCs w:val="22"/>
          <w:lang w:eastAsia="es-CO"/>
        </w:rPr>
        <w:t>planteado</w:t>
      </w:r>
    </w:p>
    <w:p w14:paraId="0C79E87D" w14:textId="77777777" w:rsidR="0034326C" w:rsidRPr="0034326C" w:rsidRDefault="0034326C" w:rsidP="0034326C">
      <w:pPr>
        <w:widowControl w:val="0"/>
        <w:kinsoku w:val="0"/>
        <w:overflowPunct w:val="0"/>
        <w:autoSpaceDE w:val="0"/>
        <w:autoSpaceDN w:val="0"/>
        <w:adjustRightInd w:val="0"/>
        <w:spacing w:before="7"/>
        <w:rPr>
          <w:rFonts w:ascii="Arial" w:eastAsiaTheme="minorEastAsia" w:hAnsi="Arial" w:cs="Arial"/>
          <w:b/>
          <w:bCs/>
          <w:sz w:val="28"/>
          <w:szCs w:val="28"/>
          <w:lang w:eastAsia="es-CO"/>
        </w:rPr>
      </w:pPr>
    </w:p>
    <w:p w14:paraId="3BD8B35D" w14:textId="77777777" w:rsidR="0034326C" w:rsidRPr="0034326C" w:rsidRDefault="0034326C" w:rsidP="0034326C">
      <w:pPr>
        <w:widowControl w:val="0"/>
        <w:kinsoku w:val="0"/>
        <w:overflowPunct w:val="0"/>
        <w:autoSpaceDE w:val="0"/>
        <w:autoSpaceDN w:val="0"/>
        <w:adjustRightInd w:val="0"/>
        <w:ind w:left="118"/>
        <w:jc w:val="both"/>
        <w:rPr>
          <w:rFonts w:ascii="Arial" w:eastAsiaTheme="minorEastAsia" w:hAnsi="Arial" w:cs="Arial"/>
          <w:spacing w:val="-2"/>
          <w:sz w:val="22"/>
          <w:szCs w:val="22"/>
          <w:lang w:eastAsia="es-CO"/>
        </w:rPr>
      </w:pPr>
      <w:r w:rsidRPr="0034326C">
        <w:rPr>
          <w:rFonts w:ascii="Arial" w:eastAsiaTheme="minorEastAsia" w:hAnsi="Arial" w:cs="Arial"/>
          <w:sz w:val="22"/>
          <w:szCs w:val="22"/>
          <w:lang w:eastAsia="es-CO"/>
        </w:rPr>
        <w:t>Usted</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realiza</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siguiente</w:t>
      </w:r>
      <w:r w:rsidRPr="0034326C">
        <w:rPr>
          <w:rFonts w:ascii="Arial" w:eastAsiaTheme="minorEastAsia" w:hAnsi="Arial" w:cs="Arial"/>
          <w:spacing w:val="-2"/>
          <w:sz w:val="22"/>
          <w:szCs w:val="22"/>
          <w:lang w:eastAsia="es-CO"/>
        </w:rPr>
        <w:t xml:space="preserve"> consulta:</w:t>
      </w:r>
    </w:p>
    <w:p w14:paraId="0365DA38" w14:textId="77777777" w:rsidR="0034326C" w:rsidRPr="0034326C" w:rsidRDefault="0034326C" w:rsidP="0034326C">
      <w:pPr>
        <w:widowControl w:val="0"/>
        <w:kinsoku w:val="0"/>
        <w:overflowPunct w:val="0"/>
        <w:autoSpaceDE w:val="0"/>
        <w:autoSpaceDN w:val="0"/>
        <w:adjustRightInd w:val="0"/>
        <w:spacing w:before="198" w:line="259" w:lineRule="auto"/>
        <w:ind w:left="969" w:right="533"/>
        <w:rPr>
          <w:rFonts w:ascii="Arial" w:eastAsiaTheme="minorEastAsia" w:hAnsi="Arial" w:cs="Arial"/>
          <w:sz w:val="21"/>
          <w:szCs w:val="21"/>
          <w:lang w:eastAsia="es-CO"/>
        </w:rPr>
      </w:pPr>
      <w:proofErr w:type="gramStart"/>
      <w:r w:rsidRPr="0034326C">
        <w:rPr>
          <w:rFonts w:ascii="Arial" w:eastAsiaTheme="minorEastAsia" w:hAnsi="Arial" w:cs="Arial"/>
          <w:sz w:val="21"/>
          <w:szCs w:val="21"/>
          <w:lang w:eastAsia="es-CO"/>
        </w:rPr>
        <w:t>« 1</w:t>
      </w:r>
      <w:proofErr w:type="gramEnd"/>
      <w:r w:rsidRPr="0034326C">
        <w:rPr>
          <w:rFonts w:ascii="Arial" w:eastAsiaTheme="minorEastAsia" w:hAnsi="Arial" w:cs="Arial"/>
          <w:sz w:val="21"/>
          <w:szCs w:val="21"/>
          <w:lang w:eastAsia="es-CO"/>
        </w:rPr>
        <w:t xml:space="preserve">. ¿Un concejal puede e suscribir contratos de prestación de servicios con </w:t>
      </w:r>
      <w:r w:rsidRPr="0034326C">
        <w:rPr>
          <w:rFonts w:ascii="Arial" w:eastAsiaTheme="minorEastAsia" w:hAnsi="Arial" w:cs="Arial"/>
          <w:sz w:val="21"/>
          <w:szCs w:val="21"/>
          <w:lang w:eastAsia="es-CO"/>
        </w:rPr>
        <w:lastRenderedPageBreak/>
        <w:t>una autoridad tradicional indígena para desarrollar labores por fuera de su municipio?</w:t>
      </w:r>
    </w:p>
    <w:p w14:paraId="75714B3D" w14:textId="11982CB6" w:rsidR="0034326C" w:rsidRPr="0034326C" w:rsidRDefault="00D04765" w:rsidP="00D04765">
      <w:pPr>
        <w:widowControl w:val="0"/>
        <w:tabs>
          <w:tab w:val="left" w:pos="1248"/>
        </w:tabs>
        <w:kinsoku w:val="0"/>
        <w:overflowPunct w:val="0"/>
        <w:autoSpaceDE w:val="0"/>
        <w:autoSpaceDN w:val="0"/>
        <w:adjustRightInd w:val="0"/>
        <w:spacing w:before="160" w:line="259" w:lineRule="auto"/>
        <w:ind w:right="1095"/>
        <w:jc w:val="both"/>
        <w:rPr>
          <w:rFonts w:ascii="Arial" w:eastAsiaTheme="minorEastAsia" w:hAnsi="Arial" w:cs="Arial"/>
          <w:color w:val="000000"/>
          <w:sz w:val="21"/>
          <w:szCs w:val="21"/>
          <w:lang w:eastAsia="es-CO"/>
        </w:rPr>
      </w:pPr>
      <w:r>
        <w:rPr>
          <w:rFonts w:ascii="Arial" w:eastAsiaTheme="minorEastAsia" w:hAnsi="Arial" w:cs="Arial"/>
          <w:sz w:val="21"/>
          <w:szCs w:val="21"/>
          <w:lang w:eastAsia="es-CO"/>
        </w:rPr>
        <w:t xml:space="preserve">               </w:t>
      </w:r>
      <w:proofErr w:type="gramStart"/>
      <w:r>
        <w:rPr>
          <w:rFonts w:ascii="Arial" w:eastAsiaTheme="minorEastAsia" w:hAnsi="Arial" w:cs="Arial"/>
          <w:sz w:val="21"/>
          <w:szCs w:val="21"/>
          <w:lang w:eastAsia="es-CO"/>
        </w:rPr>
        <w:t xml:space="preserve">2.  </w:t>
      </w:r>
      <w:r w:rsidR="0034326C" w:rsidRPr="0034326C">
        <w:rPr>
          <w:rFonts w:ascii="Arial" w:eastAsiaTheme="minorEastAsia" w:hAnsi="Arial" w:cs="Arial"/>
          <w:sz w:val="21"/>
          <w:szCs w:val="21"/>
          <w:lang w:eastAsia="es-CO"/>
        </w:rPr>
        <w:t>¿</w:t>
      </w:r>
      <w:proofErr w:type="gramEnd"/>
      <w:r w:rsidR="0034326C" w:rsidRPr="0034326C">
        <w:rPr>
          <w:rFonts w:ascii="Arial" w:eastAsiaTheme="minorEastAsia" w:hAnsi="Arial" w:cs="Arial"/>
          <w:sz w:val="21"/>
          <w:szCs w:val="21"/>
          <w:lang w:eastAsia="es-CO"/>
        </w:rPr>
        <w:t>Un concejal puede suscribir contratos de prestación de servicios con una autoridad tradicional indígena para desarrollar labores dentro de su municipio?</w:t>
      </w:r>
    </w:p>
    <w:p w14:paraId="16606C82" w14:textId="18E84DA6" w:rsidR="0034326C" w:rsidRPr="00DE4FA8" w:rsidRDefault="00DE4FA8" w:rsidP="00DE4FA8">
      <w:pPr>
        <w:widowControl w:val="0"/>
        <w:tabs>
          <w:tab w:val="left" w:pos="1248"/>
        </w:tabs>
        <w:kinsoku w:val="0"/>
        <w:overflowPunct w:val="0"/>
        <w:autoSpaceDE w:val="0"/>
        <w:autoSpaceDN w:val="0"/>
        <w:adjustRightInd w:val="0"/>
        <w:spacing w:before="159" w:line="259" w:lineRule="auto"/>
        <w:ind w:right="1095"/>
        <w:jc w:val="both"/>
        <w:rPr>
          <w:rFonts w:ascii="Arial" w:eastAsiaTheme="minorEastAsia" w:hAnsi="Arial" w:cs="Arial"/>
          <w:color w:val="000000"/>
          <w:sz w:val="21"/>
          <w:szCs w:val="21"/>
          <w:lang w:eastAsia="es-CO"/>
        </w:rPr>
      </w:pPr>
      <w:r>
        <w:rPr>
          <w:rFonts w:ascii="Arial" w:eastAsiaTheme="minorEastAsia" w:hAnsi="Arial" w:cs="Arial"/>
          <w:sz w:val="21"/>
          <w:szCs w:val="21"/>
          <w:lang w:eastAsia="es-CO"/>
        </w:rPr>
        <w:t xml:space="preserve">               3.</w:t>
      </w:r>
      <w:r w:rsidR="008856C3" w:rsidRPr="00DE4FA8">
        <w:rPr>
          <w:rFonts w:ascii="Arial" w:eastAsiaTheme="minorEastAsia" w:hAnsi="Arial" w:cs="Arial"/>
          <w:sz w:val="21"/>
          <w:szCs w:val="21"/>
          <w:lang w:eastAsia="es-CO"/>
        </w:rPr>
        <w:t xml:space="preserve"> </w:t>
      </w:r>
      <w:proofErr w:type="gramStart"/>
      <w:r w:rsidR="008856C3" w:rsidRPr="00DE4FA8">
        <w:rPr>
          <w:rFonts w:ascii="Arial" w:eastAsiaTheme="minorEastAsia" w:hAnsi="Arial" w:cs="Arial"/>
          <w:sz w:val="21"/>
          <w:szCs w:val="21"/>
          <w:lang w:eastAsia="es-CO"/>
        </w:rPr>
        <w:t xml:space="preserve">   </w:t>
      </w:r>
      <w:r w:rsidR="0034326C" w:rsidRPr="00DE4FA8">
        <w:rPr>
          <w:rFonts w:ascii="Arial" w:eastAsiaTheme="minorEastAsia" w:hAnsi="Arial" w:cs="Arial"/>
          <w:sz w:val="21"/>
          <w:szCs w:val="21"/>
          <w:lang w:eastAsia="es-CO"/>
        </w:rPr>
        <w:t>¿</w:t>
      </w:r>
      <w:proofErr w:type="gramEnd"/>
      <w:r w:rsidR="0034326C" w:rsidRPr="00DE4FA8">
        <w:rPr>
          <w:rFonts w:ascii="Arial" w:eastAsiaTheme="minorEastAsia" w:hAnsi="Arial" w:cs="Arial"/>
          <w:sz w:val="21"/>
          <w:szCs w:val="21"/>
          <w:lang w:eastAsia="es-CO"/>
        </w:rPr>
        <w:t xml:space="preserve">Un concejal puede suscribir contratos de prestación de servicios con </w:t>
      </w:r>
      <w:r w:rsidR="008856C3" w:rsidRPr="00DE4FA8">
        <w:rPr>
          <w:rFonts w:ascii="Arial" w:eastAsiaTheme="minorEastAsia" w:hAnsi="Arial" w:cs="Arial"/>
          <w:sz w:val="21"/>
          <w:szCs w:val="21"/>
          <w:lang w:eastAsia="es-CO"/>
        </w:rPr>
        <w:t xml:space="preserve"> </w:t>
      </w:r>
      <w:r w:rsidR="0034326C" w:rsidRPr="00DE4FA8">
        <w:rPr>
          <w:rFonts w:ascii="Arial" w:eastAsiaTheme="minorEastAsia" w:hAnsi="Arial" w:cs="Arial"/>
          <w:sz w:val="21"/>
          <w:szCs w:val="21"/>
          <w:lang w:eastAsia="es-CO"/>
        </w:rPr>
        <w:t>una asociación de cabildos, que a su vez firma contratos con entidades públicas?</w:t>
      </w:r>
    </w:p>
    <w:p w14:paraId="0C2F68C2" w14:textId="321F4B6A" w:rsidR="0034326C" w:rsidRPr="00DE4FA8" w:rsidRDefault="0034326C" w:rsidP="00DE4FA8">
      <w:pPr>
        <w:pStyle w:val="Prrafodelista"/>
        <w:widowControl w:val="0"/>
        <w:numPr>
          <w:ilvl w:val="0"/>
          <w:numId w:val="9"/>
        </w:numPr>
        <w:tabs>
          <w:tab w:val="left" w:pos="1248"/>
        </w:tabs>
        <w:kinsoku w:val="0"/>
        <w:overflowPunct w:val="0"/>
        <w:autoSpaceDE w:val="0"/>
        <w:autoSpaceDN w:val="0"/>
        <w:adjustRightInd w:val="0"/>
        <w:spacing w:before="160" w:line="259" w:lineRule="auto"/>
        <w:ind w:right="1096"/>
        <w:jc w:val="both"/>
        <w:rPr>
          <w:rFonts w:ascii="Arial" w:eastAsiaTheme="minorEastAsia" w:hAnsi="Arial" w:cs="Arial"/>
          <w:color w:val="000000"/>
          <w:sz w:val="21"/>
          <w:szCs w:val="21"/>
          <w:lang w:eastAsia="es-CO"/>
        </w:rPr>
      </w:pPr>
      <w:r w:rsidRPr="00DE4FA8">
        <w:rPr>
          <w:rFonts w:ascii="Arial" w:eastAsiaTheme="minorEastAsia" w:hAnsi="Arial" w:cs="Arial"/>
          <w:sz w:val="21"/>
          <w:szCs w:val="21"/>
          <w:lang w:eastAsia="es-CO"/>
        </w:rPr>
        <w:t>¿Un concejal puede suscribir contratos de prestación de servicios con una autoridad</w:t>
      </w:r>
      <w:r w:rsidRPr="00DE4FA8">
        <w:rPr>
          <w:rFonts w:ascii="Arial" w:eastAsiaTheme="minorEastAsia" w:hAnsi="Arial" w:cs="Arial"/>
          <w:spacing w:val="-2"/>
          <w:sz w:val="21"/>
          <w:szCs w:val="21"/>
          <w:lang w:eastAsia="es-CO"/>
        </w:rPr>
        <w:t xml:space="preserve"> </w:t>
      </w:r>
      <w:r w:rsidRPr="00DE4FA8">
        <w:rPr>
          <w:rFonts w:ascii="Arial" w:eastAsiaTheme="minorEastAsia" w:hAnsi="Arial" w:cs="Arial"/>
          <w:sz w:val="21"/>
          <w:szCs w:val="21"/>
          <w:lang w:eastAsia="es-CO"/>
        </w:rPr>
        <w:t>tradicional</w:t>
      </w:r>
      <w:r w:rsidRPr="00DE4FA8">
        <w:rPr>
          <w:rFonts w:ascii="Arial" w:eastAsiaTheme="minorEastAsia" w:hAnsi="Arial" w:cs="Arial"/>
          <w:spacing w:val="-1"/>
          <w:sz w:val="21"/>
          <w:szCs w:val="21"/>
          <w:lang w:eastAsia="es-CO"/>
        </w:rPr>
        <w:t xml:space="preserve"> </w:t>
      </w:r>
      <w:r w:rsidRPr="00DE4FA8">
        <w:rPr>
          <w:rFonts w:ascii="Arial" w:eastAsiaTheme="minorEastAsia" w:hAnsi="Arial" w:cs="Arial"/>
          <w:sz w:val="21"/>
          <w:szCs w:val="21"/>
          <w:lang w:eastAsia="es-CO"/>
        </w:rPr>
        <w:t>indígena</w:t>
      </w:r>
      <w:r w:rsidRPr="00DE4FA8">
        <w:rPr>
          <w:rFonts w:ascii="Arial" w:eastAsiaTheme="minorEastAsia" w:hAnsi="Arial" w:cs="Arial"/>
          <w:spacing w:val="-3"/>
          <w:sz w:val="21"/>
          <w:szCs w:val="21"/>
          <w:lang w:eastAsia="es-CO"/>
        </w:rPr>
        <w:t xml:space="preserve"> </w:t>
      </w:r>
      <w:r w:rsidRPr="00DE4FA8">
        <w:rPr>
          <w:rFonts w:ascii="Arial" w:eastAsiaTheme="minorEastAsia" w:hAnsi="Arial" w:cs="Arial"/>
          <w:sz w:val="21"/>
          <w:szCs w:val="21"/>
          <w:lang w:eastAsia="es-CO"/>
        </w:rPr>
        <w:t>(Resguardo</w:t>
      </w:r>
      <w:r w:rsidRPr="00DE4FA8">
        <w:rPr>
          <w:rFonts w:ascii="Arial" w:eastAsiaTheme="minorEastAsia" w:hAnsi="Arial" w:cs="Arial"/>
          <w:spacing w:val="-3"/>
          <w:sz w:val="21"/>
          <w:szCs w:val="21"/>
          <w:lang w:eastAsia="es-CO"/>
        </w:rPr>
        <w:t xml:space="preserve"> </w:t>
      </w:r>
      <w:r w:rsidRPr="00DE4FA8">
        <w:rPr>
          <w:rFonts w:ascii="Arial" w:eastAsiaTheme="minorEastAsia" w:hAnsi="Arial" w:cs="Arial"/>
          <w:sz w:val="21"/>
          <w:szCs w:val="21"/>
          <w:lang w:eastAsia="es-CO"/>
        </w:rPr>
        <w:t>-</w:t>
      </w:r>
      <w:r w:rsidRPr="00DE4FA8">
        <w:rPr>
          <w:rFonts w:ascii="Arial" w:eastAsiaTheme="minorEastAsia" w:hAnsi="Arial" w:cs="Arial"/>
          <w:spacing w:val="-3"/>
          <w:sz w:val="21"/>
          <w:szCs w:val="21"/>
          <w:lang w:eastAsia="es-CO"/>
        </w:rPr>
        <w:t xml:space="preserve"> </w:t>
      </w:r>
      <w:proofErr w:type="gramStart"/>
      <w:r w:rsidRPr="00DE4FA8">
        <w:rPr>
          <w:rFonts w:ascii="Arial" w:eastAsiaTheme="minorEastAsia" w:hAnsi="Arial" w:cs="Arial"/>
          <w:sz w:val="21"/>
          <w:szCs w:val="21"/>
          <w:lang w:eastAsia="es-CO"/>
        </w:rPr>
        <w:t>Cabildo</w:t>
      </w:r>
      <w:r w:rsidRPr="00DE4FA8">
        <w:rPr>
          <w:rFonts w:ascii="Arial" w:eastAsiaTheme="minorEastAsia" w:hAnsi="Arial" w:cs="Arial"/>
          <w:spacing w:val="-3"/>
          <w:sz w:val="21"/>
          <w:szCs w:val="21"/>
          <w:lang w:eastAsia="es-CO"/>
        </w:rPr>
        <w:t xml:space="preserve"> </w:t>
      </w:r>
      <w:r w:rsidRPr="00DE4FA8">
        <w:rPr>
          <w:rFonts w:ascii="Arial" w:eastAsiaTheme="minorEastAsia" w:hAnsi="Arial" w:cs="Arial"/>
          <w:sz w:val="21"/>
          <w:szCs w:val="21"/>
          <w:lang w:eastAsia="es-CO"/>
        </w:rPr>
        <w:t>-</w:t>
      </w:r>
      <w:r w:rsidRPr="00DE4FA8">
        <w:rPr>
          <w:rFonts w:ascii="Arial" w:eastAsiaTheme="minorEastAsia" w:hAnsi="Arial" w:cs="Arial"/>
          <w:spacing w:val="-3"/>
          <w:sz w:val="21"/>
          <w:szCs w:val="21"/>
          <w:lang w:eastAsia="es-CO"/>
        </w:rPr>
        <w:t xml:space="preserve"> </w:t>
      </w:r>
      <w:r w:rsidRPr="00DE4FA8">
        <w:rPr>
          <w:rFonts w:ascii="Arial" w:eastAsiaTheme="minorEastAsia" w:hAnsi="Arial" w:cs="Arial"/>
          <w:sz w:val="21"/>
          <w:szCs w:val="21"/>
          <w:lang w:eastAsia="es-CO"/>
        </w:rPr>
        <w:t>Consejo</w:t>
      </w:r>
      <w:r w:rsidRPr="00DE4FA8">
        <w:rPr>
          <w:rFonts w:ascii="Arial" w:eastAsiaTheme="minorEastAsia" w:hAnsi="Arial" w:cs="Arial"/>
          <w:spacing w:val="-3"/>
          <w:sz w:val="21"/>
          <w:szCs w:val="21"/>
          <w:lang w:eastAsia="es-CO"/>
        </w:rPr>
        <w:t xml:space="preserve"> </w:t>
      </w:r>
      <w:r w:rsidRPr="00DE4FA8">
        <w:rPr>
          <w:rFonts w:ascii="Arial" w:eastAsiaTheme="minorEastAsia" w:hAnsi="Arial" w:cs="Arial"/>
          <w:sz w:val="21"/>
          <w:szCs w:val="21"/>
          <w:lang w:eastAsia="es-CO"/>
        </w:rPr>
        <w:t>Indígena),</w:t>
      </w:r>
      <w:r w:rsidRPr="00DE4FA8">
        <w:rPr>
          <w:rFonts w:ascii="Arial" w:eastAsiaTheme="minorEastAsia" w:hAnsi="Arial" w:cs="Arial"/>
          <w:spacing w:val="-1"/>
          <w:sz w:val="21"/>
          <w:szCs w:val="21"/>
          <w:lang w:eastAsia="es-CO"/>
        </w:rPr>
        <w:t xml:space="preserve"> </w:t>
      </w:r>
      <w:r w:rsidRPr="00DE4FA8">
        <w:rPr>
          <w:rFonts w:ascii="Arial" w:eastAsiaTheme="minorEastAsia" w:hAnsi="Arial" w:cs="Arial"/>
          <w:sz w:val="21"/>
          <w:szCs w:val="21"/>
          <w:lang w:eastAsia="es-CO"/>
        </w:rPr>
        <w:t>que</w:t>
      </w:r>
      <w:r w:rsidRPr="00DE4FA8">
        <w:rPr>
          <w:rFonts w:ascii="Arial" w:eastAsiaTheme="minorEastAsia" w:hAnsi="Arial" w:cs="Arial"/>
          <w:spacing w:val="-3"/>
          <w:sz w:val="21"/>
          <w:szCs w:val="21"/>
          <w:lang w:eastAsia="es-CO"/>
        </w:rPr>
        <w:t xml:space="preserve"> </w:t>
      </w:r>
      <w:r w:rsidRPr="00DE4FA8">
        <w:rPr>
          <w:rFonts w:ascii="Arial" w:eastAsiaTheme="minorEastAsia" w:hAnsi="Arial" w:cs="Arial"/>
          <w:sz w:val="21"/>
          <w:szCs w:val="21"/>
          <w:lang w:eastAsia="es-CO"/>
        </w:rPr>
        <w:t>a</w:t>
      </w:r>
      <w:r w:rsidRPr="00DE4FA8">
        <w:rPr>
          <w:rFonts w:ascii="Arial" w:eastAsiaTheme="minorEastAsia" w:hAnsi="Arial" w:cs="Arial"/>
          <w:spacing w:val="-3"/>
          <w:sz w:val="21"/>
          <w:szCs w:val="21"/>
          <w:lang w:eastAsia="es-CO"/>
        </w:rPr>
        <w:t xml:space="preserve"> </w:t>
      </w:r>
      <w:r w:rsidRPr="00DE4FA8">
        <w:rPr>
          <w:rFonts w:ascii="Arial" w:eastAsiaTheme="minorEastAsia" w:hAnsi="Arial" w:cs="Arial"/>
          <w:sz w:val="21"/>
          <w:szCs w:val="21"/>
          <w:lang w:eastAsia="es-CO"/>
        </w:rPr>
        <w:t>su vez firma contratos con entidades públicas?</w:t>
      </w:r>
      <w:proofErr w:type="gramEnd"/>
      <w:r w:rsidRPr="00DE4FA8">
        <w:rPr>
          <w:rFonts w:ascii="Arial" w:eastAsiaTheme="minorEastAsia" w:hAnsi="Arial" w:cs="Arial"/>
          <w:sz w:val="21"/>
          <w:szCs w:val="21"/>
          <w:lang w:eastAsia="es-CO"/>
        </w:rPr>
        <w:t>».</w:t>
      </w:r>
    </w:p>
    <w:p w14:paraId="351F8623" w14:textId="77777777" w:rsidR="0034326C" w:rsidRDefault="0034326C" w:rsidP="00F304EA">
      <w:pPr>
        <w:jc w:val="both"/>
        <w:rPr>
          <w:rFonts w:ascii="Arial" w:eastAsia="Calibri" w:hAnsi="Arial" w:cs="Arial"/>
          <w:b/>
          <w:bCs/>
          <w:sz w:val="22"/>
          <w:szCs w:val="22"/>
        </w:rPr>
      </w:pPr>
    </w:p>
    <w:p w14:paraId="23580961" w14:textId="77777777" w:rsidR="0034326C" w:rsidRDefault="0034326C" w:rsidP="00F304EA">
      <w:pPr>
        <w:jc w:val="both"/>
        <w:rPr>
          <w:rFonts w:ascii="Arial" w:eastAsia="Calibri" w:hAnsi="Arial" w:cs="Arial"/>
          <w:b/>
          <w:bCs/>
          <w:sz w:val="22"/>
          <w:szCs w:val="22"/>
        </w:rPr>
      </w:pPr>
    </w:p>
    <w:p w14:paraId="771D5F9A" w14:textId="77777777" w:rsidR="0034326C" w:rsidRDefault="0034326C" w:rsidP="00F304EA">
      <w:pPr>
        <w:jc w:val="both"/>
        <w:rPr>
          <w:rFonts w:ascii="Arial" w:eastAsia="Calibri" w:hAnsi="Arial" w:cs="Arial"/>
          <w:b/>
          <w:bCs/>
          <w:sz w:val="22"/>
          <w:szCs w:val="22"/>
        </w:rPr>
      </w:pPr>
    </w:p>
    <w:p w14:paraId="4B81D5A1" w14:textId="4D14EF39" w:rsidR="0034326C" w:rsidRDefault="0034326C" w:rsidP="005C4AD5">
      <w:pPr>
        <w:pStyle w:val="Ttulo1"/>
        <w:numPr>
          <w:ilvl w:val="0"/>
          <w:numId w:val="4"/>
        </w:numPr>
        <w:tabs>
          <w:tab w:val="left" w:pos="478"/>
        </w:tabs>
        <w:kinsoku w:val="0"/>
        <w:overflowPunct w:val="0"/>
        <w:spacing w:before="93"/>
        <w:jc w:val="both"/>
        <w:rPr>
          <w:spacing w:val="-2"/>
        </w:rPr>
      </w:pPr>
      <w:r>
        <w:rPr>
          <w:spacing w:val="-2"/>
        </w:rPr>
        <w:t>Consideraciones</w:t>
      </w:r>
    </w:p>
    <w:p w14:paraId="4EED64FE" w14:textId="77777777" w:rsidR="0034326C" w:rsidRDefault="0034326C" w:rsidP="0034326C">
      <w:pPr>
        <w:pStyle w:val="Textoindependiente"/>
        <w:kinsoku w:val="0"/>
        <w:overflowPunct w:val="0"/>
        <w:spacing w:before="7"/>
        <w:rPr>
          <w:b/>
          <w:bCs/>
          <w:sz w:val="28"/>
          <w:szCs w:val="28"/>
        </w:rPr>
      </w:pPr>
    </w:p>
    <w:p w14:paraId="04484682" w14:textId="0E8878D8" w:rsidR="0034326C" w:rsidRPr="0034326C" w:rsidRDefault="0034326C" w:rsidP="0034326C">
      <w:pPr>
        <w:pStyle w:val="Textoindependiente"/>
        <w:kinsoku w:val="0"/>
        <w:overflowPunct w:val="0"/>
        <w:spacing w:line="276" w:lineRule="auto"/>
        <w:ind w:left="118" w:right="197"/>
        <w:jc w:val="both"/>
        <w:rPr>
          <w:rFonts w:ascii="Arial" w:hAnsi="Arial" w:cs="Arial"/>
          <w:sz w:val="22"/>
          <w:szCs w:val="22"/>
        </w:rPr>
      </w:pPr>
      <w:r w:rsidRPr="0034326C">
        <w:rPr>
          <w:rFonts w:ascii="Arial" w:hAnsi="Arial" w:cs="Arial"/>
          <w:sz w:val="22"/>
          <w:szCs w:val="22"/>
        </w:rPr>
        <w:t>En ejercicio de las competencias establecidas en los artículos 3.5 y 11.8 del Decreto 4170 de 2011, la Agencia Nacional de Contratación Pública – Colombia Compra Eficiente resuelve las consultas sobre los asuntos de su competencia, esto es, sobre las temáticas de la contratación estatal y compras públicas relacionadas en los artículos citados. Es necesario tener en cuenta que</w:t>
      </w:r>
      <w:r w:rsidRPr="0034326C">
        <w:rPr>
          <w:rFonts w:ascii="Arial" w:hAnsi="Arial" w:cs="Arial"/>
          <w:spacing w:val="-16"/>
          <w:sz w:val="22"/>
          <w:szCs w:val="22"/>
        </w:rPr>
        <w:t xml:space="preserve"> </w:t>
      </w:r>
      <w:r w:rsidRPr="0034326C">
        <w:rPr>
          <w:rFonts w:ascii="Arial" w:hAnsi="Arial" w:cs="Arial"/>
          <w:sz w:val="22"/>
          <w:szCs w:val="22"/>
        </w:rPr>
        <w:t>esta</w:t>
      </w:r>
      <w:r w:rsidRPr="0034326C">
        <w:rPr>
          <w:rFonts w:ascii="Arial" w:hAnsi="Arial" w:cs="Arial"/>
          <w:spacing w:val="-15"/>
          <w:sz w:val="22"/>
          <w:szCs w:val="22"/>
        </w:rPr>
        <w:t xml:space="preserve"> </w:t>
      </w:r>
      <w:r w:rsidRPr="0034326C">
        <w:rPr>
          <w:rFonts w:ascii="Arial" w:hAnsi="Arial" w:cs="Arial"/>
          <w:sz w:val="22"/>
          <w:szCs w:val="22"/>
        </w:rPr>
        <w:t>entidad</w:t>
      </w:r>
      <w:r w:rsidRPr="0034326C">
        <w:rPr>
          <w:rFonts w:ascii="Arial" w:hAnsi="Arial" w:cs="Arial"/>
          <w:spacing w:val="-15"/>
          <w:sz w:val="22"/>
          <w:szCs w:val="22"/>
        </w:rPr>
        <w:t xml:space="preserve"> </w:t>
      </w:r>
      <w:r w:rsidRPr="0034326C">
        <w:rPr>
          <w:rFonts w:ascii="Arial" w:hAnsi="Arial" w:cs="Arial"/>
          <w:sz w:val="22"/>
          <w:szCs w:val="22"/>
        </w:rPr>
        <w:t>solo</w:t>
      </w:r>
      <w:r w:rsidRPr="0034326C">
        <w:rPr>
          <w:rFonts w:ascii="Arial" w:hAnsi="Arial" w:cs="Arial"/>
          <w:spacing w:val="-16"/>
          <w:sz w:val="22"/>
          <w:szCs w:val="22"/>
        </w:rPr>
        <w:t xml:space="preserve"> </w:t>
      </w:r>
      <w:r w:rsidRPr="0034326C">
        <w:rPr>
          <w:rFonts w:ascii="Arial" w:hAnsi="Arial" w:cs="Arial"/>
          <w:sz w:val="22"/>
          <w:szCs w:val="22"/>
        </w:rPr>
        <w:t>tiene</w:t>
      </w:r>
      <w:r w:rsidRPr="0034326C">
        <w:rPr>
          <w:rFonts w:ascii="Arial" w:hAnsi="Arial" w:cs="Arial"/>
          <w:spacing w:val="-15"/>
          <w:sz w:val="22"/>
          <w:szCs w:val="22"/>
        </w:rPr>
        <w:t xml:space="preserve"> </w:t>
      </w:r>
      <w:r w:rsidRPr="0034326C">
        <w:rPr>
          <w:rFonts w:ascii="Arial" w:hAnsi="Arial" w:cs="Arial"/>
          <w:sz w:val="22"/>
          <w:szCs w:val="22"/>
        </w:rPr>
        <w:t>competencia</w:t>
      </w:r>
      <w:r w:rsidRPr="0034326C">
        <w:rPr>
          <w:rFonts w:ascii="Arial" w:hAnsi="Arial" w:cs="Arial"/>
          <w:spacing w:val="-15"/>
          <w:sz w:val="22"/>
          <w:szCs w:val="22"/>
        </w:rPr>
        <w:t xml:space="preserve"> </w:t>
      </w:r>
      <w:r w:rsidRPr="0034326C">
        <w:rPr>
          <w:rFonts w:ascii="Arial" w:hAnsi="Arial" w:cs="Arial"/>
          <w:sz w:val="22"/>
          <w:szCs w:val="22"/>
        </w:rPr>
        <w:t>para</w:t>
      </w:r>
      <w:r w:rsidRPr="0034326C">
        <w:rPr>
          <w:rFonts w:ascii="Arial" w:hAnsi="Arial" w:cs="Arial"/>
          <w:spacing w:val="-15"/>
          <w:sz w:val="22"/>
          <w:szCs w:val="22"/>
        </w:rPr>
        <w:t xml:space="preserve"> </w:t>
      </w:r>
      <w:r w:rsidRPr="0034326C">
        <w:rPr>
          <w:rFonts w:ascii="Arial" w:hAnsi="Arial" w:cs="Arial"/>
          <w:sz w:val="22"/>
          <w:szCs w:val="22"/>
        </w:rPr>
        <w:t>responder</w:t>
      </w:r>
      <w:r w:rsidRPr="0034326C">
        <w:rPr>
          <w:rFonts w:ascii="Arial" w:hAnsi="Arial" w:cs="Arial"/>
          <w:spacing w:val="-16"/>
          <w:sz w:val="22"/>
          <w:szCs w:val="22"/>
        </w:rPr>
        <w:t xml:space="preserve"> </w:t>
      </w:r>
      <w:r w:rsidRPr="0034326C">
        <w:rPr>
          <w:rFonts w:ascii="Arial" w:hAnsi="Arial" w:cs="Arial"/>
          <w:sz w:val="22"/>
          <w:szCs w:val="22"/>
        </w:rPr>
        <w:t>solicitudes</w:t>
      </w:r>
      <w:r w:rsidRPr="0034326C">
        <w:rPr>
          <w:rFonts w:ascii="Arial" w:hAnsi="Arial" w:cs="Arial"/>
          <w:spacing w:val="-15"/>
          <w:sz w:val="22"/>
          <w:szCs w:val="22"/>
        </w:rPr>
        <w:t xml:space="preserve"> </w:t>
      </w:r>
      <w:r w:rsidRPr="0034326C">
        <w:rPr>
          <w:rFonts w:ascii="Arial" w:hAnsi="Arial" w:cs="Arial"/>
          <w:sz w:val="22"/>
          <w:szCs w:val="22"/>
        </w:rPr>
        <w:t>sobre</w:t>
      </w:r>
      <w:r w:rsidRPr="0034326C">
        <w:rPr>
          <w:rFonts w:ascii="Arial" w:hAnsi="Arial" w:cs="Arial"/>
          <w:spacing w:val="-15"/>
          <w:sz w:val="22"/>
          <w:szCs w:val="22"/>
        </w:rPr>
        <w:t xml:space="preserve"> </w:t>
      </w:r>
      <w:r w:rsidRPr="0034326C">
        <w:rPr>
          <w:rFonts w:ascii="Arial" w:hAnsi="Arial" w:cs="Arial"/>
          <w:sz w:val="22"/>
          <w:szCs w:val="22"/>
        </w:rPr>
        <w:t>la</w:t>
      </w:r>
      <w:r w:rsidRPr="0034326C">
        <w:rPr>
          <w:rFonts w:ascii="Arial" w:hAnsi="Arial" w:cs="Arial"/>
          <w:spacing w:val="-16"/>
          <w:sz w:val="22"/>
          <w:szCs w:val="22"/>
        </w:rPr>
        <w:t xml:space="preserve"> </w:t>
      </w:r>
      <w:proofErr w:type="spellStart"/>
      <w:r w:rsidRPr="0034326C">
        <w:rPr>
          <w:rFonts w:ascii="Arial" w:hAnsi="Arial" w:cs="Arial"/>
          <w:sz w:val="22"/>
          <w:szCs w:val="22"/>
        </w:rPr>
        <w:t>aplcación</w:t>
      </w:r>
      <w:proofErr w:type="spellEnd"/>
      <w:r w:rsidRPr="0034326C">
        <w:rPr>
          <w:rFonts w:ascii="Arial" w:hAnsi="Arial" w:cs="Arial"/>
          <w:spacing w:val="-15"/>
          <w:sz w:val="22"/>
          <w:szCs w:val="22"/>
        </w:rPr>
        <w:t xml:space="preserve"> </w:t>
      </w:r>
      <w:r w:rsidRPr="0034326C">
        <w:rPr>
          <w:rFonts w:ascii="Arial" w:hAnsi="Arial" w:cs="Arial"/>
          <w:sz w:val="22"/>
          <w:szCs w:val="22"/>
        </w:rPr>
        <w:t>de</w:t>
      </w:r>
      <w:r w:rsidRPr="0034326C">
        <w:rPr>
          <w:rFonts w:ascii="Arial" w:hAnsi="Arial" w:cs="Arial"/>
          <w:spacing w:val="-15"/>
          <w:sz w:val="22"/>
          <w:szCs w:val="22"/>
        </w:rPr>
        <w:t xml:space="preserve"> </w:t>
      </w:r>
      <w:r w:rsidRPr="0034326C">
        <w:rPr>
          <w:rFonts w:ascii="Arial" w:hAnsi="Arial" w:cs="Arial"/>
          <w:sz w:val="22"/>
          <w:szCs w:val="22"/>
        </w:rPr>
        <w:t>normas de</w:t>
      </w:r>
      <w:r w:rsidRPr="0034326C">
        <w:rPr>
          <w:rFonts w:ascii="Arial" w:hAnsi="Arial" w:cs="Arial"/>
          <w:spacing w:val="-11"/>
          <w:sz w:val="22"/>
          <w:szCs w:val="22"/>
        </w:rPr>
        <w:t xml:space="preserve"> </w:t>
      </w:r>
      <w:r w:rsidRPr="0034326C">
        <w:rPr>
          <w:rFonts w:ascii="Arial" w:hAnsi="Arial" w:cs="Arial"/>
          <w:sz w:val="22"/>
          <w:szCs w:val="22"/>
        </w:rPr>
        <w:t>carácter</w:t>
      </w:r>
      <w:r w:rsidRPr="0034326C">
        <w:rPr>
          <w:rFonts w:ascii="Arial" w:hAnsi="Arial" w:cs="Arial"/>
          <w:spacing w:val="-11"/>
          <w:sz w:val="22"/>
          <w:szCs w:val="22"/>
        </w:rPr>
        <w:t xml:space="preserve"> </w:t>
      </w:r>
      <w:r w:rsidRPr="0034326C">
        <w:rPr>
          <w:rFonts w:ascii="Arial" w:hAnsi="Arial" w:cs="Arial"/>
          <w:sz w:val="22"/>
          <w:szCs w:val="22"/>
        </w:rPr>
        <w:t>general</w:t>
      </w:r>
      <w:r w:rsidRPr="0034326C">
        <w:rPr>
          <w:rFonts w:ascii="Arial" w:hAnsi="Arial" w:cs="Arial"/>
          <w:spacing w:val="-11"/>
          <w:sz w:val="22"/>
          <w:szCs w:val="22"/>
        </w:rPr>
        <w:t xml:space="preserve"> </w:t>
      </w:r>
      <w:r w:rsidRPr="0034326C">
        <w:rPr>
          <w:rFonts w:ascii="Arial" w:hAnsi="Arial" w:cs="Arial"/>
          <w:sz w:val="22"/>
          <w:szCs w:val="22"/>
        </w:rPr>
        <w:t>en</w:t>
      </w:r>
      <w:r w:rsidRPr="0034326C">
        <w:rPr>
          <w:rFonts w:ascii="Arial" w:hAnsi="Arial" w:cs="Arial"/>
          <w:spacing w:val="-11"/>
          <w:sz w:val="22"/>
          <w:szCs w:val="22"/>
        </w:rPr>
        <w:t xml:space="preserve"> </w:t>
      </w:r>
      <w:r w:rsidRPr="0034326C">
        <w:rPr>
          <w:rFonts w:ascii="Arial" w:hAnsi="Arial" w:cs="Arial"/>
          <w:sz w:val="22"/>
          <w:szCs w:val="22"/>
        </w:rPr>
        <w:t>materia</w:t>
      </w:r>
      <w:r w:rsidRPr="0034326C">
        <w:rPr>
          <w:rFonts w:ascii="Arial" w:hAnsi="Arial" w:cs="Arial"/>
          <w:spacing w:val="-11"/>
          <w:sz w:val="22"/>
          <w:szCs w:val="22"/>
        </w:rPr>
        <w:t xml:space="preserve"> </w:t>
      </w:r>
      <w:r w:rsidRPr="0034326C">
        <w:rPr>
          <w:rFonts w:ascii="Arial" w:hAnsi="Arial" w:cs="Arial"/>
          <w:sz w:val="22"/>
          <w:szCs w:val="22"/>
        </w:rPr>
        <w:t>de</w:t>
      </w:r>
      <w:r w:rsidRPr="0034326C">
        <w:rPr>
          <w:rFonts w:ascii="Arial" w:hAnsi="Arial" w:cs="Arial"/>
          <w:spacing w:val="-11"/>
          <w:sz w:val="22"/>
          <w:szCs w:val="22"/>
        </w:rPr>
        <w:t xml:space="preserve"> </w:t>
      </w:r>
      <w:r w:rsidRPr="0034326C">
        <w:rPr>
          <w:rFonts w:ascii="Arial" w:hAnsi="Arial" w:cs="Arial"/>
          <w:sz w:val="22"/>
          <w:szCs w:val="22"/>
        </w:rPr>
        <w:t>compras</w:t>
      </w:r>
      <w:r w:rsidRPr="0034326C">
        <w:rPr>
          <w:rFonts w:ascii="Arial" w:hAnsi="Arial" w:cs="Arial"/>
          <w:spacing w:val="-11"/>
          <w:sz w:val="22"/>
          <w:szCs w:val="22"/>
        </w:rPr>
        <w:t xml:space="preserve"> </w:t>
      </w:r>
      <w:r w:rsidRPr="0034326C">
        <w:rPr>
          <w:rFonts w:ascii="Arial" w:hAnsi="Arial" w:cs="Arial"/>
          <w:sz w:val="22"/>
          <w:szCs w:val="22"/>
        </w:rPr>
        <w:t>y</w:t>
      </w:r>
      <w:r w:rsidRPr="0034326C">
        <w:rPr>
          <w:rFonts w:ascii="Arial" w:hAnsi="Arial" w:cs="Arial"/>
          <w:spacing w:val="-11"/>
          <w:sz w:val="22"/>
          <w:szCs w:val="22"/>
        </w:rPr>
        <w:t xml:space="preserve"> </w:t>
      </w:r>
      <w:r w:rsidRPr="0034326C">
        <w:rPr>
          <w:rFonts w:ascii="Arial" w:hAnsi="Arial" w:cs="Arial"/>
          <w:sz w:val="22"/>
          <w:szCs w:val="22"/>
        </w:rPr>
        <w:t>contratación</w:t>
      </w:r>
      <w:r w:rsidRPr="0034326C">
        <w:rPr>
          <w:rFonts w:ascii="Arial" w:hAnsi="Arial" w:cs="Arial"/>
          <w:spacing w:val="-11"/>
          <w:sz w:val="22"/>
          <w:szCs w:val="22"/>
        </w:rPr>
        <w:t xml:space="preserve"> </w:t>
      </w:r>
      <w:r w:rsidRPr="0034326C">
        <w:rPr>
          <w:rFonts w:ascii="Arial" w:hAnsi="Arial" w:cs="Arial"/>
          <w:sz w:val="22"/>
          <w:szCs w:val="22"/>
        </w:rPr>
        <w:t>pública.</w:t>
      </w:r>
      <w:r w:rsidRPr="0034326C">
        <w:rPr>
          <w:rFonts w:ascii="Arial" w:hAnsi="Arial" w:cs="Arial"/>
          <w:spacing w:val="-11"/>
          <w:sz w:val="22"/>
          <w:szCs w:val="22"/>
        </w:rPr>
        <w:t xml:space="preserve"> </w:t>
      </w:r>
      <w:r w:rsidRPr="0034326C">
        <w:rPr>
          <w:rFonts w:ascii="Arial" w:hAnsi="Arial" w:cs="Arial"/>
          <w:sz w:val="22"/>
          <w:szCs w:val="22"/>
        </w:rPr>
        <w:t>En</w:t>
      </w:r>
      <w:r w:rsidRPr="0034326C">
        <w:rPr>
          <w:rFonts w:ascii="Arial" w:hAnsi="Arial" w:cs="Arial"/>
          <w:spacing w:val="-11"/>
          <w:sz w:val="22"/>
          <w:szCs w:val="22"/>
        </w:rPr>
        <w:t xml:space="preserve"> </w:t>
      </w:r>
      <w:r w:rsidRPr="0034326C">
        <w:rPr>
          <w:rFonts w:ascii="Arial" w:hAnsi="Arial" w:cs="Arial"/>
          <w:sz w:val="22"/>
          <w:szCs w:val="22"/>
        </w:rPr>
        <w:t>ese</w:t>
      </w:r>
      <w:r w:rsidRPr="0034326C">
        <w:rPr>
          <w:rFonts w:ascii="Arial" w:hAnsi="Arial" w:cs="Arial"/>
          <w:spacing w:val="-11"/>
          <w:sz w:val="22"/>
          <w:szCs w:val="22"/>
        </w:rPr>
        <w:t xml:space="preserve"> </w:t>
      </w:r>
      <w:r w:rsidRPr="0034326C">
        <w:rPr>
          <w:rFonts w:ascii="Arial" w:hAnsi="Arial" w:cs="Arial"/>
          <w:sz w:val="22"/>
          <w:szCs w:val="22"/>
        </w:rPr>
        <w:t>sentido,</w:t>
      </w:r>
      <w:r w:rsidRPr="0034326C">
        <w:rPr>
          <w:rFonts w:ascii="Arial" w:hAnsi="Arial" w:cs="Arial"/>
          <w:spacing w:val="-11"/>
          <w:sz w:val="22"/>
          <w:szCs w:val="22"/>
        </w:rPr>
        <w:t xml:space="preserve"> </w:t>
      </w:r>
      <w:r w:rsidRPr="0034326C">
        <w:rPr>
          <w:rFonts w:ascii="Arial" w:hAnsi="Arial" w:cs="Arial"/>
          <w:sz w:val="22"/>
          <w:szCs w:val="22"/>
        </w:rPr>
        <w:t>resolver</w:t>
      </w:r>
      <w:r w:rsidRPr="0034326C">
        <w:rPr>
          <w:rFonts w:ascii="Arial" w:hAnsi="Arial" w:cs="Arial"/>
          <w:spacing w:val="-11"/>
          <w:sz w:val="22"/>
          <w:szCs w:val="22"/>
        </w:rPr>
        <w:t xml:space="preserve"> </w:t>
      </w:r>
      <w:r w:rsidRPr="0034326C">
        <w:rPr>
          <w:rFonts w:ascii="Arial" w:hAnsi="Arial" w:cs="Arial"/>
          <w:sz w:val="22"/>
          <w:szCs w:val="22"/>
        </w:rPr>
        <w:t>casos particulares</w:t>
      </w:r>
      <w:r w:rsidRPr="0034326C">
        <w:rPr>
          <w:rFonts w:ascii="Arial" w:hAnsi="Arial" w:cs="Arial"/>
          <w:spacing w:val="-9"/>
          <w:sz w:val="22"/>
          <w:szCs w:val="22"/>
        </w:rPr>
        <w:t xml:space="preserve"> </w:t>
      </w:r>
      <w:r w:rsidRPr="0034326C">
        <w:rPr>
          <w:rFonts w:ascii="Arial" w:hAnsi="Arial" w:cs="Arial"/>
          <w:sz w:val="22"/>
          <w:szCs w:val="22"/>
        </w:rPr>
        <w:t>desborda</w:t>
      </w:r>
      <w:r w:rsidRPr="0034326C">
        <w:rPr>
          <w:rFonts w:ascii="Arial" w:hAnsi="Arial" w:cs="Arial"/>
          <w:spacing w:val="-9"/>
          <w:sz w:val="22"/>
          <w:szCs w:val="22"/>
        </w:rPr>
        <w:t xml:space="preserve"> </w:t>
      </w:r>
      <w:r w:rsidRPr="0034326C">
        <w:rPr>
          <w:rFonts w:ascii="Arial" w:hAnsi="Arial" w:cs="Arial"/>
          <w:sz w:val="22"/>
          <w:szCs w:val="22"/>
        </w:rPr>
        <w:t>las</w:t>
      </w:r>
      <w:r w:rsidRPr="0034326C">
        <w:rPr>
          <w:rFonts w:ascii="Arial" w:hAnsi="Arial" w:cs="Arial"/>
          <w:spacing w:val="-9"/>
          <w:sz w:val="22"/>
          <w:szCs w:val="22"/>
        </w:rPr>
        <w:t xml:space="preserve"> </w:t>
      </w:r>
      <w:r w:rsidRPr="0034326C">
        <w:rPr>
          <w:rFonts w:ascii="Arial" w:hAnsi="Arial" w:cs="Arial"/>
          <w:sz w:val="22"/>
          <w:szCs w:val="22"/>
        </w:rPr>
        <w:t>atribuciones</w:t>
      </w:r>
      <w:r w:rsidRPr="0034326C">
        <w:rPr>
          <w:rFonts w:ascii="Arial" w:hAnsi="Arial" w:cs="Arial"/>
          <w:spacing w:val="-9"/>
          <w:sz w:val="22"/>
          <w:szCs w:val="22"/>
        </w:rPr>
        <w:t xml:space="preserve"> </w:t>
      </w:r>
      <w:r w:rsidRPr="0034326C">
        <w:rPr>
          <w:rFonts w:ascii="Arial" w:hAnsi="Arial" w:cs="Arial"/>
          <w:sz w:val="22"/>
          <w:szCs w:val="22"/>
        </w:rPr>
        <w:t>asignadas</w:t>
      </w:r>
      <w:r w:rsidRPr="0034326C">
        <w:rPr>
          <w:rFonts w:ascii="Arial" w:hAnsi="Arial" w:cs="Arial"/>
          <w:spacing w:val="-9"/>
          <w:sz w:val="22"/>
          <w:szCs w:val="22"/>
        </w:rPr>
        <w:t xml:space="preserve"> </w:t>
      </w:r>
      <w:r w:rsidRPr="0034326C">
        <w:rPr>
          <w:rFonts w:ascii="Arial" w:hAnsi="Arial" w:cs="Arial"/>
          <w:sz w:val="22"/>
          <w:szCs w:val="22"/>
        </w:rPr>
        <w:t>por</w:t>
      </w:r>
      <w:r w:rsidRPr="0034326C">
        <w:rPr>
          <w:rFonts w:ascii="Arial" w:hAnsi="Arial" w:cs="Arial"/>
          <w:spacing w:val="-9"/>
          <w:sz w:val="22"/>
          <w:szCs w:val="22"/>
        </w:rPr>
        <w:t xml:space="preserve"> </w:t>
      </w:r>
      <w:r w:rsidRPr="0034326C">
        <w:rPr>
          <w:rFonts w:ascii="Arial" w:hAnsi="Arial" w:cs="Arial"/>
          <w:sz w:val="22"/>
          <w:szCs w:val="22"/>
        </w:rPr>
        <w:t>el</w:t>
      </w:r>
      <w:r w:rsidRPr="0034326C">
        <w:rPr>
          <w:rFonts w:ascii="Arial" w:hAnsi="Arial" w:cs="Arial"/>
          <w:spacing w:val="-9"/>
          <w:sz w:val="22"/>
          <w:szCs w:val="22"/>
        </w:rPr>
        <w:t xml:space="preserve"> </w:t>
      </w:r>
      <w:r w:rsidRPr="0034326C">
        <w:rPr>
          <w:rFonts w:ascii="Arial" w:hAnsi="Arial" w:cs="Arial"/>
          <w:sz w:val="22"/>
          <w:szCs w:val="22"/>
        </w:rPr>
        <w:t>legislador</w:t>
      </w:r>
      <w:r w:rsidRPr="0034326C">
        <w:rPr>
          <w:rFonts w:ascii="Arial" w:hAnsi="Arial" w:cs="Arial"/>
          <w:spacing w:val="-9"/>
          <w:sz w:val="22"/>
          <w:szCs w:val="22"/>
        </w:rPr>
        <w:t xml:space="preserve"> </w:t>
      </w:r>
      <w:r w:rsidRPr="0034326C">
        <w:rPr>
          <w:rFonts w:ascii="Arial" w:hAnsi="Arial" w:cs="Arial"/>
          <w:sz w:val="22"/>
          <w:szCs w:val="22"/>
        </w:rPr>
        <w:t>extraordinario,</w:t>
      </w:r>
      <w:r w:rsidRPr="0034326C">
        <w:rPr>
          <w:rFonts w:ascii="Arial" w:hAnsi="Arial" w:cs="Arial"/>
          <w:spacing w:val="-9"/>
          <w:sz w:val="22"/>
          <w:szCs w:val="22"/>
        </w:rPr>
        <w:t xml:space="preserve"> </w:t>
      </w:r>
      <w:r w:rsidRPr="0034326C">
        <w:rPr>
          <w:rFonts w:ascii="Arial" w:hAnsi="Arial" w:cs="Arial"/>
          <w:sz w:val="22"/>
          <w:szCs w:val="22"/>
        </w:rPr>
        <w:t>que</w:t>
      </w:r>
      <w:r w:rsidRPr="0034326C">
        <w:rPr>
          <w:rFonts w:ascii="Arial" w:hAnsi="Arial" w:cs="Arial"/>
          <w:spacing w:val="-9"/>
          <w:sz w:val="22"/>
          <w:szCs w:val="22"/>
        </w:rPr>
        <w:t xml:space="preserve"> </w:t>
      </w:r>
      <w:r w:rsidRPr="0034326C">
        <w:rPr>
          <w:rFonts w:ascii="Arial" w:hAnsi="Arial" w:cs="Arial"/>
          <w:sz w:val="22"/>
          <w:szCs w:val="22"/>
        </w:rPr>
        <w:t>no</w:t>
      </w:r>
      <w:r w:rsidRPr="0034326C">
        <w:rPr>
          <w:rFonts w:ascii="Arial" w:hAnsi="Arial" w:cs="Arial"/>
          <w:spacing w:val="-9"/>
          <w:sz w:val="22"/>
          <w:szCs w:val="22"/>
        </w:rPr>
        <w:t xml:space="preserve"> </w:t>
      </w:r>
      <w:r w:rsidRPr="0034326C">
        <w:rPr>
          <w:rFonts w:ascii="Arial" w:hAnsi="Arial" w:cs="Arial"/>
          <w:sz w:val="22"/>
          <w:szCs w:val="22"/>
        </w:rPr>
        <w:t>concibió a</w:t>
      </w:r>
      <w:r w:rsidRPr="0034326C">
        <w:rPr>
          <w:rFonts w:ascii="Arial" w:hAnsi="Arial" w:cs="Arial"/>
          <w:spacing w:val="-6"/>
          <w:sz w:val="22"/>
          <w:szCs w:val="22"/>
        </w:rPr>
        <w:t xml:space="preserve"> </w:t>
      </w:r>
      <w:r w:rsidRPr="0034326C">
        <w:rPr>
          <w:rFonts w:ascii="Arial" w:hAnsi="Arial" w:cs="Arial"/>
          <w:sz w:val="22"/>
          <w:szCs w:val="22"/>
        </w:rPr>
        <w:t>esta</w:t>
      </w:r>
      <w:r w:rsidRPr="0034326C">
        <w:rPr>
          <w:rFonts w:ascii="Arial" w:hAnsi="Arial" w:cs="Arial"/>
          <w:spacing w:val="-6"/>
          <w:sz w:val="22"/>
          <w:szCs w:val="22"/>
        </w:rPr>
        <w:t xml:space="preserve"> </w:t>
      </w:r>
      <w:r w:rsidRPr="0034326C">
        <w:rPr>
          <w:rFonts w:ascii="Arial" w:hAnsi="Arial" w:cs="Arial"/>
          <w:sz w:val="22"/>
          <w:szCs w:val="22"/>
        </w:rPr>
        <w:t>Agencia</w:t>
      </w:r>
      <w:r w:rsidRPr="0034326C">
        <w:rPr>
          <w:rFonts w:ascii="Arial" w:hAnsi="Arial" w:cs="Arial"/>
          <w:spacing w:val="-5"/>
          <w:sz w:val="22"/>
          <w:szCs w:val="22"/>
        </w:rPr>
        <w:t xml:space="preserve"> </w:t>
      </w:r>
      <w:r w:rsidRPr="0034326C">
        <w:rPr>
          <w:rFonts w:ascii="Arial" w:hAnsi="Arial" w:cs="Arial"/>
          <w:sz w:val="22"/>
          <w:szCs w:val="22"/>
        </w:rPr>
        <w:t>como</w:t>
      </w:r>
      <w:r w:rsidRPr="0034326C">
        <w:rPr>
          <w:rFonts w:ascii="Arial" w:hAnsi="Arial" w:cs="Arial"/>
          <w:spacing w:val="-6"/>
          <w:sz w:val="22"/>
          <w:szCs w:val="22"/>
        </w:rPr>
        <w:t xml:space="preserve"> </w:t>
      </w:r>
      <w:r w:rsidRPr="0034326C">
        <w:rPr>
          <w:rFonts w:ascii="Arial" w:hAnsi="Arial" w:cs="Arial"/>
          <w:sz w:val="22"/>
          <w:szCs w:val="22"/>
        </w:rPr>
        <w:t>una</w:t>
      </w:r>
      <w:r w:rsidRPr="0034326C">
        <w:rPr>
          <w:rFonts w:ascii="Arial" w:hAnsi="Arial" w:cs="Arial"/>
          <w:spacing w:val="-6"/>
          <w:sz w:val="22"/>
          <w:szCs w:val="22"/>
        </w:rPr>
        <w:t xml:space="preserve"> </w:t>
      </w:r>
      <w:r w:rsidRPr="0034326C">
        <w:rPr>
          <w:rFonts w:ascii="Arial" w:hAnsi="Arial" w:cs="Arial"/>
          <w:sz w:val="22"/>
          <w:szCs w:val="22"/>
        </w:rPr>
        <w:t>autoridad</w:t>
      </w:r>
      <w:r w:rsidRPr="0034326C">
        <w:rPr>
          <w:rFonts w:ascii="Arial" w:hAnsi="Arial" w:cs="Arial"/>
          <w:spacing w:val="-6"/>
          <w:sz w:val="22"/>
          <w:szCs w:val="22"/>
        </w:rPr>
        <w:t xml:space="preserve"> </w:t>
      </w:r>
      <w:r w:rsidRPr="0034326C">
        <w:rPr>
          <w:rFonts w:ascii="Arial" w:hAnsi="Arial" w:cs="Arial"/>
          <w:sz w:val="22"/>
          <w:szCs w:val="22"/>
        </w:rPr>
        <w:t>para</w:t>
      </w:r>
      <w:r w:rsidRPr="0034326C">
        <w:rPr>
          <w:rFonts w:ascii="Arial" w:hAnsi="Arial" w:cs="Arial"/>
          <w:spacing w:val="-6"/>
          <w:sz w:val="22"/>
          <w:szCs w:val="22"/>
        </w:rPr>
        <w:t xml:space="preserve"> </w:t>
      </w:r>
      <w:r w:rsidRPr="0034326C">
        <w:rPr>
          <w:rFonts w:ascii="Arial" w:hAnsi="Arial" w:cs="Arial"/>
          <w:sz w:val="22"/>
          <w:szCs w:val="22"/>
        </w:rPr>
        <w:t>solucionar</w:t>
      </w:r>
      <w:r w:rsidRPr="0034326C">
        <w:rPr>
          <w:rFonts w:ascii="Arial" w:hAnsi="Arial" w:cs="Arial"/>
          <w:spacing w:val="-6"/>
          <w:sz w:val="22"/>
          <w:szCs w:val="22"/>
        </w:rPr>
        <w:t xml:space="preserve"> </w:t>
      </w:r>
      <w:r w:rsidRPr="0034326C">
        <w:rPr>
          <w:rFonts w:ascii="Arial" w:hAnsi="Arial" w:cs="Arial"/>
          <w:sz w:val="22"/>
          <w:szCs w:val="22"/>
        </w:rPr>
        <w:t>problemas</w:t>
      </w:r>
      <w:r w:rsidRPr="0034326C">
        <w:rPr>
          <w:rFonts w:ascii="Arial" w:hAnsi="Arial" w:cs="Arial"/>
          <w:spacing w:val="-6"/>
          <w:sz w:val="22"/>
          <w:szCs w:val="22"/>
        </w:rPr>
        <w:t xml:space="preserve"> </w:t>
      </w:r>
      <w:r w:rsidRPr="0034326C">
        <w:rPr>
          <w:rFonts w:ascii="Arial" w:hAnsi="Arial" w:cs="Arial"/>
          <w:sz w:val="22"/>
          <w:szCs w:val="22"/>
        </w:rPr>
        <w:t>jurídicos</w:t>
      </w:r>
      <w:r w:rsidRPr="0034326C">
        <w:rPr>
          <w:rFonts w:ascii="Arial" w:hAnsi="Arial" w:cs="Arial"/>
          <w:spacing w:val="-6"/>
          <w:sz w:val="22"/>
          <w:szCs w:val="22"/>
        </w:rPr>
        <w:t xml:space="preserve"> </w:t>
      </w:r>
      <w:r w:rsidRPr="0034326C">
        <w:rPr>
          <w:rFonts w:ascii="Arial" w:hAnsi="Arial" w:cs="Arial"/>
          <w:sz w:val="22"/>
          <w:szCs w:val="22"/>
        </w:rPr>
        <w:t>particulares</w:t>
      </w:r>
      <w:r w:rsidRPr="0034326C">
        <w:rPr>
          <w:rFonts w:ascii="Arial" w:hAnsi="Arial" w:cs="Arial"/>
          <w:spacing w:val="-6"/>
          <w:sz w:val="22"/>
          <w:szCs w:val="22"/>
        </w:rPr>
        <w:t xml:space="preserve"> </w:t>
      </w:r>
      <w:r w:rsidRPr="0034326C">
        <w:rPr>
          <w:rFonts w:ascii="Arial" w:hAnsi="Arial" w:cs="Arial"/>
          <w:sz w:val="22"/>
          <w:szCs w:val="22"/>
        </w:rPr>
        <w:t>de</w:t>
      </w:r>
      <w:r w:rsidRPr="0034326C">
        <w:rPr>
          <w:rFonts w:ascii="Arial" w:hAnsi="Arial" w:cs="Arial"/>
          <w:spacing w:val="-6"/>
          <w:sz w:val="22"/>
          <w:szCs w:val="22"/>
        </w:rPr>
        <w:t xml:space="preserve"> </w:t>
      </w:r>
      <w:r w:rsidRPr="0034326C">
        <w:rPr>
          <w:rFonts w:ascii="Arial" w:hAnsi="Arial" w:cs="Arial"/>
          <w:sz w:val="22"/>
          <w:szCs w:val="22"/>
        </w:rPr>
        <w:t>todos</w:t>
      </w:r>
      <w:r w:rsidRPr="0034326C">
        <w:rPr>
          <w:rFonts w:ascii="Arial" w:hAnsi="Arial" w:cs="Arial"/>
          <w:spacing w:val="-6"/>
          <w:sz w:val="22"/>
          <w:szCs w:val="22"/>
        </w:rPr>
        <w:t xml:space="preserve"> </w:t>
      </w:r>
      <w:r w:rsidRPr="0034326C">
        <w:rPr>
          <w:rFonts w:ascii="Arial" w:hAnsi="Arial" w:cs="Arial"/>
          <w:sz w:val="22"/>
          <w:szCs w:val="22"/>
        </w:rPr>
        <w:t>los partícipes de la contratación estatal.</w:t>
      </w:r>
    </w:p>
    <w:p w14:paraId="63C5A1B8" w14:textId="1AAB5968" w:rsidR="0034326C" w:rsidRPr="0034326C" w:rsidRDefault="0034326C" w:rsidP="0034326C">
      <w:pPr>
        <w:pStyle w:val="Textoindependiente"/>
        <w:kinsoku w:val="0"/>
        <w:overflowPunct w:val="0"/>
        <w:spacing w:before="120" w:line="276" w:lineRule="auto"/>
        <w:ind w:left="118" w:right="197" w:firstLine="708"/>
        <w:jc w:val="both"/>
        <w:rPr>
          <w:rFonts w:ascii="Arial" w:hAnsi="Arial" w:cs="Arial"/>
          <w:spacing w:val="-2"/>
          <w:sz w:val="22"/>
          <w:szCs w:val="22"/>
        </w:rPr>
      </w:pPr>
      <w:r w:rsidRPr="0034326C">
        <w:rPr>
          <w:rFonts w:ascii="Arial" w:hAnsi="Arial" w:cs="Arial"/>
          <w:sz w:val="22"/>
          <w:szCs w:val="22"/>
        </w:rPr>
        <w:t>La competencia de esta entidad se fija con límites claros, con el objeto de evitar que la Agencia</w:t>
      </w:r>
      <w:r w:rsidRPr="0034326C">
        <w:rPr>
          <w:rFonts w:ascii="Arial" w:hAnsi="Arial" w:cs="Arial"/>
          <w:spacing w:val="-3"/>
          <w:sz w:val="22"/>
          <w:szCs w:val="22"/>
        </w:rPr>
        <w:t xml:space="preserve"> </w:t>
      </w:r>
      <w:r w:rsidRPr="0034326C">
        <w:rPr>
          <w:rFonts w:ascii="Arial" w:hAnsi="Arial" w:cs="Arial"/>
          <w:sz w:val="22"/>
          <w:szCs w:val="22"/>
        </w:rPr>
        <w:t>actúe</w:t>
      </w:r>
      <w:r w:rsidRPr="0034326C">
        <w:rPr>
          <w:rFonts w:ascii="Arial" w:hAnsi="Arial" w:cs="Arial"/>
          <w:spacing w:val="-4"/>
          <w:sz w:val="22"/>
          <w:szCs w:val="22"/>
        </w:rPr>
        <w:t xml:space="preserve"> </w:t>
      </w:r>
      <w:r w:rsidRPr="0034326C">
        <w:rPr>
          <w:rFonts w:ascii="Arial" w:hAnsi="Arial" w:cs="Arial"/>
          <w:sz w:val="22"/>
          <w:szCs w:val="22"/>
        </w:rPr>
        <w:t>como</w:t>
      </w:r>
      <w:r w:rsidRPr="0034326C">
        <w:rPr>
          <w:rFonts w:ascii="Arial" w:hAnsi="Arial" w:cs="Arial"/>
          <w:spacing w:val="-4"/>
          <w:sz w:val="22"/>
          <w:szCs w:val="22"/>
        </w:rPr>
        <w:t xml:space="preserve"> </w:t>
      </w:r>
      <w:r w:rsidRPr="0034326C">
        <w:rPr>
          <w:rFonts w:ascii="Arial" w:hAnsi="Arial" w:cs="Arial"/>
          <w:sz w:val="22"/>
          <w:szCs w:val="22"/>
        </w:rPr>
        <w:t>una</w:t>
      </w:r>
      <w:r w:rsidRPr="0034326C">
        <w:rPr>
          <w:rFonts w:ascii="Arial" w:hAnsi="Arial" w:cs="Arial"/>
          <w:spacing w:val="-4"/>
          <w:sz w:val="22"/>
          <w:szCs w:val="22"/>
        </w:rPr>
        <w:t xml:space="preserve"> </w:t>
      </w:r>
      <w:r w:rsidRPr="0034326C">
        <w:rPr>
          <w:rFonts w:ascii="Arial" w:hAnsi="Arial" w:cs="Arial"/>
          <w:sz w:val="22"/>
          <w:szCs w:val="22"/>
        </w:rPr>
        <w:t>instancia</w:t>
      </w:r>
      <w:r w:rsidRPr="0034326C">
        <w:rPr>
          <w:rFonts w:ascii="Arial" w:hAnsi="Arial" w:cs="Arial"/>
          <w:spacing w:val="-4"/>
          <w:sz w:val="22"/>
          <w:szCs w:val="22"/>
        </w:rPr>
        <w:t xml:space="preserve"> </w:t>
      </w:r>
      <w:r w:rsidRPr="0034326C">
        <w:rPr>
          <w:rFonts w:ascii="Arial" w:hAnsi="Arial" w:cs="Arial"/>
          <w:sz w:val="22"/>
          <w:szCs w:val="22"/>
        </w:rPr>
        <w:t>de</w:t>
      </w:r>
      <w:r w:rsidRPr="0034326C">
        <w:rPr>
          <w:rFonts w:ascii="Arial" w:hAnsi="Arial" w:cs="Arial"/>
          <w:spacing w:val="-4"/>
          <w:sz w:val="22"/>
          <w:szCs w:val="22"/>
        </w:rPr>
        <w:t xml:space="preserve"> </w:t>
      </w:r>
      <w:r w:rsidRPr="0034326C">
        <w:rPr>
          <w:rFonts w:ascii="Arial" w:hAnsi="Arial" w:cs="Arial"/>
          <w:sz w:val="22"/>
          <w:szCs w:val="22"/>
        </w:rPr>
        <w:t>validación</w:t>
      </w:r>
      <w:r w:rsidRPr="0034326C">
        <w:rPr>
          <w:rFonts w:ascii="Arial" w:hAnsi="Arial" w:cs="Arial"/>
          <w:spacing w:val="-4"/>
          <w:sz w:val="22"/>
          <w:szCs w:val="22"/>
        </w:rPr>
        <w:t xml:space="preserve"> </w:t>
      </w:r>
      <w:r w:rsidRPr="0034326C">
        <w:rPr>
          <w:rFonts w:ascii="Arial" w:hAnsi="Arial" w:cs="Arial"/>
          <w:sz w:val="22"/>
          <w:szCs w:val="22"/>
        </w:rPr>
        <w:t>de</w:t>
      </w:r>
      <w:r w:rsidRPr="0034326C">
        <w:rPr>
          <w:rFonts w:ascii="Arial" w:hAnsi="Arial" w:cs="Arial"/>
          <w:spacing w:val="-4"/>
          <w:sz w:val="22"/>
          <w:szCs w:val="22"/>
        </w:rPr>
        <w:t xml:space="preserve"> </w:t>
      </w:r>
      <w:r w:rsidRPr="0034326C">
        <w:rPr>
          <w:rFonts w:ascii="Arial" w:hAnsi="Arial" w:cs="Arial"/>
          <w:sz w:val="22"/>
          <w:szCs w:val="22"/>
        </w:rPr>
        <w:t>las</w:t>
      </w:r>
      <w:r w:rsidRPr="0034326C">
        <w:rPr>
          <w:rFonts w:ascii="Arial" w:hAnsi="Arial" w:cs="Arial"/>
          <w:spacing w:val="-4"/>
          <w:sz w:val="22"/>
          <w:szCs w:val="22"/>
        </w:rPr>
        <w:t xml:space="preserve"> </w:t>
      </w:r>
      <w:r w:rsidRPr="0034326C">
        <w:rPr>
          <w:rFonts w:ascii="Arial" w:hAnsi="Arial" w:cs="Arial"/>
          <w:sz w:val="22"/>
          <w:szCs w:val="22"/>
        </w:rPr>
        <w:t>actuaciones</w:t>
      </w:r>
      <w:r w:rsidRPr="0034326C">
        <w:rPr>
          <w:rFonts w:ascii="Arial" w:hAnsi="Arial" w:cs="Arial"/>
          <w:spacing w:val="-4"/>
          <w:sz w:val="22"/>
          <w:szCs w:val="22"/>
        </w:rPr>
        <w:t xml:space="preserve"> </w:t>
      </w:r>
      <w:r w:rsidRPr="0034326C">
        <w:rPr>
          <w:rFonts w:ascii="Arial" w:hAnsi="Arial" w:cs="Arial"/>
          <w:sz w:val="22"/>
          <w:szCs w:val="22"/>
        </w:rPr>
        <w:t>de</w:t>
      </w:r>
      <w:r w:rsidRPr="0034326C">
        <w:rPr>
          <w:rFonts w:ascii="Arial" w:hAnsi="Arial" w:cs="Arial"/>
          <w:spacing w:val="-4"/>
          <w:sz w:val="22"/>
          <w:szCs w:val="22"/>
        </w:rPr>
        <w:t xml:space="preserve"> </w:t>
      </w:r>
      <w:r w:rsidRPr="0034326C">
        <w:rPr>
          <w:rFonts w:ascii="Arial" w:hAnsi="Arial" w:cs="Arial"/>
          <w:sz w:val="22"/>
          <w:szCs w:val="22"/>
        </w:rPr>
        <w:t>las</w:t>
      </w:r>
      <w:r w:rsidRPr="0034326C">
        <w:rPr>
          <w:rFonts w:ascii="Arial" w:hAnsi="Arial" w:cs="Arial"/>
          <w:spacing w:val="-4"/>
          <w:sz w:val="22"/>
          <w:szCs w:val="22"/>
        </w:rPr>
        <w:t xml:space="preserve"> </w:t>
      </w:r>
      <w:r w:rsidRPr="0034326C">
        <w:rPr>
          <w:rFonts w:ascii="Arial" w:hAnsi="Arial" w:cs="Arial"/>
          <w:sz w:val="22"/>
          <w:szCs w:val="22"/>
        </w:rPr>
        <w:t>entidades</w:t>
      </w:r>
      <w:r w:rsidRPr="0034326C">
        <w:rPr>
          <w:rFonts w:ascii="Arial" w:hAnsi="Arial" w:cs="Arial"/>
          <w:spacing w:val="-4"/>
          <w:sz w:val="22"/>
          <w:szCs w:val="22"/>
        </w:rPr>
        <w:t xml:space="preserve"> </w:t>
      </w:r>
      <w:r w:rsidRPr="0034326C">
        <w:rPr>
          <w:rFonts w:ascii="Arial" w:hAnsi="Arial" w:cs="Arial"/>
          <w:sz w:val="22"/>
          <w:szCs w:val="22"/>
        </w:rPr>
        <w:t>sujetas</w:t>
      </w:r>
      <w:r w:rsidRPr="0034326C">
        <w:rPr>
          <w:rFonts w:ascii="Arial" w:hAnsi="Arial" w:cs="Arial"/>
          <w:spacing w:val="-4"/>
          <w:sz w:val="22"/>
          <w:szCs w:val="22"/>
        </w:rPr>
        <w:t xml:space="preserve"> </w:t>
      </w:r>
      <w:r w:rsidRPr="0034326C">
        <w:rPr>
          <w:rFonts w:ascii="Arial" w:hAnsi="Arial" w:cs="Arial"/>
          <w:sz w:val="22"/>
          <w:szCs w:val="22"/>
        </w:rPr>
        <w:t>a</w:t>
      </w:r>
      <w:r w:rsidRPr="0034326C">
        <w:rPr>
          <w:rFonts w:ascii="Arial" w:hAnsi="Arial" w:cs="Arial"/>
          <w:spacing w:val="-4"/>
          <w:sz w:val="22"/>
          <w:szCs w:val="22"/>
        </w:rPr>
        <w:t xml:space="preserve"> </w:t>
      </w:r>
      <w:r w:rsidRPr="0034326C">
        <w:rPr>
          <w:rFonts w:ascii="Arial" w:hAnsi="Arial" w:cs="Arial"/>
          <w:sz w:val="22"/>
          <w:szCs w:val="22"/>
        </w:rPr>
        <w:t>la Ley 80 de 1993 o de los demás participantes de la contratación pública</w:t>
      </w:r>
      <w:r w:rsidR="00D04765">
        <w:rPr>
          <w:rStyle w:val="Refdenotaalpie"/>
          <w:rFonts w:ascii="Arial" w:hAnsi="Arial" w:cs="Arial"/>
          <w:sz w:val="22"/>
          <w:szCs w:val="22"/>
        </w:rPr>
        <w:footnoteReference w:id="2"/>
      </w:r>
      <w:r w:rsidRPr="0034326C">
        <w:rPr>
          <w:rFonts w:ascii="Arial" w:hAnsi="Arial" w:cs="Arial"/>
          <w:sz w:val="22"/>
          <w:szCs w:val="22"/>
        </w:rPr>
        <w:t xml:space="preserve">. Esta competencia de interpretación de normas generales, por definición, no puede extenderse a la resolución de controversias, ni a brindar asesorías sobre casos puntuales. Esto en la medida en que, para resolver una consulta de carácter particular, además de conocer un sinnúmero de detalles de la actuación administrativa, es necesario acceder al expediente y a los documentos del procedimiento contractual donde surge la inquietud. Por lo anterior, previo concepto de sus órganos asesores, la </w:t>
      </w:r>
      <w:r w:rsidRPr="0034326C">
        <w:rPr>
          <w:rFonts w:ascii="Arial" w:hAnsi="Arial" w:cs="Arial"/>
          <w:sz w:val="22"/>
          <w:szCs w:val="22"/>
        </w:rPr>
        <w:lastRenderedPageBreak/>
        <w:t xml:space="preserve">solución de estos temas corresponde a la entidad que adelanta el procedimiento de selección y, en caso de conflicto, a las autoridades judiciales, fiscales y </w:t>
      </w:r>
      <w:r w:rsidRPr="0034326C">
        <w:rPr>
          <w:rFonts w:ascii="Arial" w:hAnsi="Arial" w:cs="Arial"/>
          <w:spacing w:val="-2"/>
          <w:sz w:val="22"/>
          <w:szCs w:val="22"/>
        </w:rPr>
        <w:t>disciplinarias.</w:t>
      </w:r>
    </w:p>
    <w:p w14:paraId="2FDA0E66" w14:textId="77777777" w:rsidR="0034326C" w:rsidRPr="0034326C" w:rsidRDefault="0034326C" w:rsidP="0034326C">
      <w:pPr>
        <w:pStyle w:val="Textoindependiente"/>
        <w:kinsoku w:val="0"/>
        <w:overflowPunct w:val="0"/>
        <w:spacing w:before="120" w:line="276" w:lineRule="auto"/>
        <w:ind w:left="118" w:right="196" w:firstLine="709"/>
        <w:jc w:val="both"/>
        <w:rPr>
          <w:rFonts w:ascii="Arial" w:hAnsi="Arial" w:cs="Arial"/>
          <w:sz w:val="22"/>
          <w:szCs w:val="22"/>
        </w:rPr>
      </w:pPr>
      <w:r w:rsidRPr="0034326C">
        <w:rPr>
          <w:rFonts w:ascii="Arial" w:hAnsi="Arial" w:cs="Arial"/>
          <w:sz w:val="22"/>
          <w:szCs w:val="22"/>
        </w:rPr>
        <w:t>Sin perjuicio de lo anterior, la Subdirección –dentro de los límites de sus atribuciones– resolverá la consulta conforme a las normas generales en materia de contratación estatal., para lo</w:t>
      </w:r>
      <w:r w:rsidRPr="0034326C">
        <w:rPr>
          <w:rFonts w:ascii="Arial" w:hAnsi="Arial" w:cs="Arial"/>
          <w:spacing w:val="-13"/>
          <w:sz w:val="22"/>
          <w:szCs w:val="22"/>
        </w:rPr>
        <w:t xml:space="preserve"> </w:t>
      </w:r>
      <w:r w:rsidRPr="0034326C">
        <w:rPr>
          <w:rFonts w:ascii="Arial" w:hAnsi="Arial" w:cs="Arial"/>
          <w:sz w:val="22"/>
          <w:szCs w:val="22"/>
        </w:rPr>
        <w:t>cual</w:t>
      </w:r>
      <w:r w:rsidRPr="0034326C">
        <w:rPr>
          <w:rFonts w:ascii="Arial" w:hAnsi="Arial" w:cs="Arial"/>
          <w:spacing w:val="-13"/>
          <w:sz w:val="22"/>
          <w:szCs w:val="22"/>
        </w:rPr>
        <w:t xml:space="preserve"> </w:t>
      </w:r>
      <w:r w:rsidRPr="0034326C">
        <w:rPr>
          <w:rFonts w:ascii="Arial" w:hAnsi="Arial" w:cs="Arial"/>
          <w:sz w:val="22"/>
          <w:szCs w:val="22"/>
        </w:rPr>
        <w:t>se</w:t>
      </w:r>
      <w:r w:rsidRPr="0034326C">
        <w:rPr>
          <w:rFonts w:ascii="Arial" w:hAnsi="Arial" w:cs="Arial"/>
          <w:spacing w:val="-13"/>
          <w:sz w:val="22"/>
          <w:szCs w:val="22"/>
        </w:rPr>
        <w:t xml:space="preserve"> </w:t>
      </w:r>
      <w:r w:rsidRPr="0034326C">
        <w:rPr>
          <w:rFonts w:ascii="Arial" w:hAnsi="Arial" w:cs="Arial"/>
          <w:sz w:val="22"/>
          <w:szCs w:val="22"/>
        </w:rPr>
        <w:t>estudiarán</w:t>
      </w:r>
      <w:r w:rsidRPr="0034326C">
        <w:rPr>
          <w:rFonts w:ascii="Arial" w:hAnsi="Arial" w:cs="Arial"/>
          <w:spacing w:val="-13"/>
          <w:sz w:val="22"/>
          <w:szCs w:val="22"/>
        </w:rPr>
        <w:t xml:space="preserve"> </w:t>
      </w:r>
      <w:r w:rsidRPr="0034326C">
        <w:rPr>
          <w:rFonts w:ascii="Arial" w:hAnsi="Arial" w:cs="Arial"/>
          <w:sz w:val="22"/>
          <w:szCs w:val="22"/>
        </w:rPr>
        <w:t>los</w:t>
      </w:r>
      <w:r w:rsidRPr="0034326C">
        <w:rPr>
          <w:rFonts w:ascii="Arial" w:hAnsi="Arial" w:cs="Arial"/>
          <w:spacing w:val="-13"/>
          <w:sz w:val="22"/>
          <w:szCs w:val="22"/>
        </w:rPr>
        <w:t xml:space="preserve"> </w:t>
      </w:r>
      <w:r w:rsidRPr="0034326C">
        <w:rPr>
          <w:rFonts w:ascii="Arial" w:hAnsi="Arial" w:cs="Arial"/>
          <w:sz w:val="22"/>
          <w:szCs w:val="22"/>
        </w:rPr>
        <w:t>siguientes</w:t>
      </w:r>
      <w:r w:rsidRPr="0034326C">
        <w:rPr>
          <w:rFonts w:ascii="Arial" w:hAnsi="Arial" w:cs="Arial"/>
          <w:spacing w:val="-13"/>
          <w:sz w:val="22"/>
          <w:szCs w:val="22"/>
        </w:rPr>
        <w:t xml:space="preserve"> </w:t>
      </w:r>
      <w:r w:rsidRPr="0034326C">
        <w:rPr>
          <w:rFonts w:ascii="Arial" w:hAnsi="Arial" w:cs="Arial"/>
          <w:sz w:val="22"/>
          <w:szCs w:val="22"/>
        </w:rPr>
        <w:t>temas:</w:t>
      </w:r>
      <w:r w:rsidRPr="0034326C">
        <w:rPr>
          <w:rFonts w:ascii="Arial" w:hAnsi="Arial" w:cs="Arial"/>
          <w:spacing w:val="-12"/>
          <w:sz w:val="22"/>
          <w:szCs w:val="22"/>
        </w:rPr>
        <w:t xml:space="preserve"> </w:t>
      </w:r>
      <w:r w:rsidRPr="0034326C">
        <w:rPr>
          <w:rFonts w:ascii="Arial" w:hAnsi="Arial" w:cs="Arial"/>
          <w:sz w:val="22"/>
          <w:szCs w:val="22"/>
        </w:rPr>
        <w:t>i)</w:t>
      </w:r>
      <w:r w:rsidRPr="0034326C">
        <w:rPr>
          <w:rFonts w:ascii="Arial" w:hAnsi="Arial" w:cs="Arial"/>
          <w:spacing w:val="-13"/>
          <w:sz w:val="22"/>
          <w:szCs w:val="22"/>
        </w:rPr>
        <w:t xml:space="preserve"> </w:t>
      </w:r>
      <w:r w:rsidRPr="0034326C">
        <w:rPr>
          <w:rFonts w:ascii="Arial" w:hAnsi="Arial" w:cs="Arial"/>
          <w:sz w:val="22"/>
          <w:szCs w:val="22"/>
        </w:rPr>
        <w:t>inhabilidades</w:t>
      </w:r>
      <w:r w:rsidRPr="0034326C">
        <w:rPr>
          <w:rFonts w:ascii="Arial" w:hAnsi="Arial" w:cs="Arial"/>
          <w:spacing w:val="-12"/>
          <w:sz w:val="22"/>
          <w:szCs w:val="22"/>
        </w:rPr>
        <w:t xml:space="preserve"> </w:t>
      </w:r>
      <w:r w:rsidRPr="0034326C">
        <w:rPr>
          <w:rFonts w:ascii="Arial" w:hAnsi="Arial" w:cs="Arial"/>
          <w:sz w:val="22"/>
          <w:szCs w:val="22"/>
        </w:rPr>
        <w:t>e</w:t>
      </w:r>
      <w:r w:rsidRPr="0034326C">
        <w:rPr>
          <w:rFonts w:ascii="Arial" w:hAnsi="Arial" w:cs="Arial"/>
          <w:spacing w:val="-13"/>
          <w:sz w:val="22"/>
          <w:szCs w:val="22"/>
        </w:rPr>
        <w:t xml:space="preserve"> </w:t>
      </w:r>
      <w:r w:rsidRPr="0034326C">
        <w:rPr>
          <w:rFonts w:ascii="Arial" w:hAnsi="Arial" w:cs="Arial"/>
          <w:sz w:val="22"/>
          <w:szCs w:val="22"/>
        </w:rPr>
        <w:t>incompatibilidades</w:t>
      </w:r>
      <w:r w:rsidRPr="0034326C">
        <w:rPr>
          <w:rFonts w:ascii="Arial" w:hAnsi="Arial" w:cs="Arial"/>
          <w:spacing w:val="-12"/>
          <w:sz w:val="22"/>
          <w:szCs w:val="22"/>
        </w:rPr>
        <w:t xml:space="preserve"> </w:t>
      </w:r>
      <w:r w:rsidRPr="0034326C">
        <w:rPr>
          <w:rFonts w:ascii="Arial" w:hAnsi="Arial" w:cs="Arial"/>
          <w:sz w:val="22"/>
          <w:szCs w:val="22"/>
        </w:rPr>
        <w:t>de</w:t>
      </w:r>
      <w:r w:rsidRPr="0034326C">
        <w:rPr>
          <w:rFonts w:ascii="Arial" w:hAnsi="Arial" w:cs="Arial"/>
          <w:spacing w:val="-13"/>
          <w:sz w:val="22"/>
          <w:szCs w:val="22"/>
        </w:rPr>
        <w:t xml:space="preserve"> </w:t>
      </w:r>
      <w:r w:rsidRPr="0034326C">
        <w:rPr>
          <w:rFonts w:ascii="Arial" w:hAnsi="Arial" w:cs="Arial"/>
          <w:sz w:val="22"/>
          <w:szCs w:val="22"/>
        </w:rPr>
        <w:t>los</w:t>
      </w:r>
      <w:r w:rsidRPr="0034326C">
        <w:rPr>
          <w:rFonts w:ascii="Arial" w:hAnsi="Arial" w:cs="Arial"/>
          <w:spacing w:val="-13"/>
          <w:sz w:val="22"/>
          <w:szCs w:val="22"/>
        </w:rPr>
        <w:t xml:space="preserve"> </w:t>
      </w:r>
      <w:r w:rsidRPr="0034326C">
        <w:rPr>
          <w:rFonts w:ascii="Arial" w:hAnsi="Arial" w:cs="Arial"/>
          <w:sz w:val="22"/>
          <w:szCs w:val="22"/>
        </w:rPr>
        <w:t>concejales;</w:t>
      </w:r>
    </w:p>
    <w:p w14:paraId="5B6730E0" w14:textId="44DE205A" w:rsidR="0034326C" w:rsidRPr="0034326C" w:rsidRDefault="0034326C" w:rsidP="0034326C">
      <w:pPr>
        <w:pStyle w:val="Textoindependiente"/>
        <w:kinsoku w:val="0"/>
        <w:overflowPunct w:val="0"/>
        <w:spacing w:line="276" w:lineRule="auto"/>
        <w:ind w:left="118" w:right="196"/>
        <w:jc w:val="both"/>
        <w:rPr>
          <w:rFonts w:ascii="Arial" w:hAnsi="Arial" w:cs="Arial"/>
          <w:color w:val="000000"/>
          <w:sz w:val="22"/>
          <w:szCs w:val="22"/>
        </w:rPr>
      </w:pPr>
      <w:proofErr w:type="spellStart"/>
      <w:r w:rsidRPr="0034326C">
        <w:rPr>
          <w:rFonts w:ascii="Arial" w:hAnsi="Arial" w:cs="Arial"/>
          <w:sz w:val="22"/>
          <w:szCs w:val="22"/>
        </w:rPr>
        <w:t>ii</w:t>
      </w:r>
      <w:proofErr w:type="spellEnd"/>
      <w:r w:rsidRPr="0034326C">
        <w:rPr>
          <w:rFonts w:ascii="Arial" w:hAnsi="Arial" w:cs="Arial"/>
          <w:sz w:val="22"/>
          <w:szCs w:val="22"/>
        </w:rPr>
        <w:t xml:space="preserve">) las autoridades tradicionales indígenas, cabildos, resguardos. La </w:t>
      </w:r>
      <w:r w:rsidRPr="0034326C">
        <w:rPr>
          <w:rFonts w:ascii="Arial" w:hAnsi="Arial" w:cs="Arial"/>
          <w:color w:val="161616"/>
          <w:sz w:val="22"/>
          <w:szCs w:val="22"/>
        </w:rPr>
        <w:t xml:space="preserve">Agencia Nacional de Contratación Pública − Colombia Compra Eficiente </w:t>
      </w:r>
      <w:r w:rsidRPr="0034326C">
        <w:rPr>
          <w:rFonts w:ascii="Arial" w:hAnsi="Arial" w:cs="Arial"/>
          <w:color w:val="000000"/>
          <w:sz w:val="22"/>
          <w:szCs w:val="22"/>
        </w:rPr>
        <w:t>analizó la noción y alcance de la regulación del régimen de inhabilidades e incompatibilidades y las autoridades tradicionales indígenas</w:t>
      </w:r>
      <w:r w:rsidRPr="0034326C">
        <w:rPr>
          <w:rFonts w:ascii="Arial" w:hAnsi="Arial" w:cs="Arial"/>
          <w:color w:val="000000"/>
          <w:spacing w:val="40"/>
          <w:sz w:val="22"/>
          <w:szCs w:val="22"/>
        </w:rPr>
        <w:t xml:space="preserve"> </w:t>
      </w:r>
      <w:r w:rsidRPr="0034326C">
        <w:rPr>
          <w:rFonts w:ascii="Arial" w:hAnsi="Arial" w:cs="Arial"/>
          <w:color w:val="000000"/>
          <w:sz w:val="22"/>
          <w:szCs w:val="22"/>
        </w:rPr>
        <w:t>en los conceptos C-402 del 26 de junio de 2020;</w:t>
      </w:r>
      <w:r w:rsidRPr="0034326C">
        <w:rPr>
          <w:rFonts w:ascii="Arial" w:hAnsi="Arial" w:cs="Arial"/>
          <w:color w:val="000000"/>
          <w:spacing w:val="40"/>
          <w:sz w:val="22"/>
          <w:szCs w:val="22"/>
        </w:rPr>
        <w:t xml:space="preserve"> </w:t>
      </w:r>
      <w:r w:rsidRPr="0034326C">
        <w:rPr>
          <w:rFonts w:ascii="Arial" w:hAnsi="Arial" w:cs="Arial"/>
          <w:color w:val="000000"/>
          <w:sz w:val="22"/>
          <w:szCs w:val="22"/>
        </w:rPr>
        <w:t>C-709</w:t>
      </w:r>
      <w:r w:rsidRPr="0034326C">
        <w:rPr>
          <w:rFonts w:ascii="Arial" w:hAnsi="Arial" w:cs="Arial"/>
          <w:color w:val="000000"/>
          <w:spacing w:val="40"/>
          <w:sz w:val="22"/>
          <w:szCs w:val="22"/>
        </w:rPr>
        <w:t xml:space="preserve"> </w:t>
      </w:r>
      <w:r w:rsidRPr="0034326C">
        <w:rPr>
          <w:rFonts w:ascii="Arial" w:hAnsi="Arial" w:cs="Arial"/>
          <w:color w:val="000000"/>
          <w:sz w:val="22"/>
          <w:szCs w:val="22"/>
        </w:rPr>
        <w:t>del 7 de noviembre de 2020; C-047</w:t>
      </w:r>
      <w:r w:rsidRPr="0034326C">
        <w:rPr>
          <w:rFonts w:ascii="Arial" w:hAnsi="Arial" w:cs="Arial"/>
          <w:color w:val="000000"/>
          <w:spacing w:val="40"/>
          <w:sz w:val="22"/>
          <w:szCs w:val="22"/>
        </w:rPr>
        <w:t xml:space="preserve"> </w:t>
      </w:r>
      <w:r w:rsidRPr="0034326C">
        <w:rPr>
          <w:rFonts w:ascii="Arial" w:hAnsi="Arial" w:cs="Arial"/>
          <w:color w:val="000000"/>
          <w:sz w:val="22"/>
          <w:szCs w:val="22"/>
        </w:rPr>
        <w:t>del 8 de marzo de 2021;</w:t>
      </w:r>
      <w:r w:rsidRPr="0034326C">
        <w:rPr>
          <w:rFonts w:ascii="Arial" w:hAnsi="Arial" w:cs="Arial"/>
          <w:color w:val="000000"/>
          <w:spacing w:val="71"/>
          <w:sz w:val="22"/>
          <w:szCs w:val="22"/>
        </w:rPr>
        <w:t xml:space="preserve"> </w:t>
      </w:r>
      <w:r w:rsidRPr="0034326C">
        <w:rPr>
          <w:rFonts w:ascii="Arial" w:hAnsi="Arial" w:cs="Arial"/>
          <w:color w:val="000000"/>
          <w:sz w:val="22"/>
          <w:szCs w:val="22"/>
        </w:rPr>
        <w:t>C-190</w:t>
      </w:r>
      <w:r w:rsidRPr="0034326C">
        <w:rPr>
          <w:rFonts w:ascii="Arial" w:hAnsi="Arial" w:cs="Arial"/>
          <w:color w:val="000000"/>
          <w:spacing w:val="71"/>
          <w:sz w:val="22"/>
          <w:szCs w:val="22"/>
        </w:rPr>
        <w:t xml:space="preserve"> </w:t>
      </w:r>
      <w:r w:rsidRPr="0034326C">
        <w:rPr>
          <w:rFonts w:ascii="Arial" w:hAnsi="Arial" w:cs="Arial"/>
          <w:color w:val="000000"/>
          <w:sz w:val="22"/>
          <w:szCs w:val="22"/>
        </w:rPr>
        <w:t>del 30 de abril de 2021;</w:t>
      </w:r>
      <w:r w:rsidRPr="0034326C">
        <w:rPr>
          <w:rFonts w:ascii="Arial" w:hAnsi="Arial" w:cs="Arial"/>
          <w:color w:val="000000"/>
          <w:spacing w:val="71"/>
          <w:sz w:val="22"/>
          <w:szCs w:val="22"/>
        </w:rPr>
        <w:t xml:space="preserve"> </w:t>
      </w:r>
      <w:r w:rsidRPr="0034326C">
        <w:rPr>
          <w:rFonts w:ascii="Arial" w:hAnsi="Arial" w:cs="Arial"/>
          <w:color w:val="000000"/>
          <w:sz w:val="22"/>
          <w:szCs w:val="22"/>
        </w:rPr>
        <w:t>C-213 del 12 de mayo del 2021; C-305 del 20 de mayo de 2021; C-349 del 15 de julio de 021;</w:t>
      </w:r>
      <w:r w:rsidRPr="0034326C">
        <w:rPr>
          <w:rFonts w:ascii="Arial" w:hAnsi="Arial" w:cs="Arial"/>
          <w:color w:val="000000"/>
          <w:spacing w:val="40"/>
          <w:sz w:val="22"/>
          <w:szCs w:val="22"/>
        </w:rPr>
        <w:t xml:space="preserve"> </w:t>
      </w:r>
      <w:r w:rsidRPr="0034326C">
        <w:rPr>
          <w:rFonts w:ascii="Arial" w:hAnsi="Arial" w:cs="Arial"/>
          <w:color w:val="000000"/>
          <w:sz w:val="22"/>
          <w:szCs w:val="22"/>
        </w:rPr>
        <w:t>C-463 del 6 de septiembre de 2021; C-063 del 25 de enero de 2022; C-128 del 10 de febrero de 2022; C-138 del 16 de febrero de 2022, C- 318 del 4 de abril de 2022; C-349 del 19 de abril de 2022; C-359 del 21 de abril de 2022, C-394 del 5 de mayo de 2022; C-707 del 14 de septiembre de 2022</w:t>
      </w:r>
      <w:r w:rsidR="00D90D4A">
        <w:rPr>
          <w:rStyle w:val="Refdenotaalpie"/>
          <w:rFonts w:ascii="Arial" w:hAnsi="Arial" w:cs="Arial"/>
          <w:color w:val="000000"/>
          <w:sz w:val="22"/>
          <w:szCs w:val="22"/>
        </w:rPr>
        <w:footnoteReference w:id="3"/>
      </w:r>
      <w:r w:rsidRPr="0034326C">
        <w:rPr>
          <w:rFonts w:ascii="Arial" w:hAnsi="Arial" w:cs="Arial"/>
          <w:color w:val="000000"/>
          <w:sz w:val="22"/>
          <w:szCs w:val="22"/>
        </w:rPr>
        <w:t>. Algunos de los argumentos expuestos en estos conceptos se retoman y complementan a continuación.</w:t>
      </w:r>
    </w:p>
    <w:p w14:paraId="68F67783" w14:textId="77777777" w:rsidR="0034326C" w:rsidRDefault="0034326C" w:rsidP="00F304EA">
      <w:pPr>
        <w:jc w:val="both"/>
        <w:rPr>
          <w:rFonts w:ascii="Arial" w:eastAsia="Calibri" w:hAnsi="Arial" w:cs="Arial"/>
          <w:b/>
          <w:bCs/>
          <w:sz w:val="22"/>
          <w:szCs w:val="22"/>
        </w:rPr>
      </w:pPr>
    </w:p>
    <w:p w14:paraId="7316EE46" w14:textId="77777777" w:rsidR="0034326C" w:rsidRPr="0034326C" w:rsidRDefault="0034326C" w:rsidP="00F304EA">
      <w:pPr>
        <w:jc w:val="both"/>
        <w:rPr>
          <w:rFonts w:ascii="Arial" w:eastAsia="Calibri" w:hAnsi="Arial" w:cs="Arial"/>
          <w:b/>
          <w:bCs/>
          <w:sz w:val="22"/>
          <w:szCs w:val="22"/>
        </w:rPr>
      </w:pPr>
    </w:p>
    <w:p w14:paraId="49AAD9C7" w14:textId="77777777" w:rsidR="0034326C" w:rsidRPr="0034326C" w:rsidRDefault="0034326C" w:rsidP="00F304EA">
      <w:pPr>
        <w:jc w:val="both"/>
        <w:rPr>
          <w:rFonts w:ascii="Arial" w:eastAsia="Calibri" w:hAnsi="Arial" w:cs="Arial"/>
          <w:b/>
          <w:bCs/>
          <w:sz w:val="22"/>
          <w:szCs w:val="22"/>
        </w:rPr>
      </w:pPr>
    </w:p>
    <w:p w14:paraId="63FF8792" w14:textId="12458A41" w:rsidR="0034326C" w:rsidRPr="0034326C" w:rsidRDefault="0034326C" w:rsidP="00D04765">
      <w:pPr>
        <w:pStyle w:val="Ttulo1"/>
        <w:numPr>
          <w:ilvl w:val="1"/>
          <w:numId w:val="8"/>
        </w:numPr>
        <w:tabs>
          <w:tab w:val="left" w:pos="594"/>
        </w:tabs>
        <w:kinsoku w:val="0"/>
        <w:overflowPunct w:val="0"/>
        <w:spacing w:before="93" w:line="276" w:lineRule="auto"/>
        <w:ind w:right="196"/>
      </w:pPr>
      <w:r w:rsidRPr="0034326C">
        <w:t>Inhabilidades</w:t>
      </w:r>
      <w:r w:rsidRPr="0034326C">
        <w:rPr>
          <w:spacing w:val="40"/>
        </w:rPr>
        <w:t xml:space="preserve"> </w:t>
      </w:r>
      <w:r w:rsidRPr="0034326C">
        <w:t>e</w:t>
      </w:r>
      <w:r w:rsidRPr="0034326C">
        <w:rPr>
          <w:spacing w:val="40"/>
        </w:rPr>
        <w:t xml:space="preserve"> </w:t>
      </w:r>
      <w:r w:rsidRPr="0034326C">
        <w:t>incompatibilidades</w:t>
      </w:r>
      <w:r w:rsidRPr="0034326C">
        <w:rPr>
          <w:spacing w:val="40"/>
        </w:rPr>
        <w:t xml:space="preserve"> </w:t>
      </w:r>
      <w:r w:rsidRPr="0034326C">
        <w:t>de</w:t>
      </w:r>
      <w:r w:rsidRPr="0034326C">
        <w:rPr>
          <w:spacing w:val="40"/>
        </w:rPr>
        <w:t xml:space="preserve"> </w:t>
      </w:r>
      <w:r w:rsidRPr="0034326C">
        <w:t>los</w:t>
      </w:r>
      <w:r w:rsidRPr="0034326C">
        <w:rPr>
          <w:spacing w:val="40"/>
        </w:rPr>
        <w:t xml:space="preserve"> </w:t>
      </w:r>
      <w:r w:rsidRPr="0034326C">
        <w:t>concejales.</w:t>
      </w:r>
      <w:r w:rsidRPr="0034326C">
        <w:rPr>
          <w:spacing w:val="40"/>
        </w:rPr>
        <w:t xml:space="preserve"> </w:t>
      </w:r>
      <w:r w:rsidRPr="0034326C">
        <w:t>La</w:t>
      </w:r>
      <w:r w:rsidRPr="0034326C">
        <w:rPr>
          <w:spacing w:val="40"/>
        </w:rPr>
        <w:t xml:space="preserve"> </w:t>
      </w:r>
      <w:r w:rsidRPr="0034326C">
        <w:t>interpretación</w:t>
      </w:r>
      <w:r w:rsidRPr="0034326C">
        <w:rPr>
          <w:spacing w:val="40"/>
        </w:rPr>
        <w:t xml:space="preserve"> </w:t>
      </w:r>
      <w:r w:rsidRPr="0034326C">
        <w:t>restrictiva como criterio hermenéutico de los enunciados normativos gravosos.</w:t>
      </w:r>
    </w:p>
    <w:p w14:paraId="5D00C7AD" w14:textId="77777777" w:rsidR="0034326C" w:rsidRPr="0034326C" w:rsidRDefault="0034326C" w:rsidP="0034326C">
      <w:pPr>
        <w:pStyle w:val="Textoindependiente"/>
        <w:kinsoku w:val="0"/>
        <w:overflowPunct w:val="0"/>
        <w:spacing w:before="4"/>
        <w:rPr>
          <w:rFonts w:ascii="Arial" w:hAnsi="Arial" w:cs="Arial"/>
          <w:b/>
          <w:bCs/>
          <w:sz w:val="22"/>
          <w:szCs w:val="22"/>
        </w:rPr>
      </w:pPr>
    </w:p>
    <w:p w14:paraId="01F9174F" w14:textId="77777777" w:rsidR="0034326C" w:rsidRPr="0034326C" w:rsidRDefault="0034326C" w:rsidP="0034326C">
      <w:pPr>
        <w:pStyle w:val="Textoindependiente"/>
        <w:kinsoku w:val="0"/>
        <w:overflowPunct w:val="0"/>
        <w:spacing w:line="276" w:lineRule="auto"/>
        <w:ind w:left="118" w:right="197"/>
        <w:jc w:val="both"/>
        <w:rPr>
          <w:rFonts w:ascii="Arial" w:hAnsi="Arial" w:cs="Arial"/>
          <w:sz w:val="22"/>
          <w:szCs w:val="22"/>
        </w:rPr>
      </w:pPr>
      <w:r w:rsidRPr="0034326C">
        <w:rPr>
          <w:rFonts w:ascii="Arial" w:hAnsi="Arial" w:cs="Arial"/>
          <w:sz w:val="22"/>
          <w:szCs w:val="22"/>
        </w:rPr>
        <w:t>Las inhabilidades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w:t>
      </w:r>
    </w:p>
    <w:p w14:paraId="4BFFF4E9" w14:textId="400659EE" w:rsidR="0034326C" w:rsidRPr="0034326C" w:rsidRDefault="0034326C" w:rsidP="0034326C">
      <w:pPr>
        <w:pStyle w:val="Textoindependiente"/>
        <w:kinsoku w:val="0"/>
        <w:overflowPunct w:val="0"/>
        <w:spacing w:before="120" w:line="276" w:lineRule="auto"/>
        <w:ind w:left="118" w:right="196"/>
        <w:jc w:val="both"/>
        <w:rPr>
          <w:rFonts w:ascii="Arial" w:hAnsi="Arial" w:cs="Arial"/>
          <w:sz w:val="22"/>
          <w:szCs w:val="22"/>
        </w:rPr>
      </w:pPr>
      <w:r w:rsidRPr="0034326C">
        <w:rPr>
          <w:rFonts w:ascii="Arial" w:hAnsi="Arial" w:cs="Arial"/>
          <w:sz w:val="22"/>
          <w:szCs w:val="22"/>
        </w:rPr>
        <w:t>El régimen de inhabilidades para contratar con el Estado es un conjunto de restricciones establecidas</w:t>
      </w:r>
      <w:r w:rsidRPr="0034326C">
        <w:rPr>
          <w:rFonts w:ascii="Arial" w:hAnsi="Arial" w:cs="Arial"/>
          <w:spacing w:val="-8"/>
          <w:sz w:val="22"/>
          <w:szCs w:val="22"/>
        </w:rPr>
        <w:t xml:space="preserve"> </w:t>
      </w:r>
      <w:r w:rsidRPr="0034326C">
        <w:rPr>
          <w:rFonts w:ascii="Arial" w:hAnsi="Arial" w:cs="Arial"/>
          <w:sz w:val="22"/>
          <w:szCs w:val="22"/>
        </w:rPr>
        <w:t>por</w:t>
      </w:r>
      <w:r w:rsidRPr="0034326C">
        <w:rPr>
          <w:rFonts w:ascii="Arial" w:hAnsi="Arial" w:cs="Arial"/>
          <w:spacing w:val="-9"/>
          <w:sz w:val="22"/>
          <w:szCs w:val="22"/>
        </w:rPr>
        <w:t xml:space="preserve"> </w:t>
      </w:r>
      <w:r w:rsidRPr="0034326C">
        <w:rPr>
          <w:rFonts w:ascii="Arial" w:hAnsi="Arial" w:cs="Arial"/>
          <w:sz w:val="22"/>
          <w:szCs w:val="22"/>
        </w:rPr>
        <w:t>el</w:t>
      </w:r>
      <w:r w:rsidRPr="0034326C">
        <w:rPr>
          <w:rFonts w:ascii="Arial" w:hAnsi="Arial" w:cs="Arial"/>
          <w:spacing w:val="-9"/>
          <w:sz w:val="22"/>
          <w:szCs w:val="22"/>
        </w:rPr>
        <w:t xml:space="preserve"> </w:t>
      </w:r>
      <w:r w:rsidRPr="0034326C">
        <w:rPr>
          <w:rFonts w:ascii="Arial" w:hAnsi="Arial" w:cs="Arial"/>
          <w:sz w:val="22"/>
          <w:szCs w:val="22"/>
        </w:rPr>
        <w:t>constituyente</w:t>
      </w:r>
      <w:r w:rsidRPr="0034326C">
        <w:rPr>
          <w:rFonts w:ascii="Arial" w:hAnsi="Arial" w:cs="Arial"/>
          <w:spacing w:val="-9"/>
          <w:sz w:val="22"/>
          <w:szCs w:val="22"/>
        </w:rPr>
        <w:t xml:space="preserve"> </w:t>
      </w:r>
      <w:r w:rsidRPr="0034326C">
        <w:rPr>
          <w:rFonts w:ascii="Arial" w:hAnsi="Arial" w:cs="Arial"/>
          <w:sz w:val="22"/>
          <w:szCs w:val="22"/>
        </w:rPr>
        <w:t>o</w:t>
      </w:r>
      <w:r w:rsidRPr="0034326C">
        <w:rPr>
          <w:rFonts w:ascii="Arial" w:hAnsi="Arial" w:cs="Arial"/>
          <w:spacing w:val="-9"/>
          <w:sz w:val="22"/>
          <w:szCs w:val="22"/>
        </w:rPr>
        <w:t xml:space="preserve"> </w:t>
      </w:r>
      <w:r w:rsidRPr="0034326C">
        <w:rPr>
          <w:rFonts w:ascii="Arial" w:hAnsi="Arial" w:cs="Arial"/>
          <w:sz w:val="22"/>
          <w:szCs w:val="22"/>
        </w:rPr>
        <w:t>por</w:t>
      </w:r>
      <w:r w:rsidRPr="0034326C">
        <w:rPr>
          <w:rFonts w:ascii="Arial" w:hAnsi="Arial" w:cs="Arial"/>
          <w:spacing w:val="-9"/>
          <w:sz w:val="22"/>
          <w:szCs w:val="22"/>
        </w:rPr>
        <w:t xml:space="preserve"> </w:t>
      </w:r>
      <w:r w:rsidRPr="0034326C">
        <w:rPr>
          <w:rFonts w:ascii="Arial" w:hAnsi="Arial" w:cs="Arial"/>
          <w:sz w:val="22"/>
          <w:szCs w:val="22"/>
        </w:rPr>
        <w:t>el</w:t>
      </w:r>
      <w:r w:rsidRPr="0034326C">
        <w:rPr>
          <w:rFonts w:ascii="Arial" w:hAnsi="Arial" w:cs="Arial"/>
          <w:spacing w:val="-9"/>
          <w:sz w:val="22"/>
          <w:szCs w:val="22"/>
        </w:rPr>
        <w:t xml:space="preserve"> </w:t>
      </w:r>
      <w:r w:rsidRPr="0034326C">
        <w:rPr>
          <w:rFonts w:ascii="Arial" w:hAnsi="Arial" w:cs="Arial"/>
          <w:sz w:val="22"/>
          <w:szCs w:val="22"/>
        </w:rPr>
        <w:t>legislador</w:t>
      </w:r>
      <w:r w:rsidRPr="0034326C">
        <w:rPr>
          <w:rFonts w:ascii="Arial" w:hAnsi="Arial" w:cs="Arial"/>
          <w:spacing w:val="-8"/>
          <w:sz w:val="22"/>
          <w:szCs w:val="22"/>
        </w:rPr>
        <w:t xml:space="preserve"> </w:t>
      </w:r>
      <w:r w:rsidRPr="0034326C">
        <w:rPr>
          <w:rFonts w:ascii="Arial" w:hAnsi="Arial" w:cs="Arial"/>
          <w:sz w:val="22"/>
          <w:szCs w:val="22"/>
        </w:rPr>
        <w:t>que</w:t>
      </w:r>
      <w:r w:rsidRPr="0034326C">
        <w:rPr>
          <w:rFonts w:ascii="Arial" w:hAnsi="Arial" w:cs="Arial"/>
          <w:spacing w:val="-9"/>
          <w:sz w:val="22"/>
          <w:szCs w:val="22"/>
        </w:rPr>
        <w:t xml:space="preserve"> </w:t>
      </w:r>
      <w:r w:rsidRPr="0034326C">
        <w:rPr>
          <w:rFonts w:ascii="Arial" w:hAnsi="Arial" w:cs="Arial"/>
          <w:sz w:val="22"/>
          <w:szCs w:val="22"/>
        </w:rPr>
        <w:t>afectan</w:t>
      </w:r>
      <w:r w:rsidRPr="0034326C">
        <w:rPr>
          <w:rFonts w:ascii="Arial" w:hAnsi="Arial" w:cs="Arial"/>
          <w:spacing w:val="-9"/>
          <w:sz w:val="22"/>
          <w:szCs w:val="22"/>
        </w:rPr>
        <w:t xml:space="preserve"> </w:t>
      </w:r>
      <w:r w:rsidRPr="0034326C">
        <w:rPr>
          <w:rFonts w:ascii="Arial" w:hAnsi="Arial" w:cs="Arial"/>
          <w:sz w:val="22"/>
          <w:szCs w:val="22"/>
        </w:rPr>
        <w:t>directamente</w:t>
      </w:r>
      <w:r w:rsidRPr="0034326C">
        <w:rPr>
          <w:rFonts w:ascii="Arial" w:hAnsi="Arial" w:cs="Arial"/>
          <w:spacing w:val="-8"/>
          <w:sz w:val="22"/>
          <w:szCs w:val="22"/>
        </w:rPr>
        <w:t xml:space="preserve"> </w:t>
      </w:r>
      <w:r w:rsidRPr="0034326C">
        <w:rPr>
          <w:rFonts w:ascii="Arial" w:hAnsi="Arial" w:cs="Arial"/>
          <w:sz w:val="22"/>
          <w:szCs w:val="22"/>
        </w:rPr>
        <w:t>la</w:t>
      </w:r>
      <w:r w:rsidRPr="0034326C">
        <w:rPr>
          <w:rFonts w:ascii="Arial" w:hAnsi="Arial" w:cs="Arial"/>
          <w:spacing w:val="-9"/>
          <w:sz w:val="22"/>
          <w:szCs w:val="22"/>
        </w:rPr>
        <w:t xml:space="preserve"> </w:t>
      </w:r>
      <w:r w:rsidRPr="0034326C">
        <w:rPr>
          <w:rFonts w:ascii="Arial" w:hAnsi="Arial" w:cs="Arial"/>
          <w:sz w:val="22"/>
          <w:szCs w:val="22"/>
        </w:rPr>
        <w:t>capacidad</w:t>
      </w:r>
      <w:r w:rsidRPr="0034326C">
        <w:rPr>
          <w:rFonts w:ascii="Arial" w:hAnsi="Arial" w:cs="Arial"/>
          <w:spacing w:val="-9"/>
          <w:sz w:val="22"/>
          <w:szCs w:val="22"/>
        </w:rPr>
        <w:t xml:space="preserve"> </w:t>
      </w:r>
      <w:r w:rsidRPr="0034326C">
        <w:rPr>
          <w:rFonts w:ascii="Arial" w:hAnsi="Arial" w:cs="Arial"/>
          <w:sz w:val="22"/>
          <w:szCs w:val="22"/>
        </w:rPr>
        <w:t>de</w:t>
      </w:r>
      <w:r w:rsidRPr="0034326C">
        <w:rPr>
          <w:rFonts w:ascii="Arial" w:hAnsi="Arial" w:cs="Arial"/>
          <w:spacing w:val="-9"/>
          <w:sz w:val="22"/>
          <w:szCs w:val="22"/>
        </w:rPr>
        <w:t xml:space="preserve"> </w:t>
      </w:r>
      <w:r w:rsidRPr="0034326C">
        <w:rPr>
          <w:rFonts w:ascii="Arial" w:hAnsi="Arial" w:cs="Arial"/>
          <w:sz w:val="22"/>
          <w:szCs w:val="22"/>
        </w:rPr>
        <w:t xml:space="preserve">las personas para establecer relaciones contractuales con el Estado, que pueden resultar de condenas, sanciones o situaciones previamente establecidas por el ordenamiento jurídico. En esta medida, la Corte Constitucional explica que «las </w:t>
      </w:r>
      <w:r w:rsidRPr="0034326C">
        <w:rPr>
          <w:rFonts w:ascii="Arial" w:hAnsi="Arial" w:cs="Arial"/>
          <w:sz w:val="22"/>
          <w:szCs w:val="22"/>
        </w:rPr>
        <w:lastRenderedPageBreak/>
        <w:t>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00D90D4A">
        <w:rPr>
          <w:rStyle w:val="Refdenotaalpie"/>
          <w:rFonts w:ascii="Arial" w:hAnsi="Arial" w:cs="Arial"/>
          <w:sz w:val="22"/>
          <w:szCs w:val="22"/>
        </w:rPr>
        <w:footnoteReference w:id="4"/>
      </w:r>
      <w:r w:rsidRPr="0034326C">
        <w:rPr>
          <w:rFonts w:ascii="Arial" w:hAnsi="Arial" w:cs="Arial"/>
          <w:sz w:val="22"/>
          <w:szCs w:val="22"/>
        </w:rPr>
        <w:t>.</w:t>
      </w:r>
    </w:p>
    <w:p w14:paraId="356365DD" w14:textId="77777777" w:rsidR="0034326C" w:rsidRPr="0034326C" w:rsidRDefault="0034326C" w:rsidP="0034326C">
      <w:pPr>
        <w:pStyle w:val="Textoindependiente"/>
        <w:kinsoku w:val="0"/>
        <w:overflowPunct w:val="0"/>
        <w:spacing w:before="120" w:line="276" w:lineRule="auto"/>
        <w:ind w:left="118" w:right="196" w:firstLine="709"/>
        <w:jc w:val="both"/>
        <w:rPr>
          <w:rFonts w:ascii="Arial" w:hAnsi="Arial" w:cs="Arial"/>
          <w:sz w:val="22"/>
          <w:szCs w:val="22"/>
        </w:rPr>
      </w:pPr>
      <w:r w:rsidRPr="0034326C">
        <w:rPr>
          <w:rFonts w:ascii="Arial" w:hAnsi="Arial" w:cs="Arial"/>
          <w:sz w:val="22"/>
          <w:szCs w:val="22"/>
        </w:rPr>
        <w:t>La consagración limitaciones que afectan la capacidad jurídica para contratar desarrolla los principios de la función administrativa consagrados en el artículo 209 de la Constitución Política, con especial énfasis el de moralidad. Así lo entiende el Consejo de Estado:</w:t>
      </w:r>
    </w:p>
    <w:p w14:paraId="4147AA40" w14:textId="77777777" w:rsidR="0034326C" w:rsidRPr="0034326C" w:rsidRDefault="0034326C" w:rsidP="0034326C">
      <w:pPr>
        <w:pStyle w:val="Textoindependiente"/>
        <w:kinsoku w:val="0"/>
        <w:overflowPunct w:val="0"/>
        <w:spacing w:before="2"/>
        <w:rPr>
          <w:rFonts w:ascii="Arial" w:hAnsi="Arial" w:cs="Arial"/>
          <w:sz w:val="22"/>
          <w:szCs w:val="22"/>
        </w:rPr>
      </w:pPr>
    </w:p>
    <w:p w14:paraId="755B205B" w14:textId="77777777" w:rsidR="0034326C" w:rsidRPr="0034326C" w:rsidRDefault="0034326C" w:rsidP="0034326C">
      <w:pPr>
        <w:pStyle w:val="Textoindependiente"/>
        <w:kinsoku w:val="0"/>
        <w:overflowPunct w:val="0"/>
        <w:ind w:left="826" w:right="953"/>
        <w:jc w:val="both"/>
        <w:rPr>
          <w:rFonts w:ascii="Arial" w:hAnsi="Arial" w:cs="Arial"/>
          <w:sz w:val="22"/>
          <w:szCs w:val="22"/>
        </w:rPr>
      </w:pPr>
      <w:r w:rsidRPr="0034326C">
        <w:rPr>
          <w:rFonts w:ascii="Arial" w:hAnsi="Arial" w:cs="Arial"/>
          <w:sz w:val="22"/>
          <w:szCs w:val="22"/>
        </w:rPr>
        <w:t>«De</w:t>
      </w:r>
      <w:r w:rsidRPr="0034326C">
        <w:rPr>
          <w:rFonts w:ascii="Arial" w:hAnsi="Arial" w:cs="Arial"/>
          <w:spacing w:val="-7"/>
          <w:sz w:val="22"/>
          <w:szCs w:val="22"/>
        </w:rPr>
        <w:t xml:space="preserve"> </w:t>
      </w:r>
      <w:r w:rsidRPr="0034326C">
        <w:rPr>
          <w:rFonts w:ascii="Arial" w:hAnsi="Arial" w:cs="Arial"/>
          <w:sz w:val="22"/>
          <w:szCs w:val="22"/>
        </w:rPr>
        <w:t>manera</w:t>
      </w:r>
      <w:r w:rsidRPr="0034326C">
        <w:rPr>
          <w:rFonts w:ascii="Arial" w:hAnsi="Arial" w:cs="Arial"/>
          <w:spacing w:val="-7"/>
          <w:sz w:val="22"/>
          <w:szCs w:val="22"/>
        </w:rPr>
        <w:t xml:space="preserve"> </w:t>
      </w:r>
      <w:r w:rsidRPr="0034326C">
        <w:rPr>
          <w:rFonts w:ascii="Arial" w:hAnsi="Arial" w:cs="Arial"/>
          <w:sz w:val="22"/>
          <w:szCs w:val="22"/>
        </w:rPr>
        <w:t>primordial</w:t>
      </w:r>
      <w:r w:rsidRPr="0034326C">
        <w:rPr>
          <w:rFonts w:ascii="Arial" w:hAnsi="Arial" w:cs="Arial"/>
          <w:spacing w:val="-7"/>
          <w:sz w:val="22"/>
          <w:szCs w:val="22"/>
        </w:rPr>
        <w:t xml:space="preserve"> </w:t>
      </w:r>
      <w:r w:rsidRPr="0034326C">
        <w:rPr>
          <w:rFonts w:ascii="Arial" w:hAnsi="Arial" w:cs="Arial"/>
          <w:sz w:val="22"/>
          <w:szCs w:val="22"/>
        </w:rPr>
        <w:t>en</w:t>
      </w:r>
      <w:r w:rsidRPr="0034326C">
        <w:rPr>
          <w:rFonts w:ascii="Arial" w:hAnsi="Arial" w:cs="Arial"/>
          <w:spacing w:val="-7"/>
          <w:sz w:val="22"/>
          <w:szCs w:val="22"/>
        </w:rPr>
        <w:t xml:space="preserve"> </w:t>
      </w:r>
      <w:r w:rsidRPr="0034326C">
        <w:rPr>
          <w:rFonts w:ascii="Arial" w:hAnsi="Arial" w:cs="Arial"/>
          <w:sz w:val="22"/>
          <w:szCs w:val="22"/>
        </w:rPr>
        <w:t>esta</w:t>
      </w:r>
      <w:r w:rsidRPr="0034326C">
        <w:rPr>
          <w:rFonts w:ascii="Arial" w:hAnsi="Arial" w:cs="Arial"/>
          <w:spacing w:val="-7"/>
          <w:sz w:val="22"/>
          <w:szCs w:val="22"/>
        </w:rPr>
        <w:t xml:space="preserve"> </w:t>
      </w:r>
      <w:r w:rsidRPr="0034326C">
        <w:rPr>
          <w:rFonts w:ascii="Arial" w:hAnsi="Arial" w:cs="Arial"/>
          <w:sz w:val="22"/>
          <w:szCs w:val="22"/>
        </w:rPr>
        <w:t>reflexión</w:t>
      </w:r>
      <w:r w:rsidRPr="0034326C">
        <w:rPr>
          <w:rFonts w:ascii="Arial" w:hAnsi="Arial" w:cs="Arial"/>
          <w:spacing w:val="-7"/>
          <w:sz w:val="22"/>
          <w:szCs w:val="22"/>
        </w:rPr>
        <w:t xml:space="preserve"> </w:t>
      </w:r>
      <w:r w:rsidRPr="0034326C">
        <w:rPr>
          <w:rFonts w:ascii="Arial" w:hAnsi="Arial" w:cs="Arial"/>
          <w:sz w:val="22"/>
          <w:szCs w:val="22"/>
        </w:rPr>
        <w:t>debe</w:t>
      </w:r>
      <w:r w:rsidRPr="0034326C">
        <w:rPr>
          <w:rFonts w:ascii="Arial" w:hAnsi="Arial" w:cs="Arial"/>
          <w:spacing w:val="-7"/>
          <w:sz w:val="22"/>
          <w:szCs w:val="22"/>
        </w:rPr>
        <w:t xml:space="preserve"> </w:t>
      </w:r>
      <w:r w:rsidRPr="0034326C">
        <w:rPr>
          <w:rFonts w:ascii="Arial" w:hAnsi="Arial" w:cs="Arial"/>
          <w:sz w:val="22"/>
          <w:szCs w:val="22"/>
        </w:rPr>
        <w:t>advertirse</w:t>
      </w:r>
      <w:r w:rsidRPr="0034326C">
        <w:rPr>
          <w:rFonts w:ascii="Arial" w:hAnsi="Arial" w:cs="Arial"/>
          <w:spacing w:val="-7"/>
          <w:sz w:val="22"/>
          <w:szCs w:val="22"/>
        </w:rPr>
        <w:t xml:space="preserve"> </w:t>
      </w:r>
      <w:r w:rsidRPr="0034326C">
        <w:rPr>
          <w:rFonts w:ascii="Arial" w:hAnsi="Arial" w:cs="Arial"/>
          <w:sz w:val="22"/>
          <w:szCs w:val="22"/>
        </w:rPr>
        <w:t>que</w:t>
      </w:r>
      <w:r w:rsidRPr="0034326C">
        <w:rPr>
          <w:rFonts w:ascii="Arial" w:hAnsi="Arial" w:cs="Arial"/>
          <w:spacing w:val="-7"/>
          <w:sz w:val="22"/>
          <w:szCs w:val="22"/>
        </w:rPr>
        <w:t xml:space="preserve"> </w:t>
      </w:r>
      <w:r w:rsidRPr="0034326C">
        <w:rPr>
          <w:rFonts w:ascii="Arial" w:hAnsi="Arial" w:cs="Arial"/>
          <w:sz w:val="22"/>
          <w:szCs w:val="22"/>
        </w:rPr>
        <w:t>la</w:t>
      </w:r>
      <w:r w:rsidRPr="0034326C">
        <w:rPr>
          <w:rFonts w:ascii="Arial" w:hAnsi="Arial" w:cs="Arial"/>
          <w:spacing w:val="-7"/>
          <w:sz w:val="22"/>
          <w:szCs w:val="22"/>
        </w:rPr>
        <w:t xml:space="preserve"> </w:t>
      </w:r>
      <w:r w:rsidRPr="0034326C">
        <w:rPr>
          <w:rFonts w:ascii="Arial" w:hAnsi="Arial" w:cs="Arial"/>
          <w:sz w:val="22"/>
          <w:szCs w:val="22"/>
        </w:rPr>
        <w:t>consagración</w:t>
      </w:r>
      <w:r w:rsidRPr="0034326C">
        <w:rPr>
          <w:rFonts w:ascii="Arial" w:hAnsi="Arial" w:cs="Arial"/>
          <w:spacing w:val="-7"/>
          <w:sz w:val="22"/>
          <w:szCs w:val="22"/>
        </w:rPr>
        <w:t xml:space="preserve"> </w:t>
      </w:r>
      <w:r w:rsidRPr="0034326C">
        <w:rPr>
          <w:rFonts w:ascii="Arial" w:hAnsi="Arial" w:cs="Arial"/>
          <w:sz w:val="22"/>
          <w:szCs w:val="22"/>
        </w:rPr>
        <w:t>legal</w:t>
      </w:r>
      <w:r w:rsidRPr="0034326C">
        <w:rPr>
          <w:rFonts w:ascii="Arial" w:hAnsi="Arial" w:cs="Arial"/>
          <w:spacing w:val="-7"/>
          <w:sz w:val="22"/>
          <w:szCs w:val="22"/>
        </w:rPr>
        <w:t xml:space="preserve"> </w:t>
      </w:r>
      <w:r w:rsidRPr="0034326C">
        <w:rPr>
          <w:rFonts w:ascii="Arial" w:hAnsi="Arial" w:cs="Arial"/>
          <w:sz w:val="22"/>
          <w:szCs w:val="22"/>
        </w:rPr>
        <w:t>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w:t>
      </w:r>
      <w:r w:rsidRPr="0034326C">
        <w:rPr>
          <w:rFonts w:ascii="Arial" w:hAnsi="Arial" w:cs="Arial"/>
          <w:spacing w:val="-1"/>
          <w:sz w:val="22"/>
          <w:szCs w:val="22"/>
        </w:rPr>
        <w:t xml:space="preserve"> </w:t>
      </w:r>
      <w:r w:rsidRPr="0034326C">
        <w:rPr>
          <w:rFonts w:ascii="Arial" w:hAnsi="Arial" w:cs="Arial"/>
          <w:sz w:val="22"/>
          <w:szCs w:val="22"/>
        </w:rPr>
        <w:t>la</w:t>
      </w:r>
      <w:r w:rsidRPr="0034326C">
        <w:rPr>
          <w:rFonts w:ascii="Arial" w:hAnsi="Arial" w:cs="Arial"/>
          <w:spacing w:val="-1"/>
          <w:sz w:val="22"/>
          <w:szCs w:val="22"/>
        </w:rPr>
        <w:t xml:space="preserve"> </w:t>
      </w:r>
      <w:r w:rsidRPr="0034326C">
        <w:rPr>
          <w:rFonts w:ascii="Arial" w:hAnsi="Arial" w:cs="Arial"/>
          <w:sz w:val="22"/>
          <w:szCs w:val="22"/>
        </w:rPr>
        <w:t>Finalidad, el</w:t>
      </w:r>
      <w:r w:rsidRPr="0034326C">
        <w:rPr>
          <w:rFonts w:ascii="Arial" w:hAnsi="Arial" w:cs="Arial"/>
          <w:spacing w:val="-1"/>
          <w:sz w:val="22"/>
          <w:szCs w:val="22"/>
        </w:rPr>
        <w:t xml:space="preserve"> </w:t>
      </w:r>
      <w:r w:rsidRPr="0034326C">
        <w:rPr>
          <w:rFonts w:ascii="Arial" w:hAnsi="Arial" w:cs="Arial"/>
          <w:sz w:val="22"/>
          <w:szCs w:val="22"/>
        </w:rPr>
        <w:t>Deber</w:t>
      </w:r>
      <w:r w:rsidRPr="0034326C">
        <w:rPr>
          <w:rFonts w:ascii="Arial" w:hAnsi="Arial" w:cs="Arial"/>
          <w:spacing w:val="-1"/>
          <w:sz w:val="22"/>
          <w:szCs w:val="22"/>
        </w:rPr>
        <w:t xml:space="preserve"> </w:t>
      </w:r>
      <w:r w:rsidRPr="0034326C">
        <w:rPr>
          <w:rFonts w:ascii="Arial" w:hAnsi="Arial" w:cs="Arial"/>
          <w:sz w:val="22"/>
          <w:szCs w:val="22"/>
        </w:rPr>
        <w:t>Ser, la</w:t>
      </w:r>
      <w:r w:rsidRPr="0034326C">
        <w:rPr>
          <w:rFonts w:ascii="Arial" w:hAnsi="Arial" w:cs="Arial"/>
          <w:spacing w:val="-1"/>
          <w:sz w:val="22"/>
          <w:szCs w:val="22"/>
        </w:rPr>
        <w:t xml:space="preserve"> </w:t>
      </w:r>
      <w:r w:rsidRPr="0034326C">
        <w:rPr>
          <w:rFonts w:ascii="Arial" w:hAnsi="Arial" w:cs="Arial"/>
          <w:sz w:val="22"/>
          <w:szCs w:val="22"/>
        </w:rPr>
        <w:t>Razón</w:t>
      </w:r>
      <w:r w:rsidRPr="0034326C">
        <w:rPr>
          <w:rFonts w:ascii="Arial" w:hAnsi="Arial" w:cs="Arial"/>
          <w:spacing w:val="-1"/>
          <w:sz w:val="22"/>
          <w:szCs w:val="22"/>
        </w:rPr>
        <w:t xml:space="preserve"> </w:t>
      </w:r>
      <w:r w:rsidRPr="0034326C">
        <w:rPr>
          <w:rFonts w:ascii="Arial" w:hAnsi="Arial" w:cs="Arial"/>
          <w:sz w:val="22"/>
          <w:szCs w:val="22"/>
        </w:rPr>
        <w:t>de</w:t>
      </w:r>
      <w:r w:rsidRPr="0034326C">
        <w:rPr>
          <w:rFonts w:ascii="Arial" w:hAnsi="Arial" w:cs="Arial"/>
          <w:spacing w:val="-1"/>
          <w:sz w:val="22"/>
          <w:szCs w:val="22"/>
        </w:rPr>
        <w:t xml:space="preserve"> </w:t>
      </w:r>
      <w:r w:rsidRPr="0034326C">
        <w:rPr>
          <w:rFonts w:ascii="Arial" w:hAnsi="Arial" w:cs="Arial"/>
          <w:sz w:val="22"/>
          <w:szCs w:val="22"/>
        </w:rPr>
        <w:t>Primer Orden en</w:t>
      </w:r>
      <w:r w:rsidRPr="0034326C">
        <w:rPr>
          <w:rFonts w:ascii="Arial" w:hAnsi="Arial" w:cs="Arial"/>
          <w:spacing w:val="-1"/>
          <w:sz w:val="22"/>
          <w:szCs w:val="22"/>
        </w:rPr>
        <w:t xml:space="preserve"> </w:t>
      </w:r>
      <w:r w:rsidRPr="0034326C">
        <w:rPr>
          <w:rFonts w:ascii="Arial" w:hAnsi="Arial" w:cs="Arial"/>
          <w:sz w:val="22"/>
          <w:szCs w:val="22"/>
        </w:rPr>
        <w:t>la</w:t>
      </w:r>
      <w:r w:rsidRPr="0034326C">
        <w:rPr>
          <w:rFonts w:ascii="Arial" w:hAnsi="Arial" w:cs="Arial"/>
          <w:spacing w:val="-1"/>
          <w:sz w:val="22"/>
          <w:szCs w:val="22"/>
        </w:rPr>
        <w:t xml:space="preserve"> </w:t>
      </w:r>
      <w:r w:rsidRPr="0034326C">
        <w:rPr>
          <w:rFonts w:ascii="Arial" w:hAnsi="Arial" w:cs="Arial"/>
          <w:sz w:val="22"/>
          <w:szCs w:val="22"/>
        </w:rPr>
        <w:t>cual</w:t>
      </w:r>
      <w:r w:rsidRPr="0034326C">
        <w:rPr>
          <w:rFonts w:ascii="Arial" w:hAnsi="Arial" w:cs="Arial"/>
          <w:spacing w:val="-1"/>
          <w:sz w:val="22"/>
          <w:szCs w:val="22"/>
        </w:rPr>
        <w:t xml:space="preserve"> </w:t>
      </w:r>
      <w:r w:rsidRPr="0034326C">
        <w:rPr>
          <w:rFonts w:ascii="Arial" w:hAnsi="Arial" w:cs="Arial"/>
          <w:sz w:val="22"/>
          <w:szCs w:val="22"/>
        </w:rPr>
        <w:t>se</w:t>
      </w:r>
      <w:r w:rsidRPr="0034326C">
        <w:rPr>
          <w:rFonts w:ascii="Arial" w:hAnsi="Arial" w:cs="Arial"/>
          <w:spacing w:val="-1"/>
          <w:sz w:val="22"/>
          <w:szCs w:val="22"/>
        </w:rPr>
        <w:t xml:space="preserve"> </w:t>
      </w:r>
      <w:r w:rsidRPr="0034326C">
        <w:rPr>
          <w:rFonts w:ascii="Arial" w:hAnsi="Arial" w:cs="Arial"/>
          <w:sz w:val="22"/>
          <w:szCs w:val="22"/>
        </w:rPr>
        <w:t>inspira, justifica</w:t>
      </w:r>
      <w:r w:rsidRPr="0034326C">
        <w:rPr>
          <w:rFonts w:ascii="Arial" w:hAnsi="Arial" w:cs="Arial"/>
          <w:spacing w:val="-2"/>
          <w:sz w:val="22"/>
          <w:szCs w:val="22"/>
        </w:rPr>
        <w:t xml:space="preserve"> </w:t>
      </w:r>
      <w:r w:rsidRPr="0034326C">
        <w:rPr>
          <w:rFonts w:ascii="Arial" w:hAnsi="Arial" w:cs="Arial"/>
          <w:sz w:val="22"/>
          <w:szCs w:val="22"/>
        </w:rPr>
        <w:t>y</w:t>
      </w:r>
      <w:r w:rsidRPr="0034326C">
        <w:rPr>
          <w:rFonts w:ascii="Arial" w:hAnsi="Arial" w:cs="Arial"/>
          <w:spacing w:val="-3"/>
          <w:sz w:val="22"/>
          <w:szCs w:val="22"/>
        </w:rPr>
        <w:t xml:space="preserve"> </w:t>
      </w:r>
      <w:r w:rsidRPr="0034326C">
        <w:rPr>
          <w:rFonts w:ascii="Arial" w:hAnsi="Arial" w:cs="Arial"/>
          <w:sz w:val="22"/>
          <w:szCs w:val="22"/>
        </w:rPr>
        <w:t>legitima</w:t>
      </w:r>
      <w:r w:rsidRPr="0034326C">
        <w:rPr>
          <w:rFonts w:ascii="Arial" w:hAnsi="Arial" w:cs="Arial"/>
          <w:spacing w:val="-2"/>
          <w:sz w:val="22"/>
          <w:szCs w:val="22"/>
        </w:rPr>
        <w:t xml:space="preserve"> </w:t>
      </w:r>
      <w:r w:rsidRPr="0034326C">
        <w:rPr>
          <w:rFonts w:ascii="Arial" w:hAnsi="Arial" w:cs="Arial"/>
          <w:sz w:val="22"/>
          <w:szCs w:val="22"/>
        </w:rPr>
        <w:t>la</w:t>
      </w:r>
      <w:r w:rsidRPr="0034326C">
        <w:rPr>
          <w:rFonts w:ascii="Arial" w:hAnsi="Arial" w:cs="Arial"/>
          <w:spacing w:val="-3"/>
          <w:sz w:val="22"/>
          <w:szCs w:val="22"/>
        </w:rPr>
        <w:t xml:space="preserve"> </w:t>
      </w:r>
      <w:r w:rsidRPr="0034326C">
        <w:rPr>
          <w:rFonts w:ascii="Arial" w:hAnsi="Arial" w:cs="Arial"/>
          <w:sz w:val="22"/>
          <w:szCs w:val="22"/>
        </w:rPr>
        <w:t>existencia</w:t>
      </w:r>
      <w:r w:rsidRPr="0034326C">
        <w:rPr>
          <w:rFonts w:ascii="Arial" w:hAnsi="Arial" w:cs="Arial"/>
          <w:spacing w:val="-2"/>
          <w:sz w:val="22"/>
          <w:szCs w:val="22"/>
        </w:rPr>
        <w:t xml:space="preserve"> </w:t>
      </w:r>
      <w:r w:rsidRPr="0034326C">
        <w:rPr>
          <w:rFonts w:ascii="Arial" w:hAnsi="Arial" w:cs="Arial"/>
          <w:sz w:val="22"/>
          <w:szCs w:val="22"/>
        </w:rPr>
        <w:t>de</w:t>
      </w:r>
      <w:r w:rsidRPr="0034326C">
        <w:rPr>
          <w:rFonts w:ascii="Arial" w:hAnsi="Arial" w:cs="Arial"/>
          <w:spacing w:val="-3"/>
          <w:sz w:val="22"/>
          <w:szCs w:val="22"/>
        </w:rPr>
        <w:t xml:space="preserve"> </w:t>
      </w:r>
      <w:r w:rsidRPr="0034326C">
        <w:rPr>
          <w:rFonts w:ascii="Arial" w:hAnsi="Arial" w:cs="Arial"/>
          <w:sz w:val="22"/>
          <w:szCs w:val="22"/>
        </w:rPr>
        <w:t>las</w:t>
      </w:r>
      <w:r w:rsidRPr="0034326C">
        <w:rPr>
          <w:rFonts w:ascii="Arial" w:hAnsi="Arial" w:cs="Arial"/>
          <w:spacing w:val="-3"/>
          <w:sz w:val="22"/>
          <w:szCs w:val="22"/>
        </w:rPr>
        <w:t xml:space="preserve"> </w:t>
      </w:r>
      <w:r w:rsidRPr="0034326C">
        <w:rPr>
          <w:rFonts w:ascii="Arial" w:hAnsi="Arial" w:cs="Arial"/>
          <w:sz w:val="22"/>
          <w:szCs w:val="22"/>
        </w:rPr>
        <w:t>normas</w:t>
      </w:r>
      <w:r w:rsidRPr="0034326C">
        <w:rPr>
          <w:rFonts w:ascii="Arial" w:hAnsi="Arial" w:cs="Arial"/>
          <w:spacing w:val="-2"/>
          <w:sz w:val="22"/>
          <w:szCs w:val="22"/>
        </w:rPr>
        <w:t xml:space="preserve"> </w:t>
      </w:r>
      <w:r w:rsidRPr="0034326C">
        <w:rPr>
          <w:rFonts w:ascii="Arial" w:hAnsi="Arial" w:cs="Arial"/>
          <w:sz w:val="22"/>
          <w:szCs w:val="22"/>
        </w:rPr>
        <w:t>que</w:t>
      </w:r>
      <w:r w:rsidRPr="0034326C">
        <w:rPr>
          <w:rFonts w:ascii="Arial" w:hAnsi="Arial" w:cs="Arial"/>
          <w:spacing w:val="-3"/>
          <w:sz w:val="22"/>
          <w:szCs w:val="22"/>
        </w:rPr>
        <w:t xml:space="preserve"> </w:t>
      </w:r>
      <w:r w:rsidRPr="0034326C">
        <w:rPr>
          <w:rFonts w:ascii="Arial" w:hAnsi="Arial" w:cs="Arial"/>
          <w:sz w:val="22"/>
          <w:szCs w:val="22"/>
        </w:rPr>
        <w:t>definen</w:t>
      </w:r>
      <w:r w:rsidRPr="0034326C">
        <w:rPr>
          <w:rFonts w:ascii="Arial" w:hAnsi="Arial" w:cs="Arial"/>
          <w:spacing w:val="-2"/>
          <w:sz w:val="22"/>
          <w:szCs w:val="22"/>
        </w:rPr>
        <w:t xml:space="preserve"> </w:t>
      </w:r>
      <w:r w:rsidRPr="0034326C">
        <w:rPr>
          <w:rFonts w:ascii="Arial" w:hAnsi="Arial" w:cs="Arial"/>
          <w:sz w:val="22"/>
          <w:szCs w:val="22"/>
        </w:rPr>
        <w:t>y</w:t>
      </w:r>
      <w:r w:rsidRPr="0034326C">
        <w:rPr>
          <w:rFonts w:ascii="Arial" w:hAnsi="Arial" w:cs="Arial"/>
          <w:spacing w:val="-3"/>
          <w:sz w:val="22"/>
          <w:szCs w:val="22"/>
        </w:rPr>
        <w:t xml:space="preserve"> </w:t>
      </w:r>
      <w:r w:rsidRPr="0034326C">
        <w:rPr>
          <w:rFonts w:ascii="Arial" w:hAnsi="Arial" w:cs="Arial"/>
          <w:sz w:val="22"/>
          <w:szCs w:val="22"/>
        </w:rPr>
        <w:t>regulan</w:t>
      </w:r>
      <w:r w:rsidRPr="0034326C">
        <w:rPr>
          <w:rFonts w:ascii="Arial" w:hAnsi="Arial" w:cs="Arial"/>
          <w:spacing w:val="-3"/>
          <w:sz w:val="22"/>
          <w:szCs w:val="22"/>
        </w:rPr>
        <w:t xml:space="preserve"> </w:t>
      </w:r>
      <w:r w:rsidRPr="0034326C">
        <w:rPr>
          <w:rFonts w:ascii="Arial" w:hAnsi="Arial" w:cs="Arial"/>
          <w:sz w:val="22"/>
          <w:szCs w:val="22"/>
        </w:rPr>
        <w:t>las</w:t>
      </w:r>
      <w:r w:rsidRPr="0034326C">
        <w:rPr>
          <w:rFonts w:ascii="Arial" w:hAnsi="Arial" w:cs="Arial"/>
          <w:spacing w:val="-3"/>
          <w:sz w:val="22"/>
          <w:szCs w:val="22"/>
        </w:rPr>
        <w:t xml:space="preserve"> </w:t>
      </w:r>
      <w:r w:rsidRPr="0034326C">
        <w:rPr>
          <w:rFonts w:ascii="Arial" w:hAnsi="Arial" w:cs="Arial"/>
          <w:sz w:val="22"/>
          <w:szCs w:val="22"/>
        </w:rPr>
        <w:t>inhabilidades e incompatibilidades.</w:t>
      </w:r>
    </w:p>
    <w:p w14:paraId="43F52B5C" w14:textId="31FE3A8C" w:rsidR="0034326C" w:rsidRPr="0034326C" w:rsidRDefault="0034326C" w:rsidP="0034326C">
      <w:pPr>
        <w:pStyle w:val="Textoindependiente"/>
        <w:kinsoku w:val="0"/>
        <w:overflowPunct w:val="0"/>
        <w:ind w:left="826" w:right="954"/>
        <w:jc w:val="both"/>
        <w:rPr>
          <w:rFonts w:ascii="Arial" w:hAnsi="Arial" w:cs="Arial"/>
          <w:sz w:val="22"/>
          <w:szCs w:val="22"/>
        </w:rPr>
      </w:pPr>
      <w:r w:rsidRPr="0034326C">
        <w:rPr>
          <w:rFonts w:ascii="Arial" w:hAnsi="Arial" w:cs="Arial"/>
          <w:sz w:val="22"/>
          <w:szCs w:val="22"/>
        </w:rPr>
        <w:t>Adicionalmente, toda vez que la Jurisprudencia Constitucional se ha referido a la protección</w:t>
      </w:r>
      <w:r w:rsidRPr="0034326C">
        <w:rPr>
          <w:rFonts w:ascii="Arial" w:hAnsi="Arial" w:cs="Arial"/>
          <w:spacing w:val="-2"/>
          <w:sz w:val="22"/>
          <w:szCs w:val="22"/>
        </w:rPr>
        <w:t xml:space="preserve"> </w:t>
      </w:r>
      <w:r w:rsidRPr="0034326C">
        <w:rPr>
          <w:rFonts w:ascii="Arial" w:hAnsi="Arial" w:cs="Arial"/>
          <w:sz w:val="22"/>
          <w:szCs w:val="22"/>
        </w:rPr>
        <w:t>del</w:t>
      </w:r>
      <w:r w:rsidRPr="0034326C">
        <w:rPr>
          <w:rFonts w:ascii="Arial" w:hAnsi="Arial" w:cs="Arial"/>
          <w:spacing w:val="-2"/>
          <w:sz w:val="22"/>
          <w:szCs w:val="22"/>
        </w:rPr>
        <w:t xml:space="preserve"> </w:t>
      </w:r>
      <w:r w:rsidRPr="0034326C">
        <w:rPr>
          <w:rFonts w:ascii="Arial" w:hAnsi="Arial" w:cs="Arial"/>
          <w:sz w:val="22"/>
          <w:szCs w:val="22"/>
        </w:rPr>
        <w:t>Interés</w:t>
      </w:r>
      <w:r w:rsidRPr="0034326C">
        <w:rPr>
          <w:rFonts w:ascii="Arial" w:hAnsi="Arial" w:cs="Arial"/>
          <w:spacing w:val="-1"/>
          <w:sz w:val="22"/>
          <w:szCs w:val="22"/>
        </w:rPr>
        <w:t xml:space="preserve"> </w:t>
      </w:r>
      <w:r w:rsidRPr="0034326C">
        <w:rPr>
          <w:rFonts w:ascii="Arial" w:hAnsi="Arial" w:cs="Arial"/>
          <w:sz w:val="22"/>
          <w:szCs w:val="22"/>
        </w:rPr>
        <w:t>General</w:t>
      </w:r>
      <w:r w:rsidRPr="0034326C">
        <w:rPr>
          <w:rFonts w:ascii="Arial" w:hAnsi="Arial" w:cs="Arial"/>
          <w:spacing w:val="-1"/>
          <w:sz w:val="22"/>
          <w:szCs w:val="22"/>
        </w:rPr>
        <w:t xml:space="preserve"> </w:t>
      </w:r>
      <w:r w:rsidRPr="0034326C">
        <w:rPr>
          <w:rFonts w:ascii="Arial" w:hAnsi="Arial" w:cs="Arial"/>
          <w:sz w:val="22"/>
          <w:szCs w:val="22"/>
        </w:rPr>
        <w:t>como</w:t>
      </w:r>
      <w:r w:rsidRPr="0034326C">
        <w:rPr>
          <w:rFonts w:ascii="Arial" w:hAnsi="Arial" w:cs="Arial"/>
          <w:spacing w:val="-3"/>
          <w:sz w:val="22"/>
          <w:szCs w:val="22"/>
        </w:rPr>
        <w:t xml:space="preserve"> </w:t>
      </w:r>
      <w:r w:rsidRPr="0034326C">
        <w:rPr>
          <w:rFonts w:ascii="Arial" w:hAnsi="Arial" w:cs="Arial"/>
          <w:sz w:val="22"/>
          <w:szCs w:val="22"/>
        </w:rPr>
        <w:t>causa</w:t>
      </w:r>
      <w:r w:rsidRPr="0034326C">
        <w:rPr>
          <w:rFonts w:ascii="Arial" w:hAnsi="Arial" w:cs="Arial"/>
          <w:spacing w:val="-3"/>
          <w:sz w:val="22"/>
          <w:szCs w:val="22"/>
        </w:rPr>
        <w:t xml:space="preserve"> </w:t>
      </w:r>
      <w:r w:rsidRPr="0034326C">
        <w:rPr>
          <w:rFonts w:ascii="Arial" w:hAnsi="Arial" w:cs="Arial"/>
          <w:sz w:val="22"/>
          <w:szCs w:val="22"/>
        </w:rPr>
        <w:t>que</w:t>
      </w:r>
      <w:r w:rsidRPr="0034326C">
        <w:rPr>
          <w:rFonts w:ascii="Arial" w:hAnsi="Arial" w:cs="Arial"/>
          <w:spacing w:val="-2"/>
          <w:sz w:val="22"/>
          <w:szCs w:val="22"/>
        </w:rPr>
        <w:t xml:space="preserve"> </w:t>
      </w:r>
      <w:r w:rsidRPr="0034326C">
        <w:rPr>
          <w:rFonts w:ascii="Arial" w:hAnsi="Arial" w:cs="Arial"/>
          <w:sz w:val="22"/>
          <w:szCs w:val="22"/>
        </w:rPr>
        <w:t>legitima</w:t>
      </w:r>
      <w:r w:rsidRPr="0034326C">
        <w:rPr>
          <w:rFonts w:ascii="Arial" w:hAnsi="Arial" w:cs="Arial"/>
          <w:spacing w:val="-2"/>
          <w:sz w:val="22"/>
          <w:szCs w:val="22"/>
        </w:rPr>
        <w:t xml:space="preserve"> </w:t>
      </w:r>
      <w:r w:rsidRPr="0034326C">
        <w:rPr>
          <w:rFonts w:ascii="Arial" w:hAnsi="Arial" w:cs="Arial"/>
          <w:sz w:val="22"/>
          <w:szCs w:val="22"/>
        </w:rPr>
        <w:t>la</w:t>
      </w:r>
      <w:r w:rsidRPr="0034326C">
        <w:rPr>
          <w:rFonts w:ascii="Arial" w:hAnsi="Arial" w:cs="Arial"/>
          <w:spacing w:val="-2"/>
          <w:sz w:val="22"/>
          <w:szCs w:val="22"/>
        </w:rPr>
        <w:t xml:space="preserve"> </w:t>
      </w:r>
      <w:r w:rsidRPr="0034326C">
        <w:rPr>
          <w:rFonts w:ascii="Arial" w:hAnsi="Arial" w:cs="Arial"/>
          <w:sz w:val="22"/>
          <w:szCs w:val="22"/>
        </w:rPr>
        <w:t>estructuración</w:t>
      </w:r>
      <w:r w:rsidRPr="0034326C">
        <w:rPr>
          <w:rFonts w:ascii="Arial" w:hAnsi="Arial" w:cs="Arial"/>
          <w:spacing w:val="-2"/>
          <w:sz w:val="22"/>
          <w:szCs w:val="22"/>
        </w:rPr>
        <w:t xml:space="preserve"> </w:t>
      </w:r>
      <w:r w:rsidRPr="0034326C">
        <w:rPr>
          <w:rFonts w:ascii="Arial" w:hAnsi="Arial" w:cs="Arial"/>
          <w:sz w:val="22"/>
          <w:szCs w:val="22"/>
        </w:rPr>
        <w:t>legal</w:t>
      </w:r>
      <w:r w:rsidRPr="0034326C">
        <w:rPr>
          <w:rFonts w:ascii="Arial" w:hAnsi="Arial" w:cs="Arial"/>
          <w:spacing w:val="-2"/>
          <w:sz w:val="22"/>
          <w:szCs w:val="22"/>
        </w:rPr>
        <w:t xml:space="preserve"> </w:t>
      </w:r>
      <w:r w:rsidRPr="0034326C">
        <w:rPr>
          <w:rFonts w:ascii="Arial" w:hAnsi="Arial" w:cs="Arial"/>
          <w:sz w:val="22"/>
          <w:szCs w:val="22"/>
        </w:rPr>
        <w:t>de</w:t>
      </w:r>
      <w:r w:rsidRPr="0034326C">
        <w:rPr>
          <w:rFonts w:ascii="Arial" w:hAnsi="Arial" w:cs="Arial"/>
          <w:spacing w:val="-2"/>
          <w:sz w:val="22"/>
          <w:szCs w:val="22"/>
        </w:rPr>
        <w:t xml:space="preserve"> </w:t>
      </w:r>
      <w:r w:rsidRPr="0034326C">
        <w:rPr>
          <w:rFonts w:ascii="Arial" w:hAnsi="Arial" w:cs="Arial"/>
          <w:sz w:val="22"/>
          <w:szCs w:val="22"/>
        </w:rPr>
        <w:t xml:space="preserve">las incompatibilidades e inhabilidades, se puede precisar que la regulación de sus causales para contratar con el Estado </w:t>
      </w:r>
      <w:r w:rsidR="00D90D4A">
        <w:rPr>
          <w:rStyle w:val="Refdenotaalpie"/>
          <w:rFonts w:ascii="Arial" w:hAnsi="Arial" w:cs="Arial"/>
          <w:sz w:val="22"/>
          <w:szCs w:val="22"/>
        </w:rPr>
        <w:footnoteReference w:id="5"/>
      </w:r>
      <w:r w:rsidRPr="0034326C">
        <w:rPr>
          <w:rFonts w:ascii="Arial" w:hAnsi="Arial" w:cs="Arial"/>
          <w:sz w:val="22"/>
          <w:szCs w:val="22"/>
        </w:rPr>
        <w:t>debe orientarse por el Principio de Moralidad que</w:t>
      </w:r>
      <w:r w:rsidRPr="0034326C">
        <w:rPr>
          <w:rFonts w:ascii="Arial" w:hAnsi="Arial" w:cs="Arial"/>
          <w:spacing w:val="-6"/>
          <w:sz w:val="22"/>
          <w:szCs w:val="22"/>
        </w:rPr>
        <w:t xml:space="preserve"> </w:t>
      </w:r>
      <w:r w:rsidRPr="0034326C">
        <w:rPr>
          <w:rFonts w:ascii="Arial" w:hAnsi="Arial" w:cs="Arial"/>
          <w:sz w:val="22"/>
          <w:szCs w:val="22"/>
        </w:rPr>
        <w:t>obviamente</w:t>
      </w:r>
      <w:r w:rsidRPr="0034326C">
        <w:rPr>
          <w:rFonts w:ascii="Arial" w:hAnsi="Arial" w:cs="Arial"/>
          <w:spacing w:val="-6"/>
          <w:sz w:val="22"/>
          <w:szCs w:val="22"/>
        </w:rPr>
        <w:t xml:space="preserve"> </w:t>
      </w:r>
      <w:r w:rsidRPr="0034326C">
        <w:rPr>
          <w:rFonts w:ascii="Arial" w:hAnsi="Arial" w:cs="Arial"/>
          <w:sz w:val="22"/>
          <w:szCs w:val="22"/>
        </w:rPr>
        <w:t>–como</w:t>
      </w:r>
      <w:r w:rsidRPr="0034326C">
        <w:rPr>
          <w:rFonts w:ascii="Arial" w:hAnsi="Arial" w:cs="Arial"/>
          <w:spacing w:val="-6"/>
          <w:sz w:val="22"/>
          <w:szCs w:val="22"/>
        </w:rPr>
        <w:t xml:space="preserve"> </w:t>
      </w:r>
      <w:r w:rsidRPr="0034326C">
        <w:rPr>
          <w:rFonts w:ascii="Arial" w:hAnsi="Arial" w:cs="Arial"/>
          <w:sz w:val="22"/>
          <w:szCs w:val="22"/>
        </w:rPr>
        <w:t>es</w:t>
      </w:r>
      <w:r w:rsidRPr="0034326C">
        <w:rPr>
          <w:rFonts w:ascii="Arial" w:hAnsi="Arial" w:cs="Arial"/>
          <w:spacing w:val="-6"/>
          <w:sz w:val="22"/>
          <w:szCs w:val="22"/>
        </w:rPr>
        <w:t xml:space="preserve"> </w:t>
      </w:r>
      <w:r w:rsidRPr="0034326C">
        <w:rPr>
          <w:rFonts w:ascii="Arial" w:hAnsi="Arial" w:cs="Arial"/>
          <w:sz w:val="22"/>
          <w:szCs w:val="22"/>
        </w:rPr>
        <w:t>propio</w:t>
      </w:r>
      <w:r w:rsidRPr="0034326C">
        <w:rPr>
          <w:rFonts w:ascii="Arial" w:hAnsi="Arial" w:cs="Arial"/>
          <w:spacing w:val="-6"/>
          <w:sz w:val="22"/>
          <w:szCs w:val="22"/>
        </w:rPr>
        <w:t xml:space="preserve"> </w:t>
      </w:r>
      <w:r w:rsidRPr="0034326C">
        <w:rPr>
          <w:rFonts w:ascii="Arial" w:hAnsi="Arial" w:cs="Arial"/>
          <w:sz w:val="22"/>
          <w:szCs w:val="22"/>
        </w:rPr>
        <w:t>de</w:t>
      </w:r>
      <w:r w:rsidRPr="0034326C">
        <w:rPr>
          <w:rFonts w:ascii="Arial" w:hAnsi="Arial" w:cs="Arial"/>
          <w:spacing w:val="-6"/>
          <w:sz w:val="22"/>
          <w:szCs w:val="22"/>
        </w:rPr>
        <w:t xml:space="preserve"> </w:t>
      </w:r>
      <w:r w:rsidRPr="0034326C">
        <w:rPr>
          <w:rFonts w:ascii="Arial" w:hAnsi="Arial" w:cs="Arial"/>
          <w:sz w:val="22"/>
          <w:szCs w:val="22"/>
        </w:rPr>
        <w:t>todos</w:t>
      </w:r>
      <w:r w:rsidRPr="0034326C">
        <w:rPr>
          <w:rFonts w:ascii="Arial" w:hAnsi="Arial" w:cs="Arial"/>
          <w:spacing w:val="-6"/>
          <w:sz w:val="22"/>
          <w:szCs w:val="22"/>
        </w:rPr>
        <w:t xml:space="preserve"> </w:t>
      </w:r>
      <w:r w:rsidRPr="0034326C">
        <w:rPr>
          <w:rFonts w:ascii="Arial" w:hAnsi="Arial" w:cs="Arial"/>
          <w:sz w:val="22"/>
          <w:szCs w:val="22"/>
        </w:rPr>
        <w:t>los</w:t>
      </w:r>
      <w:r w:rsidRPr="0034326C">
        <w:rPr>
          <w:rFonts w:ascii="Arial" w:hAnsi="Arial" w:cs="Arial"/>
          <w:spacing w:val="-6"/>
          <w:sz w:val="22"/>
          <w:szCs w:val="22"/>
        </w:rPr>
        <w:t xml:space="preserve"> </w:t>
      </w:r>
      <w:r w:rsidRPr="0034326C">
        <w:rPr>
          <w:rFonts w:ascii="Arial" w:hAnsi="Arial" w:cs="Arial"/>
          <w:sz w:val="22"/>
          <w:szCs w:val="22"/>
        </w:rPr>
        <w:t>Principios</w:t>
      </w:r>
      <w:r w:rsidRPr="0034326C">
        <w:rPr>
          <w:rFonts w:ascii="Arial" w:hAnsi="Arial" w:cs="Arial"/>
          <w:spacing w:val="-5"/>
          <w:sz w:val="22"/>
          <w:szCs w:val="22"/>
        </w:rPr>
        <w:t xml:space="preserve"> </w:t>
      </w:r>
      <w:r w:rsidRPr="0034326C">
        <w:rPr>
          <w:rFonts w:ascii="Arial" w:hAnsi="Arial" w:cs="Arial"/>
          <w:sz w:val="22"/>
          <w:szCs w:val="22"/>
        </w:rPr>
        <w:t>de</w:t>
      </w:r>
      <w:r w:rsidRPr="0034326C">
        <w:rPr>
          <w:rFonts w:ascii="Arial" w:hAnsi="Arial" w:cs="Arial"/>
          <w:spacing w:val="-6"/>
          <w:sz w:val="22"/>
          <w:szCs w:val="22"/>
        </w:rPr>
        <w:t xml:space="preserve"> </w:t>
      </w:r>
      <w:r w:rsidRPr="0034326C">
        <w:rPr>
          <w:rFonts w:ascii="Arial" w:hAnsi="Arial" w:cs="Arial"/>
          <w:sz w:val="22"/>
          <w:szCs w:val="22"/>
        </w:rPr>
        <w:t>la</w:t>
      </w:r>
      <w:r w:rsidRPr="0034326C">
        <w:rPr>
          <w:rFonts w:ascii="Arial" w:hAnsi="Arial" w:cs="Arial"/>
          <w:spacing w:val="-6"/>
          <w:sz w:val="22"/>
          <w:szCs w:val="22"/>
        </w:rPr>
        <w:t xml:space="preserve"> </w:t>
      </w:r>
      <w:r w:rsidRPr="0034326C">
        <w:rPr>
          <w:rFonts w:ascii="Arial" w:hAnsi="Arial" w:cs="Arial"/>
          <w:sz w:val="22"/>
          <w:szCs w:val="22"/>
        </w:rPr>
        <w:t>Función</w:t>
      </w:r>
      <w:r w:rsidRPr="0034326C">
        <w:rPr>
          <w:rFonts w:ascii="Arial" w:hAnsi="Arial" w:cs="Arial"/>
          <w:spacing w:val="-5"/>
          <w:sz w:val="22"/>
          <w:szCs w:val="22"/>
        </w:rPr>
        <w:t xml:space="preserve"> </w:t>
      </w:r>
      <w:r w:rsidRPr="0034326C">
        <w:rPr>
          <w:rFonts w:ascii="Arial" w:hAnsi="Arial" w:cs="Arial"/>
          <w:sz w:val="22"/>
          <w:szCs w:val="22"/>
        </w:rPr>
        <w:t>Administrativa</w:t>
      </w:r>
    </w:p>
    <w:p w14:paraId="2F8D3C45" w14:textId="77777777" w:rsidR="0034326C" w:rsidRPr="0034326C" w:rsidRDefault="0034326C" w:rsidP="0034326C">
      <w:pPr>
        <w:pStyle w:val="Textoindependiente"/>
        <w:kinsoku w:val="0"/>
        <w:overflowPunct w:val="0"/>
        <w:ind w:left="826" w:right="894"/>
        <w:jc w:val="both"/>
        <w:rPr>
          <w:rFonts w:ascii="Arial" w:hAnsi="Arial" w:cs="Arial"/>
          <w:sz w:val="22"/>
          <w:szCs w:val="22"/>
        </w:rPr>
      </w:pPr>
      <w:r w:rsidRPr="0034326C">
        <w:rPr>
          <w:rFonts w:ascii="Arial" w:hAnsi="Arial" w:cs="Arial"/>
          <w:sz w:val="22"/>
          <w:szCs w:val="22"/>
        </w:rPr>
        <w:t>– se despliega ordenado con base en la protección prevalente del interés general y, por ello, se entiende que la potestad de configuración legislativa en materia de incompatibilidades e inhabilidades para contratar con el Estado puede concretarse a través</w:t>
      </w:r>
      <w:r w:rsidRPr="0034326C">
        <w:rPr>
          <w:rFonts w:ascii="Arial" w:hAnsi="Arial" w:cs="Arial"/>
          <w:spacing w:val="-13"/>
          <w:sz w:val="22"/>
          <w:szCs w:val="22"/>
        </w:rPr>
        <w:t xml:space="preserve"> </w:t>
      </w:r>
      <w:r w:rsidRPr="0034326C">
        <w:rPr>
          <w:rFonts w:ascii="Arial" w:hAnsi="Arial" w:cs="Arial"/>
          <w:sz w:val="22"/>
          <w:szCs w:val="22"/>
        </w:rPr>
        <w:t>de</w:t>
      </w:r>
      <w:r w:rsidRPr="0034326C">
        <w:rPr>
          <w:rFonts w:ascii="Arial" w:hAnsi="Arial" w:cs="Arial"/>
          <w:spacing w:val="-14"/>
          <w:sz w:val="22"/>
          <w:szCs w:val="22"/>
        </w:rPr>
        <w:t xml:space="preserve"> </w:t>
      </w:r>
      <w:r w:rsidRPr="0034326C">
        <w:rPr>
          <w:rFonts w:ascii="Arial" w:hAnsi="Arial" w:cs="Arial"/>
          <w:sz w:val="22"/>
          <w:szCs w:val="22"/>
        </w:rPr>
        <w:t>una</w:t>
      </w:r>
      <w:r w:rsidRPr="0034326C">
        <w:rPr>
          <w:rFonts w:ascii="Arial" w:hAnsi="Arial" w:cs="Arial"/>
          <w:spacing w:val="-14"/>
          <w:sz w:val="22"/>
          <w:szCs w:val="22"/>
        </w:rPr>
        <w:t xml:space="preserve"> </w:t>
      </w:r>
      <w:r w:rsidRPr="0034326C">
        <w:rPr>
          <w:rFonts w:ascii="Arial" w:hAnsi="Arial" w:cs="Arial"/>
          <w:sz w:val="22"/>
          <w:szCs w:val="22"/>
        </w:rPr>
        <w:t>regla</w:t>
      </w:r>
      <w:r w:rsidRPr="0034326C">
        <w:rPr>
          <w:rFonts w:ascii="Arial" w:hAnsi="Arial" w:cs="Arial"/>
          <w:spacing w:val="-14"/>
          <w:sz w:val="22"/>
          <w:szCs w:val="22"/>
        </w:rPr>
        <w:t xml:space="preserve"> </w:t>
      </w:r>
      <w:r w:rsidRPr="0034326C">
        <w:rPr>
          <w:rFonts w:ascii="Arial" w:hAnsi="Arial" w:cs="Arial"/>
          <w:sz w:val="22"/>
          <w:szCs w:val="22"/>
        </w:rPr>
        <w:t>de</w:t>
      </w:r>
      <w:r w:rsidRPr="0034326C">
        <w:rPr>
          <w:rFonts w:ascii="Arial" w:hAnsi="Arial" w:cs="Arial"/>
          <w:spacing w:val="-14"/>
          <w:sz w:val="22"/>
          <w:szCs w:val="22"/>
        </w:rPr>
        <w:t xml:space="preserve"> </w:t>
      </w:r>
      <w:r w:rsidRPr="0034326C">
        <w:rPr>
          <w:rFonts w:ascii="Arial" w:hAnsi="Arial" w:cs="Arial"/>
          <w:sz w:val="22"/>
          <w:szCs w:val="22"/>
        </w:rPr>
        <w:t>carácter</w:t>
      </w:r>
      <w:r w:rsidRPr="0034326C">
        <w:rPr>
          <w:rFonts w:ascii="Arial" w:hAnsi="Arial" w:cs="Arial"/>
          <w:spacing w:val="-14"/>
          <w:sz w:val="22"/>
          <w:szCs w:val="22"/>
        </w:rPr>
        <w:t xml:space="preserve"> </w:t>
      </w:r>
      <w:r w:rsidRPr="0034326C">
        <w:rPr>
          <w:rFonts w:ascii="Arial" w:hAnsi="Arial" w:cs="Arial"/>
          <w:sz w:val="22"/>
          <w:szCs w:val="22"/>
        </w:rPr>
        <w:t>excluyente</w:t>
      </w:r>
      <w:r w:rsidRPr="0034326C">
        <w:rPr>
          <w:rFonts w:ascii="Arial" w:hAnsi="Arial" w:cs="Arial"/>
          <w:spacing w:val="-14"/>
          <w:sz w:val="22"/>
          <w:szCs w:val="22"/>
        </w:rPr>
        <w:t xml:space="preserve"> </w:t>
      </w:r>
      <w:r w:rsidRPr="0034326C">
        <w:rPr>
          <w:rFonts w:ascii="Arial" w:hAnsi="Arial" w:cs="Arial"/>
          <w:sz w:val="22"/>
          <w:szCs w:val="22"/>
        </w:rPr>
        <w:t>para</w:t>
      </w:r>
      <w:r w:rsidRPr="0034326C">
        <w:rPr>
          <w:rFonts w:ascii="Arial" w:hAnsi="Arial" w:cs="Arial"/>
          <w:spacing w:val="-14"/>
          <w:sz w:val="22"/>
          <w:szCs w:val="22"/>
        </w:rPr>
        <w:t xml:space="preserve"> </w:t>
      </w:r>
      <w:r w:rsidRPr="0034326C">
        <w:rPr>
          <w:rFonts w:ascii="Arial" w:hAnsi="Arial" w:cs="Arial"/>
          <w:sz w:val="22"/>
          <w:szCs w:val="22"/>
        </w:rPr>
        <w:t>determinados</w:t>
      </w:r>
      <w:r w:rsidRPr="0034326C">
        <w:rPr>
          <w:rFonts w:ascii="Arial" w:hAnsi="Arial" w:cs="Arial"/>
          <w:spacing w:val="-13"/>
          <w:sz w:val="22"/>
          <w:szCs w:val="22"/>
        </w:rPr>
        <w:t xml:space="preserve"> </w:t>
      </w:r>
      <w:r w:rsidRPr="0034326C">
        <w:rPr>
          <w:rFonts w:ascii="Arial" w:hAnsi="Arial" w:cs="Arial"/>
          <w:sz w:val="22"/>
          <w:szCs w:val="22"/>
        </w:rPr>
        <w:t>potenciales</w:t>
      </w:r>
      <w:r w:rsidRPr="0034326C">
        <w:rPr>
          <w:rFonts w:ascii="Arial" w:hAnsi="Arial" w:cs="Arial"/>
          <w:spacing w:val="-13"/>
          <w:sz w:val="22"/>
          <w:szCs w:val="22"/>
        </w:rPr>
        <w:t xml:space="preserve"> </w:t>
      </w:r>
      <w:r w:rsidRPr="0034326C">
        <w:rPr>
          <w:rFonts w:ascii="Arial" w:hAnsi="Arial" w:cs="Arial"/>
          <w:sz w:val="22"/>
          <w:szCs w:val="22"/>
        </w:rPr>
        <w:t>contratistas, la cual se impone entonces por razón de ese fin de interés general como regla legal prevalente, esto es que puede ser impuesta sobre el derecho individual a contratar con el Estado»</w:t>
      </w:r>
      <w:r w:rsidRPr="0034326C">
        <w:rPr>
          <w:rFonts w:ascii="Arial" w:hAnsi="Arial" w:cs="Arial"/>
          <w:position w:val="7"/>
          <w:sz w:val="22"/>
          <w:szCs w:val="22"/>
        </w:rPr>
        <w:t>4</w:t>
      </w:r>
      <w:r w:rsidRPr="0034326C">
        <w:rPr>
          <w:rFonts w:ascii="Arial" w:hAnsi="Arial" w:cs="Arial"/>
          <w:sz w:val="22"/>
          <w:szCs w:val="22"/>
        </w:rPr>
        <w:t>.</w:t>
      </w:r>
    </w:p>
    <w:p w14:paraId="2E45F49B" w14:textId="77777777" w:rsidR="0034326C" w:rsidRPr="0034326C" w:rsidRDefault="0034326C" w:rsidP="00F304EA">
      <w:pPr>
        <w:jc w:val="both"/>
        <w:rPr>
          <w:rFonts w:ascii="Arial" w:eastAsia="Calibri" w:hAnsi="Arial" w:cs="Arial"/>
          <w:b/>
          <w:bCs/>
          <w:sz w:val="22"/>
          <w:szCs w:val="22"/>
        </w:rPr>
      </w:pPr>
    </w:p>
    <w:p w14:paraId="54006BF9" w14:textId="77777777" w:rsidR="0034326C" w:rsidRPr="0034326C" w:rsidRDefault="0034326C" w:rsidP="00F304EA">
      <w:pPr>
        <w:jc w:val="both"/>
        <w:rPr>
          <w:rFonts w:ascii="Arial" w:eastAsia="Calibri" w:hAnsi="Arial" w:cs="Arial"/>
          <w:b/>
          <w:bCs/>
          <w:sz w:val="22"/>
          <w:szCs w:val="22"/>
        </w:rPr>
      </w:pPr>
    </w:p>
    <w:p w14:paraId="067A64BA" w14:textId="27B82B8D" w:rsidR="0034326C" w:rsidRPr="00D04765" w:rsidRDefault="0034326C" w:rsidP="0034326C">
      <w:pPr>
        <w:pStyle w:val="Textoindependiente"/>
        <w:kinsoku w:val="0"/>
        <w:overflowPunct w:val="0"/>
        <w:spacing w:before="93" w:line="276" w:lineRule="auto"/>
        <w:ind w:left="118" w:right="197" w:firstLine="709"/>
        <w:jc w:val="both"/>
        <w:rPr>
          <w:rFonts w:ascii="Arial" w:hAnsi="Arial" w:cs="Arial"/>
          <w:sz w:val="22"/>
          <w:szCs w:val="22"/>
        </w:rPr>
      </w:pPr>
      <w:r w:rsidRPr="00D04765">
        <w:rPr>
          <w:rFonts w:ascii="Arial" w:hAnsi="Arial" w:cs="Arial"/>
          <w:sz w:val="22"/>
          <w:szCs w:val="22"/>
        </w:rPr>
        <w:t>Las inhabilidades son prohibiciones para concurrir a los procedimientos de selección y para</w:t>
      </w:r>
      <w:r w:rsidRPr="00D04765">
        <w:rPr>
          <w:rFonts w:ascii="Arial" w:hAnsi="Arial" w:cs="Arial"/>
          <w:spacing w:val="-13"/>
          <w:sz w:val="22"/>
          <w:szCs w:val="22"/>
        </w:rPr>
        <w:t xml:space="preserve"> </w:t>
      </w:r>
      <w:r w:rsidRPr="00D04765">
        <w:rPr>
          <w:rFonts w:ascii="Arial" w:hAnsi="Arial" w:cs="Arial"/>
          <w:sz w:val="22"/>
          <w:szCs w:val="22"/>
        </w:rPr>
        <w:t>contratar</w:t>
      </w:r>
      <w:r w:rsidRPr="00D04765">
        <w:rPr>
          <w:rFonts w:ascii="Arial" w:hAnsi="Arial" w:cs="Arial"/>
          <w:spacing w:val="-13"/>
          <w:sz w:val="22"/>
          <w:szCs w:val="22"/>
        </w:rPr>
        <w:t xml:space="preserve"> </w:t>
      </w:r>
      <w:r w:rsidRPr="00D04765">
        <w:rPr>
          <w:rFonts w:ascii="Arial" w:hAnsi="Arial" w:cs="Arial"/>
          <w:sz w:val="22"/>
          <w:szCs w:val="22"/>
        </w:rPr>
        <w:t>con</w:t>
      </w:r>
      <w:r w:rsidRPr="00D04765">
        <w:rPr>
          <w:rFonts w:ascii="Arial" w:hAnsi="Arial" w:cs="Arial"/>
          <w:spacing w:val="-13"/>
          <w:sz w:val="22"/>
          <w:szCs w:val="22"/>
        </w:rPr>
        <w:t xml:space="preserve"> </w:t>
      </w:r>
      <w:r w:rsidRPr="00D04765">
        <w:rPr>
          <w:rFonts w:ascii="Arial" w:hAnsi="Arial" w:cs="Arial"/>
          <w:sz w:val="22"/>
          <w:szCs w:val="22"/>
        </w:rPr>
        <w:t>el</w:t>
      </w:r>
      <w:r w:rsidRPr="00D04765">
        <w:rPr>
          <w:rFonts w:ascii="Arial" w:hAnsi="Arial" w:cs="Arial"/>
          <w:spacing w:val="-13"/>
          <w:sz w:val="22"/>
          <w:szCs w:val="22"/>
        </w:rPr>
        <w:t xml:space="preserve"> </w:t>
      </w:r>
      <w:r w:rsidRPr="00D04765">
        <w:rPr>
          <w:rFonts w:ascii="Arial" w:hAnsi="Arial" w:cs="Arial"/>
          <w:sz w:val="22"/>
          <w:szCs w:val="22"/>
        </w:rPr>
        <w:t>Estado,</w:t>
      </w:r>
      <w:r w:rsidRPr="00D04765">
        <w:rPr>
          <w:rFonts w:ascii="Arial" w:hAnsi="Arial" w:cs="Arial"/>
          <w:spacing w:val="-12"/>
          <w:sz w:val="22"/>
          <w:szCs w:val="22"/>
        </w:rPr>
        <w:t xml:space="preserve"> </w:t>
      </w:r>
      <w:r w:rsidRPr="00D04765">
        <w:rPr>
          <w:rFonts w:ascii="Arial" w:hAnsi="Arial" w:cs="Arial"/>
          <w:sz w:val="22"/>
          <w:szCs w:val="22"/>
        </w:rPr>
        <w:t>que</w:t>
      </w:r>
      <w:r w:rsidRPr="00D04765">
        <w:rPr>
          <w:rFonts w:ascii="Arial" w:hAnsi="Arial" w:cs="Arial"/>
          <w:spacing w:val="-13"/>
          <w:sz w:val="22"/>
          <w:szCs w:val="22"/>
        </w:rPr>
        <w:t xml:space="preserve"> </w:t>
      </w:r>
      <w:r w:rsidRPr="00D04765">
        <w:rPr>
          <w:rFonts w:ascii="Arial" w:hAnsi="Arial" w:cs="Arial"/>
          <w:sz w:val="22"/>
          <w:szCs w:val="22"/>
        </w:rPr>
        <w:t>se</w:t>
      </w:r>
      <w:r w:rsidRPr="00D04765">
        <w:rPr>
          <w:rFonts w:ascii="Arial" w:hAnsi="Arial" w:cs="Arial"/>
          <w:spacing w:val="-13"/>
          <w:sz w:val="22"/>
          <w:szCs w:val="22"/>
        </w:rPr>
        <w:t xml:space="preserve"> </w:t>
      </w:r>
      <w:r w:rsidRPr="00D04765">
        <w:rPr>
          <w:rFonts w:ascii="Arial" w:hAnsi="Arial" w:cs="Arial"/>
          <w:sz w:val="22"/>
          <w:szCs w:val="22"/>
        </w:rPr>
        <w:t>derivan:</w:t>
      </w:r>
      <w:r w:rsidRPr="00D04765">
        <w:rPr>
          <w:rFonts w:ascii="Arial" w:hAnsi="Arial" w:cs="Arial"/>
          <w:spacing w:val="-13"/>
          <w:sz w:val="22"/>
          <w:szCs w:val="22"/>
        </w:rPr>
        <w:t xml:space="preserve"> </w:t>
      </w:r>
      <w:r w:rsidRPr="00D04765">
        <w:rPr>
          <w:rFonts w:ascii="Arial" w:hAnsi="Arial" w:cs="Arial"/>
          <w:sz w:val="22"/>
          <w:szCs w:val="22"/>
        </w:rPr>
        <w:t>i)</w:t>
      </w:r>
      <w:r w:rsidRPr="00D04765">
        <w:rPr>
          <w:rFonts w:ascii="Arial" w:hAnsi="Arial" w:cs="Arial"/>
          <w:spacing w:val="-13"/>
          <w:sz w:val="22"/>
          <w:szCs w:val="22"/>
        </w:rPr>
        <w:t xml:space="preserve"> </w:t>
      </w:r>
      <w:r w:rsidRPr="00D04765">
        <w:rPr>
          <w:rFonts w:ascii="Arial" w:hAnsi="Arial" w:cs="Arial"/>
          <w:sz w:val="22"/>
          <w:szCs w:val="22"/>
        </w:rPr>
        <w:t>de</w:t>
      </w:r>
      <w:r w:rsidRPr="00D04765">
        <w:rPr>
          <w:rFonts w:ascii="Arial" w:hAnsi="Arial" w:cs="Arial"/>
          <w:spacing w:val="-13"/>
          <w:sz w:val="22"/>
          <w:szCs w:val="22"/>
        </w:rPr>
        <w:t xml:space="preserve"> </w:t>
      </w:r>
      <w:r w:rsidRPr="00D04765">
        <w:rPr>
          <w:rFonts w:ascii="Arial" w:hAnsi="Arial" w:cs="Arial"/>
          <w:sz w:val="22"/>
          <w:szCs w:val="22"/>
        </w:rPr>
        <w:t>la</w:t>
      </w:r>
      <w:r w:rsidRPr="00D04765">
        <w:rPr>
          <w:rFonts w:ascii="Arial" w:hAnsi="Arial" w:cs="Arial"/>
          <w:spacing w:val="-13"/>
          <w:sz w:val="22"/>
          <w:szCs w:val="22"/>
        </w:rPr>
        <w:t xml:space="preserve"> </w:t>
      </w:r>
      <w:r w:rsidRPr="00D04765">
        <w:rPr>
          <w:rFonts w:ascii="Arial" w:hAnsi="Arial" w:cs="Arial"/>
          <w:sz w:val="22"/>
          <w:szCs w:val="22"/>
        </w:rPr>
        <w:t>existencia</w:t>
      </w:r>
      <w:r w:rsidRPr="00D04765">
        <w:rPr>
          <w:rFonts w:ascii="Arial" w:hAnsi="Arial" w:cs="Arial"/>
          <w:spacing w:val="-13"/>
          <w:sz w:val="22"/>
          <w:szCs w:val="22"/>
        </w:rPr>
        <w:t xml:space="preserve"> </w:t>
      </w:r>
      <w:r w:rsidRPr="00D04765">
        <w:rPr>
          <w:rFonts w:ascii="Arial" w:hAnsi="Arial" w:cs="Arial"/>
          <w:sz w:val="22"/>
          <w:szCs w:val="22"/>
        </w:rPr>
        <w:t>de</w:t>
      </w:r>
      <w:r w:rsidRPr="00D04765">
        <w:rPr>
          <w:rFonts w:ascii="Arial" w:hAnsi="Arial" w:cs="Arial"/>
          <w:spacing w:val="-13"/>
          <w:sz w:val="22"/>
          <w:szCs w:val="22"/>
        </w:rPr>
        <w:t xml:space="preserve"> </w:t>
      </w:r>
      <w:r w:rsidRPr="00D04765">
        <w:rPr>
          <w:rFonts w:ascii="Arial" w:hAnsi="Arial" w:cs="Arial"/>
          <w:sz w:val="22"/>
          <w:szCs w:val="22"/>
        </w:rPr>
        <w:lastRenderedPageBreak/>
        <w:t>comportamientos</w:t>
      </w:r>
      <w:r w:rsidRPr="00D04765">
        <w:rPr>
          <w:rFonts w:ascii="Arial" w:hAnsi="Arial" w:cs="Arial"/>
          <w:spacing w:val="-13"/>
          <w:sz w:val="22"/>
          <w:szCs w:val="22"/>
        </w:rPr>
        <w:t xml:space="preserve"> </w:t>
      </w:r>
      <w:r w:rsidRPr="00D04765">
        <w:rPr>
          <w:rFonts w:ascii="Arial" w:hAnsi="Arial" w:cs="Arial"/>
          <w:sz w:val="22"/>
          <w:szCs w:val="22"/>
        </w:rPr>
        <w:t>reprochables o de sanciones anteriormente impuestas</w:t>
      </w:r>
      <w:r w:rsidR="00D90D4A">
        <w:rPr>
          <w:rStyle w:val="Refdenotaalpie"/>
          <w:rFonts w:ascii="Arial" w:hAnsi="Arial" w:cs="Arial"/>
          <w:sz w:val="22"/>
          <w:szCs w:val="22"/>
        </w:rPr>
        <w:footnoteReference w:id="6"/>
      </w:r>
      <w:r w:rsidRPr="00D04765">
        <w:rPr>
          <w:rFonts w:ascii="Arial" w:hAnsi="Arial" w:cs="Arial"/>
          <w:sz w:val="22"/>
          <w:szCs w:val="22"/>
        </w:rPr>
        <w:t xml:space="preserve">, </w:t>
      </w:r>
      <w:proofErr w:type="spellStart"/>
      <w:r w:rsidRPr="00D04765">
        <w:rPr>
          <w:rFonts w:ascii="Arial" w:hAnsi="Arial" w:cs="Arial"/>
          <w:sz w:val="22"/>
          <w:szCs w:val="22"/>
        </w:rPr>
        <w:t>ii</w:t>
      </w:r>
      <w:proofErr w:type="spellEnd"/>
      <w:r w:rsidRPr="00D04765">
        <w:rPr>
          <w:rFonts w:ascii="Arial" w:hAnsi="Arial" w:cs="Arial"/>
          <w:sz w:val="22"/>
          <w:szCs w:val="22"/>
        </w:rPr>
        <w:t>) de vínculos personales relativos al parentesco o al estado civil</w:t>
      </w:r>
      <w:r w:rsidR="00D90D4A">
        <w:rPr>
          <w:rStyle w:val="Refdenotaalpie"/>
          <w:rFonts w:ascii="Arial" w:hAnsi="Arial" w:cs="Arial"/>
          <w:sz w:val="22"/>
          <w:szCs w:val="22"/>
        </w:rPr>
        <w:footnoteReference w:id="7"/>
      </w:r>
      <w:r w:rsidRPr="00D04765">
        <w:rPr>
          <w:rFonts w:ascii="Arial" w:hAnsi="Arial" w:cs="Arial"/>
          <w:sz w:val="22"/>
          <w:szCs w:val="22"/>
        </w:rPr>
        <w:t xml:space="preserve"> o </w:t>
      </w:r>
      <w:proofErr w:type="spellStart"/>
      <w:r w:rsidRPr="00D04765">
        <w:rPr>
          <w:rFonts w:ascii="Arial" w:hAnsi="Arial" w:cs="Arial"/>
          <w:sz w:val="22"/>
          <w:szCs w:val="22"/>
        </w:rPr>
        <w:t>iii</w:t>
      </w:r>
      <w:proofErr w:type="spellEnd"/>
      <w:r w:rsidRPr="00D04765">
        <w:rPr>
          <w:rFonts w:ascii="Arial" w:hAnsi="Arial" w:cs="Arial"/>
          <w:sz w:val="22"/>
          <w:szCs w:val="22"/>
        </w:rPr>
        <w:t>) de una actividad u oficio que se desempeñó en el pasado</w:t>
      </w:r>
      <w:r w:rsidR="00D90D4A">
        <w:rPr>
          <w:rStyle w:val="Refdenotaalpie"/>
          <w:rFonts w:ascii="Arial" w:hAnsi="Arial" w:cs="Arial"/>
          <w:sz w:val="22"/>
          <w:szCs w:val="22"/>
        </w:rPr>
        <w:footnoteReference w:id="8"/>
      </w:r>
      <w:r w:rsidRPr="00D04765">
        <w:rPr>
          <w:rFonts w:ascii="Arial" w:hAnsi="Arial" w:cs="Arial"/>
          <w:sz w:val="22"/>
          <w:szCs w:val="22"/>
        </w:rPr>
        <w:t>. De otro lado, las incompatibilidades son prohibiciones para participar en los procedimientos de selección y para celebrar contratos estatales, fundadas en la calidad que ostenta el sujeto interesado en realizar alguna</w:t>
      </w:r>
      <w:r w:rsidRPr="00D04765">
        <w:rPr>
          <w:rFonts w:ascii="Arial" w:hAnsi="Arial" w:cs="Arial"/>
          <w:spacing w:val="-1"/>
          <w:sz w:val="22"/>
          <w:szCs w:val="22"/>
        </w:rPr>
        <w:t xml:space="preserve"> </w:t>
      </w:r>
      <w:r w:rsidRPr="00D04765">
        <w:rPr>
          <w:rFonts w:ascii="Arial" w:hAnsi="Arial" w:cs="Arial"/>
          <w:sz w:val="22"/>
          <w:szCs w:val="22"/>
        </w:rPr>
        <w:t>de</w:t>
      </w:r>
      <w:r w:rsidRPr="00D04765">
        <w:rPr>
          <w:rFonts w:ascii="Arial" w:hAnsi="Arial" w:cs="Arial"/>
          <w:spacing w:val="-1"/>
          <w:sz w:val="22"/>
          <w:szCs w:val="22"/>
        </w:rPr>
        <w:t xml:space="preserve"> </w:t>
      </w:r>
      <w:r w:rsidRPr="00D04765">
        <w:rPr>
          <w:rFonts w:ascii="Arial" w:hAnsi="Arial" w:cs="Arial"/>
          <w:sz w:val="22"/>
          <w:szCs w:val="22"/>
        </w:rPr>
        <w:t>dichas</w:t>
      </w:r>
      <w:r w:rsidRPr="00D04765">
        <w:rPr>
          <w:rFonts w:ascii="Arial" w:hAnsi="Arial" w:cs="Arial"/>
          <w:spacing w:val="-1"/>
          <w:sz w:val="22"/>
          <w:szCs w:val="22"/>
        </w:rPr>
        <w:t xml:space="preserve"> </w:t>
      </w:r>
      <w:r w:rsidRPr="00D04765">
        <w:rPr>
          <w:rFonts w:ascii="Arial" w:hAnsi="Arial" w:cs="Arial"/>
          <w:sz w:val="22"/>
          <w:szCs w:val="22"/>
        </w:rPr>
        <w:t>actividades,</w:t>
      </w:r>
      <w:r w:rsidRPr="00D04765">
        <w:rPr>
          <w:rFonts w:ascii="Arial" w:hAnsi="Arial" w:cs="Arial"/>
          <w:spacing w:val="-1"/>
          <w:sz w:val="22"/>
          <w:szCs w:val="22"/>
        </w:rPr>
        <w:t xml:space="preserve"> </w:t>
      </w:r>
      <w:r w:rsidRPr="00D04765">
        <w:rPr>
          <w:rFonts w:ascii="Arial" w:hAnsi="Arial" w:cs="Arial"/>
          <w:sz w:val="22"/>
          <w:szCs w:val="22"/>
        </w:rPr>
        <w:t>que</w:t>
      </w:r>
      <w:r w:rsidRPr="00D04765">
        <w:rPr>
          <w:rFonts w:ascii="Arial" w:hAnsi="Arial" w:cs="Arial"/>
          <w:spacing w:val="-1"/>
          <w:sz w:val="22"/>
          <w:szCs w:val="22"/>
        </w:rPr>
        <w:t xml:space="preserve"> </w:t>
      </w:r>
      <w:r w:rsidRPr="00D04765">
        <w:rPr>
          <w:rFonts w:ascii="Arial" w:hAnsi="Arial" w:cs="Arial"/>
          <w:sz w:val="22"/>
          <w:szCs w:val="22"/>
        </w:rPr>
        <w:t>no</w:t>
      </w:r>
      <w:r w:rsidRPr="00D04765">
        <w:rPr>
          <w:rFonts w:ascii="Arial" w:hAnsi="Arial" w:cs="Arial"/>
          <w:spacing w:val="-1"/>
          <w:sz w:val="22"/>
          <w:szCs w:val="22"/>
        </w:rPr>
        <w:t xml:space="preserve"> </w:t>
      </w:r>
      <w:r w:rsidRPr="00D04765">
        <w:rPr>
          <w:rFonts w:ascii="Arial" w:hAnsi="Arial" w:cs="Arial"/>
          <w:sz w:val="22"/>
          <w:szCs w:val="22"/>
        </w:rPr>
        <w:t>puede</w:t>
      </w:r>
      <w:r w:rsidRPr="00D04765">
        <w:rPr>
          <w:rFonts w:ascii="Arial" w:hAnsi="Arial" w:cs="Arial"/>
          <w:spacing w:val="-1"/>
          <w:sz w:val="22"/>
          <w:szCs w:val="22"/>
        </w:rPr>
        <w:t xml:space="preserve"> </w:t>
      </w:r>
      <w:r w:rsidRPr="00D04765">
        <w:rPr>
          <w:rFonts w:ascii="Arial" w:hAnsi="Arial" w:cs="Arial"/>
          <w:sz w:val="22"/>
          <w:szCs w:val="22"/>
        </w:rPr>
        <w:t>coexistir</w:t>
      </w:r>
      <w:r w:rsidRPr="00D04765">
        <w:rPr>
          <w:rFonts w:ascii="Arial" w:hAnsi="Arial" w:cs="Arial"/>
          <w:spacing w:val="-1"/>
          <w:sz w:val="22"/>
          <w:szCs w:val="22"/>
        </w:rPr>
        <w:t xml:space="preserve"> </w:t>
      </w:r>
      <w:r w:rsidRPr="00D04765">
        <w:rPr>
          <w:rFonts w:ascii="Arial" w:hAnsi="Arial" w:cs="Arial"/>
          <w:sz w:val="22"/>
          <w:szCs w:val="22"/>
        </w:rPr>
        <w:t>con</w:t>
      </w:r>
      <w:r w:rsidRPr="00D04765">
        <w:rPr>
          <w:rFonts w:ascii="Arial" w:hAnsi="Arial" w:cs="Arial"/>
          <w:spacing w:val="-1"/>
          <w:sz w:val="22"/>
          <w:szCs w:val="22"/>
        </w:rPr>
        <w:t xml:space="preserve"> </w:t>
      </w:r>
      <w:r w:rsidRPr="00D04765">
        <w:rPr>
          <w:rFonts w:ascii="Arial" w:hAnsi="Arial" w:cs="Arial"/>
          <w:sz w:val="22"/>
          <w:szCs w:val="22"/>
        </w:rPr>
        <w:t>su</w:t>
      </w:r>
      <w:r w:rsidRPr="00D04765">
        <w:rPr>
          <w:rFonts w:ascii="Arial" w:hAnsi="Arial" w:cs="Arial"/>
          <w:spacing w:val="-1"/>
          <w:sz w:val="22"/>
          <w:szCs w:val="22"/>
        </w:rPr>
        <w:t xml:space="preserve"> </w:t>
      </w:r>
      <w:r w:rsidRPr="00D04765">
        <w:rPr>
          <w:rFonts w:ascii="Arial" w:hAnsi="Arial" w:cs="Arial"/>
          <w:sz w:val="22"/>
          <w:szCs w:val="22"/>
        </w:rPr>
        <w:t>calidad</w:t>
      </w:r>
      <w:r w:rsidRPr="00D04765">
        <w:rPr>
          <w:rFonts w:ascii="Arial" w:hAnsi="Arial" w:cs="Arial"/>
          <w:spacing w:val="-1"/>
          <w:sz w:val="22"/>
          <w:szCs w:val="22"/>
        </w:rPr>
        <w:t xml:space="preserve"> </w:t>
      </w:r>
      <w:r w:rsidRPr="00D04765">
        <w:rPr>
          <w:rFonts w:ascii="Arial" w:hAnsi="Arial" w:cs="Arial"/>
          <w:sz w:val="22"/>
          <w:szCs w:val="22"/>
        </w:rPr>
        <w:t>de</w:t>
      </w:r>
      <w:r w:rsidRPr="00D04765">
        <w:rPr>
          <w:rFonts w:ascii="Arial" w:hAnsi="Arial" w:cs="Arial"/>
          <w:spacing w:val="-1"/>
          <w:sz w:val="22"/>
          <w:szCs w:val="22"/>
        </w:rPr>
        <w:t xml:space="preserve"> </w:t>
      </w:r>
      <w:r w:rsidRPr="00D04765">
        <w:rPr>
          <w:rFonts w:ascii="Arial" w:hAnsi="Arial" w:cs="Arial"/>
          <w:sz w:val="22"/>
          <w:szCs w:val="22"/>
        </w:rPr>
        <w:t>proponente</w:t>
      </w:r>
      <w:r w:rsidRPr="00D04765">
        <w:rPr>
          <w:rFonts w:ascii="Arial" w:hAnsi="Arial" w:cs="Arial"/>
          <w:spacing w:val="-1"/>
          <w:sz w:val="22"/>
          <w:szCs w:val="22"/>
        </w:rPr>
        <w:t xml:space="preserve"> </w:t>
      </w:r>
      <w:r w:rsidRPr="00D04765">
        <w:rPr>
          <w:rFonts w:ascii="Arial" w:hAnsi="Arial" w:cs="Arial"/>
          <w:sz w:val="22"/>
          <w:szCs w:val="22"/>
        </w:rPr>
        <w:t>o</w:t>
      </w:r>
      <w:r w:rsidRPr="00D04765">
        <w:rPr>
          <w:rFonts w:ascii="Arial" w:hAnsi="Arial" w:cs="Arial"/>
          <w:spacing w:val="-1"/>
          <w:sz w:val="22"/>
          <w:szCs w:val="22"/>
        </w:rPr>
        <w:t xml:space="preserve"> </w:t>
      </w:r>
      <w:r w:rsidRPr="00D04765">
        <w:rPr>
          <w:rFonts w:ascii="Arial" w:hAnsi="Arial" w:cs="Arial"/>
          <w:sz w:val="22"/>
          <w:szCs w:val="22"/>
        </w:rPr>
        <w:t>contratista del Estado</w:t>
      </w:r>
      <w:r w:rsidR="00D90D4A">
        <w:rPr>
          <w:rStyle w:val="Refdenotaalpie"/>
          <w:rFonts w:ascii="Arial" w:hAnsi="Arial" w:cs="Arial"/>
          <w:sz w:val="22"/>
          <w:szCs w:val="22"/>
        </w:rPr>
        <w:footnoteReference w:id="9"/>
      </w:r>
      <w:r w:rsidRPr="00D04765">
        <w:rPr>
          <w:rFonts w:ascii="Arial" w:hAnsi="Arial" w:cs="Arial"/>
          <w:sz w:val="22"/>
          <w:szCs w:val="22"/>
        </w:rPr>
        <w:t>.</w:t>
      </w:r>
    </w:p>
    <w:p w14:paraId="2076E301" w14:textId="77029336" w:rsidR="0034326C" w:rsidRPr="00D04765" w:rsidRDefault="0034326C" w:rsidP="0034326C">
      <w:pPr>
        <w:pStyle w:val="Textoindependiente"/>
        <w:kinsoku w:val="0"/>
        <w:overflowPunct w:val="0"/>
        <w:spacing w:before="120" w:line="276" w:lineRule="auto"/>
        <w:ind w:left="118" w:right="197" w:firstLine="709"/>
        <w:jc w:val="both"/>
        <w:rPr>
          <w:rFonts w:ascii="Arial" w:hAnsi="Arial" w:cs="Arial"/>
          <w:sz w:val="22"/>
          <w:szCs w:val="22"/>
        </w:rPr>
      </w:pPr>
      <w:r w:rsidRPr="00D04765">
        <w:rPr>
          <w:rFonts w:ascii="Arial" w:hAnsi="Arial" w:cs="Arial"/>
          <w:sz w:val="22"/>
          <w:szCs w:val="22"/>
        </w:rPr>
        <w:t>Ahora bien, las inhabilidades e incompatibilidades –como ya se dijo– al ser restricciones o límites especiales a la capacidad para presentar ofertas y celebrar contratos estatales, solo pueden</w:t>
      </w:r>
      <w:r w:rsidRPr="00D04765">
        <w:rPr>
          <w:rFonts w:ascii="Arial" w:hAnsi="Arial" w:cs="Arial"/>
          <w:spacing w:val="-3"/>
          <w:sz w:val="22"/>
          <w:szCs w:val="22"/>
        </w:rPr>
        <w:t xml:space="preserve"> </w:t>
      </w:r>
      <w:r w:rsidRPr="00D04765">
        <w:rPr>
          <w:rFonts w:ascii="Arial" w:hAnsi="Arial" w:cs="Arial"/>
          <w:sz w:val="22"/>
          <w:szCs w:val="22"/>
        </w:rPr>
        <w:t>tipificarse</w:t>
      </w:r>
      <w:r w:rsidRPr="00D04765">
        <w:rPr>
          <w:rFonts w:ascii="Arial" w:hAnsi="Arial" w:cs="Arial"/>
          <w:spacing w:val="-2"/>
          <w:sz w:val="22"/>
          <w:szCs w:val="22"/>
        </w:rPr>
        <w:t xml:space="preserve"> </w:t>
      </w:r>
      <w:r w:rsidRPr="00D04765">
        <w:rPr>
          <w:rFonts w:ascii="Arial" w:hAnsi="Arial" w:cs="Arial"/>
          <w:sz w:val="22"/>
          <w:szCs w:val="22"/>
        </w:rPr>
        <w:t>en</w:t>
      </w:r>
      <w:r w:rsidRPr="00D04765">
        <w:rPr>
          <w:rFonts w:ascii="Arial" w:hAnsi="Arial" w:cs="Arial"/>
          <w:spacing w:val="-4"/>
          <w:sz w:val="22"/>
          <w:szCs w:val="22"/>
        </w:rPr>
        <w:t xml:space="preserve"> </w:t>
      </w:r>
      <w:r w:rsidRPr="00D04765">
        <w:rPr>
          <w:rFonts w:ascii="Arial" w:hAnsi="Arial" w:cs="Arial"/>
          <w:sz w:val="22"/>
          <w:szCs w:val="22"/>
        </w:rPr>
        <w:t>la</w:t>
      </w:r>
      <w:r w:rsidRPr="00D04765">
        <w:rPr>
          <w:rFonts w:ascii="Arial" w:hAnsi="Arial" w:cs="Arial"/>
          <w:spacing w:val="-4"/>
          <w:sz w:val="22"/>
          <w:szCs w:val="22"/>
        </w:rPr>
        <w:t xml:space="preserve"> </w:t>
      </w:r>
      <w:r w:rsidRPr="00D04765">
        <w:rPr>
          <w:rFonts w:ascii="Arial" w:hAnsi="Arial" w:cs="Arial"/>
          <w:sz w:val="22"/>
          <w:szCs w:val="22"/>
        </w:rPr>
        <w:t>ley</w:t>
      </w:r>
      <w:r w:rsidRPr="00D04765">
        <w:rPr>
          <w:rFonts w:ascii="Arial" w:hAnsi="Arial" w:cs="Arial"/>
          <w:spacing w:val="-3"/>
          <w:sz w:val="22"/>
          <w:szCs w:val="22"/>
        </w:rPr>
        <w:t xml:space="preserve"> </w:t>
      </w:r>
      <w:r w:rsidRPr="00D04765">
        <w:rPr>
          <w:rFonts w:ascii="Arial" w:hAnsi="Arial" w:cs="Arial"/>
          <w:sz w:val="22"/>
          <w:szCs w:val="22"/>
        </w:rPr>
        <w:t>–o</w:t>
      </w:r>
      <w:r w:rsidRPr="00D04765">
        <w:rPr>
          <w:rFonts w:ascii="Arial" w:hAnsi="Arial" w:cs="Arial"/>
          <w:spacing w:val="-4"/>
          <w:sz w:val="22"/>
          <w:szCs w:val="22"/>
        </w:rPr>
        <w:t xml:space="preserve"> </w:t>
      </w:r>
      <w:r w:rsidRPr="00D04765">
        <w:rPr>
          <w:rFonts w:ascii="Arial" w:hAnsi="Arial" w:cs="Arial"/>
          <w:sz w:val="22"/>
          <w:szCs w:val="22"/>
        </w:rPr>
        <w:t>sea,</w:t>
      </w:r>
      <w:r w:rsidRPr="00D04765">
        <w:rPr>
          <w:rFonts w:ascii="Arial" w:hAnsi="Arial" w:cs="Arial"/>
          <w:spacing w:val="-4"/>
          <w:sz w:val="22"/>
          <w:szCs w:val="22"/>
        </w:rPr>
        <w:t xml:space="preserve"> </w:t>
      </w:r>
      <w:r w:rsidRPr="00D04765">
        <w:rPr>
          <w:rFonts w:ascii="Arial" w:hAnsi="Arial" w:cs="Arial"/>
          <w:sz w:val="22"/>
          <w:szCs w:val="22"/>
        </w:rPr>
        <w:t>deben</w:t>
      </w:r>
      <w:r w:rsidRPr="00D04765">
        <w:rPr>
          <w:rFonts w:ascii="Arial" w:hAnsi="Arial" w:cs="Arial"/>
          <w:spacing w:val="-3"/>
          <w:sz w:val="22"/>
          <w:szCs w:val="22"/>
        </w:rPr>
        <w:t xml:space="preserve"> </w:t>
      </w:r>
      <w:r w:rsidRPr="00D04765">
        <w:rPr>
          <w:rFonts w:ascii="Arial" w:hAnsi="Arial" w:cs="Arial"/>
          <w:sz w:val="22"/>
          <w:szCs w:val="22"/>
        </w:rPr>
        <w:t>satisfacer</w:t>
      </w:r>
      <w:r w:rsidRPr="00D04765">
        <w:rPr>
          <w:rFonts w:ascii="Arial" w:hAnsi="Arial" w:cs="Arial"/>
          <w:spacing w:val="-4"/>
          <w:sz w:val="22"/>
          <w:szCs w:val="22"/>
        </w:rPr>
        <w:t xml:space="preserve"> </w:t>
      </w:r>
      <w:r w:rsidRPr="00D04765">
        <w:rPr>
          <w:rFonts w:ascii="Arial" w:hAnsi="Arial" w:cs="Arial"/>
          <w:sz w:val="22"/>
          <w:szCs w:val="22"/>
        </w:rPr>
        <w:t>el</w:t>
      </w:r>
      <w:r w:rsidRPr="00D04765">
        <w:rPr>
          <w:rFonts w:ascii="Arial" w:hAnsi="Arial" w:cs="Arial"/>
          <w:spacing w:val="-4"/>
          <w:sz w:val="22"/>
          <w:szCs w:val="22"/>
        </w:rPr>
        <w:t xml:space="preserve"> </w:t>
      </w:r>
      <w:r w:rsidRPr="00D04765">
        <w:rPr>
          <w:rFonts w:ascii="Arial" w:hAnsi="Arial" w:cs="Arial"/>
          <w:sz w:val="22"/>
          <w:szCs w:val="22"/>
        </w:rPr>
        <w:t>principio</w:t>
      </w:r>
      <w:r w:rsidRPr="00D04765">
        <w:rPr>
          <w:rFonts w:ascii="Arial" w:hAnsi="Arial" w:cs="Arial"/>
          <w:spacing w:val="-3"/>
          <w:sz w:val="22"/>
          <w:szCs w:val="22"/>
        </w:rPr>
        <w:t xml:space="preserve"> </w:t>
      </w:r>
      <w:r w:rsidRPr="00D04765">
        <w:rPr>
          <w:rFonts w:ascii="Arial" w:hAnsi="Arial" w:cs="Arial"/>
          <w:sz w:val="22"/>
          <w:szCs w:val="22"/>
        </w:rPr>
        <w:t>de</w:t>
      </w:r>
      <w:r w:rsidRPr="00D04765">
        <w:rPr>
          <w:rFonts w:ascii="Arial" w:hAnsi="Arial" w:cs="Arial"/>
          <w:spacing w:val="-4"/>
          <w:sz w:val="22"/>
          <w:szCs w:val="22"/>
        </w:rPr>
        <w:t xml:space="preserve"> </w:t>
      </w:r>
      <w:r w:rsidRPr="00D04765">
        <w:rPr>
          <w:rFonts w:ascii="Arial" w:hAnsi="Arial" w:cs="Arial"/>
          <w:sz w:val="22"/>
          <w:szCs w:val="22"/>
        </w:rPr>
        <w:t>legalidad–</w:t>
      </w:r>
      <w:r w:rsidRPr="00D04765">
        <w:rPr>
          <w:rFonts w:ascii="Arial" w:hAnsi="Arial" w:cs="Arial"/>
          <w:spacing w:val="-4"/>
          <w:sz w:val="22"/>
          <w:szCs w:val="22"/>
        </w:rPr>
        <w:t xml:space="preserve"> </w:t>
      </w:r>
      <w:r w:rsidRPr="00D04765">
        <w:rPr>
          <w:rFonts w:ascii="Arial" w:hAnsi="Arial" w:cs="Arial"/>
          <w:sz w:val="22"/>
          <w:szCs w:val="22"/>
        </w:rPr>
        <w:t>y</w:t>
      </w:r>
      <w:r w:rsidRPr="00D04765">
        <w:rPr>
          <w:rFonts w:ascii="Arial" w:hAnsi="Arial" w:cs="Arial"/>
          <w:spacing w:val="-4"/>
          <w:sz w:val="22"/>
          <w:szCs w:val="22"/>
        </w:rPr>
        <w:t xml:space="preserve"> </w:t>
      </w:r>
      <w:r w:rsidRPr="00D04765">
        <w:rPr>
          <w:rFonts w:ascii="Arial" w:hAnsi="Arial" w:cs="Arial"/>
          <w:sz w:val="22"/>
          <w:szCs w:val="22"/>
        </w:rPr>
        <w:t>su</w:t>
      </w:r>
      <w:r w:rsidRPr="00D04765">
        <w:rPr>
          <w:rFonts w:ascii="Arial" w:hAnsi="Arial" w:cs="Arial"/>
          <w:spacing w:val="-4"/>
          <w:sz w:val="22"/>
          <w:szCs w:val="22"/>
        </w:rPr>
        <w:t xml:space="preserve"> </w:t>
      </w:r>
      <w:r w:rsidRPr="00D04765">
        <w:rPr>
          <w:rFonts w:ascii="Arial" w:hAnsi="Arial" w:cs="Arial"/>
          <w:sz w:val="22"/>
          <w:szCs w:val="22"/>
        </w:rPr>
        <w:t xml:space="preserve">interpretación debe ser </w:t>
      </w:r>
      <w:r w:rsidRPr="00D04765">
        <w:rPr>
          <w:rFonts w:ascii="Arial" w:hAnsi="Arial" w:cs="Arial"/>
          <w:i/>
          <w:iCs/>
          <w:sz w:val="22"/>
          <w:szCs w:val="22"/>
        </w:rPr>
        <w:t>restrictiva</w:t>
      </w:r>
      <w:r w:rsidR="00D90D4A">
        <w:rPr>
          <w:rStyle w:val="Refdenotaalpie"/>
          <w:rFonts w:ascii="Arial" w:hAnsi="Arial" w:cs="Arial"/>
          <w:i/>
          <w:iCs/>
          <w:sz w:val="22"/>
          <w:szCs w:val="22"/>
        </w:rPr>
        <w:footnoteReference w:id="10"/>
      </w:r>
      <w:r w:rsidRPr="00D04765">
        <w:rPr>
          <w:rFonts w:ascii="Arial" w:hAnsi="Arial" w:cs="Arial"/>
          <w:sz w:val="22"/>
          <w:szCs w:val="22"/>
        </w:rPr>
        <w:t>, pues si se admitiera una interpretación</w:t>
      </w:r>
      <w:r>
        <w:t xml:space="preserve"> </w:t>
      </w:r>
      <w:r w:rsidRPr="00D04765">
        <w:rPr>
          <w:rFonts w:ascii="Arial" w:hAnsi="Arial" w:cs="Arial"/>
          <w:sz w:val="22"/>
          <w:szCs w:val="22"/>
        </w:rPr>
        <w:t>amplia, extensiva o finalista de las mismas, tales enunciados normativos podrían contemplar múltiples supuestos indeterminados, según el parecer o el sentido común de los operadores jurídicos, poniendo en riesgo principios como la igualdad, el debido proceso, la libre concurrencia y el ejercicio de la profesión u oficio. Tal</w:t>
      </w:r>
      <w:r w:rsidRPr="00D04765">
        <w:rPr>
          <w:rFonts w:ascii="Arial" w:hAnsi="Arial" w:cs="Arial"/>
          <w:spacing w:val="-1"/>
          <w:sz w:val="22"/>
          <w:szCs w:val="22"/>
        </w:rPr>
        <w:t xml:space="preserve"> </w:t>
      </w:r>
      <w:r w:rsidRPr="00D04765">
        <w:rPr>
          <w:rFonts w:ascii="Arial" w:hAnsi="Arial" w:cs="Arial"/>
          <w:sz w:val="22"/>
          <w:szCs w:val="22"/>
        </w:rPr>
        <w:t>ha</w:t>
      </w:r>
      <w:r w:rsidRPr="00D04765">
        <w:rPr>
          <w:rFonts w:ascii="Arial" w:hAnsi="Arial" w:cs="Arial"/>
          <w:spacing w:val="-1"/>
          <w:sz w:val="22"/>
          <w:szCs w:val="22"/>
        </w:rPr>
        <w:t xml:space="preserve"> </w:t>
      </w:r>
      <w:r w:rsidRPr="00D04765">
        <w:rPr>
          <w:rFonts w:ascii="Arial" w:hAnsi="Arial" w:cs="Arial"/>
          <w:sz w:val="22"/>
          <w:szCs w:val="22"/>
        </w:rPr>
        <w:t>sido</w:t>
      </w:r>
      <w:r w:rsidRPr="00D04765">
        <w:rPr>
          <w:rFonts w:ascii="Arial" w:hAnsi="Arial" w:cs="Arial"/>
          <w:spacing w:val="-1"/>
          <w:sz w:val="22"/>
          <w:szCs w:val="22"/>
        </w:rPr>
        <w:t xml:space="preserve"> </w:t>
      </w:r>
      <w:r w:rsidRPr="00D04765">
        <w:rPr>
          <w:rFonts w:ascii="Arial" w:hAnsi="Arial" w:cs="Arial"/>
          <w:sz w:val="22"/>
          <w:szCs w:val="22"/>
        </w:rPr>
        <w:t>la</w:t>
      </w:r>
      <w:r w:rsidRPr="00D04765">
        <w:rPr>
          <w:rFonts w:ascii="Arial" w:hAnsi="Arial" w:cs="Arial"/>
          <w:spacing w:val="-1"/>
          <w:sz w:val="22"/>
          <w:szCs w:val="22"/>
        </w:rPr>
        <w:t xml:space="preserve"> </w:t>
      </w:r>
      <w:r w:rsidRPr="00D04765">
        <w:rPr>
          <w:rFonts w:ascii="Arial" w:hAnsi="Arial" w:cs="Arial"/>
          <w:sz w:val="22"/>
          <w:szCs w:val="22"/>
        </w:rPr>
        <w:t>postura</w:t>
      </w:r>
      <w:r w:rsidRPr="00D04765">
        <w:rPr>
          <w:rFonts w:ascii="Arial" w:hAnsi="Arial" w:cs="Arial"/>
          <w:spacing w:val="-1"/>
          <w:sz w:val="22"/>
          <w:szCs w:val="22"/>
        </w:rPr>
        <w:t xml:space="preserve"> </w:t>
      </w:r>
      <w:r w:rsidRPr="00D04765">
        <w:rPr>
          <w:rFonts w:ascii="Arial" w:hAnsi="Arial" w:cs="Arial"/>
          <w:sz w:val="22"/>
          <w:szCs w:val="22"/>
        </w:rPr>
        <w:t>al</w:t>
      </w:r>
      <w:r w:rsidRPr="00D04765">
        <w:rPr>
          <w:rFonts w:ascii="Arial" w:hAnsi="Arial" w:cs="Arial"/>
          <w:spacing w:val="-1"/>
          <w:sz w:val="22"/>
          <w:szCs w:val="22"/>
        </w:rPr>
        <w:t xml:space="preserve"> </w:t>
      </w:r>
      <w:r w:rsidRPr="00D04765">
        <w:rPr>
          <w:rFonts w:ascii="Arial" w:hAnsi="Arial" w:cs="Arial"/>
          <w:sz w:val="22"/>
          <w:szCs w:val="22"/>
        </w:rPr>
        <w:t>interior</w:t>
      </w:r>
      <w:r w:rsidRPr="00D04765">
        <w:rPr>
          <w:rFonts w:ascii="Arial" w:hAnsi="Arial" w:cs="Arial"/>
          <w:spacing w:val="-1"/>
          <w:sz w:val="22"/>
          <w:szCs w:val="22"/>
        </w:rPr>
        <w:t xml:space="preserve"> </w:t>
      </w:r>
      <w:r w:rsidRPr="00D04765">
        <w:rPr>
          <w:rFonts w:ascii="Arial" w:hAnsi="Arial" w:cs="Arial"/>
          <w:sz w:val="22"/>
          <w:szCs w:val="22"/>
        </w:rPr>
        <w:t>de</w:t>
      </w:r>
      <w:r w:rsidRPr="00D04765">
        <w:rPr>
          <w:rFonts w:ascii="Arial" w:hAnsi="Arial" w:cs="Arial"/>
          <w:spacing w:val="-1"/>
          <w:sz w:val="22"/>
          <w:szCs w:val="22"/>
        </w:rPr>
        <w:t xml:space="preserve"> </w:t>
      </w:r>
      <w:r w:rsidRPr="00D04765">
        <w:rPr>
          <w:rFonts w:ascii="Arial" w:hAnsi="Arial" w:cs="Arial"/>
          <w:sz w:val="22"/>
          <w:szCs w:val="22"/>
        </w:rPr>
        <w:t>la</w:t>
      </w:r>
      <w:r w:rsidRPr="00D04765">
        <w:rPr>
          <w:rFonts w:ascii="Arial" w:hAnsi="Arial" w:cs="Arial"/>
          <w:spacing w:val="-1"/>
          <w:sz w:val="22"/>
          <w:szCs w:val="22"/>
        </w:rPr>
        <w:t xml:space="preserve"> </w:t>
      </w:r>
      <w:r w:rsidRPr="00D04765">
        <w:rPr>
          <w:rFonts w:ascii="Arial" w:hAnsi="Arial" w:cs="Arial"/>
          <w:sz w:val="22"/>
          <w:szCs w:val="22"/>
        </w:rPr>
        <w:t>jurisprudencia,</w:t>
      </w:r>
      <w:r w:rsidRPr="00D04765">
        <w:rPr>
          <w:rFonts w:ascii="Arial" w:hAnsi="Arial" w:cs="Arial"/>
          <w:spacing w:val="-1"/>
          <w:sz w:val="22"/>
          <w:szCs w:val="22"/>
        </w:rPr>
        <w:t xml:space="preserve"> </w:t>
      </w:r>
      <w:r w:rsidRPr="00D04765">
        <w:rPr>
          <w:rFonts w:ascii="Arial" w:hAnsi="Arial" w:cs="Arial"/>
          <w:sz w:val="22"/>
          <w:szCs w:val="22"/>
        </w:rPr>
        <w:t>tanto</w:t>
      </w:r>
      <w:r w:rsidRPr="00D04765">
        <w:rPr>
          <w:rFonts w:ascii="Arial" w:hAnsi="Arial" w:cs="Arial"/>
          <w:spacing w:val="-1"/>
          <w:sz w:val="22"/>
          <w:szCs w:val="22"/>
        </w:rPr>
        <w:t xml:space="preserve"> </w:t>
      </w:r>
      <w:r w:rsidRPr="00D04765">
        <w:rPr>
          <w:rFonts w:ascii="Arial" w:hAnsi="Arial" w:cs="Arial"/>
          <w:sz w:val="22"/>
          <w:szCs w:val="22"/>
        </w:rPr>
        <w:t>de</w:t>
      </w:r>
      <w:r w:rsidRPr="00D04765">
        <w:rPr>
          <w:rFonts w:ascii="Arial" w:hAnsi="Arial" w:cs="Arial"/>
          <w:spacing w:val="-1"/>
          <w:sz w:val="22"/>
          <w:szCs w:val="22"/>
        </w:rPr>
        <w:t xml:space="preserve"> </w:t>
      </w:r>
      <w:r w:rsidRPr="00D04765">
        <w:rPr>
          <w:rFonts w:ascii="Arial" w:hAnsi="Arial" w:cs="Arial"/>
          <w:sz w:val="22"/>
          <w:szCs w:val="22"/>
        </w:rPr>
        <w:t>la</w:t>
      </w:r>
      <w:r w:rsidRPr="00D04765">
        <w:rPr>
          <w:rFonts w:ascii="Arial" w:hAnsi="Arial" w:cs="Arial"/>
          <w:spacing w:val="-1"/>
          <w:sz w:val="22"/>
          <w:szCs w:val="22"/>
        </w:rPr>
        <w:t xml:space="preserve"> </w:t>
      </w:r>
      <w:r w:rsidRPr="00D04765">
        <w:rPr>
          <w:rFonts w:ascii="Arial" w:hAnsi="Arial" w:cs="Arial"/>
          <w:sz w:val="22"/>
          <w:szCs w:val="22"/>
        </w:rPr>
        <w:t>Corte</w:t>
      </w:r>
      <w:r w:rsidRPr="00D04765">
        <w:rPr>
          <w:rFonts w:ascii="Arial" w:hAnsi="Arial" w:cs="Arial"/>
          <w:spacing w:val="-1"/>
          <w:sz w:val="22"/>
          <w:szCs w:val="22"/>
        </w:rPr>
        <w:t xml:space="preserve"> </w:t>
      </w:r>
      <w:r w:rsidRPr="00D04765">
        <w:rPr>
          <w:rFonts w:ascii="Arial" w:hAnsi="Arial" w:cs="Arial"/>
          <w:sz w:val="22"/>
          <w:szCs w:val="22"/>
        </w:rPr>
        <w:t>Constitucional</w:t>
      </w:r>
      <w:r w:rsidRPr="00D04765">
        <w:rPr>
          <w:rFonts w:ascii="Arial" w:hAnsi="Arial" w:cs="Arial"/>
          <w:spacing w:val="-1"/>
          <w:sz w:val="22"/>
          <w:szCs w:val="22"/>
        </w:rPr>
        <w:t xml:space="preserve"> </w:t>
      </w:r>
      <w:r w:rsidRPr="00D04765">
        <w:rPr>
          <w:rFonts w:ascii="Arial" w:hAnsi="Arial" w:cs="Arial"/>
          <w:sz w:val="22"/>
          <w:szCs w:val="22"/>
        </w:rPr>
        <w:t>como</w:t>
      </w:r>
      <w:r w:rsidRPr="00D04765">
        <w:rPr>
          <w:rFonts w:ascii="Arial" w:hAnsi="Arial" w:cs="Arial"/>
          <w:spacing w:val="-1"/>
          <w:sz w:val="22"/>
          <w:szCs w:val="22"/>
        </w:rPr>
        <w:t xml:space="preserve"> </w:t>
      </w:r>
      <w:r w:rsidRPr="00D04765">
        <w:rPr>
          <w:rFonts w:ascii="Arial" w:hAnsi="Arial" w:cs="Arial"/>
          <w:sz w:val="22"/>
          <w:szCs w:val="22"/>
        </w:rPr>
        <w:t>de</w:t>
      </w:r>
      <w:r w:rsidRPr="00D04765">
        <w:rPr>
          <w:rFonts w:ascii="Arial" w:hAnsi="Arial" w:cs="Arial"/>
          <w:spacing w:val="-1"/>
          <w:sz w:val="22"/>
          <w:szCs w:val="22"/>
        </w:rPr>
        <w:t xml:space="preserve"> </w:t>
      </w:r>
      <w:r w:rsidRPr="00D04765">
        <w:rPr>
          <w:rFonts w:ascii="Arial" w:hAnsi="Arial" w:cs="Arial"/>
          <w:sz w:val="22"/>
          <w:szCs w:val="22"/>
        </w:rPr>
        <w:t>la Sección Tercera del Consejo de Estado.</w:t>
      </w:r>
    </w:p>
    <w:p w14:paraId="6523B068" w14:textId="6A6DE688" w:rsidR="0034326C" w:rsidRPr="00D04765" w:rsidRDefault="0034326C" w:rsidP="0034326C">
      <w:pPr>
        <w:pStyle w:val="Textoindependiente"/>
        <w:kinsoku w:val="0"/>
        <w:overflowPunct w:val="0"/>
        <w:spacing w:before="93" w:line="276" w:lineRule="auto"/>
        <w:ind w:left="118" w:right="196"/>
        <w:jc w:val="both"/>
        <w:rPr>
          <w:rFonts w:ascii="Arial" w:eastAsiaTheme="minorEastAsia" w:hAnsi="Arial" w:cs="Arial"/>
          <w:sz w:val="22"/>
          <w:szCs w:val="22"/>
          <w:lang w:eastAsia="es-CO"/>
        </w:rPr>
      </w:pPr>
      <w:r w:rsidRPr="00D04765">
        <w:rPr>
          <w:rFonts w:ascii="Arial" w:hAnsi="Arial" w:cs="Arial"/>
          <w:sz w:val="22"/>
          <w:szCs w:val="22"/>
        </w:rPr>
        <w:t>En</w:t>
      </w:r>
      <w:r w:rsidRPr="00D04765">
        <w:rPr>
          <w:rFonts w:ascii="Arial" w:hAnsi="Arial" w:cs="Arial"/>
          <w:spacing w:val="-9"/>
          <w:sz w:val="22"/>
          <w:szCs w:val="22"/>
        </w:rPr>
        <w:t xml:space="preserve"> </w:t>
      </w:r>
      <w:r w:rsidRPr="00D04765">
        <w:rPr>
          <w:rFonts w:ascii="Arial" w:hAnsi="Arial" w:cs="Arial"/>
          <w:sz w:val="22"/>
          <w:szCs w:val="22"/>
        </w:rPr>
        <w:t>efecto,</w:t>
      </w:r>
      <w:r w:rsidRPr="00D04765">
        <w:rPr>
          <w:rFonts w:ascii="Arial" w:hAnsi="Arial" w:cs="Arial"/>
          <w:spacing w:val="-9"/>
          <w:sz w:val="22"/>
          <w:szCs w:val="22"/>
        </w:rPr>
        <w:t xml:space="preserve"> </w:t>
      </w:r>
      <w:r w:rsidRPr="00D04765">
        <w:rPr>
          <w:rFonts w:ascii="Arial" w:hAnsi="Arial" w:cs="Arial"/>
          <w:sz w:val="22"/>
          <w:szCs w:val="22"/>
        </w:rPr>
        <w:t>el</w:t>
      </w:r>
      <w:r w:rsidRPr="00D04765">
        <w:rPr>
          <w:rFonts w:ascii="Arial" w:hAnsi="Arial" w:cs="Arial"/>
          <w:spacing w:val="-9"/>
          <w:sz w:val="22"/>
          <w:szCs w:val="22"/>
        </w:rPr>
        <w:t xml:space="preserve"> </w:t>
      </w:r>
      <w:r w:rsidRPr="00D04765">
        <w:rPr>
          <w:rFonts w:ascii="Arial" w:hAnsi="Arial" w:cs="Arial"/>
          <w:sz w:val="22"/>
          <w:szCs w:val="22"/>
        </w:rPr>
        <w:t>máximo</w:t>
      </w:r>
      <w:r w:rsidRPr="00D04765">
        <w:rPr>
          <w:rFonts w:ascii="Arial" w:hAnsi="Arial" w:cs="Arial"/>
          <w:spacing w:val="-9"/>
          <w:sz w:val="22"/>
          <w:szCs w:val="22"/>
        </w:rPr>
        <w:t xml:space="preserve"> </w:t>
      </w:r>
      <w:r w:rsidRPr="00D04765">
        <w:rPr>
          <w:rFonts w:ascii="Arial" w:hAnsi="Arial" w:cs="Arial"/>
          <w:sz w:val="22"/>
          <w:szCs w:val="22"/>
        </w:rPr>
        <w:t>tribunal</w:t>
      </w:r>
      <w:r w:rsidRPr="00D04765">
        <w:rPr>
          <w:rFonts w:ascii="Arial" w:hAnsi="Arial" w:cs="Arial"/>
          <w:spacing w:val="-7"/>
          <w:sz w:val="22"/>
          <w:szCs w:val="22"/>
        </w:rPr>
        <w:t xml:space="preserve"> </w:t>
      </w:r>
      <w:r w:rsidRPr="00D04765">
        <w:rPr>
          <w:rFonts w:ascii="Arial" w:hAnsi="Arial" w:cs="Arial"/>
          <w:sz w:val="22"/>
          <w:szCs w:val="22"/>
        </w:rPr>
        <w:t>constitucional</w:t>
      </w:r>
      <w:r w:rsidRPr="00D04765">
        <w:rPr>
          <w:rFonts w:ascii="Arial" w:hAnsi="Arial" w:cs="Arial"/>
          <w:spacing w:val="-9"/>
          <w:sz w:val="22"/>
          <w:szCs w:val="22"/>
        </w:rPr>
        <w:t xml:space="preserve"> </w:t>
      </w:r>
      <w:r w:rsidRPr="00D04765">
        <w:rPr>
          <w:rFonts w:ascii="Arial" w:hAnsi="Arial" w:cs="Arial"/>
          <w:sz w:val="22"/>
          <w:szCs w:val="22"/>
        </w:rPr>
        <w:t>ha</w:t>
      </w:r>
      <w:r w:rsidRPr="00D04765">
        <w:rPr>
          <w:rFonts w:ascii="Arial" w:hAnsi="Arial" w:cs="Arial"/>
          <w:spacing w:val="-9"/>
          <w:sz w:val="22"/>
          <w:szCs w:val="22"/>
        </w:rPr>
        <w:t xml:space="preserve"> </w:t>
      </w:r>
      <w:r w:rsidRPr="00D04765">
        <w:rPr>
          <w:rFonts w:ascii="Arial" w:hAnsi="Arial" w:cs="Arial"/>
          <w:sz w:val="22"/>
          <w:szCs w:val="22"/>
        </w:rPr>
        <w:t>indicado</w:t>
      </w:r>
      <w:r w:rsidRPr="00D04765">
        <w:rPr>
          <w:rFonts w:ascii="Arial" w:hAnsi="Arial" w:cs="Arial"/>
          <w:spacing w:val="-8"/>
          <w:sz w:val="22"/>
          <w:szCs w:val="22"/>
        </w:rPr>
        <w:t xml:space="preserve"> </w:t>
      </w:r>
      <w:r w:rsidRPr="00D04765">
        <w:rPr>
          <w:rFonts w:ascii="Arial" w:hAnsi="Arial" w:cs="Arial"/>
          <w:sz w:val="22"/>
          <w:szCs w:val="22"/>
        </w:rPr>
        <w:t>que,</w:t>
      </w:r>
      <w:r w:rsidRPr="00D04765">
        <w:rPr>
          <w:rFonts w:ascii="Arial" w:hAnsi="Arial" w:cs="Arial"/>
          <w:spacing w:val="-9"/>
          <w:sz w:val="22"/>
          <w:szCs w:val="22"/>
        </w:rPr>
        <w:t xml:space="preserve"> </w:t>
      </w:r>
      <w:r w:rsidRPr="00D04765">
        <w:rPr>
          <w:rFonts w:ascii="Arial" w:hAnsi="Arial" w:cs="Arial"/>
          <w:sz w:val="22"/>
          <w:szCs w:val="22"/>
        </w:rPr>
        <w:t>al</w:t>
      </w:r>
      <w:r w:rsidRPr="00D04765">
        <w:rPr>
          <w:rFonts w:ascii="Arial" w:hAnsi="Arial" w:cs="Arial"/>
          <w:spacing w:val="-9"/>
          <w:sz w:val="22"/>
          <w:szCs w:val="22"/>
        </w:rPr>
        <w:t xml:space="preserve"> </w:t>
      </w:r>
      <w:r w:rsidRPr="00D04765">
        <w:rPr>
          <w:rFonts w:ascii="Arial" w:hAnsi="Arial" w:cs="Arial"/>
          <w:sz w:val="22"/>
          <w:szCs w:val="22"/>
        </w:rPr>
        <w:t>precisar</w:t>
      </w:r>
      <w:r w:rsidRPr="00D04765">
        <w:rPr>
          <w:rFonts w:ascii="Arial" w:hAnsi="Arial" w:cs="Arial"/>
          <w:spacing w:val="-8"/>
          <w:sz w:val="22"/>
          <w:szCs w:val="22"/>
        </w:rPr>
        <w:t xml:space="preserve"> </w:t>
      </w:r>
      <w:r w:rsidRPr="00D04765">
        <w:rPr>
          <w:rFonts w:ascii="Arial" w:hAnsi="Arial" w:cs="Arial"/>
          <w:sz w:val="22"/>
          <w:szCs w:val="22"/>
        </w:rPr>
        <w:t>el</w:t>
      </w:r>
      <w:r w:rsidRPr="00D04765">
        <w:rPr>
          <w:rFonts w:ascii="Arial" w:hAnsi="Arial" w:cs="Arial"/>
          <w:spacing w:val="-9"/>
          <w:sz w:val="22"/>
          <w:szCs w:val="22"/>
        </w:rPr>
        <w:t xml:space="preserve"> </w:t>
      </w:r>
      <w:r w:rsidRPr="00D04765">
        <w:rPr>
          <w:rFonts w:ascii="Arial" w:hAnsi="Arial" w:cs="Arial"/>
          <w:sz w:val="22"/>
          <w:szCs w:val="22"/>
        </w:rPr>
        <w:t>sentido</w:t>
      </w:r>
      <w:r w:rsidRPr="00D04765">
        <w:rPr>
          <w:rFonts w:ascii="Arial" w:hAnsi="Arial" w:cs="Arial"/>
          <w:spacing w:val="-9"/>
          <w:sz w:val="22"/>
          <w:szCs w:val="22"/>
        </w:rPr>
        <w:t xml:space="preserve"> </w:t>
      </w:r>
      <w:r w:rsidRPr="00D04765">
        <w:rPr>
          <w:rFonts w:ascii="Arial" w:hAnsi="Arial" w:cs="Arial"/>
          <w:sz w:val="22"/>
          <w:szCs w:val="22"/>
        </w:rPr>
        <w:t>de</w:t>
      </w:r>
      <w:r w:rsidRPr="00D04765">
        <w:rPr>
          <w:rFonts w:ascii="Arial" w:hAnsi="Arial" w:cs="Arial"/>
          <w:spacing w:val="-9"/>
          <w:sz w:val="22"/>
          <w:szCs w:val="22"/>
        </w:rPr>
        <w:t xml:space="preserve"> </w:t>
      </w:r>
      <w:r w:rsidRPr="00D04765">
        <w:rPr>
          <w:rFonts w:ascii="Arial" w:hAnsi="Arial" w:cs="Arial"/>
          <w:sz w:val="22"/>
          <w:szCs w:val="22"/>
        </w:rPr>
        <w:t>este tipo</w:t>
      </w:r>
      <w:r w:rsidRPr="00D04765">
        <w:rPr>
          <w:rFonts w:ascii="Arial" w:hAnsi="Arial" w:cs="Arial"/>
          <w:spacing w:val="-5"/>
          <w:sz w:val="22"/>
          <w:szCs w:val="22"/>
        </w:rPr>
        <w:t xml:space="preserve"> </w:t>
      </w:r>
      <w:r w:rsidRPr="00D04765">
        <w:rPr>
          <w:rFonts w:ascii="Arial" w:hAnsi="Arial" w:cs="Arial"/>
          <w:sz w:val="22"/>
          <w:szCs w:val="22"/>
        </w:rPr>
        <w:t>de</w:t>
      </w:r>
      <w:r w:rsidRPr="00D04765">
        <w:rPr>
          <w:rFonts w:ascii="Arial" w:hAnsi="Arial" w:cs="Arial"/>
          <w:spacing w:val="-6"/>
          <w:sz w:val="22"/>
          <w:szCs w:val="22"/>
        </w:rPr>
        <w:t xml:space="preserve"> </w:t>
      </w:r>
      <w:r w:rsidRPr="00D04765">
        <w:rPr>
          <w:rFonts w:ascii="Arial" w:hAnsi="Arial" w:cs="Arial"/>
          <w:sz w:val="22"/>
          <w:szCs w:val="22"/>
        </w:rPr>
        <w:t>normas,</w:t>
      </w:r>
      <w:r w:rsidRPr="00D04765">
        <w:rPr>
          <w:rFonts w:ascii="Arial" w:hAnsi="Arial" w:cs="Arial"/>
          <w:spacing w:val="-5"/>
          <w:sz w:val="22"/>
          <w:szCs w:val="22"/>
        </w:rPr>
        <w:t xml:space="preserve"> </w:t>
      </w:r>
      <w:r w:rsidRPr="00D04765">
        <w:rPr>
          <w:rFonts w:ascii="Arial" w:hAnsi="Arial" w:cs="Arial"/>
          <w:sz w:val="22"/>
          <w:szCs w:val="22"/>
        </w:rPr>
        <w:t>«[…]</w:t>
      </w:r>
      <w:r w:rsidRPr="00D04765">
        <w:rPr>
          <w:rFonts w:ascii="Arial" w:hAnsi="Arial" w:cs="Arial"/>
          <w:spacing w:val="-6"/>
          <w:sz w:val="22"/>
          <w:szCs w:val="22"/>
        </w:rPr>
        <w:t xml:space="preserve"> </w:t>
      </w:r>
      <w:r w:rsidRPr="00D04765">
        <w:rPr>
          <w:rFonts w:ascii="Arial" w:hAnsi="Arial" w:cs="Arial"/>
          <w:sz w:val="22"/>
          <w:szCs w:val="22"/>
        </w:rPr>
        <w:t>el</w:t>
      </w:r>
      <w:r w:rsidRPr="00D04765">
        <w:rPr>
          <w:rFonts w:ascii="Arial" w:hAnsi="Arial" w:cs="Arial"/>
          <w:spacing w:val="-6"/>
          <w:sz w:val="22"/>
          <w:szCs w:val="22"/>
        </w:rPr>
        <w:t xml:space="preserve"> </w:t>
      </w:r>
      <w:r w:rsidRPr="00D04765">
        <w:rPr>
          <w:rFonts w:ascii="Arial" w:hAnsi="Arial" w:cs="Arial"/>
          <w:sz w:val="22"/>
          <w:szCs w:val="22"/>
        </w:rPr>
        <w:t>intérprete</w:t>
      </w:r>
      <w:r w:rsidRPr="00D04765">
        <w:rPr>
          <w:rFonts w:ascii="Arial" w:hAnsi="Arial" w:cs="Arial"/>
          <w:spacing w:val="-5"/>
          <w:sz w:val="22"/>
          <w:szCs w:val="22"/>
        </w:rPr>
        <w:t xml:space="preserve"> </w:t>
      </w:r>
      <w:r w:rsidRPr="00D04765">
        <w:rPr>
          <w:rFonts w:ascii="Arial" w:hAnsi="Arial" w:cs="Arial"/>
          <w:sz w:val="22"/>
          <w:szCs w:val="22"/>
        </w:rPr>
        <w:t>de</w:t>
      </w:r>
      <w:r w:rsidRPr="00D04765">
        <w:rPr>
          <w:rFonts w:ascii="Arial" w:hAnsi="Arial" w:cs="Arial"/>
          <w:spacing w:val="-6"/>
          <w:sz w:val="22"/>
          <w:szCs w:val="22"/>
        </w:rPr>
        <w:t xml:space="preserve"> </w:t>
      </w:r>
      <w:r w:rsidRPr="00D04765">
        <w:rPr>
          <w:rFonts w:ascii="Arial" w:hAnsi="Arial" w:cs="Arial"/>
          <w:sz w:val="22"/>
          <w:szCs w:val="22"/>
        </w:rPr>
        <w:t>las</w:t>
      </w:r>
      <w:r w:rsidRPr="00D04765">
        <w:rPr>
          <w:rFonts w:ascii="Arial" w:hAnsi="Arial" w:cs="Arial"/>
          <w:spacing w:val="-5"/>
          <w:sz w:val="22"/>
          <w:szCs w:val="22"/>
        </w:rPr>
        <w:t xml:space="preserve"> </w:t>
      </w:r>
      <w:r w:rsidRPr="00D04765">
        <w:rPr>
          <w:rFonts w:ascii="Arial" w:hAnsi="Arial" w:cs="Arial"/>
          <w:sz w:val="22"/>
          <w:szCs w:val="22"/>
        </w:rPr>
        <w:t>disposiciones</w:t>
      </w:r>
      <w:r w:rsidRPr="00D04765">
        <w:rPr>
          <w:rFonts w:ascii="Arial" w:hAnsi="Arial" w:cs="Arial"/>
          <w:spacing w:val="-5"/>
          <w:sz w:val="22"/>
          <w:szCs w:val="22"/>
        </w:rPr>
        <w:t xml:space="preserve"> </w:t>
      </w:r>
      <w:r w:rsidRPr="00D04765">
        <w:rPr>
          <w:rFonts w:ascii="Arial" w:hAnsi="Arial" w:cs="Arial"/>
          <w:sz w:val="22"/>
          <w:szCs w:val="22"/>
        </w:rPr>
        <w:t>legislativas</w:t>
      </w:r>
      <w:r w:rsidRPr="00D04765">
        <w:rPr>
          <w:rFonts w:ascii="Arial" w:hAnsi="Arial" w:cs="Arial"/>
          <w:spacing w:val="-5"/>
          <w:sz w:val="22"/>
          <w:szCs w:val="22"/>
        </w:rPr>
        <w:t xml:space="preserve"> </w:t>
      </w:r>
      <w:r w:rsidRPr="00D04765">
        <w:rPr>
          <w:rFonts w:ascii="Arial" w:hAnsi="Arial" w:cs="Arial"/>
          <w:sz w:val="22"/>
          <w:szCs w:val="22"/>
        </w:rPr>
        <w:t>en</w:t>
      </w:r>
      <w:r w:rsidRPr="00D04765">
        <w:rPr>
          <w:rFonts w:ascii="Arial" w:hAnsi="Arial" w:cs="Arial"/>
          <w:spacing w:val="-6"/>
          <w:sz w:val="22"/>
          <w:szCs w:val="22"/>
        </w:rPr>
        <w:t xml:space="preserve"> </w:t>
      </w:r>
      <w:r w:rsidRPr="00D04765">
        <w:rPr>
          <w:rFonts w:ascii="Arial" w:hAnsi="Arial" w:cs="Arial"/>
          <w:sz w:val="22"/>
          <w:szCs w:val="22"/>
        </w:rPr>
        <w:t>la</w:t>
      </w:r>
      <w:r w:rsidRPr="00D04765">
        <w:rPr>
          <w:rFonts w:ascii="Arial" w:hAnsi="Arial" w:cs="Arial"/>
          <w:spacing w:val="-6"/>
          <w:sz w:val="22"/>
          <w:szCs w:val="22"/>
        </w:rPr>
        <w:t xml:space="preserve"> </w:t>
      </w:r>
      <w:r w:rsidRPr="00D04765">
        <w:rPr>
          <w:rFonts w:ascii="Arial" w:hAnsi="Arial" w:cs="Arial"/>
          <w:sz w:val="22"/>
          <w:szCs w:val="22"/>
        </w:rPr>
        <w:t>materia</w:t>
      </w:r>
      <w:r w:rsidRPr="00D04765">
        <w:rPr>
          <w:rFonts w:ascii="Arial" w:hAnsi="Arial" w:cs="Arial"/>
          <w:spacing w:val="-6"/>
          <w:sz w:val="22"/>
          <w:szCs w:val="22"/>
        </w:rPr>
        <w:t xml:space="preserve"> </w:t>
      </w:r>
      <w:r w:rsidRPr="00D04765">
        <w:rPr>
          <w:rFonts w:ascii="Arial" w:hAnsi="Arial" w:cs="Arial"/>
          <w:sz w:val="22"/>
          <w:szCs w:val="22"/>
        </w:rPr>
        <w:t>ha</w:t>
      </w:r>
      <w:r w:rsidRPr="00D04765">
        <w:rPr>
          <w:rFonts w:ascii="Arial" w:hAnsi="Arial" w:cs="Arial"/>
          <w:spacing w:val="-6"/>
          <w:sz w:val="22"/>
          <w:szCs w:val="22"/>
        </w:rPr>
        <w:t xml:space="preserve"> </w:t>
      </w:r>
      <w:r w:rsidRPr="00D04765">
        <w:rPr>
          <w:rFonts w:ascii="Arial" w:hAnsi="Arial" w:cs="Arial"/>
          <w:sz w:val="22"/>
          <w:szCs w:val="22"/>
        </w:rPr>
        <w:t>de</w:t>
      </w:r>
      <w:r w:rsidRPr="00D04765">
        <w:rPr>
          <w:rFonts w:ascii="Arial" w:hAnsi="Arial" w:cs="Arial"/>
          <w:spacing w:val="-6"/>
          <w:sz w:val="22"/>
          <w:szCs w:val="22"/>
        </w:rPr>
        <w:t xml:space="preserve"> </w:t>
      </w:r>
      <w:r w:rsidRPr="00D04765">
        <w:rPr>
          <w:rFonts w:ascii="Arial" w:hAnsi="Arial" w:cs="Arial"/>
          <w:sz w:val="22"/>
          <w:szCs w:val="22"/>
        </w:rPr>
        <w:lastRenderedPageBreak/>
        <w:t>ceñirse</w:t>
      </w:r>
      <w:r w:rsidRPr="00D04765">
        <w:rPr>
          <w:rFonts w:ascii="Arial" w:hAnsi="Arial" w:cs="Arial"/>
          <w:spacing w:val="-6"/>
          <w:sz w:val="22"/>
          <w:szCs w:val="22"/>
        </w:rPr>
        <w:t xml:space="preserve"> </w:t>
      </w:r>
      <w:r w:rsidRPr="00D04765">
        <w:rPr>
          <w:rFonts w:ascii="Arial" w:hAnsi="Arial" w:cs="Arial"/>
          <w:sz w:val="22"/>
          <w:szCs w:val="22"/>
        </w:rPr>
        <w:t>en</w:t>
      </w:r>
      <w:r w:rsidRPr="00D04765">
        <w:rPr>
          <w:rFonts w:ascii="Arial" w:hAnsi="Arial" w:cs="Arial"/>
          <w:sz w:val="22"/>
          <w:szCs w:val="22"/>
        </w:rPr>
        <w:t xml:space="preserve"> </w:t>
      </w:r>
      <w:r w:rsidRPr="00D04765">
        <w:rPr>
          <w:rFonts w:ascii="Arial" w:eastAsiaTheme="minorEastAsia" w:hAnsi="Arial" w:cs="Arial"/>
          <w:sz w:val="22"/>
          <w:szCs w:val="22"/>
          <w:lang w:eastAsia="es-CO"/>
        </w:rPr>
        <w:t>la</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mayor</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medida</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posible</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al</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tenor</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literal</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y</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gramatical</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de</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los</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enunciados</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normativos,</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sin</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que</w:t>
      </w:r>
      <w:r w:rsidRPr="00D04765">
        <w:rPr>
          <w:rFonts w:ascii="Arial" w:eastAsiaTheme="minorEastAsia" w:hAnsi="Arial" w:cs="Arial"/>
          <w:spacing w:val="-9"/>
          <w:sz w:val="22"/>
          <w:szCs w:val="22"/>
          <w:lang w:eastAsia="es-CO"/>
        </w:rPr>
        <w:t xml:space="preserve"> </w:t>
      </w:r>
      <w:r w:rsidRPr="00D04765">
        <w:rPr>
          <w:rFonts w:ascii="Arial" w:eastAsiaTheme="minorEastAsia" w:hAnsi="Arial" w:cs="Arial"/>
          <w:sz w:val="22"/>
          <w:szCs w:val="22"/>
          <w:lang w:eastAsia="es-CO"/>
        </w:rPr>
        <w:t>pueda acudir prima facie a criterios interpretativos tales como la analogía, la interpretación extensiva para</w:t>
      </w:r>
      <w:r w:rsidRPr="00D0476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ampliar</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el</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alcance</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de</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las</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causales</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legalmente</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fijadas»</w:t>
      </w:r>
      <w:r w:rsidR="00D90D4A" w:rsidRPr="005C4AD5">
        <w:rPr>
          <w:rStyle w:val="Refdenotaalpie"/>
          <w:rFonts w:ascii="Arial" w:eastAsiaTheme="minorEastAsia" w:hAnsi="Arial" w:cs="Arial"/>
          <w:sz w:val="22"/>
          <w:szCs w:val="22"/>
          <w:lang w:eastAsia="es-CO"/>
        </w:rPr>
        <w:footnoteReference w:id="11"/>
      </w:r>
      <w:r w:rsidRPr="005C4AD5">
        <w:rPr>
          <w:rFonts w:ascii="Arial" w:eastAsiaTheme="minorEastAsia" w:hAnsi="Arial" w:cs="Arial"/>
          <w:sz w:val="22"/>
          <w:szCs w:val="22"/>
          <w:lang w:eastAsia="es-CO"/>
        </w:rPr>
        <w:t>.</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Por</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su</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parte,</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el</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Consejo</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de</w:t>
      </w:r>
      <w:r w:rsidRPr="005C4AD5">
        <w:rPr>
          <w:rFonts w:ascii="Arial" w:eastAsiaTheme="minorEastAsia" w:hAnsi="Arial" w:cs="Arial"/>
          <w:spacing w:val="-9"/>
          <w:sz w:val="22"/>
          <w:szCs w:val="22"/>
          <w:lang w:eastAsia="es-CO"/>
        </w:rPr>
        <w:t xml:space="preserve"> </w:t>
      </w:r>
      <w:r w:rsidRPr="005C4AD5">
        <w:rPr>
          <w:rFonts w:ascii="Arial" w:eastAsiaTheme="minorEastAsia" w:hAnsi="Arial" w:cs="Arial"/>
          <w:sz w:val="22"/>
          <w:szCs w:val="22"/>
          <w:lang w:eastAsia="es-CO"/>
        </w:rPr>
        <w:t>Es</w:t>
      </w:r>
      <w:r w:rsidRPr="00D04765">
        <w:rPr>
          <w:rFonts w:ascii="Arial" w:eastAsiaTheme="minorEastAsia" w:hAnsi="Arial" w:cs="Arial"/>
          <w:sz w:val="22"/>
          <w:szCs w:val="22"/>
          <w:lang w:eastAsia="es-CO"/>
        </w:rPr>
        <w:t>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00D90D4A">
        <w:rPr>
          <w:rStyle w:val="Refdenotaalpie"/>
          <w:rFonts w:ascii="Arial" w:eastAsiaTheme="minorEastAsia" w:hAnsi="Arial" w:cs="Arial"/>
          <w:sz w:val="22"/>
          <w:szCs w:val="22"/>
          <w:lang w:eastAsia="es-CO"/>
        </w:rPr>
        <w:footnoteReference w:id="12"/>
      </w:r>
      <w:r w:rsidRPr="00D04765">
        <w:rPr>
          <w:rFonts w:ascii="Arial" w:eastAsiaTheme="minorEastAsia" w:hAnsi="Arial" w:cs="Arial"/>
          <w:sz w:val="22"/>
          <w:szCs w:val="22"/>
          <w:lang w:eastAsia="es-CO"/>
        </w:rPr>
        <w:t>. En tal sentido, la Sección Tercera ha señalado que:</w:t>
      </w:r>
    </w:p>
    <w:p w14:paraId="2533702E" w14:textId="77777777" w:rsidR="0034326C" w:rsidRPr="0034326C" w:rsidRDefault="0034326C" w:rsidP="0034326C">
      <w:pPr>
        <w:widowControl w:val="0"/>
        <w:kinsoku w:val="0"/>
        <w:overflowPunct w:val="0"/>
        <w:autoSpaceDE w:val="0"/>
        <w:autoSpaceDN w:val="0"/>
        <w:adjustRightInd w:val="0"/>
        <w:spacing w:before="4"/>
        <w:rPr>
          <w:rFonts w:ascii="Arial" w:eastAsiaTheme="minorEastAsia" w:hAnsi="Arial" w:cs="Arial"/>
          <w:sz w:val="22"/>
          <w:szCs w:val="22"/>
          <w:lang w:eastAsia="es-CO"/>
        </w:rPr>
      </w:pPr>
    </w:p>
    <w:p w14:paraId="41636BDA" w14:textId="67C37A5D" w:rsidR="0034326C" w:rsidRPr="0034326C" w:rsidRDefault="0034326C" w:rsidP="0034326C">
      <w:pPr>
        <w:widowControl w:val="0"/>
        <w:kinsoku w:val="0"/>
        <w:overflowPunct w:val="0"/>
        <w:autoSpaceDE w:val="0"/>
        <w:autoSpaceDN w:val="0"/>
        <w:adjustRightInd w:val="0"/>
        <w:spacing w:line="259" w:lineRule="auto"/>
        <w:ind w:left="826" w:right="953"/>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 de conformidad con la jurisprudencia uniforme y reiterada de esta Corporación, la</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aplicación</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las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normas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contemplan</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inhabilidades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incompatibilidades,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como en general de todas aquellas que comportan prohibiciones o limitaciones, deben responder a una interpretación restrictiva que no permite su extensión, por vía de la figura de la analogía, a supuestos no contemplados por el ordenamiento»</w:t>
      </w:r>
      <w:r w:rsidR="00D90D4A" w:rsidRPr="005C4AD5">
        <w:rPr>
          <w:rStyle w:val="Refdenotaalpie"/>
          <w:rFonts w:ascii="Arial" w:eastAsiaTheme="minorEastAsia" w:hAnsi="Arial" w:cs="Arial"/>
          <w:sz w:val="22"/>
          <w:szCs w:val="22"/>
          <w:lang w:eastAsia="es-CO"/>
        </w:rPr>
        <w:footnoteReference w:id="13"/>
      </w:r>
      <w:r w:rsidRPr="0034326C">
        <w:rPr>
          <w:rFonts w:ascii="Arial" w:eastAsiaTheme="minorEastAsia" w:hAnsi="Arial" w:cs="Arial"/>
          <w:sz w:val="22"/>
          <w:szCs w:val="22"/>
          <w:lang w:eastAsia="es-CO"/>
        </w:rPr>
        <w:t>.</w:t>
      </w:r>
    </w:p>
    <w:p w14:paraId="1E2D6D8D" w14:textId="77777777" w:rsidR="0034326C" w:rsidRPr="0034326C" w:rsidRDefault="0034326C" w:rsidP="0034326C">
      <w:pPr>
        <w:widowControl w:val="0"/>
        <w:kinsoku w:val="0"/>
        <w:overflowPunct w:val="0"/>
        <w:autoSpaceDE w:val="0"/>
        <w:autoSpaceDN w:val="0"/>
        <w:adjustRightInd w:val="0"/>
        <w:spacing w:before="158"/>
        <w:ind w:left="826"/>
        <w:jc w:val="both"/>
        <w:rPr>
          <w:rFonts w:ascii="Arial" w:eastAsiaTheme="minorEastAsia" w:hAnsi="Arial" w:cs="Arial"/>
          <w:spacing w:val="-4"/>
          <w:sz w:val="22"/>
          <w:szCs w:val="22"/>
          <w:lang w:eastAsia="es-CO"/>
        </w:rPr>
      </w:pPr>
      <w:r w:rsidRPr="0034326C">
        <w:rPr>
          <w:rFonts w:ascii="Arial" w:eastAsiaTheme="minorEastAsia" w:hAnsi="Arial" w:cs="Arial"/>
          <w:sz w:val="22"/>
          <w:szCs w:val="22"/>
          <w:lang w:eastAsia="es-CO"/>
        </w:rPr>
        <w:t>También</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ha</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dicho</w:t>
      </w:r>
      <w:r w:rsidRPr="0034326C">
        <w:rPr>
          <w:rFonts w:ascii="Arial" w:eastAsiaTheme="minorEastAsia" w:hAnsi="Arial" w:cs="Arial"/>
          <w:spacing w:val="-4"/>
          <w:sz w:val="22"/>
          <w:szCs w:val="22"/>
          <w:lang w:eastAsia="es-CO"/>
        </w:rPr>
        <w:t xml:space="preserve"> que:</w:t>
      </w:r>
    </w:p>
    <w:p w14:paraId="4FD08E84" w14:textId="110E28E2" w:rsidR="0034326C" w:rsidRPr="0034326C" w:rsidRDefault="0034326C" w:rsidP="0034326C">
      <w:pPr>
        <w:widowControl w:val="0"/>
        <w:kinsoku w:val="0"/>
        <w:overflowPunct w:val="0"/>
        <w:autoSpaceDE w:val="0"/>
        <w:autoSpaceDN w:val="0"/>
        <w:adjustRightInd w:val="0"/>
        <w:spacing w:before="181" w:line="259" w:lineRule="auto"/>
        <w:ind w:left="826" w:right="953"/>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 la aplicación de estos preceptos exige una interpretación restrictiva, dado que según</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principio</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hermenéutico</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i/>
          <w:iCs/>
          <w:sz w:val="22"/>
          <w:szCs w:val="22"/>
          <w:lang w:eastAsia="es-CO"/>
        </w:rPr>
        <w:t>pro</w:t>
      </w:r>
      <w:r w:rsidRPr="0034326C">
        <w:rPr>
          <w:rFonts w:ascii="Arial" w:eastAsiaTheme="minorEastAsia" w:hAnsi="Arial" w:cs="Arial"/>
          <w:i/>
          <w:iCs/>
          <w:spacing w:val="-13"/>
          <w:sz w:val="22"/>
          <w:szCs w:val="22"/>
          <w:lang w:eastAsia="es-CO"/>
        </w:rPr>
        <w:t xml:space="preserve"> </w:t>
      </w:r>
      <w:proofErr w:type="spellStart"/>
      <w:r w:rsidRPr="0034326C">
        <w:rPr>
          <w:rFonts w:ascii="Arial" w:eastAsiaTheme="minorEastAsia" w:hAnsi="Arial" w:cs="Arial"/>
          <w:i/>
          <w:iCs/>
          <w:sz w:val="22"/>
          <w:szCs w:val="22"/>
          <w:lang w:eastAsia="es-CO"/>
        </w:rPr>
        <w:t>libertate</w:t>
      </w:r>
      <w:proofErr w:type="spellEnd"/>
      <w:r w:rsidRPr="0034326C">
        <w:rPr>
          <w:rFonts w:ascii="Arial" w:eastAsiaTheme="minorEastAsia" w:hAnsi="Arial" w:cs="Arial"/>
          <w:sz w:val="22"/>
          <w:szCs w:val="22"/>
          <w:lang w:eastAsia="es-CO"/>
        </w:rPr>
        <w:t>,</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entre</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varias</w:t>
      </w:r>
      <w:r w:rsidRPr="0034326C">
        <w:rPr>
          <w:rFonts w:ascii="Arial" w:eastAsiaTheme="minorEastAsia" w:hAnsi="Arial" w:cs="Arial"/>
          <w:spacing w:val="-13"/>
          <w:sz w:val="22"/>
          <w:szCs w:val="22"/>
          <w:lang w:eastAsia="es-CO"/>
        </w:rPr>
        <w:t xml:space="preserve"> </w:t>
      </w:r>
      <w:r w:rsidRPr="0034326C">
        <w:rPr>
          <w:rFonts w:ascii="Arial" w:eastAsiaTheme="minorEastAsia" w:hAnsi="Arial" w:cs="Arial"/>
          <w:sz w:val="22"/>
          <w:szCs w:val="22"/>
          <w:lang w:eastAsia="es-CO"/>
        </w:rPr>
        <w:t>interpretaciones</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posibles</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de una norma que regula una inhabilidad, debe preferirse aquella que menos limita el derecho de las personas; en otros términos, se encuentra prohibida constitucionalmente la interpretación extensiva de las causales de inhabilidad, toda vez</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las</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palabras</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ley</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son</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frontera</w:t>
      </w:r>
      <w:r w:rsidRPr="0034326C">
        <w:rPr>
          <w:rFonts w:ascii="Arial" w:eastAsiaTheme="minorEastAsia" w:hAnsi="Arial" w:cs="Arial"/>
          <w:spacing w:val="-9"/>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no</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se</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puede</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traspasar</w:t>
      </w:r>
      <w:r w:rsidRPr="0034326C">
        <w:rPr>
          <w:rFonts w:ascii="Arial" w:eastAsiaTheme="minorEastAsia" w:hAnsi="Arial" w:cs="Arial"/>
          <w:spacing w:val="-9"/>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10"/>
          <w:sz w:val="22"/>
          <w:szCs w:val="22"/>
          <w:lang w:eastAsia="es-CO"/>
        </w:rPr>
        <w:t xml:space="preserve"> </w:t>
      </w:r>
      <w:r w:rsidRPr="0034326C">
        <w:rPr>
          <w:rFonts w:ascii="Arial" w:eastAsiaTheme="minorEastAsia" w:hAnsi="Arial" w:cs="Arial"/>
          <w:sz w:val="22"/>
          <w:szCs w:val="22"/>
          <w:lang w:eastAsia="es-CO"/>
        </w:rPr>
        <w:t>ejercicio hermenéutico de las mismas, pues de hacerlo se vulnerarían los derechos fundamentales al debido proceso (art. 29 CN) y a la igualdad (art. 13 Ibid.); […]”</w:t>
      </w:r>
      <w:r w:rsidR="00576BE6">
        <w:rPr>
          <w:rStyle w:val="Refdenotaalpie"/>
          <w:rFonts w:ascii="Arial" w:eastAsiaTheme="minorEastAsia" w:hAnsi="Arial" w:cs="Arial"/>
          <w:sz w:val="22"/>
          <w:szCs w:val="22"/>
          <w:lang w:eastAsia="es-CO"/>
        </w:rPr>
        <w:footnoteReference w:id="14"/>
      </w:r>
      <w:r w:rsidRPr="0034326C">
        <w:rPr>
          <w:rFonts w:ascii="Arial" w:eastAsiaTheme="minorEastAsia" w:hAnsi="Arial" w:cs="Arial"/>
          <w:sz w:val="22"/>
          <w:szCs w:val="22"/>
          <w:lang w:eastAsia="es-CO"/>
        </w:rPr>
        <w:t>.</w:t>
      </w:r>
    </w:p>
    <w:p w14:paraId="0EF8450F" w14:textId="77777777" w:rsidR="0034326C" w:rsidRPr="0034326C" w:rsidRDefault="0034326C" w:rsidP="0034326C">
      <w:pPr>
        <w:widowControl w:val="0"/>
        <w:kinsoku w:val="0"/>
        <w:overflowPunct w:val="0"/>
        <w:autoSpaceDE w:val="0"/>
        <w:autoSpaceDN w:val="0"/>
        <w:adjustRightInd w:val="0"/>
        <w:spacing w:before="10"/>
        <w:rPr>
          <w:rFonts w:ascii="Arial" w:eastAsiaTheme="minorEastAsia" w:hAnsi="Arial" w:cs="Arial"/>
          <w:sz w:val="22"/>
          <w:szCs w:val="22"/>
          <w:lang w:eastAsia="es-CO"/>
        </w:rPr>
      </w:pPr>
    </w:p>
    <w:p w14:paraId="6D79D16E" w14:textId="6A74FC4B" w:rsidR="0034326C" w:rsidRPr="00D04765" w:rsidRDefault="0034326C" w:rsidP="005C4AD5">
      <w:pPr>
        <w:pStyle w:val="Textoindependiente"/>
        <w:kinsoku w:val="0"/>
        <w:overflowPunct w:val="0"/>
        <w:spacing w:before="93" w:line="276" w:lineRule="auto"/>
        <w:ind w:left="118" w:right="158"/>
        <w:jc w:val="both"/>
        <w:rPr>
          <w:rFonts w:ascii="Arial" w:hAnsi="Arial" w:cs="Arial"/>
          <w:sz w:val="22"/>
          <w:szCs w:val="22"/>
        </w:rPr>
      </w:pPr>
      <w:r w:rsidRPr="0034326C">
        <w:rPr>
          <w:rFonts w:ascii="Arial" w:eastAsiaTheme="minorEastAsia" w:hAnsi="Arial" w:cs="Arial"/>
          <w:sz w:val="22"/>
          <w:szCs w:val="22"/>
          <w:lang w:eastAsia="es-CO"/>
        </w:rPr>
        <w:t>En este sentido, retomando una idea esbozada con anterioridad, la doctrina y la jurisprudencia</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son</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pacíficas</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considerar</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creación</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inhabilidades</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e</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incompatibilidades es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un</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asunto</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con</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reserva</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ley,</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tanto,</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su</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previsión</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y</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lastRenderedPageBreak/>
        <w:t>desarrollo</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materia</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exclusiva</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del legislador (reserva de ley), quien en virtud del principio democrático debe definir y tipificar expresamente sus causas, vigencia, naturaleza y efectos»</w:t>
      </w:r>
      <w:r w:rsidR="00576BE6">
        <w:rPr>
          <w:rStyle w:val="Refdenotaalpie"/>
          <w:rFonts w:ascii="Arial" w:eastAsiaTheme="minorEastAsia" w:hAnsi="Arial" w:cs="Arial"/>
          <w:sz w:val="22"/>
          <w:szCs w:val="22"/>
          <w:lang w:eastAsia="es-CO"/>
        </w:rPr>
        <w:footnoteReference w:id="15"/>
      </w:r>
      <w:r w:rsidRPr="0034326C">
        <w:rPr>
          <w:rFonts w:ascii="Arial" w:eastAsiaTheme="minorEastAsia" w:hAnsi="Arial" w:cs="Arial"/>
          <w:sz w:val="22"/>
          <w:szCs w:val="22"/>
          <w:lang w:eastAsia="es-CO"/>
        </w:rPr>
        <w:t>. En similar sentido, la Sala de Consulta y Servicio Civil del Consejo de Estado expresó que “[…] las causales de inhabilidad e incompatibilidad</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deben</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estar</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expresa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y</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taxativamente</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establecidas</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Constitución</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o</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ley y</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son</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aplicación</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e</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interpretación</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restrictivas</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w:t>
      </w:r>
      <w:r w:rsidR="00576BE6">
        <w:rPr>
          <w:rStyle w:val="Refdenotaalpie"/>
          <w:rFonts w:ascii="Arial" w:eastAsiaTheme="minorEastAsia" w:hAnsi="Arial" w:cs="Arial"/>
          <w:sz w:val="22"/>
          <w:szCs w:val="22"/>
          <w:lang w:eastAsia="es-CO"/>
        </w:rPr>
        <w:footnoteReference w:id="16"/>
      </w:r>
      <w:r w:rsidRPr="0034326C">
        <w:rPr>
          <w:rFonts w:ascii="Arial" w:eastAsiaTheme="minorEastAsia" w:hAnsi="Arial" w:cs="Arial"/>
          <w:sz w:val="22"/>
          <w:szCs w:val="22"/>
          <w:lang w:eastAsia="es-CO"/>
        </w:rPr>
        <w:t>.</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este</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sentido,</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como</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se</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observa,</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existe</w:t>
      </w:r>
      <w:r w:rsidRPr="00D04765">
        <w:rPr>
          <w:rFonts w:ascii="Arial" w:eastAsiaTheme="minorEastAsia" w:hAnsi="Arial" w:cs="Arial"/>
          <w:sz w:val="22"/>
          <w:szCs w:val="22"/>
          <w:lang w:eastAsia="es-CO"/>
        </w:rPr>
        <w:t xml:space="preserve"> </w:t>
      </w:r>
      <w:r w:rsidRPr="00D04765">
        <w:rPr>
          <w:rFonts w:ascii="Arial" w:hAnsi="Arial" w:cs="Arial"/>
          <w:sz w:val="22"/>
          <w:szCs w:val="22"/>
        </w:rPr>
        <w:t>consenso, incluso como lo ha expresado esta Agencia en ocasiones anteriores, que la creación de inhabilidades o incompatibilidades está reservada al constituyente o al legislador.</w:t>
      </w:r>
    </w:p>
    <w:p w14:paraId="7564493E" w14:textId="0854F92D" w:rsidR="0034326C" w:rsidRPr="00D04765" w:rsidRDefault="0034326C" w:rsidP="0034326C">
      <w:pPr>
        <w:pStyle w:val="Textoindependiente"/>
        <w:kinsoku w:val="0"/>
        <w:overflowPunct w:val="0"/>
        <w:spacing w:before="160" w:line="276" w:lineRule="auto"/>
        <w:ind w:left="118" w:right="196" w:firstLine="708"/>
        <w:jc w:val="both"/>
        <w:rPr>
          <w:rFonts w:ascii="Arial" w:hAnsi="Arial" w:cs="Arial"/>
          <w:spacing w:val="-4"/>
          <w:sz w:val="22"/>
          <w:szCs w:val="22"/>
        </w:rPr>
      </w:pPr>
      <w:r w:rsidRPr="00D04765">
        <w:rPr>
          <w:rFonts w:ascii="Arial" w:hAnsi="Arial" w:cs="Arial"/>
          <w:sz w:val="22"/>
          <w:szCs w:val="22"/>
        </w:rPr>
        <w:t>En relación con el objeto de lo consulta debe advertirse que, de conformidad con lo establecido en artículo 312 de la Constitución Política</w:t>
      </w:r>
      <w:r w:rsidR="00576BE6">
        <w:rPr>
          <w:rStyle w:val="Refdenotaalpie"/>
          <w:rFonts w:ascii="Arial" w:hAnsi="Arial" w:cs="Arial"/>
          <w:sz w:val="22"/>
          <w:szCs w:val="22"/>
        </w:rPr>
        <w:footnoteReference w:id="17"/>
      </w:r>
      <w:r w:rsidRPr="00D04765">
        <w:rPr>
          <w:rFonts w:ascii="Arial" w:hAnsi="Arial" w:cs="Arial"/>
          <w:sz w:val="22"/>
          <w:szCs w:val="22"/>
        </w:rPr>
        <w:t>, los concejos municipales son corporaciones político-administrativas elegidas en cada municipio para periodos de cuatro (4) años.</w:t>
      </w:r>
      <w:r w:rsidRPr="00D04765">
        <w:rPr>
          <w:rFonts w:ascii="Arial" w:hAnsi="Arial" w:cs="Arial"/>
          <w:spacing w:val="-15"/>
          <w:sz w:val="22"/>
          <w:szCs w:val="22"/>
        </w:rPr>
        <w:t xml:space="preserve"> </w:t>
      </w:r>
      <w:r w:rsidRPr="00D04765">
        <w:rPr>
          <w:rFonts w:ascii="Arial" w:hAnsi="Arial" w:cs="Arial"/>
          <w:sz w:val="22"/>
          <w:szCs w:val="22"/>
        </w:rPr>
        <w:t>De</w:t>
      </w:r>
      <w:r w:rsidRPr="00D04765">
        <w:rPr>
          <w:rFonts w:ascii="Arial" w:hAnsi="Arial" w:cs="Arial"/>
          <w:spacing w:val="-15"/>
          <w:sz w:val="22"/>
          <w:szCs w:val="22"/>
        </w:rPr>
        <w:t xml:space="preserve"> </w:t>
      </w:r>
      <w:r w:rsidRPr="00D04765">
        <w:rPr>
          <w:rFonts w:ascii="Arial" w:hAnsi="Arial" w:cs="Arial"/>
          <w:sz w:val="22"/>
          <w:szCs w:val="22"/>
        </w:rPr>
        <w:t>conformidad</w:t>
      </w:r>
      <w:r w:rsidRPr="00D04765">
        <w:rPr>
          <w:rFonts w:ascii="Arial" w:hAnsi="Arial" w:cs="Arial"/>
          <w:spacing w:val="-15"/>
          <w:sz w:val="22"/>
          <w:szCs w:val="22"/>
        </w:rPr>
        <w:t xml:space="preserve"> </w:t>
      </w:r>
      <w:r w:rsidRPr="00D04765">
        <w:rPr>
          <w:rFonts w:ascii="Arial" w:hAnsi="Arial" w:cs="Arial"/>
          <w:sz w:val="22"/>
          <w:szCs w:val="22"/>
        </w:rPr>
        <w:t>con</w:t>
      </w:r>
      <w:r w:rsidRPr="00D04765">
        <w:rPr>
          <w:rFonts w:ascii="Arial" w:hAnsi="Arial" w:cs="Arial"/>
          <w:spacing w:val="-15"/>
          <w:sz w:val="22"/>
          <w:szCs w:val="22"/>
        </w:rPr>
        <w:t xml:space="preserve"> </w:t>
      </w:r>
      <w:r w:rsidRPr="00D04765">
        <w:rPr>
          <w:rFonts w:ascii="Arial" w:hAnsi="Arial" w:cs="Arial"/>
          <w:sz w:val="22"/>
          <w:szCs w:val="22"/>
        </w:rPr>
        <w:t>el</w:t>
      </w:r>
      <w:r w:rsidRPr="00D04765">
        <w:rPr>
          <w:rFonts w:ascii="Arial" w:hAnsi="Arial" w:cs="Arial"/>
          <w:spacing w:val="-15"/>
          <w:sz w:val="22"/>
          <w:szCs w:val="22"/>
        </w:rPr>
        <w:t xml:space="preserve"> </w:t>
      </w:r>
      <w:r w:rsidRPr="00D04765">
        <w:rPr>
          <w:rFonts w:ascii="Arial" w:hAnsi="Arial" w:cs="Arial"/>
          <w:sz w:val="22"/>
          <w:szCs w:val="22"/>
        </w:rPr>
        <w:t>artículo</w:t>
      </w:r>
      <w:r w:rsidRPr="00D04765">
        <w:rPr>
          <w:rFonts w:ascii="Arial" w:hAnsi="Arial" w:cs="Arial"/>
          <w:spacing w:val="-15"/>
          <w:sz w:val="22"/>
          <w:szCs w:val="22"/>
        </w:rPr>
        <w:t xml:space="preserve"> </w:t>
      </w:r>
      <w:r w:rsidRPr="00D04765">
        <w:rPr>
          <w:rFonts w:ascii="Arial" w:hAnsi="Arial" w:cs="Arial"/>
          <w:sz w:val="22"/>
          <w:szCs w:val="22"/>
        </w:rPr>
        <w:t>313</w:t>
      </w:r>
      <w:r w:rsidRPr="00D04765">
        <w:rPr>
          <w:rFonts w:ascii="Arial" w:hAnsi="Arial" w:cs="Arial"/>
          <w:spacing w:val="-15"/>
          <w:sz w:val="22"/>
          <w:szCs w:val="22"/>
        </w:rPr>
        <w:t xml:space="preserve"> </w:t>
      </w:r>
      <w:r w:rsidRPr="00D04765">
        <w:rPr>
          <w:rFonts w:ascii="Arial" w:hAnsi="Arial" w:cs="Arial"/>
          <w:sz w:val="22"/>
          <w:szCs w:val="22"/>
        </w:rPr>
        <w:t>superior,</w:t>
      </w:r>
      <w:r w:rsidRPr="00D04765">
        <w:rPr>
          <w:rFonts w:ascii="Arial" w:hAnsi="Arial" w:cs="Arial"/>
          <w:spacing w:val="-15"/>
          <w:sz w:val="22"/>
          <w:szCs w:val="22"/>
        </w:rPr>
        <w:t xml:space="preserve"> </w:t>
      </w:r>
      <w:r w:rsidRPr="00D04765">
        <w:rPr>
          <w:rFonts w:ascii="Arial" w:hAnsi="Arial" w:cs="Arial"/>
          <w:sz w:val="22"/>
          <w:szCs w:val="22"/>
        </w:rPr>
        <w:t>corresponde</w:t>
      </w:r>
      <w:r w:rsidRPr="00D04765">
        <w:rPr>
          <w:rFonts w:ascii="Arial" w:hAnsi="Arial" w:cs="Arial"/>
          <w:spacing w:val="-15"/>
          <w:sz w:val="22"/>
          <w:szCs w:val="22"/>
        </w:rPr>
        <w:t xml:space="preserve"> </w:t>
      </w:r>
      <w:r w:rsidRPr="00D04765">
        <w:rPr>
          <w:rFonts w:ascii="Arial" w:hAnsi="Arial" w:cs="Arial"/>
          <w:sz w:val="22"/>
          <w:szCs w:val="22"/>
        </w:rPr>
        <w:t>a</w:t>
      </w:r>
      <w:r w:rsidRPr="00D04765">
        <w:rPr>
          <w:rFonts w:ascii="Arial" w:hAnsi="Arial" w:cs="Arial"/>
          <w:spacing w:val="-15"/>
          <w:sz w:val="22"/>
          <w:szCs w:val="22"/>
        </w:rPr>
        <w:t xml:space="preserve"> </w:t>
      </w:r>
      <w:r w:rsidRPr="00D04765">
        <w:rPr>
          <w:rFonts w:ascii="Arial" w:hAnsi="Arial" w:cs="Arial"/>
          <w:sz w:val="22"/>
          <w:szCs w:val="22"/>
        </w:rPr>
        <w:t>los</w:t>
      </w:r>
      <w:r w:rsidRPr="00D04765">
        <w:rPr>
          <w:rFonts w:ascii="Arial" w:hAnsi="Arial" w:cs="Arial"/>
          <w:spacing w:val="-15"/>
          <w:sz w:val="22"/>
          <w:szCs w:val="22"/>
        </w:rPr>
        <w:t xml:space="preserve"> </w:t>
      </w:r>
      <w:r w:rsidRPr="00D04765">
        <w:rPr>
          <w:rFonts w:ascii="Arial" w:hAnsi="Arial" w:cs="Arial"/>
          <w:sz w:val="22"/>
          <w:szCs w:val="22"/>
        </w:rPr>
        <w:t>concejos</w:t>
      </w:r>
      <w:r w:rsidRPr="00D04765">
        <w:rPr>
          <w:rFonts w:ascii="Arial" w:hAnsi="Arial" w:cs="Arial"/>
          <w:spacing w:val="-15"/>
          <w:sz w:val="22"/>
          <w:szCs w:val="22"/>
        </w:rPr>
        <w:t xml:space="preserve"> </w:t>
      </w:r>
      <w:r w:rsidRPr="00D04765">
        <w:rPr>
          <w:rFonts w:ascii="Arial" w:hAnsi="Arial" w:cs="Arial"/>
          <w:sz w:val="22"/>
          <w:szCs w:val="22"/>
        </w:rPr>
        <w:t>importantes</w:t>
      </w:r>
      <w:r w:rsidRPr="00D04765">
        <w:rPr>
          <w:rFonts w:ascii="Arial" w:hAnsi="Arial" w:cs="Arial"/>
          <w:spacing w:val="-14"/>
          <w:sz w:val="22"/>
          <w:szCs w:val="22"/>
        </w:rPr>
        <w:t xml:space="preserve"> </w:t>
      </w:r>
      <w:r w:rsidRPr="00D04765">
        <w:rPr>
          <w:rFonts w:ascii="Arial" w:hAnsi="Arial" w:cs="Arial"/>
          <w:sz w:val="22"/>
          <w:szCs w:val="22"/>
        </w:rPr>
        <w:t>tareas como reglamentar las funciones y la eficiente prestación de los servicios a cargo del municipio, adoptar los correspondientes planes y programas de desarrollo económico y social y de obras públicas,</w:t>
      </w:r>
      <w:r w:rsidRPr="00D04765">
        <w:rPr>
          <w:rFonts w:ascii="Arial" w:hAnsi="Arial" w:cs="Arial"/>
          <w:spacing w:val="-6"/>
          <w:sz w:val="22"/>
          <w:szCs w:val="22"/>
        </w:rPr>
        <w:t xml:space="preserve"> </w:t>
      </w:r>
      <w:r w:rsidRPr="00D04765">
        <w:rPr>
          <w:rFonts w:ascii="Arial" w:hAnsi="Arial" w:cs="Arial"/>
          <w:sz w:val="22"/>
          <w:szCs w:val="22"/>
        </w:rPr>
        <w:t>autorizar</w:t>
      </w:r>
      <w:r w:rsidRPr="00D04765">
        <w:rPr>
          <w:rFonts w:ascii="Arial" w:hAnsi="Arial" w:cs="Arial"/>
          <w:spacing w:val="-6"/>
          <w:sz w:val="22"/>
          <w:szCs w:val="22"/>
        </w:rPr>
        <w:t xml:space="preserve"> </w:t>
      </w:r>
      <w:r w:rsidRPr="00D04765">
        <w:rPr>
          <w:rFonts w:ascii="Arial" w:hAnsi="Arial" w:cs="Arial"/>
          <w:sz w:val="22"/>
          <w:szCs w:val="22"/>
        </w:rPr>
        <w:t>al</w:t>
      </w:r>
      <w:r w:rsidRPr="00D04765">
        <w:rPr>
          <w:rFonts w:ascii="Arial" w:hAnsi="Arial" w:cs="Arial"/>
          <w:spacing w:val="-6"/>
          <w:sz w:val="22"/>
          <w:szCs w:val="22"/>
        </w:rPr>
        <w:t xml:space="preserve"> </w:t>
      </w:r>
      <w:r w:rsidRPr="00D04765">
        <w:rPr>
          <w:rFonts w:ascii="Arial" w:hAnsi="Arial" w:cs="Arial"/>
          <w:sz w:val="22"/>
          <w:szCs w:val="22"/>
        </w:rPr>
        <w:t>alcalde</w:t>
      </w:r>
      <w:r w:rsidRPr="00D04765">
        <w:rPr>
          <w:rFonts w:ascii="Arial" w:hAnsi="Arial" w:cs="Arial"/>
          <w:spacing w:val="-6"/>
          <w:sz w:val="22"/>
          <w:szCs w:val="22"/>
        </w:rPr>
        <w:t xml:space="preserve"> </w:t>
      </w:r>
      <w:r w:rsidRPr="00D04765">
        <w:rPr>
          <w:rFonts w:ascii="Arial" w:hAnsi="Arial" w:cs="Arial"/>
          <w:sz w:val="22"/>
          <w:szCs w:val="22"/>
        </w:rPr>
        <w:t>para</w:t>
      </w:r>
      <w:r w:rsidRPr="00D04765">
        <w:rPr>
          <w:rFonts w:ascii="Arial" w:hAnsi="Arial" w:cs="Arial"/>
          <w:spacing w:val="-6"/>
          <w:sz w:val="22"/>
          <w:szCs w:val="22"/>
        </w:rPr>
        <w:t xml:space="preserve"> </w:t>
      </w:r>
      <w:r w:rsidRPr="00D04765">
        <w:rPr>
          <w:rFonts w:ascii="Arial" w:hAnsi="Arial" w:cs="Arial"/>
          <w:sz w:val="22"/>
          <w:szCs w:val="22"/>
        </w:rPr>
        <w:t>celebrar</w:t>
      </w:r>
      <w:r w:rsidRPr="00D04765">
        <w:rPr>
          <w:rFonts w:ascii="Arial" w:hAnsi="Arial" w:cs="Arial"/>
          <w:spacing w:val="-6"/>
          <w:sz w:val="22"/>
          <w:szCs w:val="22"/>
        </w:rPr>
        <w:t xml:space="preserve"> </w:t>
      </w:r>
      <w:r w:rsidRPr="00D04765">
        <w:rPr>
          <w:rFonts w:ascii="Arial" w:hAnsi="Arial" w:cs="Arial"/>
          <w:sz w:val="22"/>
          <w:szCs w:val="22"/>
        </w:rPr>
        <w:t>contratos</w:t>
      </w:r>
      <w:r w:rsidRPr="00D04765">
        <w:rPr>
          <w:rFonts w:ascii="Arial" w:hAnsi="Arial" w:cs="Arial"/>
          <w:spacing w:val="-6"/>
          <w:sz w:val="22"/>
          <w:szCs w:val="22"/>
        </w:rPr>
        <w:t xml:space="preserve"> </w:t>
      </w:r>
      <w:r w:rsidRPr="00D04765">
        <w:rPr>
          <w:rFonts w:ascii="Arial" w:hAnsi="Arial" w:cs="Arial"/>
          <w:sz w:val="22"/>
          <w:szCs w:val="22"/>
        </w:rPr>
        <w:t>y</w:t>
      </w:r>
      <w:r w:rsidRPr="00D04765">
        <w:rPr>
          <w:rFonts w:ascii="Arial" w:hAnsi="Arial" w:cs="Arial"/>
          <w:spacing w:val="-6"/>
          <w:sz w:val="22"/>
          <w:szCs w:val="22"/>
        </w:rPr>
        <w:t xml:space="preserve"> </w:t>
      </w:r>
      <w:r w:rsidRPr="00D04765">
        <w:rPr>
          <w:rFonts w:ascii="Arial" w:hAnsi="Arial" w:cs="Arial"/>
          <w:sz w:val="22"/>
          <w:szCs w:val="22"/>
        </w:rPr>
        <w:t>ejercer</w:t>
      </w:r>
      <w:r w:rsidRPr="00D04765">
        <w:rPr>
          <w:rFonts w:ascii="Arial" w:hAnsi="Arial" w:cs="Arial"/>
          <w:spacing w:val="-6"/>
          <w:sz w:val="22"/>
          <w:szCs w:val="22"/>
        </w:rPr>
        <w:t xml:space="preserve"> </w:t>
      </w:r>
      <w:r w:rsidRPr="00D04765">
        <w:rPr>
          <w:rFonts w:ascii="Arial" w:hAnsi="Arial" w:cs="Arial"/>
          <w:i/>
          <w:iCs/>
          <w:sz w:val="22"/>
          <w:szCs w:val="22"/>
        </w:rPr>
        <w:t>pro</w:t>
      </w:r>
      <w:r w:rsidRPr="00D04765">
        <w:rPr>
          <w:rFonts w:ascii="Arial" w:hAnsi="Arial" w:cs="Arial"/>
          <w:i/>
          <w:iCs/>
          <w:spacing w:val="-6"/>
          <w:sz w:val="22"/>
          <w:szCs w:val="22"/>
        </w:rPr>
        <w:t xml:space="preserve"> </w:t>
      </w:r>
      <w:r w:rsidRPr="00D04765">
        <w:rPr>
          <w:rFonts w:ascii="Arial" w:hAnsi="Arial" w:cs="Arial"/>
          <w:i/>
          <w:iCs/>
          <w:sz w:val="22"/>
          <w:szCs w:val="22"/>
        </w:rPr>
        <w:t>tempore</w:t>
      </w:r>
      <w:r w:rsidRPr="00D04765">
        <w:rPr>
          <w:rFonts w:ascii="Arial" w:hAnsi="Arial" w:cs="Arial"/>
          <w:i/>
          <w:iCs/>
          <w:spacing w:val="-5"/>
          <w:sz w:val="22"/>
          <w:szCs w:val="22"/>
        </w:rPr>
        <w:t xml:space="preserve"> </w:t>
      </w:r>
      <w:r w:rsidRPr="00D04765">
        <w:rPr>
          <w:rFonts w:ascii="Arial" w:hAnsi="Arial" w:cs="Arial"/>
          <w:sz w:val="22"/>
          <w:szCs w:val="22"/>
        </w:rPr>
        <w:t>precisas</w:t>
      </w:r>
      <w:r w:rsidRPr="00D04765">
        <w:rPr>
          <w:rFonts w:ascii="Arial" w:hAnsi="Arial" w:cs="Arial"/>
          <w:spacing w:val="-6"/>
          <w:sz w:val="22"/>
          <w:szCs w:val="22"/>
        </w:rPr>
        <w:t xml:space="preserve"> </w:t>
      </w:r>
      <w:r w:rsidRPr="00D04765">
        <w:rPr>
          <w:rFonts w:ascii="Arial" w:hAnsi="Arial" w:cs="Arial"/>
          <w:sz w:val="22"/>
          <w:szCs w:val="22"/>
        </w:rPr>
        <w:t>funciones</w:t>
      </w:r>
      <w:r w:rsidRPr="00D04765">
        <w:rPr>
          <w:rFonts w:ascii="Arial" w:hAnsi="Arial" w:cs="Arial"/>
          <w:spacing w:val="-5"/>
          <w:sz w:val="22"/>
          <w:szCs w:val="22"/>
        </w:rPr>
        <w:t xml:space="preserve"> </w:t>
      </w:r>
      <w:r w:rsidRPr="00D04765">
        <w:rPr>
          <w:rFonts w:ascii="Arial" w:hAnsi="Arial" w:cs="Arial"/>
          <w:sz w:val="22"/>
          <w:szCs w:val="22"/>
        </w:rPr>
        <w:t xml:space="preserve">de las que corresponden al Concejo, entre otras atribuciones establecidas en la Constitución y la </w:t>
      </w:r>
      <w:r w:rsidRPr="00D04765">
        <w:rPr>
          <w:rFonts w:ascii="Arial" w:hAnsi="Arial" w:cs="Arial"/>
          <w:spacing w:val="-4"/>
          <w:sz w:val="22"/>
          <w:szCs w:val="22"/>
        </w:rPr>
        <w:t>ley.</w:t>
      </w:r>
    </w:p>
    <w:p w14:paraId="235AB919" w14:textId="53439BA3" w:rsidR="0034326C" w:rsidRPr="00D04765" w:rsidRDefault="0034326C" w:rsidP="0034326C">
      <w:pPr>
        <w:pStyle w:val="Textoindependiente"/>
        <w:kinsoku w:val="0"/>
        <w:overflowPunct w:val="0"/>
        <w:spacing w:before="160" w:line="276" w:lineRule="auto"/>
        <w:ind w:left="118" w:right="197" w:firstLine="708"/>
        <w:jc w:val="both"/>
        <w:rPr>
          <w:rFonts w:ascii="Arial" w:hAnsi="Arial" w:cs="Arial"/>
          <w:sz w:val="22"/>
          <w:szCs w:val="22"/>
        </w:rPr>
      </w:pPr>
      <w:r w:rsidRPr="00D04765">
        <w:rPr>
          <w:rFonts w:ascii="Arial" w:hAnsi="Arial" w:cs="Arial"/>
          <w:sz w:val="22"/>
          <w:szCs w:val="22"/>
        </w:rPr>
        <w:t>En</w:t>
      </w:r>
      <w:r w:rsidRPr="00D04765">
        <w:rPr>
          <w:rFonts w:ascii="Arial" w:hAnsi="Arial" w:cs="Arial"/>
          <w:spacing w:val="-5"/>
          <w:sz w:val="22"/>
          <w:szCs w:val="22"/>
        </w:rPr>
        <w:t xml:space="preserve"> </w:t>
      </w:r>
      <w:r w:rsidRPr="00D04765">
        <w:rPr>
          <w:rFonts w:ascii="Arial" w:hAnsi="Arial" w:cs="Arial"/>
          <w:sz w:val="22"/>
          <w:szCs w:val="22"/>
        </w:rPr>
        <w:t>cuanto</w:t>
      </w:r>
      <w:r w:rsidRPr="00D04765">
        <w:rPr>
          <w:rFonts w:ascii="Arial" w:hAnsi="Arial" w:cs="Arial"/>
          <w:spacing w:val="-5"/>
          <w:sz w:val="22"/>
          <w:szCs w:val="22"/>
        </w:rPr>
        <w:t xml:space="preserve"> </w:t>
      </w:r>
      <w:r w:rsidRPr="00D04765">
        <w:rPr>
          <w:rFonts w:ascii="Arial" w:hAnsi="Arial" w:cs="Arial"/>
          <w:sz w:val="22"/>
          <w:szCs w:val="22"/>
        </w:rPr>
        <w:t>a</w:t>
      </w:r>
      <w:r w:rsidRPr="00D04765">
        <w:rPr>
          <w:rFonts w:ascii="Arial" w:hAnsi="Arial" w:cs="Arial"/>
          <w:spacing w:val="-5"/>
          <w:sz w:val="22"/>
          <w:szCs w:val="22"/>
        </w:rPr>
        <w:t xml:space="preserve"> </w:t>
      </w:r>
      <w:r w:rsidRPr="00D04765">
        <w:rPr>
          <w:rFonts w:ascii="Arial" w:hAnsi="Arial" w:cs="Arial"/>
          <w:sz w:val="22"/>
          <w:szCs w:val="22"/>
        </w:rPr>
        <w:t>las</w:t>
      </w:r>
      <w:r w:rsidRPr="00D04765">
        <w:rPr>
          <w:rFonts w:ascii="Arial" w:hAnsi="Arial" w:cs="Arial"/>
          <w:spacing w:val="-5"/>
          <w:sz w:val="22"/>
          <w:szCs w:val="22"/>
        </w:rPr>
        <w:t xml:space="preserve"> </w:t>
      </w:r>
      <w:r w:rsidRPr="00D04765">
        <w:rPr>
          <w:rFonts w:ascii="Arial" w:hAnsi="Arial" w:cs="Arial"/>
          <w:sz w:val="22"/>
          <w:szCs w:val="22"/>
        </w:rPr>
        <w:t>personas</w:t>
      </w:r>
      <w:r w:rsidRPr="00D04765">
        <w:rPr>
          <w:rFonts w:ascii="Arial" w:hAnsi="Arial" w:cs="Arial"/>
          <w:spacing w:val="-5"/>
          <w:sz w:val="22"/>
          <w:szCs w:val="22"/>
        </w:rPr>
        <w:t xml:space="preserve"> </w:t>
      </w:r>
      <w:r w:rsidRPr="00D04765">
        <w:rPr>
          <w:rFonts w:ascii="Arial" w:hAnsi="Arial" w:cs="Arial"/>
          <w:sz w:val="22"/>
          <w:szCs w:val="22"/>
        </w:rPr>
        <w:t>que</w:t>
      </w:r>
      <w:r w:rsidRPr="00D04765">
        <w:rPr>
          <w:rFonts w:ascii="Arial" w:hAnsi="Arial" w:cs="Arial"/>
          <w:spacing w:val="-5"/>
          <w:sz w:val="22"/>
          <w:szCs w:val="22"/>
        </w:rPr>
        <w:t xml:space="preserve"> </w:t>
      </w:r>
      <w:r w:rsidRPr="00D04765">
        <w:rPr>
          <w:rFonts w:ascii="Arial" w:hAnsi="Arial" w:cs="Arial"/>
          <w:sz w:val="22"/>
          <w:szCs w:val="22"/>
        </w:rPr>
        <w:t>integran</w:t>
      </w:r>
      <w:r w:rsidRPr="00D04765">
        <w:rPr>
          <w:rFonts w:ascii="Arial" w:hAnsi="Arial" w:cs="Arial"/>
          <w:spacing w:val="-5"/>
          <w:sz w:val="22"/>
          <w:szCs w:val="22"/>
        </w:rPr>
        <w:t xml:space="preserve"> </w:t>
      </w:r>
      <w:r w:rsidRPr="00D04765">
        <w:rPr>
          <w:rFonts w:ascii="Arial" w:hAnsi="Arial" w:cs="Arial"/>
          <w:sz w:val="22"/>
          <w:szCs w:val="22"/>
        </w:rPr>
        <w:t>los</w:t>
      </w:r>
      <w:r w:rsidRPr="00D04765">
        <w:rPr>
          <w:rFonts w:ascii="Arial" w:hAnsi="Arial" w:cs="Arial"/>
          <w:spacing w:val="-5"/>
          <w:sz w:val="22"/>
          <w:szCs w:val="22"/>
        </w:rPr>
        <w:t xml:space="preserve"> </w:t>
      </w:r>
      <w:r w:rsidRPr="00D04765">
        <w:rPr>
          <w:rFonts w:ascii="Arial" w:hAnsi="Arial" w:cs="Arial"/>
          <w:sz w:val="22"/>
          <w:szCs w:val="22"/>
        </w:rPr>
        <w:t>concejos</w:t>
      </w:r>
      <w:r w:rsidRPr="00D04765">
        <w:rPr>
          <w:rFonts w:ascii="Arial" w:hAnsi="Arial" w:cs="Arial"/>
          <w:spacing w:val="-5"/>
          <w:sz w:val="22"/>
          <w:szCs w:val="22"/>
        </w:rPr>
        <w:t xml:space="preserve"> </w:t>
      </w:r>
      <w:r w:rsidRPr="00D04765">
        <w:rPr>
          <w:rFonts w:ascii="Arial" w:hAnsi="Arial" w:cs="Arial"/>
          <w:sz w:val="22"/>
          <w:szCs w:val="22"/>
        </w:rPr>
        <w:t>municipales</w:t>
      </w:r>
      <w:r w:rsidRPr="00D04765">
        <w:rPr>
          <w:rFonts w:ascii="Arial" w:hAnsi="Arial" w:cs="Arial"/>
          <w:spacing w:val="-5"/>
          <w:sz w:val="22"/>
          <w:szCs w:val="22"/>
        </w:rPr>
        <w:t xml:space="preserve"> </w:t>
      </w:r>
      <w:r w:rsidRPr="00D04765">
        <w:rPr>
          <w:rFonts w:ascii="Arial" w:hAnsi="Arial" w:cs="Arial"/>
          <w:sz w:val="22"/>
          <w:szCs w:val="22"/>
        </w:rPr>
        <w:t>es</w:t>
      </w:r>
      <w:r w:rsidRPr="00D04765">
        <w:rPr>
          <w:rFonts w:ascii="Arial" w:hAnsi="Arial" w:cs="Arial"/>
          <w:spacing w:val="-5"/>
          <w:sz w:val="22"/>
          <w:szCs w:val="22"/>
        </w:rPr>
        <w:t xml:space="preserve"> </w:t>
      </w:r>
      <w:r w:rsidRPr="00D04765">
        <w:rPr>
          <w:rFonts w:ascii="Arial" w:hAnsi="Arial" w:cs="Arial"/>
          <w:sz w:val="22"/>
          <w:szCs w:val="22"/>
        </w:rPr>
        <w:t>preciso</w:t>
      </w:r>
      <w:r w:rsidRPr="00D04765">
        <w:rPr>
          <w:rFonts w:ascii="Arial" w:hAnsi="Arial" w:cs="Arial"/>
          <w:spacing w:val="-5"/>
          <w:sz w:val="22"/>
          <w:szCs w:val="22"/>
        </w:rPr>
        <w:t xml:space="preserve"> </w:t>
      </w:r>
      <w:r w:rsidRPr="00D04765">
        <w:rPr>
          <w:rFonts w:ascii="Arial" w:hAnsi="Arial" w:cs="Arial"/>
          <w:sz w:val="22"/>
          <w:szCs w:val="22"/>
        </w:rPr>
        <w:t>destacar</w:t>
      </w:r>
      <w:r w:rsidRPr="00D04765">
        <w:rPr>
          <w:rFonts w:ascii="Arial" w:hAnsi="Arial" w:cs="Arial"/>
          <w:spacing w:val="-5"/>
          <w:sz w:val="22"/>
          <w:szCs w:val="22"/>
        </w:rPr>
        <w:t xml:space="preserve"> </w:t>
      </w:r>
      <w:r w:rsidRPr="00D04765">
        <w:rPr>
          <w:rFonts w:ascii="Arial" w:hAnsi="Arial" w:cs="Arial"/>
          <w:sz w:val="22"/>
          <w:szCs w:val="22"/>
        </w:rPr>
        <w:t xml:space="preserve">que, por la expresa disposición contenida en la parte final del segundo inciso del artículo 312 de la carta política, los concejales no son considerados </w:t>
      </w:r>
      <w:r w:rsidRPr="00D04765">
        <w:rPr>
          <w:rFonts w:ascii="Arial" w:hAnsi="Arial" w:cs="Arial"/>
          <w:i/>
          <w:iCs/>
          <w:sz w:val="22"/>
          <w:szCs w:val="22"/>
        </w:rPr>
        <w:t>empleados públicos</w:t>
      </w:r>
      <w:r w:rsidRPr="00D04765">
        <w:rPr>
          <w:rFonts w:ascii="Arial" w:hAnsi="Arial" w:cs="Arial"/>
          <w:sz w:val="22"/>
          <w:szCs w:val="22"/>
        </w:rPr>
        <w:t>. Sin embargo, en consideración a que son miembros de corporaciones públicas, si tienen la calidad de servidores públicos,</w:t>
      </w:r>
      <w:r w:rsidRPr="00D04765">
        <w:rPr>
          <w:rFonts w:ascii="Arial" w:hAnsi="Arial" w:cs="Arial"/>
          <w:spacing w:val="-12"/>
          <w:sz w:val="22"/>
          <w:szCs w:val="22"/>
        </w:rPr>
        <w:t xml:space="preserve"> </w:t>
      </w:r>
      <w:r w:rsidRPr="00D04765">
        <w:rPr>
          <w:rFonts w:ascii="Arial" w:hAnsi="Arial" w:cs="Arial"/>
          <w:sz w:val="22"/>
          <w:szCs w:val="22"/>
        </w:rPr>
        <w:t>de</w:t>
      </w:r>
      <w:r w:rsidRPr="00D04765">
        <w:rPr>
          <w:rFonts w:ascii="Arial" w:hAnsi="Arial" w:cs="Arial"/>
          <w:spacing w:val="-12"/>
          <w:sz w:val="22"/>
          <w:szCs w:val="22"/>
        </w:rPr>
        <w:t xml:space="preserve"> </w:t>
      </w:r>
      <w:r w:rsidRPr="00D04765">
        <w:rPr>
          <w:rFonts w:ascii="Arial" w:hAnsi="Arial" w:cs="Arial"/>
          <w:sz w:val="22"/>
          <w:szCs w:val="22"/>
        </w:rPr>
        <w:t>conformidad</w:t>
      </w:r>
      <w:r w:rsidRPr="00D04765">
        <w:rPr>
          <w:rFonts w:ascii="Arial" w:hAnsi="Arial" w:cs="Arial"/>
          <w:spacing w:val="-12"/>
          <w:sz w:val="22"/>
          <w:szCs w:val="22"/>
        </w:rPr>
        <w:t xml:space="preserve"> </w:t>
      </w:r>
      <w:r w:rsidRPr="00D04765">
        <w:rPr>
          <w:rFonts w:ascii="Arial" w:hAnsi="Arial" w:cs="Arial"/>
          <w:sz w:val="22"/>
          <w:szCs w:val="22"/>
        </w:rPr>
        <w:t>con</w:t>
      </w:r>
      <w:r w:rsidRPr="00D04765">
        <w:rPr>
          <w:rFonts w:ascii="Arial" w:hAnsi="Arial" w:cs="Arial"/>
          <w:spacing w:val="-12"/>
          <w:sz w:val="22"/>
          <w:szCs w:val="22"/>
        </w:rPr>
        <w:t xml:space="preserve"> </w:t>
      </w:r>
      <w:r w:rsidRPr="00D04765">
        <w:rPr>
          <w:rFonts w:ascii="Arial" w:hAnsi="Arial" w:cs="Arial"/>
          <w:sz w:val="22"/>
          <w:szCs w:val="22"/>
        </w:rPr>
        <w:t>la</w:t>
      </w:r>
      <w:r w:rsidRPr="00D04765">
        <w:rPr>
          <w:rFonts w:ascii="Arial" w:hAnsi="Arial" w:cs="Arial"/>
          <w:spacing w:val="-12"/>
          <w:sz w:val="22"/>
          <w:szCs w:val="22"/>
        </w:rPr>
        <w:t xml:space="preserve"> </w:t>
      </w:r>
      <w:r w:rsidRPr="00D04765">
        <w:rPr>
          <w:rFonts w:ascii="Arial" w:hAnsi="Arial" w:cs="Arial"/>
          <w:sz w:val="22"/>
          <w:szCs w:val="22"/>
        </w:rPr>
        <w:t>definición</w:t>
      </w:r>
      <w:r w:rsidRPr="00D04765">
        <w:rPr>
          <w:rFonts w:ascii="Arial" w:hAnsi="Arial" w:cs="Arial"/>
          <w:spacing w:val="-12"/>
          <w:sz w:val="22"/>
          <w:szCs w:val="22"/>
        </w:rPr>
        <w:t xml:space="preserve"> </w:t>
      </w:r>
      <w:r w:rsidRPr="00D04765">
        <w:rPr>
          <w:rFonts w:ascii="Arial" w:hAnsi="Arial" w:cs="Arial"/>
          <w:sz w:val="22"/>
          <w:szCs w:val="22"/>
        </w:rPr>
        <w:t>del</w:t>
      </w:r>
      <w:r w:rsidRPr="00D04765">
        <w:rPr>
          <w:rFonts w:ascii="Arial" w:hAnsi="Arial" w:cs="Arial"/>
          <w:spacing w:val="-12"/>
          <w:sz w:val="22"/>
          <w:szCs w:val="22"/>
        </w:rPr>
        <w:t xml:space="preserve"> </w:t>
      </w:r>
      <w:r w:rsidRPr="00D04765">
        <w:rPr>
          <w:rFonts w:ascii="Arial" w:hAnsi="Arial" w:cs="Arial"/>
          <w:sz w:val="22"/>
          <w:szCs w:val="22"/>
        </w:rPr>
        <w:t>artículo</w:t>
      </w:r>
      <w:r w:rsidRPr="00D04765">
        <w:rPr>
          <w:rFonts w:ascii="Arial" w:hAnsi="Arial" w:cs="Arial"/>
          <w:spacing w:val="-12"/>
          <w:sz w:val="22"/>
          <w:szCs w:val="22"/>
        </w:rPr>
        <w:t xml:space="preserve"> </w:t>
      </w:r>
      <w:r w:rsidRPr="00D04765">
        <w:rPr>
          <w:rFonts w:ascii="Arial" w:hAnsi="Arial" w:cs="Arial"/>
          <w:sz w:val="22"/>
          <w:szCs w:val="22"/>
        </w:rPr>
        <w:t>123</w:t>
      </w:r>
      <w:r w:rsidRPr="00D04765">
        <w:rPr>
          <w:rFonts w:ascii="Arial" w:hAnsi="Arial" w:cs="Arial"/>
          <w:spacing w:val="-12"/>
          <w:sz w:val="22"/>
          <w:szCs w:val="22"/>
        </w:rPr>
        <w:t xml:space="preserve"> </w:t>
      </w:r>
      <w:r w:rsidRPr="00D04765">
        <w:rPr>
          <w:rFonts w:ascii="Arial" w:hAnsi="Arial" w:cs="Arial"/>
          <w:sz w:val="22"/>
          <w:szCs w:val="22"/>
        </w:rPr>
        <w:t>de</w:t>
      </w:r>
      <w:r w:rsidRPr="00D04765">
        <w:rPr>
          <w:rFonts w:ascii="Arial" w:hAnsi="Arial" w:cs="Arial"/>
          <w:spacing w:val="-12"/>
          <w:sz w:val="22"/>
          <w:szCs w:val="22"/>
        </w:rPr>
        <w:t xml:space="preserve"> </w:t>
      </w:r>
      <w:r w:rsidRPr="00D04765">
        <w:rPr>
          <w:rFonts w:ascii="Arial" w:hAnsi="Arial" w:cs="Arial"/>
          <w:sz w:val="22"/>
          <w:szCs w:val="22"/>
        </w:rPr>
        <w:t>la</w:t>
      </w:r>
      <w:r w:rsidRPr="00D04765">
        <w:rPr>
          <w:rFonts w:ascii="Arial" w:hAnsi="Arial" w:cs="Arial"/>
          <w:spacing w:val="-12"/>
          <w:sz w:val="22"/>
          <w:szCs w:val="22"/>
        </w:rPr>
        <w:t xml:space="preserve"> </w:t>
      </w:r>
      <w:r w:rsidRPr="00D04765">
        <w:rPr>
          <w:rFonts w:ascii="Arial" w:hAnsi="Arial" w:cs="Arial"/>
          <w:sz w:val="22"/>
          <w:szCs w:val="22"/>
        </w:rPr>
        <w:t>Constitución</w:t>
      </w:r>
      <w:r w:rsidRPr="00D04765">
        <w:rPr>
          <w:rFonts w:ascii="Arial" w:hAnsi="Arial" w:cs="Arial"/>
          <w:spacing w:val="-12"/>
          <w:sz w:val="22"/>
          <w:szCs w:val="22"/>
        </w:rPr>
        <w:t xml:space="preserve"> </w:t>
      </w:r>
      <w:r w:rsidRPr="00D04765">
        <w:rPr>
          <w:rFonts w:ascii="Arial" w:hAnsi="Arial" w:cs="Arial"/>
          <w:sz w:val="22"/>
          <w:szCs w:val="22"/>
        </w:rPr>
        <w:t>Política.</w:t>
      </w:r>
      <w:r w:rsidRPr="00D04765">
        <w:rPr>
          <w:rFonts w:ascii="Arial" w:hAnsi="Arial" w:cs="Arial"/>
          <w:spacing w:val="-12"/>
          <w:sz w:val="22"/>
          <w:szCs w:val="22"/>
        </w:rPr>
        <w:t xml:space="preserve"> </w:t>
      </w:r>
      <w:r w:rsidRPr="00D04765">
        <w:rPr>
          <w:rFonts w:ascii="Arial" w:hAnsi="Arial" w:cs="Arial"/>
          <w:sz w:val="22"/>
          <w:szCs w:val="22"/>
        </w:rPr>
        <w:t>En</w:t>
      </w:r>
      <w:r w:rsidRPr="00D04765">
        <w:rPr>
          <w:rFonts w:ascii="Arial" w:hAnsi="Arial" w:cs="Arial"/>
          <w:spacing w:val="-12"/>
          <w:sz w:val="22"/>
          <w:szCs w:val="22"/>
        </w:rPr>
        <w:t xml:space="preserve"> </w:t>
      </w:r>
      <w:r w:rsidRPr="00D04765">
        <w:rPr>
          <w:rFonts w:ascii="Arial" w:hAnsi="Arial" w:cs="Arial"/>
          <w:sz w:val="22"/>
          <w:szCs w:val="22"/>
        </w:rPr>
        <w:t>atención a</w:t>
      </w:r>
      <w:r w:rsidRPr="00D04765">
        <w:rPr>
          <w:rFonts w:ascii="Arial" w:hAnsi="Arial" w:cs="Arial"/>
          <w:spacing w:val="-11"/>
          <w:sz w:val="22"/>
          <w:szCs w:val="22"/>
        </w:rPr>
        <w:t xml:space="preserve"> </w:t>
      </w:r>
      <w:r w:rsidRPr="00D04765">
        <w:rPr>
          <w:rFonts w:ascii="Arial" w:hAnsi="Arial" w:cs="Arial"/>
          <w:sz w:val="22"/>
          <w:szCs w:val="22"/>
        </w:rPr>
        <w:t>dicha</w:t>
      </w:r>
      <w:r w:rsidRPr="00D04765">
        <w:rPr>
          <w:rFonts w:ascii="Arial" w:hAnsi="Arial" w:cs="Arial"/>
          <w:spacing w:val="-11"/>
          <w:sz w:val="22"/>
          <w:szCs w:val="22"/>
        </w:rPr>
        <w:t xml:space="preserve"> </w:t>
      </w:r>
      <w:r w:rsidRPr="00D04765">
        <w:rPr>
          <w:rFonts w:ascii="Arial" w:hAnsi="Arial" w:cs="Arial"/>
          <w:sz w:val="22"/>
          <w:szCs w:val="22"/>
        </w:rPr>
        <w:t>calidad</w:t>
      </w:r>
      <w:r w:rsidRPr="00D04765">
        <w:rPr>
          <w:rFonts w:ascii="Arial" w:hAnsi="Arial" w:cs="Arial"/>
          <w:spacing w:val="-11"/>
          <w:sz w:val="22"/>
          <w:szCs w:val="22"/>
        </w:rPr>
        <w:t xml:space="preserve"> </w:t>
      </w:r>
      <w:r w:rsidRPr="00D04765">
        <w:rPr>
          <w:rFonts w:ascii="Arial" w:hAnsi="Arial" w:cs="Arial"/>
          <w:sz w:val="22"/>
          <w:szCs w:val="22"/>
        </w:rPr>
        <w:t>a</w:t>
      </w:r>
      <w:r w:rsidRPr="00D04765">
        <w:rPr>
          <w:rFonts w:ascii="Arial" w:hAnsi="Arial" w:cs="Arial"/>
          <w:spacing w:val="-11"/>
          <w:sz w:val="22"/>
          <w:szCs w:val="22"/>
        </w:rPr>
        <w:t xml:space="preserve"> </w:t>
      </w:r>
      <w:r w:rsidRPr="00D04765">
        <w:rPr>
          <w:rFonts w:ascii="Arial" w:hAnsi="Arial" w:cs="Arial"/>
          <w:sz w:val="22"/>
          <w:szCs w:val="22"/>
        </w:rPr>
        <w:t>los</w:t>
      </w:r>
      <w:r w:rsidRPr="00D04765">
        <w:rPr>
          <w:rFonts w:ascii="Arial" w:hAnsi="Arial" w:cs="Arial"/>
          <w:spacing w:val="-11"/>
          <w:sz w:val="22"/>
          <w:szCs w:val="22"/>
        </w:rPr>
        <w:t xml:space="preserve"> </w:t>
      </w:r>
      <w:r w:rsidRPr="00D04765">
        <w:rPr>
          <w:rFonts w:ascii="Arial" w:hAnsi="Arial" w:cs="Arial"/>
          <w:sz w:val="22"/>
          <w:szCs w:val="22"/>
        </w:rPr>
        <w:t>concejales</w:t>
      </w:r>
      <w:r w:rsidRPr="00D04765">
        <w:rPr>
          <w:rFonts w:ascii="Arial" w:hAnsi="Arial" w:cs="Arial"/>
          <w:spacing w:val="-11"/>
          <w:sz w:val="22"/>
          <w:szCs w:val="22"/>
        </w:rPr>
        <w:t xml:space="preserve"> </w:t>
      </w:r>
      <w:r w:rsidRPr="00D04765">
        <w:rPr>
          <w:rFonts w:ascii="Arial" w:hAnsi="Arial" w:cs="Arial"/>
          <w:sz w:val="22"/>
          <w:szCs w:val="22"/>
        </w:rPr>
        <w:t>les</w:t>
      </w:r>
      <w:r w:rsidRPr="00D04765">
        <w:rPr>
          <w:rFonts w:ascii="Arial" w:hAnsi="Arial" w:cs="Arial"/>
          <w:spacing w:val="-11"/>
          <w:sz w:val="22"/>
          <w:szCs w:val="22"/>
        </w:rPr>
        <w:t xml:space="preserve"> </w:t>
      </w:r>
      <w:r w:rsidRPr="00D04765">
        <w:rPr>
          <w:rFonts w:ascii="Arial" w:hAnsi="Arial" w:cs="Arial"/>
          <w:sz w:val="22"/>
          <w:szCs w:val="22"/>
        </w:rPr>
        <w:t>aplica</w:t>
      </w:r>
      <w:r w:rsidRPr="00D04765">
        <w:rPr>
          <w:rFonts w:ascii="Arial" w:hAnsi="Arial" w:cs="Arial"/>
          <w:spacing w:val="-11"/>
          <w:sz w:val="22"/>
          <w:szCs w:val="22"/>
        </w:rPr>
        <w:t xml:space="preserve"> </w:t>
      </w:r>
      <w:r w:rsidRPr="00D04765">
        <w:rPr>
          <w:rFonts w:ascii="Arial" w:hAnsi="Arial" w:cs="Arial"/>
          <w:sz w:val="22"/>
          <w:szCs w:val="22"/>
        </w:rPr>
        <w:t>la</w:t>
      </w:r>
      <w:r w:rsidRPr="00D04765">
        <w:rPr>
          <w:rFonts w:ascii="Arial" w:hAnsi="Arial" w:cs="Arial"/>
          <w:spacing w:val="-11"/>
          <w:sz w:val="22"/>
          <w:szCs w:val="22"/>
        </w:rPr>
        <w:t xml:space="preserve"> </w:t>
      </w:r>
      <w:r w:rsidRPr="00D04765">
        <w:rPr>
          <w:rFonts w:ascii="Arial" w:hAnsi="Arial" w:cs="Arial"/>
          <w:sz w:val="22"/>
          <w:szCs w:val="22"/>
        </w:rPr>
        <w:t>restricción</w:t>
      </w:r>
      <w:r w:rsidRPr="00D04765">
        <w:rPr>
          <w:rFonts w:ascii="Arial" w:hAnsi="Arial" w:cs="Arial"/>
          <w:spacing w:val="-11"/>
          <w:sz w:val="22"/>
          <w:szCs w:val="22"/>
        </w:rPr>
        <w:t xml:space="preserve"> </w:t>
      </w:r>
      <w:r w:rsidRPr="00D04765">
        <w:rPr>
          <w:rFonts w:ascii="Arial" w:hAnsi="Arial" w:cs="Arial"/>
          <w:sz w:val="22"/>
          <w:szCs w:val="22"/>
        </w:rPr>
        <w:t>establecida</w:t>
      </w:r>
      <w:r w:rsidRPr="00D04765">
        <w:rPr>
          <w:rFonts w:ascii="Arial" w:hAnsi="Arial" w:cs="Arial"/>
          <w:spacing w:val="-11"/>
          <w:sz w:val="22"/>
          <w:szCs w:val="22"/>
        </w:rPr>
        <w:t xml:space="preserve"> </w:t>
      </w:r>
      <w:r w:rsidRPr="00D04765">
        <w:rPr>
          <w:rFonts w:ascii="Arial" w:hAnsi="Arial" w:cs="Arial"/>
          <w:sz w:val="22"/>
          <w:szCs w:val="22"/>
        </w:rPr>
        <w:t>en</w:t>
      </w:r>
      <w:r w:rsidRPr="00D04765">
        <w:rPr>
          <w:rFonts w:ascii="Arial" w:hAnsi="Arial" w:cs="Arial"/>
          <w:spacing w:val="-11"/>
          <w:sz w:val="22"/>
          <w:szCs w:val="22"/>
        </w:rPr>
        <w:t xml:space="preserve"> </w:t>
      </w:r>
      <w:r w:rsidRPr="00D04765">
        <w:rPr>
          <w:rFonts w:ascii="Arial" w:hAnsi="Arial" w:cs="Arial"/>
          <w:sz w:val="22"/>
          <w:szCs w:val="22"/>
        </w:rPr>
        <w:t>el</w:t>
      </w:r>
      <w:r w:rsidRPr="00D04765">
        <w:rPr>
          <w:rFonts w:ascii="Arial" w:hAnsi="Arial" w:cs="Arial"/>
          <w:spacing w:val="-11"/>
          <w:sz w:val="22"/>
          <w:szCs w:val="22"/>
        </w:rPr>
        <w:t xml:space="preserve"> </w:t>
      </w:r>
      <w:r w:rsidRPr="00D04765">
        <w:rPr>
          <w:rFonts w:ascii="Arial" w:hAnsi="Arial" w:cs="Arial"/>
          <w:sz w:val="22"/>
          <w:szCs w:val="22"/>
        </w:rPr>
        <w:t>primer</w:t>
      </w:r>
      <w:r w:rsidRPr="00D04765">
        <w:rPr>
          <w:rFonts w:ascii="Arial" w:hAnsi="Arial" w:cs="Arial"/>
          <w:spacing w:val="-11"/>
          <w:sz w:val="22"/>
          <w:szCs w:val="22"/>
        </w:rPr>
        <w:t xml:space="preserve"> </w:t>
      </w:r>
      <w:r w:rsidRPr="00D04765">
        <w:rPr>
          <w:rFonts w:ascii="Arial" w:hAnsi="Arial" w:cs="Arial"/>
          <w:sz w:val="22"/>
          <w:szCs w:val="22"/>
        </w:rPr>
        <w:t>inciso</w:t>
      </w:r>
      <w:r w:rsidRPr="00D04765">
        <w:rPr>
          <w:rFonts w:ascii="Arial" w:hAnsi="Arial" w:cs="Arial"/>
          <w:spacing w:val="-11"/>
          <w:sz w:val="22"/>
          <w:szCs w:val="22"/>
        </w:rPr>
        <w:t xml:space="preserve"> </w:t>
      </w:r>
      <w:r w:rsidRPr="00D04765">
        <w:rPr>
          <w:rFonts w:ascii="Arial" w:hAnsi="Arial" w:cs="Arial"/>
          <w:sz w:val="22"/>
          <w:szCs w:val="22"/>
        </w:rPr>
        <w:t>del</w:t>
      </w:r>
      <w:r w:rsidRPr="00D04765">
        <w:rPr>
          <w:rFonts w:ascii="Arial" w:hAnsi="Arial" w:cs="Arial"/>
          <w:spacing w:val="-11"/>
          <w:sz w:val="22"/>
          <w:szCs w:val="22"/>
        </w:rPr>
        <w:t xml:space="preserve"> </w:t>
      </w:r>
      <w:r w:rsidRPr="00D04765">
        <w:rPr>
          <w:rFonts w:ascii="Arial" w:hAnsi="Arial" w:cs="Arial"/>
          <w:sz w:val="22"/>
          <w:szCs w:val="22"/>
        </w:rPr>
        <w:t>artículo 127, en atención a la cual: «Los servidores públicos no podrán celebrar, por si o por interpuesta persona, o en representación de o</w:t>
      </w:r>
      <w:r w:rsidR="00576BE6">
        <w:rPr>
          <w:rFonts w:ascii="Arial" w:hAnsi="Arial" w:cs="Arial"/>
          <w:sz w:val="22"/>
          <w:szCs w:val="22"/>
        </w:rPr>
        <w:t xml:space="preserve"> </w:t>
      </w:r>
      <w:proofErr w:type="spellStart"/>
      <w:r w:rsidRPr="00D04765">
        <w:rPr>
          <w:rFonts w:ascii="Arial" w:hAnsi="Arial" w:cs="Arial"/>
          <w:sz w:val="22"/>
          <w:szCs w:val="22"/>
        </w:rPr>
        <w:t>tro</w:t>
      </w:r>
      <w:proofErr w:type="spellEnd"/>
      <w:r w:rsidRPr="00D04765">
        <w:rPr>
          <w:rFonts w:ascii="Arial" w:hAnsi="Arial" w:cs="Arial"/>
          <w:sz w:val="22"/>
          <w:szCs w:val="22"/>
        </w:rPr>
        <w:t>, contrato alguno con entidades públicas o con personas privadas</w:t>
      </w:r>
      <w:r w:rsidRPr="00D04765">
        <w:rPr>
          <w:rFonts w:ascii="Arial" w:hAnsi="Arial" w:cs="Arial"/>
          <w:spacing w:val="-16"/>
          <w:sz w:val="22"/>
          <w:szCs w:val="22"/>
        </w:rPr>
        <w:t xml:space="preserve"> </w:t>
      </w:r>
      <w:r w:rsidRPr="00D04765">
        <w:rPr>
          <w:rFonts w:ascii="Arial" w:hAnsi="Arial" w:cs="Arial"/>
          <w:sz w:val="22"/>
          <w:szCs w:val="22"/>
        </w:rPr>
        <w:t>que</w:t>
      </w:r>
      <w:r w:rsidRPr="00D04765">
        <w:rPr>
          <w:rFonts w:ascii="Arial" w:hAnsi="Arial" w:cs="Arial"/>
          <w:spacing w:val="-15"/>
          <w:sz w:val="22"/>
          <w:szCs w:val="22"/>
        </w:rPr>
        <w:t xml:space="preserve"> </w:t>
      </w:r>
      <w:r w:rsidRPr="00D04765">
        <w:rPr>
          <w:rFonts w:ascii="Arial" w:hAnsi="Arial" w:cs="Arial"/>
          <w:sz w:val="22"/>
          <w:szCs w:val="22"/>
        </w:rPr>
        <w:t>manejen</w:t>
      </w:r>
      <w:r w:rsidRPr="00D04765">
        <w:rPr>
          <w:rFonts w:ascii="Arial" w:hAnsi="Arial" w:cs="Arial"/>
          <w:spacing w:val="-15"/>
          <w:sz w:val="22"/>
          <w:szCs w:val="22"/>
        </w:rPr>
        <w:t xml:space="preserve"> </w:t>
      </w:r>
      <w:r w:rsidRPr="00D04765">
        <w:rPr>
          <w:rFonts w:ascii="Arial" w:hAnsi="Arial" w:cs="Arial"/>
          <w:sz w:val="22"/>
          <w:szCs w:val="22"/>
        </w:rPr>
        <w:t>o</w:t>
      </w:r>
      <w:r w:rsidRPr="00D04765">
        <w:rPr>
          <w:rFonts w:ascii="Arial" w:hAnsi="Arial" w:cs="Arial"/>
          <w:spacing w:val="-16"/>
          <w:sz w:val="22"/>
          <w:szCs w:val="22"/>
        </w:rPr>
        <w:t xml:space="preserve"> </w:t>
      </w:r>
      <w:r w:rsidRPr="00D04765">
        <w:rPr>
          <w:rFonts w:ascii="Arial" w:hAnsi="Arial" w:cs="Arial"/>
          <w:sz w:val="22"/>
          <w:szCs w:val="22"/>
        </w:rPr>
        <w:t>administren</w:t>
      </w:r>
      <w:r w:rsidRPr="00D04765">
        <w:rPr>
          <w:rFonts w:ascii="Arial" w:hAnsi="Arial" w:cs="Arial"/>
          <w:spacing w:val="-15"/>
          <w:sz w:val="22"/>
          <w:szCs w:val="22"/>
        </w:rPr>
        <w:t xml:space="preserve"> </w:t>
      </w:r>
      <w:r w:rsidRPr="00D04765">
        <w:rPr>
          <w:rFonts w:ascii="Arial" w:hAnsi="Arial" w:cs="Arial"/>
          <w:sz w:val="22"/>
          <w:szCs w:val="22"/>
        </w:rPr>
        <w:t>recursos</w:t>
      </w:r>
      <w:r w:rsidRPr="00D04765">
        <w:rPr>
          <w:rFonts w:ascii="Arial" w:hAnsi="Arial" w:cs="Arial"/>
          <w:spacing w:val="-15"/>
          <w:sz w:val="22"/>
          <w:szCs w:val="22"/>
        </w:rPr>
        <w:t xml:space="preserve"> </w:t>
      </w:r>
      <w:r w:rsidRPr="00D04765">
        <w:rPr>
          <w:rFonts w:ascii="Arial" w:hAnsi="Arial" w:cs="Arial"/>
          <w:sz w:val="22"/>
          <w:szCs w:val="22"/>
        </w:rPr>
        <w:t>públicos,</w:t>
      </w:r>
      <w:r w:rsidRPr="00D04765">
        <w:rPr>
          <w:rFonts w:ascii="Arial" w:hAnsi="Arial" w:cs="Arial"/>
          <w:spacing w:val="-15"/>
          <w:sz w:val="22"/>
          <w:szCs w:val="22"/>
        </w:rPr>
        <w:t xml:space="preserve"> </w:t>
      </w:r>
      <w:r w:rsidRPr="00D04765">
        <w:rPr>
          <w:rFonts w:ascii="Arial" w:hAnsi="Arial" w:cs="Arial"/>
          <w:sz w:val="22"/>
          <w:szCs w:val="22"/>
        </w:rPr>
        <w:t>salvo</w:t>
      </w:r>
      <w:r w:rsidRPr="00D04765">
        <w:rPr>
          <w:rFonts w:ascii="Arial" w:hAnsi="Arial" w:cs="Arial"/>
          <w:spacing w:val="-16"/>
          <w:sz w:val="22"/>
          <w:szCs w:val="22"/>
        </w:rPr>
        <w:t xml:space="preserve"> </w:t>
      </w:r>
      <w:r w:rsidRPr="00D04765">
        <w:rPr>
          <w:rFonts w:ascii="Arial" w:hAnsi="Arial" w:cs="Arial"/>
          <w:sz w:val="22"/>
          <w:szCs w:val="22"/>
        </w:rPr>
        <w:t>las</w:t>
      </w:r>
      <w:r w:rsidRPr="00D04765">
        <w:rPr>
          <w:rFonts w:ascii="Arial" w:hAnsi="Arial" w:cs="Arial"/>
          <w:spacing w:val="-15"/>
          <w:sz w:val="22"/>
          <w:szCs w:val="22"/>
        </w:rPr>
        <w:t xml:space="preserve"> </w:t>
      </w:r>
      <w:r w:rsidRPr="00D04765">
        <w:rPr>
          <w:rFonts w:ascii="Arial" w:hAnsi="Arial" w:cs="Arial"/>
          <w:sz w:val="22"/>
          <w:szCs w:val="22"/>
        </w:rPr>
        <w:t>excepciones</w:t>
      </w:r>
      <w:r w:rsidRPr="00D04765">
        <w:rPr>
          <w:rFonts w:ascii="Arial" w:hAnsi="Arial" w:cs="Arial"/>
          <w:spacing w:val="-15"/>
          <w:sz w:val="22"/>
          <w:szCs w:val="22"/>
        </w:rPr>
        <w:t xml:space="preserve"> </w:t>
      </w:r>
      <w:r w:rsidRPr="00D04765">
        <w:rPr>
          <w:rFonts w:ascii="Arial" w:hAnsi="Arial" w:cs="Arial"/>
          <w:sz w:val="22"/>
          <w:szCs w:val="22"/>
        </w:rPr>
        <w:t>legales».</w:t>
      </w:r>
      <w:r w:rsidRPr="00D04765">
        <w:rPr>
          <w:rFonts w:ascii="Arial" w:hAnsi="Arial" w:cs="Arial"/>
          <w:spacing w:val="-16"/>
          <w:sz w:val="22"/>
          <w:szCs w:val="22"/>
        </w:rPr>
        <w:t xml:space="preserve"> </w:t>
      </w:r>
      <w:r w:rsidRPr="00D04765">
        <w:rPr>
          <w:rFonts w:ascii="Arial" w:hAnsi="Arial" w:cs="Arial"/>
          <w:sz w:val="22"/>
          <w:szCs w:val="22"/>
        </w:rPr>
        <w:t xml:space="preserve">Conforme </w:t>
      </w:r>
      <w:r w:rsidRPr="00D04765">
        <w:rPr>
          <w:rFonts w:ascii="Arial" w:hAnsi="Arial" w:cs="Arial"/>
          <w:sz w:val="22"/>
          <w:szCs w:val="22"/>
        </w:rPr>
        <w:lastRenderedPageBreak/>
        <w:t>a</w:t>
      </w:r>
      <w:r w:rsidRPr="00D04765">
        <w:rPr>
          <w:rFonts w:ascii="Arial" w:hAnsi="Arial" w:cs="Arial"/>
          <w:spacing w:val="-5"/>
          <w:sz w:val="22"/>
          <w:szCs w:val="22"/>
        </w:rPr>
        <w:t xml:space="preserve"> </w:t>
      </w:r>
      <w:r w:rsidRPr="00D04765">
        <w:rPr>
          <w:rFonts w:ascii="Arial" w:hAnsi="Arial" w:cs="Arial"/>
          <w:sz w:val="22"/>
          <w:szCs w:val="22"/>
        </w:rPr>
        <w:t>esto,</w:t>
      </w:r>
      <w:r w:rsidRPr="00D04765">
        <w:rPr>
          <w:rFonts w:ascii="Arial" w:hAnsi="Arial" w:cs="Arial"/>
          <w:spacing w:val="-5"/>
          <w:sz w:val="22"/>
          <w:szCs w:val="22"/>
        </w:rPr>
        <w:t xml:space="preserve"> </w:t>
      </w:r>
      <w:r w:rsidRPr="00D04765">
        <w:rPr>
          <w:rFonts w:ascii="Arial" w:hAnsi="Arial" w:cs="Arial"/>
          <w:sz w:val="22"/>
          <w:szCs w:val="22"/>
        </w:rPr>
        <w:t>los</w:t>
      </w:r>
      <w:r w:rsidRPr="00D04765">
        <w:rPr>
          <w:rFonts w:ascii="Arial" w:hAnsi="Arial" w:cs="Arial"/>
          <w:spacing w:val="-5"/>
          <w:sz w:val="22"/>
          <w:szCs w:val="22"/>
        </w:rPr>
        <w:t xml:space="preserve"> </w:t>
      </w:r>
      <w:r w:rsidRPr="00D04765">
        <w:rPr>
          <w:rFonts w:ascii="Arial" w:hAnsi="Arial" w:cs="Arial"/>
          <w:sz w:val="22"/>
          <w:szCs w:val="22"/>
        </w:rPr>
        <w:t>concejales</w:t>
      </w:r>
      <w:r w:rsidRPr="00D04765">
        <w:rPr>
          <w:rFonts w:ascii="Arial" w:hAnsi="Arial" w:cs="Arial"/>
          <w:spacing w:val="-5"/>
          <w:sz w:val="22"/>
          <w:szCs w:val="22"/>
        </w:rPr>
        <w:t xml:space="preserve"> </w:t>
      </w:r>
      <w:r w:rsidRPr="00D04765">
        <w:rPr>
          <w:rFonts w:ascii="Arial" w:hAnsi="Arial" w:cs="Arial"/>
          <w:sz w:val="22"/>
          <w:szCs w:val="22"/>
        </w:rPr>
        <w:t>tienen</w:t>
      </w:r>
      <w:r w:rsidRPr="00D04765">
        <w:rPr>
          <w:rFonts w:ascii="Arial" w:hAnsi="Arial" w:cs="Arial"/>
          <w:spacing w:val="-5"/>
          <w:sz w:val="22"/>
          <w:szCs w:val="22"/>
        </w:rPr>
        <w:t xml:space="preserve"> </w:t>
      </w:r>
      <w:r w:rsidRPr="00D04765">
        <w:rPr>
          <w:rFonts w:ascii="Arial" w:hAnsi="Arial" w:cs="Arial"/>
          <w:sz w:val="22"/>
          <w:szCs w:val="22"/>
        </w:rPr>
        <w:t>prohibido</w:t>
      </w:r>
      <w:r w:rsidRPr="00D04765">
        <w:rPr>
          <w:rFonts w:ascii="Arial" w:hAnsi="Arial" w:cs="Arial"/>
          <w:spacing w:val="-5"/>
          <w:sz w:val="22"/>
          <w:szCs w:val="22"/>
        </w:rPr>
        <w:t xml:space="preserve"> </w:t>
      </w:r>
      <w:r w:rsidRPr="00D04765">
        <w:rPr>
          <w:rFonts w:ascii="Arial" w:hAnsi="Arial" w:cs="Arial"/>
          <w:sz w:val="22"/>
          <w:szCs w:val="22"/>
        </w:rPr>
        <w:t>contratar</w:t>
      </w:r>
      <w:r w:rsidRPr="00D04765">
        <w:rPr>
          <w:rFonts w:ascii="Arial" w:hAnsi="Arial" w:cs="Arial"/>
          <w:spacing w:val="-5"/>
          <w:sz w:val="22"/>
          <w:szCs w:val="22"/>
        </w:rPr>
        <w:t xml:space="preserve"> </w:t>
      </w:r>
      <w:r w:rsidRPr="00D04765">
        <w:rPr>
          <w:rFonts w:ascii="Arial" w:hAnsi="Arial" w:cs="Arial"/>
          <w:sz w:val="22"/>
          <w:szCs w:val="22"/>
        </w:rPr>
        <w:t>con</w:t>
      </w:r>
      <w:r w:rsidRPr="00D04765">
        <w:rPr>
          <w:rFonts w:ascii="Arial" w:hAnsi="Arial" w:cs="Arial"/>
          <w:spacing w:val="-5"/>
          <w:sz w:val="22"/>
          <w:szCs w:val="22"/>
        </w:rPr>
        <w:t xml:space="preserve"> </w:t>
      </w:r>
      <w:r w:rsidRPr="00D04765">
        <w:rPr>
          <w:rFonts w:ascii="Arial" w:hAnsi="Arial" w:cs="Arial"/>
          <w:sz w:val="22"/>
          <w:szCs w:val="22"/>
        </w:rPr>
        <w:t>entidades</w:t>
      </w:r>
      <w:r w:rsidRPr="00D04765">
        <w:rPr>
          <w:rFonts w:ascii="Arial" w:hAnsi="Arial" w:cs="Arial"/>
          <w:spacing w:val="-5"/>
          <w:sz w:val="22"/>
          <w:szCs w:val="22"/>
        </w:rPr>
        <w:t xml:space="preserve"> </w:t>
      </w:r>
      <w:r w:rsidRPr="00D04765">
        <w:rPr>
          <w:rFonts w:ascii="Arial" w:hAnsi="Arial" w:cs="Arial"/>
          <w:sz w:val="22"/>
          <w:szCs w:val="22"/>
        </w:rPr>
        <w:t>públicas</w:t>
      </w:r>
      <w:r w:rsidRPr="00D04765">
        <w:rPr>
          <w:rFonts w:ascii="Arial" w:hAnsi="Arial" w:cs="Arial"/>
          <w:spacing w:val="-5"/>
          <w:sz w:val="22"/>
          <w:szCs w:val="22"/>
        </w:rPr>
        <w:t xml:space="preserve"> </w:t>
      </w:r>
      <w:r w:rsidRPr="00D04765">
        <w:rPr>
          <w:rFonts w:ascii="Arial" w:hAnsi="Arial" w:cs="Arial"/>
          <w:sz w:val="22"/>
          <w:szCs w:val="22"/>
        </w:rPr>
        <w:t>o</w:t>
      </w:r>
      <w:r w:rsidRPr="00D04765">
        <w:rPr>
          <w:rFonts w:ascii="Arial" w:hAnsi="Arial" w:cs="Arial"/>
          <w:spacing w:val="-5"/>
          <w:sz w:val="22"/>
          <w:szCs w:val="22"/>
        </w:rPr>
        <w:t xml:space="preserve"> </w:t>
      </w:r>
      <w:r w:rsidRPr="00D04765">
        <w:rPr>
          <w:rFonts w:ascii="Arial" w:hAnsi="Arial" w:cs="Arial"/>
          <w:sz w:val="22"/>
          <w:szCs w:val="22"/>
        </w:rPr>
        <w:t>personas</w:t>
      </w:r>
      <w:r w:rsidRPr="00D04765">
        <w:rPr>
          <w:rFonts w:ascii="Arial" w:hAnsi="Arial" w:cs="Arial"/>
          <w:spacing w:val="-5"/>
          <w:sz w:val="22"/>
          <w:szCs w:val="22"/>
        </w:rPr>
        <w:t xml:space="preserve"> </w:t>
      </w:r>
      <w:r w:rsidRPr="00D04765">
        <w:rPr>
          <w:rFonts w:ascii="Arial" w:hAnsi="Arial" w:cs="Arial"/>
          <w:sz w:val="22"/>
          <w:szCs w:val="22"/>
        </w:rPr>
        <w:t>privadas</w:t>
      </w:r>
      <w:r w:rsidRPr="00D04765">
        <w:rPr>
          <w:rFonts w:ascii="Arial" w:hAnsi="Arial" w:cs="Arial"/>
          <w:spacing w:val="-5"/>
          <w:sz w:val="22"/>
          <w:szCs w:val="22"/>
        </w:rPr>
        <w:t xml:space="preserve"> </w:t>
      </w:r>
      <w:r w:rsidRPr="00D04765">
        <w:rPr>
          <w:rFonts w:ascii="Arial" w:hAnsi="Arial" w:cs="Arial"/>
          <w:sz w:val="22"/>
          <w:szCs w:val="22"/>
        </w:rPr>
        <w:t>que manejen o administren recursos públicos.</w:t>
      </w:r>
    </w:p>
    <w:p w14:paraId="681B45FF" w14:textId="04599970" w:rsidR="0034326C" w:rsidRPr="00D04765" w:rsidRDefault="00576BE6" w:rsidP="0034326C">
      <w:pPr>
        <w:pStyle w:val="Textoindependiente"/>
        <w:kinsoku w:val="0"/>
        <w:overflowPunct w:val="0"/>
        <w:spacing w:before="93" w:line="276" w:lineRule="auto"/>
        <w:ind w:left="118" w:right="196"/>
        <w:jc w:val="both"/>
        <w:rPr>
          <w:rFonts w:ascii="Arial" w:eastAsiaTheme="minorEastAsia" w:hAnsi="Arial" w:cs="Arial"/>
          <w:sz w:val="22"/>
          <w:szCs w:val="22"/>
          <w:lang w:eastAsia="es-CO"/>
        </w:rPr>
      </w:pPr>
      <w:r>
        <w:rPr>
          <w:rFonts w:ascii="Arial" w:hAnsi="Arial" w:cs="Arial"/>
          <w:sz w:val="22"/>
          <w:szCs w:val="22"/>
        </w:rPr>
        <w:t xml:space="preserve">               </w:t>
      </w:r>
      <w:r w:rsidR="0034326C" w:rsidRPr="00D04765">
        <w:rPr>
          <w:rFonts w:ascii="Arial" w:hAnsi="Arial" w:cs="Arial"/>
          <w:sz w:val="22"/>
          <w:szCs w:val="22"/>
        </w:rPr>
        <w:t>De</w:t>
      </w:r>
      <w:r w:rsidR="0034326C" w:rsidRPr="00D04765">
        <w:rPr>
          <w:rFonts w:ascii="Arial" w:hAnsi="Arial" w:cs="Arial"/>
          <w:spacing w:val="-2"/>
          <w:sz w:val="22"/>
          <w:szCs w:val="22"/>
        </w:rPr>
        <w:t xml:space="preserve"> </w:t>
      </w:r>
      <w:r w:rsidR="0034326C" w:rsidRPr="00D04765">
        <w:rPr>
          <w:rFonts w:ascii="Arial" w:hAnsi="Arial" w:cs="Arial"/>
          <w:sz w:val="22"/>
          <w:szCs w:val="22"/>
        </w:rPr>
        <w:t>otra</w:t>
      </w:r>
      <w:r w:rsidR="0034326C" w:rsidRPr="00D04765">
        <w:rPr>
          <w:rFonts w:ascii="Arial" w:hAnsi="Arial" w:cs="Arial"/>
          <w:spacing w:val="-2"/>
          <w:sz w:val="22"/>
          <w:szCs w:val="22"/>
        </w:rPr>
        <w:t xml:space="preserve"> </w:t>
      </w:r>
      <w:r w:rsidR="0034326C" w:rsidRPr="00D04765">
        <w:rPr>
          <w:rFonts w:ascii="Arial" w:hAnsi="Arial" w:cs="Arial"/>
          <w:sz w:val="22"/>
          <w:szCs w:val="22"/>
        </w:rPr>
        <w:t>parte,</w:t>
      </w:r>
      <w:r w:rsidR="0034326C" w:rsidRPr="00D04765">
        <w:rPr>
          <w:rFonts w:ascii="Arial" w:hAnsi="Arial" w:cs="Arial"/>
          <w:spacing w:val="-2"/>
          <w:sz w:val="22"/>
          <w:szCs w:val="22"/>
        </w:rPr>
        <w:t xml:space="preserve"> </w:t>
      </w:r>
      <w:r w:rsidR="0034326C" w:rsidRPr="00D04765">
        <w:rPr>
          <w:rFonts w:ascii="Arial" w:hAnsi="Arial" w:cs="Arial"/>
          <w:sz w:val="22"/>
          <w:szCs w:val="22"/>
        </w:rPr>
        <w:t>es</w:t>
      </w:r>
      <w:r w:rsidR="0034326C" w:rsidRPr="00D04765">
        <w:rPr>
          <w:rFonts w:ascii="Arial" w:hAnsi="Arial" w:cs="Arial"/>
          <w:spacing w:val="-2"/>
          <w:sz w:val="22"/>
          <w:szCs w:val="22"/>
        </w:rPr>
        <w:t xml:space="preserve"> </w:t>
      </w:r>
      <w:r w:rsidR="0034326C" w:rsidRPr="00D04765">
        <w:rPr>
          <w:rFonts w:ascii="Arial" w:hAnsi="Arial" w:cs="Arial"/>
          <w:sz w:val="22"/>
          <w:szCs w:val="22"/>
        </w:rPr>
        <w:t>pertinente</w:t>
      </w:r>
      <w:r w:rsidR="0034326C" w:rsidRPr="00D04765">
        <w:rPr>
          <w:rFonts w:ascii="Arial" w:hAnsi="Arial" w:cs="Arial"/>
          <w:spacing w:val="-2"/>
          <w:sz w:val="22"/>
          <w:szCs w:val="22"/>
        </w:rPr>
        <w:t xml:space="preserve"> </w:t>
      </w:r>
      <w:r w:rsidR="0034326C" w:rsidRPr="00D04765">
        <w:rPr>
          <w:rFonts w:ascii="Arial" w:hAnsi="Arial" w:cs="Arial"/>
          <w:sz w:val="22"/>
          <w:szCs w:val="22"/>
        </w:rPr>
        <w:t>traer</w:t>
      </w:r>
      <w:r w:rsidR="0034326C" w:rsidRPr="00D04765">
        <w:rPr>
          <w:rFonts w:ascii="Arial" w:hAnsi="Arial" w:cs="Arial"/>
          <w:spacing w:val="-1"/>
          <w:sz w:val="22"/>
          <w:szCs w:val="22"/>
        </w:rPr>
        <w:t xml:space="preserve"> </w:t>
      </w:r>
      <w:r w:rsidR="0034326C" w:rsidRPr="00D04765">
        <w:rPr>
          <w:rFonts w:ascii="Arial" w:hAnsi="Arial" w:cs="Arial"/>
          <w:sz w:val="22"/>
          <w:szCs w:val="22"/>
        </w:rPr>
        <w:t>a</w:t>
      </w:r>
      <w:r w:rsidR="0034326C" w:rsidRPr="00D04765">
        <w:rPr>
          <w:rFonts w:ascii="Arial" w:hAnsi="Arial" w:cs="Arial"/>
          <w:spacing w:val="-2"/>
          <w:sz w:val="22"/>
          <w:szCs w:val="22"/>
        </w:rPr>
        <w:t xml:space="preserve"> </w:t>
      </w:r>
      <w:r w:rsidR="0034326C" w:rsidRPr="00D04765">
        <w:rPr>
          <w:rFonts w:ascii="Arial" w:hAnsi="Arial" w:cs="Arial"/>
          <w:sz w:val="22"/>
          <w:szCs w:val="22"/>
        </w:rPr>
        <w:t>colación</w:t>
      </w:r>
      <w:r w:rsidR="0034326C" w:rsidRPr="00D04765">
        <w:rPr>
          <w:rFonts w:ascii="Arial" w:hAnsi="Arial" w:cs="Arial"/>
          <w:spacing w:val="-2"/>
          <w:sz w:val="22"/>
          <w:szCs w:val="22"/>
        </w:rPr>
        <w:t xml:space="preserve"> </w:t>
      </w:r>
      <w:r w:rsidR="0034326C" w:rsidRPr="00D04765">
        <w:rPr>
          <w:rFonts w:ascii="Arial" w:hAnsi="Arial" w:cs="Arial"/>
          <w:sz w:val="22"/>
          <w:szCs w:val="22"/>
        </w:rPr>
        <w:t>el</w:t>
      </w:r>
      <w:r w:rsidR="0034326C" w:rsidRPr="00D04765">
        <w:rPr>
          <w:rFonts w:ascii="Arial" w:hAnsi="Arial" w:cs="Arial"/>
          <w:spacing w:val="-2"/>
          <w:sz w:val="22"/>
          <w:szCs w:val="22"/>
        </w:rPr>
        <w:t xml:space="preserve"> </w:t>
      </w:r>
      <w:r w:rsidR="0034326C" w:rsidRPr="00D04765">
        <w:rPr>
          <w:rFonts w:ascii="Arial" w:hAnsi="Arial" w:cs="Arial"/>
          <w:sz w:val="22"/>
          <w:szCs w:val="22"/>
        </w:rPr>
        <w:t>artículo</w:t>
      </w:r>
      <w:r w:rsidR="0034326C" w:rsidRPr="00D04765">
        <w:rPr>
          <w:rFonts w:ascii="Arial" w:hAnsi="Arial" w:cs="Arial"/>
          <w:spacing w:val="-2"/>
          <w:sz w:val="22"/>
          <w:szCs w:val="22"/>
        </w:rPr>
        <w:t xml:space="preserve"> </w:t>
      </w:r>
      <w:r w:rsidR="0034326C" w:rsidRPr="00D04765">
        <w:rPr>
          <w:rFonts w:ascii="Arial" w:hAnsi="Arial" w:cs="Arial"/>
          <w:sz w:val="22"/>
          <w:szCs w:val="22"/>
        </w:rPr>
        <w:t>45</w:t>
      </w:r>
      <w:r w:rsidR="0034326C" w:rsidRPr="00D04765">
        <w:rPr>
          <w:rFonts w:ascii="Arial" w:hAnsi="Arial" w:cs="Arial"/>
          <w:spacing w:val="-2"/>
          <w:sz w:val="22"/>
          <w:szCs w:val="22"/>
        </w:rPr>
        <w:t xml:space="preserve"> </w:t>
      </w:r>
      <w:r w:rsidR="0034326C" w:rsidRPr="00D04765">
        <w:rPr>
          <w:rFonts w:ascii="Arial" w:hAnsi="Arial" w:cs="Arial"/>
          <w:sz w:val="22"/>
          <w:szCs w:val="22"/>
        </w:rPr>
        <w:t>de</w:t>
      </w:r>
      <w:r w:rsidR="0034326C" w:rsidRPr="00D04765">
        <w:rPr>
          <w:rFonts w:ascii="Arial" w:hAnsi="Arial" w:cs="Arial"/>
          <w:spacing w:val="-2"/>
          <w:sz w:val="22"/>
          <w:szCs w:val="22"/>
        </w:rPr>
        <w:t xml:space="preserve"> </w:t>
      </w:r>
      <w:r w:rsidR="0034326C" w:rsidRPr="00D04765">
        <w:rPr>
          <w:rFonts w:ascii="Arial" w:hAnsi="Arial" w:cs="Arial"/>
          <w:sz w:val="22"/>
          <w:szCs w:val="22"/>
        </w:rPr>
        <w:t>la</w:t>
      </w:r>
      <w:r w:rsidR="0034326C" w:rsidRPr="00D04765">
        <w:rPr>
          <w:rFonts w:ascii="Arial" w:hAnsi="Arial" w:cs="Arial"/>
          <w:spacing w:val="-2"/>
          <w:sz w:val="22"/>
          <w:szCs w:val="22"/>
        </w:rPr>
        <w:t xml:space="preserve"> </w:t>
      </w:r>
      <w:r w:rsidR="0034326C" w:rsidRPr="00D04765">
        <w:rPr>
          <w:rFonts w:ascii="Arial" w:hAnsi="Arial" w:cs="Arial"/>
          <w:sz w:val="22"/>
          <w:szCs w:val="22"/>
        </w:rPr>
        <w:t>Ley</w:t>
      </w:r>
      <w:r w:rsidR="0034326C" w:rsidRPr="00D04765">
        <w:rPr>
          <w:rFonts w:ascii="Arial" w:hAnsi="Arial" w:cs="Arial"/>
          <w:spacing w:val="-2"/>
          <w:sz w:val="22"/>
          <w:szCs w:val="22"/>
        </w:rPr>
        <w:t xml:space="preserve"> </w:t>
      </w:r>
      <w:r w:rsidR="0034326C" w:rsidRPr="00D04765">
        <w:rPr>
          <w:rFonts w:ascii="Arial" w:hAnsi="Arial" w:cs="Arial"/>
          <w:sz w:val="22"/>
          <w:szCs w:val="22"/>
        </w:rPr>
        <w:t>136</w:t>
      </w:r>
      <w:r w:rsidR="0034326C" w:rsidRPr="00D04765">
        <w:rPr>
          <w:rFonts w:ascii="Arial" w:hAnsi="Arial" w:cs="Arial"/>
          <w:spacing w:val="-2"/>
          <w:sz w:val="22"/>
          <w:szCs w:val="22"/>
        </w:rPr>
        <w:t xml:space="preserve"> </w:t>
      </w:r>
      <w:r w:rsidR="0034326C" w:rsidRPr="00D04765">
        <w:rPr>
          <w:rFonts w:ascii="Arial" w:hAnsi="Arial" w:cs="Arial"/>
          <w:sz w:val="22"/>
          <w:szCs w:val="22"/>
        </w:rPr>
        <w:t>de</w:t>
      </w:r>
      <w:r w:rsidR="0034326C" w:rsidRPr="00D04765">
        <w:rPr>
          <w:rFonts w:ascii="Arial" w:hAnsi="Arial" w:cs="Arial"/>
          <w:spacing w:val="-2"/>
          <w:sz w:val="22"/>
          <w:szCs w:val="22"/>
        </w:rPr>
        <w:t xml:space="preserve"> </w:t>
      </w:r>
      <w:r w:rsidR="0034326C" w:rsidRPr="00D04765">
        <w:rPr>
          <w:rFonts w:ascii="Arial" w:hAnsi="Arial" w:cs="Arial"/>
          <w:sz w:val="22"/>
          <w:szCs w:val="22"/>
        </w:rPr>
        <w:t>1994,</w:t>
      </w:r>
      <w:r w:rsidR="0034326C" w:rsidRPr="00D04765">
        <w:rPr>
          <w:rFonts w:ascii="Arial" w:hAnsi="Arial" w:cs="Arial"/>
          <w:spacing w:val="-2"/>
          <w:sz w:val="22"/>
          <w:szCs w:val="22"/>
        </w:rPr>
        <w:t xml:space="preserve"> </w:t>
      </w:r>
      <w:r w:rsidR="0034326C" w:rsidRPr="00D04765">
        <w:rPr>
          <w:rFonts w:ascii="Arial" w:hAnsi="Arial" w:cs="Arial"/>
          <w:sz w:val="22"/>
          <w:szCs w:val="22"/>
        </w:rPr>
        <w:t>el</w:t>
      </w:r>
      <w:r w:rsidR="0034326C" w:rsidRPr="00D04765">
        <w:rPr>
          <w:rFonts w:ascii="Arial" w:hAnsi="Arial" w:cs="Arial"/>
          <w:spacing w:val="-2"/>
          <w:sz w:val="22"/>
          <w:szCs w:val="22"/>
        </w:rPr>
        <w:t xml:space="preserve"> </w:t>
      </w:r>
      <w:r w:rsidR="0034326C" w:rsidRPr="00D04765">
        <w:rPr>
          <w:rFonts w:ascii="Arial" w:hAnsi="Arial" w:cs="Arial"/>
          <w:sz w:val="22"/>
          <w:szCs w:val="22"/>
        </w:rPr>
        <w:t>cual establece</w:t>
      </w:r>
      <w:r w:rsidR="0034326C" w:rsidRPr="00D04765">
        <w:rPr>
          <w:rFonts w:ascii="Arial" w:hAnsi="Arial" w:cs="Arial"/>
          <w:spacing w:val="-9"/>
          <w:sz w:val="22"/>
          <w:szCs w:val="22"/>
        </w:rPr>
        <w:t xml:space="preserve"> </w:t>
      </w:r>
      <w:r w:rsidR="0034326C" w:rsidRPr="00D04765">
        <w:rPr>
          <w:rFonts w:ascii="Arial" w:hAnsi="Arial" w:cs="Arial"/>
          <w:sz w:val="22"/>
          <w:szCs w:val="22"/>
        </w:rPr>
        <w:t>incompatibilidades</w:t>
      </w:r>
      <w:r w:rsidR="0034326C" w:rsidRPr="00D04765">
        <w:rPr>
          <w:rFonts w:ascii="Arial" w:hAnsi="Arial" w:cs="Arial"/>
          <w:spacing w:val="-9"/>
          <w:sz w:val="22"/>
          <w:szCs w:val="22"/>
        </w:rPr>
        <w:t xml:space="preserve"> </w:t>
      </w:r>
      <w:r w:rsidR="0034326C" w:rsidRPr="00D04765">
        <w:rPr>
          <w:rFonts w:ascii="Arial" w:hAnsi="Arial" w:cs="Arial"/>
          <w:sz w:val="22"/>
          <w:szCs w:val="22"/>
        </w:rPr>
        <w:t>específicamente</w:t>
      </w:r>
      <w:r w:rsidR="0034326C" w:rsidRPr="00D04765">
        <w:rPr>
          <w:rFonts w:ascii="Arial" w:hAnsi="Arial" w:cs="Arial"/>
          <w:spacing w:val="-9"/>
          <w:sz w:val="22"/>
          <w:szCs w:val="22"/>
        </w:rPr>
        <w:t xml:space="preserve"> </w:t>
      </w:r>
      <w:r w:rsidR="0034326C" w:rsidRPr="00D04765">
        <w:rPr>
          <w:rFonts w:ascii="Arial" w:hAnsi="Arial" w:cs="Arial"/>
          <w:sz w:val="22"/>
          <w:szCs w:val="22"/>
        </w:rPr>
        <w:t>dirigidas</w:t>
      </w:r>
      <w:r w:rsidR="0034326C" w:rsidRPr="00D04765">
        <w:rPr>
          <w:rFonts w:ascii="Arial" w:hAnsi="Arial" w:cs="Arial"/>
          <w:spacing w:val="-9"/>
          <w:sz w:val="22"/>
          <w:szCs w:val="22"/>
        </w:rPr>
        <w:t xml:space="preserve"> </w:t>
      </w:r>
      <w:r w:rsidR="0034326C" w:rsidRPr="00D04765">
        <w:rPr>
          <w:rFonts w:ascii="Arial" w:hAnsi="Arial" w:cs="Arial"/>
          <w:sz w:val="22"/>
          <w:szCs w:val="22"/>
        </w:rPr>
        <w:t>a</w:t>
      </w:r>
      <w:r w:rsidR="0034326C" w:rsidRPr="00D04765">
        <w:rPr>
          <w:rFonts w:ascii="Arial" w:hAnsi="Arial" w:cs="Arial"/>
          <w:spacing w:val="-9"/>
          <w:sz w:val="22"/>
          <w:szCs w:val="22"/>
        </w:rPr>
        <w:t xml:space="preserve"> </w:t>
      </w:r>
      <w:r w:rsidR="0034326C" w:rsidRPr="00D04765">
        <w:rPr>
          <w:rFonts w:ascii="Arial" w:hAnsi="Arial" w:cs="Arial"/>
          <w:sz w:val="22"/>
          <w:szCs w:val="22"/>
        </w:rPr>
        <w:t>los</w:t>
      </w:r>
      <w:r w:rsidR="0034326C" w:rsidRPr="00D04765">
        <w:rPr>
          <w:rFonts w:ascii="Arial" w:hAnsi="Arial" w:cs="Arial"/>
          <w:spacing w:val="-9"/>
          <w:sz w:val="22"/>
          <w:szCs w:val="22"/>
        </w:rPr>
        <w:t xml:space="preserve"> </w:t>
      </w:r>
      <w:r w:rsidR="0034326C" w:rsidRPr="00D04765">
        <w:rPr>
          <w:rFonts w:ascii="Arial" w:hAnsi="Arial" w:cs="Arial"/>
          <w:sz w:val="22"/>
          <w:szCs w:val="22"/>
        </w:rPr>
        <w:t>concejales,</w:t>
      </w:r>
      <w:r w:rsidR="0034326C" w:rsidRPr="00D04765">
        <w:rPr>
          <w:rFonts w:ascii="Arial" w:hAnsi="Arial" w:cs="Arial"/>
          <w:spacing w:val="-9"/>
          <w:sz w:val="22"/>
          <w:szCs w:val="22"/>
        </w:rPr>
        <w:t xml:space="preserve"> </w:t>
      </w:r>
      <w:r w:rsidR="0034326C" w:rsidRPr="00D04765">
        <w:rPr>
          <w:rFonts w:ascii="Arial" w:hAnsi="Arial" w:cs="Arial"/>
          <w:sz w:val="22"/>
          <w:szCs w:val="22"/>
        </w:rPr>
        <w:t>siendo</w:t>
      </w:r>
      <w:r w:rsidR="0034326C" w:rsidRPr="00D04765">
        <w:rPr>
          <w:rFonts w:ascii="Arial" w:hAnsi="Arial" w:cs="Arial"/>
          <w:spacing w:val="-9"/>
          <w:sz w:val="22"/>
          <w:szCs w:val="22"/>
        </w:rPr>
        <w:t xml:space="preserve"> </w:t>
      </w:r>
      <w:r w:rsidR="0034326C" w:rsidRPr="00D04765">
        <w:rPr>
          <w:rFonts w:ascii="Arial" w:hAnsi="Arial" w:cs="Arial"/>
          <w:sz w:val="22"/>
          <w:szCs w:val="22"/>
        </w:rPr>
        <w:t>relevante</w:t>
      </w:r>
      <w:r w:rsidR="0034326C" w:rsidRPr="00D04765">
        <w:rPr>
          <w:rFonts w:ascii="Arial" w:hAnsi="Arial" w:cs="Arial"/>
          <w:spacing w:val="-9"/>
          <w:sz w:val="22"/>
          <w:szCs w:val="22"/>
        </w:rPr>
        <w:t xml:space="preserve"> </w:t>
      </w:r>
      <w:r w:rsidR="0034326C" w:rsidRPr="00D04765">
        <w:rPr>
          <w:rFonts w:ascii="Arial" w:hAnsi="Arial" w:cs="Arial"/>
          <w:sz w:val="22"/>
          <w:szCs w:val="22"/>
        </w:rPr>
        <w:t>para</w:t>
      </w:r>
      <w:r w:rsidR="0034326C" w:rsidRPr="00D04765">
        <w:rPr>
          <w:rFonts w:ascii="Arial" w:hAnsi="Arial" w:cs="Arial"/>
          <w:spacing w:val="-9"/>
          <w:sz w:val="22"/>
          <w:szCs w:val="22"/>
        </w:rPr>
        <w:t xml:space="preserve"> </w:t>
      </w:r>
      <w:r w:rsidR="0034326C" w:rsidRPr="00D04765">
        <w:rPr>
          <w:rFonts w:ascii="Arial" w:hAnsi="Arial" w:cs="Arial"/>
          <w:sz w:val="22"/>
          <w:szCs w:val="22"/>
        </w:rPr>
        <w:t>el tema del objeto de la consulta lo dispuesto en el numeral 4</w:t>
      </w:r>
      <w:r>
        <w:rPr>
          <w:rStyle w:val="Refdenotaalpie"/>
          <w:rFonts w:ascii="Arial" w:hAnsi="Arial" w:cs="Arial"/>
          <w:sz w:val="22"/>
          <w:szCs w:val="22"/>
        </w:rPr>
        <w:footnoteReference w:id="18"/>
      </w:r>
      <w:r w:rsidR="0034326C" w:rsidRPr="00D04765">
        <w:rPr>
          <w:rFonts w:ascii="Arial" w:hAnsi="Arial" w:cs="Arial"/>
          <w:sz w:val="22"/>
          <w:szCs w:val="22"/>
        </w:rPr>
        <w:t xml:space="preserve">. Dicha norma dispone que: «Los concejales no podrán: […] </w:t>
      </w:r>
      <w:r w:rsidR="0034326C" w:rsidRPr="00D04765">
        <w:rPr>
          <w:rFonts w:ascii="Arial" w:hAnsi="Arial" w:cs="Arial"/>
          <w:i/>
          <w:iCs/>
          <w:sz w:val="22"/>
          <w:szCs w:val="22"/>
        </w:rPr>
        <w:t>4. Celebrar contratos o realizar gestiones con personas naturales o</w:t>
      </w:r>
      <w:r w:rsidR="0034326C" w:rsidRPr="00D04765">
        <w:rPr>
          <w:rFonts w:ascii="Arial" w:hAnsi="Arial" w:cs="Arial"/>
          <w:i/>
          <w:iCs/>
          <w:sz w:val="22"/>
          <w:szCs w:val="22"/>
        </w:rPr>
        <w:t xml:space="preserve"> </w:t>
      </w:r>
      <w:r w:rsidR="0034326C" w:rsidRPr="00D04765">
        <w:rPr>
          <w:rFonts w:ascii="Arial" w:eastAsiaTheme="minorEastAsia" w:hAnsi="Arial" w:cs="Arial"/>
          <w:i/>
          <w:iCs/>
          <w:sz w:val="22"/>
          <w:szCs w:val="22"/>
          <w:lang w:eastAsia="es-CO"/>
        </w:rPr>
        <w:t xml:space="preserve">jurídicas de derecho privado que administren, manejen o inviertan fondos públicos procedentes del respectivo municipio o sean contratistas </w:t>
      </w:r>
      <w:proofErr w:type="gramStart"/>
      <w:r w:rsidR="0034326C" w:rsidRPr="00D04765">
        <w:rPr>
          <w:rFonts w:ascii="Arial" w:eastAsiaTheme="minorEastAsia" w:hAnsi="Arial" w:cs="Arial"/>
          <w:i/>
          <w:iCs/>
          <w:sz w:val="22"/>
          <w:szCs w:val="22"/>
          <w:lang w:eastAsia="es-CO"/>
        </w:rPr>
        <w:t>del mismo</w:t>
      </w:r>
      <w:proofErr w:type="gramEnd"/>
      <w:r w:rsidR="0034326C" w:rsidRPr="00D04765">
        <w:rPr>
          <w:rFonts w:ascii="Arial" w:eastAsiaTheme="minorEastAsia" w:hAnsi="Arial" w:cs="Arial"/>
          <w:i/>
          <w:iCs/>
          <w:sz w:val="22"/>
          <w:szCs w:val="22"/>
          <w:lang w:eastAsia="es-CO"/>
        </w:rPr>
        <w:t xml:space="preserve"> o reciban donaciones de éste </w:t>
      </w:r>
      <w:r w:rsidR="0034326C" w:rsidRPr="00D04765">
        <w:rPr>
          <w:rFonts w:ascii="Arial" w:eastAsiaTheme="minorEastAsia" w:hAnsi="Arial" w:cs="Arial"/>
          <w:sz w:val="22"/>
          <w:szCs w:val="22"/>
          <w:lang w:eastAsia="es-CO"/>
        </w:rPr>
        <w:t>[…]» (Énfasis fuera de texto). En tales términos, los concejales tienen prohibida la celebración de contratos con personas naturales o jurídicas de derecho privado que tengan a su cargo la administración, manejo o inversión de fondos públicos del respectivo municipio,</w:t>
      </w:r>
    </w:p>
    <w:p w14:paraId="79592DD6" w14:textId="77777777" w:rsidR="0034326C" w:rsidRPr="0034326C" w:rsidRDefault="0034326C" w:rsidP="0034326C">
      <w:pPr>
        <w:widowControl w:val="0"/>
        <w:kinsoku w:val="0"/>
        <w:overflowPunct w:val="0"/>
        <w:autoSpaceDE w:val="0"/>
        <w:autoSpaceDN w:val="0"/>
        <w:adjustRightInd w:val="0"/>
        <w:spacing w:before="3"/>
        <w:rPr>
          <w:rFonts w:ascii="Arial" w:eastAsiaTheme="minorEastAsia" w:hAnsi="Arial" w:cs="Arial"/>
          <w:sz w:val="22"/>
          <w:szCs w:val="22"/>
          <w:lang w:eastAsia="es-CO"/>
        </w:rPr>
      </w:pPr>
    </w:p>
    <w:p w14:paraId="6D4061A7" w14:textId="0E84F1C4" w:rsidR="0034326C" w:rsidRPr="00D04765" w:rsidRDefault="0034326C" w:rsidP="00D04765">
      <w:pPr>
        <w:pStyle w:val="Prrafodelista"/>
        <w:widowControl w:val="0"/>
        <w:numPr>
          <w:ilvl w:val="1"/>
          <w:numId w:val="8"/>
        </w:numPr>
        <w:tabs>
          <w:tab w:val="left" w:pos="547"/>
        </w:tabs>
        <w:kinsoku w:val="0"/>
        <w:overflowPunct w:val="0"/>
        <w:autoSpaceDE w:val="0"/>
        <w:autoSpaceDN w:val="0"/>
        <w:adjustRightInd w:val="0"/>
        <w:outlineLvl w:val="0"/>
        <w:rPr>
          <w:rFonts w:ascii="Arial" w:eastAsiaTheme="minorEastAsia" w:hAnsi="Arial" w:cs="Arial"/>
          <w:b/>
          <w:bCs/>
          <w:spacing w:val="-2"/>
          <w:sz w:val="22"/>
          <w:lang w:eastAsia="es-CO"/>
        </w:rPr>
      </w:pPr>
      <w:r w:rsidRPr="00D04765">
        <w:rPr>
          <w:rFonts w:ascii="Arial" w:eastAsiaTheme="minorEastAsia" w:hAnsi="Arial" w:cs="Arial"/>
          <w:b/>
          <w:bCs/>
          <w:sz w:val="22"/>
          <w:lang w:eastAsia="es-CO"/>
        </w:rPr>
        <w:t>Las</w:t>
      </w:r>
      <w:r w:rsidRPr="00D04765">
        <w:rPr>
          <w:rFonts w:ascii="Arial" w:eastAsiaTheme="minorEastAsia" w:hAnsi="Arial" w:cs="Arial"/>
          <w:b/>
          <w:bCs/>
          <w:spacing w:val="-7"/>
          <w:sz w:val="22"/>
          <w:lang w:eastAsia="es-CO"/>
        </w:rPr>
        <w:t xml:space="preserve"> </w:t>
      </w:r>
      <w:r w:rsidRPr="00D04765">
        <w:rPr>
          <w:rFonts w:ascii="Arial" w:eastAsiaTheme="minorEastAsia" w:hAnsi="Arial" w:cs="Arial"/>
          <w:b/>
          <w:bCs/>
          <w:sz w:val="22"/>
          <w:lang w:eastAsia="es-CO"/>
        </w:rPr>
        <w:t>autoridades</w:t>
      </w:r>
      <w:r w:rsidRPr="00D04765">
        <w:rPr>
          <w:rFonts w:ascii="Arial" w:eastAsiaTheme="minorEastAsia" w:hAnsi="Arial" w:cs="Arial"/>
          <w:b/>
          <w:bCs/>
          <w:spacing w:val="-7"/>
          <w:sz w:val="22"/>
          <w:lang w:eastAsia="es-CO"/>
        </w:rPr>
        <w:t xml:space="preserve"> </w:t>
      </w:r>
      <w:r w:rsidRPr="00D04765">
        <w:rPr>
          <w:rFonts w:ascii="Arial" w:eastAsiaTheme="minorEastAsia" w:hAnsi="Arial" w:cs="Arial"/>
          <w:b/>
          <w:bCs/>
          <w:sz w:val="22"/>
          <w:lang w:eastAsia="es-CO"/>
        </w:rPr>
        <w:t>tradicionales</w:t>
      </w:r>
      <w:r w:rsidRPr="00D04765">
        <w:rPr>
          <w:rFonts w:ascii="Arial" w:eastAsiaTheme="minorEastAsia" w:hAnsi="Arial" w:cs="Arial"/>
          <w:b/>
          <w:bCs/>
          <w:spacing w:val="-7"/>
          <w:sz w:val="22"/>
          <w:lang w:eastAsia="es-CO"/>
        </w:rPr>
        <w:t xml:space="preserve"> </w:t>
      </w:r>
      <w:r w:rsidRPr="00D04765">
        <w:rPr>
          <w:rFonts w:ascii="Arial" w:eastAsiaTheme="minorEastAsia" w:hAnsi="Arial" w:cs="Arial"/>
          <w:b/>
          <w:bCs/>
          <w:sz w:val="22"/>
          <w:lang w:eastAsia="es-CO"/>
        </w:rPr>
        <w:t>indígenas,</w:t>
      </w:r>
      <w:r w:rsidRPr="00D04765">
        <w:rPr>
          <w:rFonts w:ascii="Arial" w:eastAsiaTheme="minorEastAsia" w:hAnsi="Arial" w:cs="Arial"/>
          <w:b/>
          <w:bCs/>
          <w:spacing w:val="-7"/>
          <w:sz w:val="22"/>
          <w:lang w:eastAsia="es-CO"/>
        </w:rPr>
        <w:t xml:space="preserve"> </w:t>
      </w:r>
      <w:r w:rsidRPr="00D04765">
        <w:rPr>
          <w:rFonts w:ascii="Arial" w:eastAsiaTheme="minorEastAsia" w:hAnsi="Arial" w:cs="Arial"/>
          <w:b/>
          <w:bCs/>
          <w:sz w:val="22"/>
          <w:lang w:eastAsia="es-CO"/>
        </w:rPr>
        <w:t>cabildos,</w:t>
      </w:r>
      <w:r w:rsidRPr="00D04765">
        <w:rPr>
          <w:rFonts w:ascii="Arial" w:eastAsiaTheme="minorEastAsia" w:hAnsi="Arial" w:cs="Arial"/>
          <w:b/>
          <w:bCs/>
          <w:spacing w:val="-6"/>
          <w:sz w:val="22"/>
          <w:lang w:eastAsia="es-CO"/>
        </w:rPr>
        <w:t xml:space="preserve"> </w:t>
      </w:r>
      <w:r w:rsidRPr="00D04765">
        <w:rPr>
          <w:rFonts w:ascii="Arial" w:eastAsiaTheme="minorEastAsia" w:hAnsi="Arial" w:cs="Arial"/>
          <w:b/>
          <w:bCs/>
          <w:spacing w:val="-2"/>
          <w:sz w:val="22"/>
          <w:lang w:eastAsia="es-CO"/>
        </w:rPr>
        <w:t>resguardos.</w:t>
      </w:r>
    </w:p>
    <w:p w14:paraId="59EF27B2" w14:textId="7BC5C8A4" w:rsidR="0034326C" w:rsidRPr="0034326C" w:rsidRDefault="0034326C" w:rsidP="0034326C">
      <w:pPr>
        <w:widowControl w:val="0"/>
        <w:kinsoku w:val="0"/>
        <w:overflowPunct w:val="0"/>
        <w:autoSpaceDE w:val="0"/>
        <w:autoSpaceDN w:val="0"/>
        <w:adjustRightInd w:val="0"/>
        <w:spacing w:before="198" w:line="276" w:lineRule="auto"/>
        <w:ind w:left="118" w:right="197"/>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Con</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suscripción</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del</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Convenio</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No.</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169</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1989,</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«Sobre</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pueblos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indígenas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y</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tribales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países independientes» de la Organización Internacional del Trabajo – OIT, incorporado al bloque de constitucionalidad</w:t>
      </w:r>
      <w:r w:rsidR="00576BE6">
        <w:rPr>
          <w:rStyle w:val="Refdenotaalpie"/>
          <w:rFonts w:ascii="Arial" w:eastAsiaTheme="minorEastAsia" w:hAnsi="Arial" w:cs="Arial"/>
          <w:sz w:val="22"/>
          <w:szCs w:val="22"/>
          <w:lang w:eastAsia="es-CO"/>
        </w:rPr>
        <w:footnoteReference w:id="19"/>
      </w:r>
      <w:r w:rsidRPr="0034326C">
        <w:rPr>
          <w:rFonts w:ascii="Arial" w:eastAsiaTheme="minorEastAsia" w:hAnsi="Arial" w:cs="Arial"/>
          <w:sz w:val="22"/>
          <w:szCs w:val="22"/>
          <w:lang w:eastAsia="es-CO"/>
        </w:rPr>
        <w:t xml:space="preserve"> mediante la Ley 21 de 1991, «Por medio de la cual se aprueba el Convenio número</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169</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sobre</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pueblos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indígenas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y</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tribales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países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independientes,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adoptado</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por</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76ava reunión de la Conferencia General de la O.I.T., Ginebra 1989», el Estado colombiano se comprometió</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a</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promover</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desarrollo</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los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pueblos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indígenas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con</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acciones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concretas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dirigidas al reconocimiento de sus derechos y el respeto de su integridad, entre otros compromisos adquiridos. Al respecto, el artículo 2 de la Ley 21 de 1991 prescribe que:</w:t>
      </w:r>
    </w:p>
    <w:p w14:paraId="46D2C463" w14:textId="77777777" w:rsidR="0034326C" w:rsidRPr="0034326C" w:rsidRDefault="0034326C" w:rsidP="0034326C">
      <w:pPr>
        <w:widowControl w:val="0"/>
        <w:kinsoku w:val="0"/>
        <w:overflowPunct w:val="0"/>
        <w:autoSpaceDE w:val="0"/>
        <w:autoSpaceDN w:val="0"/>
        <w:adjustRightInd w:val="0"/>
        <w:spacing w:before="161" w:line="259" w:lineRule="auto"/>
        <w:ind w:left="969" w:right="812"/>
        <w:jc w:val="both"/>
        <w:rPr>
          <w:rFonts w:ascii="Arial" w:eastAsiaTheme="minorEastAsia" w:hAnsi="Arial" w:cs="Arial"/>
          <w:spacing w:val="-2"/>
          <w:sz w:val="22"/>
          <w:szCs w:val="22"/>
          <w:lang w:eastAsia="es-CO"/>
        </w:rPr>
      </w:pPr>
      <w:r w:rsidRPr="0034326C">
        <w:rPr>
          <w:rFonts w:ascii="Arial" w:eastAsiaTheme="minorEastAsia" w:hAnsi="Arial" w:cs="Arial"/>
          <w:sz w:val="22"/>
          <w:szCs w:val="22"/>
          <w:lang w:eastAsia="es-CO"/>
        </w:rPr>
        <w:t xml:space="preserve">«1. Los gobiernos deberán asumir la responsabilidad de desarrollar, con la participación de los pueblos interesados, una acción coordinada y sistemática con miras a proteger los derechos de esos pueblos y a garantizar el respeto de su </w:t>
      </w:r>
      <w:r w:rsidRPr="0034326C">
        <w:rPr>
          <w:rFonts w:ascii="Arial" w:eastAsiaTheme="minorEastAsia" w:hAnsi="Arial" w:cs="Arial"/>
          <w:spacing w:val="-2"/>
          <w:sz w:val="22"/>
          <w:szCs w:val="22"/>
          <w:lang w:eastAsia="es-CO"/>
        </w:rPr>
        <w:t>integridad.</w:t>
      </w:r>
    </w:p>
    <w:p w14:paraId="1EC4D2F3" w14:textId="77777777" w:rsidR="0034326C" w:rsidRPr="0034326C" w:rsidRDefault="0034326C" w:rsidP="0034326C">
      <w:pPr>
        <w:widowControl w:val="0"/>
        <w:numPr>
          <w:ilvl w:val="0"/>
          <w:numId w:val="3"/>
        </w:numPr>
        <w:tabs>
          <w:tab w:val="left" w:pos="1203"/>
        </w:tabs>
        <w:kinsoku w:val="0"/>
        <w:overflowPunct w:val="0"/>
        <w:autoSpaceDE w:val="0"/>
        <w:autoSpaceDN w:val="0"/>
        <w:adjustRightInd w:val="0"/>
        <w:spacing w:before="159"/>
        <w:rPr>
          <w:rFonts w:ascii="Arial" w:eastAsiaTheme="minorEastAsia" w:hAnsi="Arial" w:cs="Arial"/>
          <w:color w:val="000000"/>
          <w:spacing w:val="-2"/>
          <w:sz w:val="22"/>
          <w:szCs w:val="22"/>
          <w:lang w:eastAsia="es-CO"/>
        </w:rPr>
      </w:pPr>
      <w:r w:rsidRPr="0034326C">
        <w:rPr>
          <w:rFonts w:ascii="Arial" w:eastAsiaTheme="minorEastAsia" w:hAnsi="Arial" w:cs="Arial"/>
          <w:sz w:val="22"/>
          <w:szCs w:val="22"/>
          <w:lang w:eastAsia="es-CO"/>
        </w:rPr>
        <w:lastRenderedPageBreak/>
        <w:t>Esta</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acción</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deberá</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incluir</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pacing w:val="-2"/>
          <w:sz w:val="22"/>
          <w:szCs w:val="22"/>
          <w:lang w:eastAsia="es-CO"/>
        </w:rPr>
        <w:t>medidas:</w:t>
      </w:r>
    </w:p>
    <w:p w14:paraId="7FDD649A" w14:textId="77777777" w:rsidR="0034326C" w:rsidRPr="0034326C" w:rsidRDefault="0034326C" w:rsidP="0034326C">
      <w:pPr>
        <w:widowControl w:val="0"/>
        <w:numPr>
          <w:ilvl w:val="0"/>
          <w:numId w:val="2"/>
        </w:numPr>
        <w:tabs>
          <w:tab w:val="left" w:pos="1271"/>
        </w:tabs>
        <w:kinsoku w:val="0"/>
        <w:overflowPunct w:val="0"/>
        <w:autoSpaceDE w:val="0"/>
        <w:autoSpaceDN w:val="0"/>
        <w:adjustRightInd w:val="0"/>
        <w:spacing w:before="179" w:line="259" w:lineRule="auto"/>
        <w:ind w:right="811" w:firstLine="0"/>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Que</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aseguren</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a</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los</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miembros</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dichos</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pueblos</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gozar,</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pie</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igualdad,</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los derechos</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y</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oportunidades</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legislación</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nacional</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otorga</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a</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los</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demás</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miembros</w:t>
      </w:r>
      <w:r w:rsidRPr="0034326C">
        <w:rPr>
          <w:rFonts w:ascii="Arial" w:eastAsiaTheme="minorEastAsia" w:hAnsi="Arial" w:cs="Arial"/>
          <w:spacing w:val="-12"/>
          <w:sz w:val="22"/>
          <w:szCs w:val="22"/>
          <w:lang w:eastAsia="es-CO"/>
        </w:rPr>
        <w:t xml:space="preserve"> </w:t>
      </w:r>
      <w:r w:rsidRPr="0034326C">
        <w:rPr>
          <w:rFonts w:ascii="Arial" w:eastAsiaTheme="minorEastAsia" w:hAnsi="Arial" w:cs="Arial"/>
          <w:sz w:val="22"/>
          <w:szCs w:val="22"/>
          <w:lang w:eastAsia="es-CO"/>
        </w:rPr>
        <w:t>de la población;</w:t>
      </w:r>
    </w:p>
    <w:p w14:paraId="6B696E37" w14:textId="77777777" w:rsidR="0034326C" w:rsidRPr="0034326C" w:rsidRDefault="0034326C" w:rsidP="0034326C">
      <w:pPr>
        <w:widowControl w:val="0"/>
        <w:numPr>
          <w:ilvl w:val="0"/>
          <w:numId w:val="2"/>
        </w:numPr>
        <w:tabs>
          <w:tab w:val="left" w:pos="1320"/>
        </w:tabs>
        <w:kinsoku w:val="0"/>
        <w:overflowPunct w:val="0"/>
        <w:autoSpaceDE w:val="0"/>
        <w:autoSpaceDN w:val="0"/>
        <w:adjustRightInd w:val="0"/>
        <w:spacing w:before="159" w:line="259" w:lineRule="auto"/>
        <w:ind w:right="812" w:firstLine="0"/>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Que promuevan la plena efectividad de los derechos sociales, económicos y culturales</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esos</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pueblos,</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respetando</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su</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identidad</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social</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y</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cultural,</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sus</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costumbres y tradiciones, y sus instituciones;</w:t>
      </w:r>
    </w:p>
    <w:p w14:paraId="46B62100" w14:textId="77777777" w:rsidR="0034326C" w:rsidRPr="0034326C" w:rsidRDefault="0034326C" w:rsidP="0034326C">
      <w:pPr>
        <w:widowControl w:val="0"/>
        <w:numPr>
          <w:ilvl w:val="0"/>
          <w:numId w:val="2"/>
        </w:numPr>
        <w:tabs>
          <w:tab w:val="left" w:pos="1268"/>
        </w:tabs>
        <w:kinsoku w:val="0"/>
        <w:overflowPunct w:val="0"/>
        <w:autoSpaceDE w:val="0"/>
        <w:autoSpaceDN w:val="0"/>
        <w:adjustRightInd w:val="0"/>
        <w:spacing w:before="160" w:line="259" w:lineRule="auto"/>
        <w:ind w:right="811" w:firstLine="0"/>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Que ayuden a los miembros de los pueblos interesados a eliminar las diferencias socioeconómicas que puedan existir entre los miembros indígenas y los demás miembros</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comunidad</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nacional,</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una</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manera</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compatible</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con</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sus</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aspiraciones y formas de vida».</w:t>
      </w:r>
    </w:p>
    <w:p w14:paraId="6A7BCB5F" w14:textId="541CE1ED" w:rsidR="0034326C" w:rsidRPr="00D04765" w:rsidRDefault="0034326C" w:rsidP="0034326C">
      <w:pPr>
        <w:pStyle w:val="Textoindependiente"/>
        <w:kinsoku w:val="0"/>
        <w:overflowPunct w:val="0"/>
        <w:spacing w:before="160" w:line="276" w:lineRule="auto"/>
        <w:ind w:left="118" w:right="197" w:firstLine="831"/>
        <w:jc w:val="both"/>
        <w:rPr>
          <w:rFonts w:ascii="Arial" w:hAnsi="Arial" w:cs="Arial"/>
          <w:i/>
          <w:iCs/>
          <w:sz w:val="22"/>
          <w:szCs w:val="22"/>
        </w:rPr>
      </w:pPr>
    </w:p>
    <w:p w14:paraId="3DD60FFD" w14:textId="77777777" w:rsidR="0034326C" w:rsidRPr="00D04765" w:rsidRDefault="0034326C" w:rsidP="0034326C">
      <w:pPr>
        <w:pStyle w:val="Textoindependiente"/>
        <w:kinsoku w:val="0"/>
        <w:overflowPunct w:val="0"/>
        <w:spacing w:before="93" w:line="276" w:lineRule="auto"/>
        <w:ind w:left="118" w:right="196" w:firstLine="709"/>
        <w:jc w:val="both"/>
        <w:rPr>
          <w:rFonts w:ascii="Arial" w:hAnsi="Arial" w:cs="Arial"/>
          <w:sz w:val="22"/>
          <w:szCs w:val="22"/>
        </w:rPr>
      </w:pPr>
      <w:r w:rsidRPr="00D04765">
        <w:rPr>
          <w:rFonts w:ascii="Arial" w:hAnsi="Arial" w:cs="Arial"/>
          <w:sz w:val="22"/>
          <w:szCs w:val="22"/>
        </w:rPr>
        <w:t>En</w:t>
      </w:r>
      <w:r w:rsidRPr="00D04765">
        <w:rPr>
          <w:rFonts w:ascii="Arial" w:hAnsi="Arial" w:cs="Arial"/>
          <w:spacing w:val="-11"/>
          <w:sz w:val="22"/>
          <w:szCs w:val="22"/>
        </w:rPr>
        <w:t xml:space="preserve"> </w:t>
      </w:r>
      <w:r w:rsidRPr="00D04765">
        <w:rPr>
          <w:rFonts w:ascii="Arial" w:hAnsi="Arial" w:cs="Arial"/>
          <w:sz w:val="22"/>
          <w:szCs w:val="22"/>
        </w:rPr>
        <w:t>virtud</w:t>
      </w:r>
      <w:r w:rsidRPr="00D04765">
        <w:rPr>
          <w:rFonts w:ascii="Arial" w:hAnsi="Arial" w:cs="Arial"/>
          <w:spacing w:val="-11"/>
          <w:sz w:val="22"/>
          <w:szCs w:val="22"/>
        </w:rPr>
        <w:t xml:space="preserve"> </w:t>
      </w:r>
      <w:r w:rsidRPr="00D04765">
        <w:rPr>
          <w:rFonts w:ascii="Arial" w:hAnsi="Arial" w:cs="Arial"/>
          <w:sz w:val="22"/>
          <w:szCs w:val="22"/>
        </w:rPr>
        <w:t>de</w:t>
      </w:r>
      <w:r w:rsidRPr="00D04765">
        <w:rPr>
          <w:rFonts w:ascii="Arial" w:hAnsi="Arial" w:cs="Arial"/>
          <w:spacing w:val="-11"/>
          <w:sz w:val="22"/>
          <w:szCs w:val="22"/>
        </w:rPr>
        <w:t xml:space="preserve"> </w:t>
      </w:r>
      <w:r w:rsidRPr="00D04765">
        <w:rPr>
          <w:rFonts w:ascii="Arial" w:hAnsi="Arial" w:cs="Arial"/>
          <w:sz w:val="22"/>
          <w:szCs w:val="22"/>
        </w:rPr>
        <w:t>lo</w:t>
      </w:r>
      <w:r w:rsidRPr="00D04765">
        <w:rPr>
          <w:rFonts w:ascii="Arial" w:hAnsi="Arial" w:cs="Arial"/>
          <w:spacing w:val="-11"/>
          <w:sz w:val="22"/>
          <w:szCs w:val="22"/>
        </w:rPr>
        <w:t xml:space="preserve"> </w:t>
      </w:r>
      <w:r w:rsidRPr="00D04765">
        <w:rPr>
          <w:rFonts w:ascii="Arial" w:hAnsi="Arial" w:cs="Arial"/>
          <w:sz w:val="22"/>
          <w:szCs w:val="22"/>
        </w:rPr>
        <w:t>anterior,</w:t>
      </w:r>
      <w:r w:rsidRPr="00D04765">
        <w:rPr>
          <w:rFonts w:ascii="Arial" w:hAnsi="Arial" w:cs="Arial"/>
          <w:spacing w:val="-11"/>
          <w:sz w:val="22"/>
          <w:szCs w:val="22"/>
        </w:rPr>
        <w:t xml:space="preserve"> </w:t>
      </w:r>
      <w:r w:rsidRPr="00D04765">
        <w:rPr>
          <w:rFonts w:ascii="Arial" w:hAnsi="Arial" w:cs="Arial"/>
          <w:sz w:val="22"/>
          <w:szCs w:val="22"/>
        </w:rPr>
        <w:t>el</w:t>
      </w:r>
      <w:r w:rsidRPr="00D04765">
        <w:rPr>
          <w:rFonts w:ascii="Arial" w:hAnsi="Arial" w:cs="Arial"/>
          <w:spacing w:val="-11"/>
          <w:sz w:val="22"/>
          <w:szCs w:val="22"/>
        </w:rPr>
        <w:t xml:space="preserve"> </w:t>
      </w:r>
      <w:r w:rsidRPr="00D04765">
        <w:rPr>
          <w:rFonts w:ascii="Arial" w:hAnsi="Arial" w:cs="Arial"/>
          <w:sz w:val="22"/>
          <w:szCs w:val="22"/>
        </w:rPr>
        <w:t>Estado</w:t>
      </w:r>
      <w:r w:rsidRPr="00D04765">
        <w:rPr>
          <w:rFonts w:ascii="Arial" w:hAnsi="Arial" w:cs="Arial"/>
          <w:spacing w:val="-10"/>
          <w:sz w:val="22"/>
          <w:szCs w:val="22"/>
        </w:rPr>
        <w:t xml:space="preserve"> </w:t>
      </w:r>
      <w:r w:rsidRPr="00D04765">
        <w:rPr>
          <w:rFonts w:ascii="Arial" w:hAnsi="Arial" w:cs="Arial"/>
          <w:sz w:val="22"/>
          <w:szCs w:val="22"/>
        </w:rPr>
        <w:t>colombiano</w:t>
      </w:r>
      <w:r w:rsidRPr="00D04765">
        <w:rPr>
          <w:rFonts w:ascii="Arial" w:hAnsi="Arial" w:cs="Arial"/>
          <w:spacing w:val="-11"/>
          <w:sz w:val="22"/>
          <w:szCs w:val="22"/>
        </w:rPr>
        <w:t xml:space="preserve"> </w:t>
      </w:r>
      <w:r w:rsidRPr="00D04765">
        <w:rPr>
          <w:rFonts w:ascii="Arial" w:hAnsi="Arial" w:cs="Arial"/>
          <w:sz w:val="22"/>
          <w:szCs w:val="22"/>
        </w:rPr>
        <w:t>se</w:t>
      </w:r>
      <w:r w:rsidRPr="00D04765">
        <w:rPr>
          <w:rFonts w:ascii="Arial" w:hAnsi="Arial" w:cs="Arial"/>
          <w:spacing w:val="-11"/>
          <w:sz w:val="22"/>
          <w:szCs w:val="22"/>
        </w:rPr>
        <w:t xml:space="preserve"> </w:t>
      </w:r>
      <w:r w:rsidRPr="00D04765">
        <w:rPr>
          <w:rFonts w:ascii="Arial" w:hAnsi="Arial" w:cs="Arial"/>
          <w:sz w:val="22"/>
          <w:szCs w:val="22"/>
        </w:rPr>
        <w:t>comprometió</w:t>
      </w:r>
      <w:r w:rsidRPr="00D04765">
        <w:rPr>
          <w:rFonts w:ascii="Arial" w:hAnsi="Arial" w:cs="Arial"/>
          <w:spacing w:val="-11"/>
          <w:sz w:val="22"/>
          <w:szCs w:val="22"/>
        </w:rPr>
        <w:t xml:space="preserve"> </w:t>
      </w:r>
      <w:r w:rsidRPr="00D04765">
        <w:rPr>
          <w:rFonts w:ascii="Arial" w:hAnsi="Arial" w:cs="Arial"/>
          <w:sz w:val="22"/>
          <w:szCs w:val="22"/>
        </w:rPr>
        <w:t>a</w:t>
      </w:r>
      <w:r w:rsidRPr="00D04765">
        <w:rPr>
          <w:rFonts w:ascii="Arial" w:hAnsi="Arial" w:cs="Arial"/>
          <w:spacing w:val="-11"/>
          <w:sz w:val="22"/>
          <w:szCs w:val="22"/>
        </w:rPr>
        <w:t xml:space="preserve"> </w:t>
      </w:r>
      <w:r w:rsidRPr="00D04765">
        <w:rPr>
          <w:rFonts w:ascii="Arial" w:hAnsi="Arial" w:cs="Arial"/>
          <w:sz w:val="22"/>
          <w:szCs w:val="22"/>
        </w:rPr>
        <w:t>implementar</w:t>
      </w:r>
      <w:r w:rsidRPr="00D04765">
        <w:rPr>
          <w:rFonts w:ascii="Arial" w:hAnsi="Arial" w:cs="Arial"/>
          <w:spacing w:val="-11"/>
          <w:sz w:val="22"/>
          <w:szCs w:val="22"/>
        </w:rPr>
        <w:t xml:space="preserve"> </w:t>
      </w:r>
      <w:r w:rsidRPr="00D04765">
        <w:rPr>
          <w:rFonts w:ascii="Arial" w:hAnsi="Arial" w:cs="Arial"/>
          <w:sz w:val="22"/>
          <w:szCs w:val="22"/>
        </w:rPr>
        <w:t>las</w:t>
      </w:r>
      <w:r w:rsidRPr="00D04765">
        <w:rPr>
          <w:rFonts w:ascii="Arial" w:hAnsi="Arial" w:cs="Arial"/>
          <w:spacing w:val="-11"/>
          <w:sz w:val="22"/>
          <w:szCs w:val="22"/>
        </w:rPr>
        <w:t xml:space="preserve"> </w:t>
      </w:r>
      <w:r w:rsidRPr="00D04765">
        <w:rPr>
          <w:rFonts w:ascii="Arial" w:hAnsi="Arial" w:cs="Arial"/>
          <w:sz w:val="22"/>
          <w:szCs w:val="22"/>
        </w:rPr>
        <w:t>acciones necesarias para garantizar que los pueblos indígenas fueran respetados en igualdad de condiciones, promover sus derechos, respetar su identidad, sus costumbres y tradiciones, de modo</w:t>
      </w:r>
      <w:r w:rsidRPr="00D04765">
        <w:rPr>
          <w:rFonts w:ascii="Arial" w:hAnsi="Arial" w:cs="Arial"/>
          <w:spacing w:val="-14"/>
          <w:sz w:val="22"/>
          <w:szCs w:val="22"/>
        </w:rPr>
        <w:t xml:space="preserve"> </w:t>
      </w:r>
      <w:r w:rsidRPr="00D04765">
        <w:rPr>
          <w:rFonts w:ascii="Arial" w:hAnsi="Arial" w:cs="Arial"/>
          <w:sz w:val="22"/>
          <w:szCs w:val="22"/>
        </w:rPr>
        <w:t>que</w:t>
      </w:r>
      <w:r w:rsidRPr="00D04765">
        <w:rPr>
          <w:rFonts w:ascii="Arial" w:hAnsi="Arial" w:cs="Arial"/>
          <w:spacing w:val="-14"/>
          <w:sz w:val="22"/>
          <w:szCs w:val="22"/>
        </w:rPr>
        <w:t xml:space="preserve"> </w:t>
      </w:r>
      <w:r w:rsidRPr="00D04765">
        <w:rPr>
          <w:rFonts w:ascii="Arial" w:hAnsi="Arial" w:cs="Arial"/>
          <w:sz w:val="22"/>
          <w:szCs w:val="22"/>
        </w:rPr>
        <w:t>se</w:t>
      </w:r>
      <w:r w:rsidRPr="00D04765">
        <w:rPr>
          <w:rFonts w:ascii="Arial" w:hAnsi="Arial" w:cs="Arial"/>
          <w:spacing w:val="-14"/>
          <w:sz w:val="22"/>
          <w:szCs w:val="22"/>
        </w:rPr>
        <w:t xml:space="preserve"> </w:t>
      </w:r>
      <w:r w:rsidRPr="00D04765">
        <w:rPr>
          <w:rFonts w:ascii="Arial" w:hAnsi="Arial" w:cs="Arial"/>
          <w:sz w:val="22"/>
          <w:szCs w:val="22"/>
        </w:rPr>
        <w:t>eliminen</w:t>
      </w:r>
      <w:r w:rsidRPr="00D04765">
        <w:rPr>
          <w:rFonts w:ascii="Arial" w:hAnsi="Arial" w:cs="Arial"/>
          <w:spacing w:val="-14"/>
          <w:sz w:val="22"/>
          <w:szCs w:val="22"/>
        </w:rPr>
        <w:t xml:space="preserve"> </w:t>
      </w:r>
      <w:r w:rsidRPr="00D04765">
        <w:rPr>
          <w:rFonts w:ascii="Arial" w:hAnsi="Arial" w:cs="Arial"/>
          <w:sz w:val="22"/>
          <w:szCs w:val="22"/>
        </w:rPr>
        <w:t>las</w:t>
      </w:r>
      <w:r w:rsidRPr="00D04765">
        <w:rPr>
          <w:rFonts w:ascii="Arial" w:hAnsi="Arial" w:cs="Arial"/>
          <w:spacing w:val="-14"/>
          <w:sz w:val="22"/>
          <w:szCs w:val="22"/>
        </w:rPr>
        <w:t xml:space="preserve"> </w:t>
      </w:r>
      <w:r w:rsidRPr="00D04765">
        <w:rPr>
          <w:rFonts w:ascii="Arial" w:hAnsi="Arial" w:cs="Arial"/>
          <w:sz w:val="22"/>
          <w:szCs w:val="22"/>
        </w:rPr>
        <w:t>diferencias</w:t>
      </w:r>
      <w:r w:rsidRPr="00D04765">
        <w:rPr>
          <w:rFonts w:ascii="Arial" w:hAnsi="Arial" w:cs="Arial"/>
          <w:spacing w:val="-14"/>
          <w:sz w:val="22"/>
          <w:szCs w:val="22"/>
        </w:rPr>
        <w:t xml:space="preserve"> </w:t>
      </w:r>
      <w:r w:rsidRPr="00D04765">
        <w:rPr>
          <w:rFonts w:ascii="Arial" w:hAnsi="Arial" w:cs="Arial"/>
          <w:sz w:val="22"/>
          <w:szCs w:val="22"/>
        </w:rPr>
        <w:t>existentes</w:t>
      </w:r>
      <w:r w:rsidRPr="00D04765">
        <w:rPr>
          <w:rFonts w:ascii="Arial" w:hAnsi="Arial" w:cs="Arial"/>
          <w:spacing w:val="-14"/>
          <w:sz w:val="22"/>
          <w:szCs w:val="22"/>
        </w:rPr>
        <w:t xml:space="preserve"> </w:t>
      </w:r>
      <w:r w:rsidRPr="00D04765">
        <w:rPr>
          <w:rFonts w:ascii="Arial" w:hAnsi="Arial" w:cs="Arial"/>
          <w:sz w:val="22"/>
          <w:szCs w:val="22"/>
        </w:rPr>
        <w:t>entre</w:t>
      </w:r>
      <w:r w:rsidRPr="00D04765">
        <w:rPr>
          <w:rFonts w:ascii="Arial" w:hAnsi="Arial" w:cs="Arial"/>
          <w:spacing w:val="-14"/>
          <w:sz w:val="22"/>
          <w:szCs w:val="22"/>
        </w:rPr>
        <w:t xml:space="preserve"> </w:t>
      </w:r>
      <w:r w:rsidRPr="00D04765">
        <w:rPr>
          <w:rFonts w:ascii="Arial" w:hAnsi="Arial" w:cs="Arial"/>
          <w:sz w:val="22"/>
          <w:szCs w:val="22"/>
        </w:rPr>
        <w:t>sus</w:t>
      </w:r>
      <w:r w:rsidRPr="00D04765">
        <w:rPr>
          <w:rFonts w:ascii="Arial" w:hAnsi="Arial" w:cs="Arial"/>
          <w:spacing w:val="-14"/>
          <w:sz w:val="22"/>
          <w:szCs w:val="22"/>
        </w:rPr>
        <w:t xml:space="preserve"> </w:t>
      </w:r>
      <w:r w:rsidRPr="00D04765">
        <w:rPr>
          <w:rFonts w:ascii="Arial" w:hAnsi="Arial" w:cs="Arial"/>
          <w:sz w:val="22"/>
          <w:szCs w:val="22"/>
        </w:rPr>
        <w:t>miembros</w:t>
      </w:r>
      <w:r w:rsidRPr="00D04765">
        <w:rPr>
          <w:rFonts w:ascii="Arial" w:hAnsi="Arial" w:cs="Arial"/>
          <w:spacing w:val="-14"/>
          <w:sz w:val="22"/>
          <w:szCs w:val="22"/>
        </w:rPr>
        <w:t xml:space="preserve"> </w:t>
      </w:r>
      <w:r w:rsidRPr="00D04765">
        <w:rPr>
          <w:rFonts w:ascii="Arial" w:hAnsi="Arial" w:cs="Arial"/>
          <w:sz w:val="22"/>
          <w:szCs w:val="22"/>
        </w:rPr>
        <w:t>y</w:t>
      </w:r>
      <w:r w:rsidRPr="00D04765">
        <w:rPr>
          <w:rFonts w:ascii="Arial" w:hAnsi="Arial" w:cs="Arial"/>
          <w:spacing w:val="-14"/>
          <w:sz w:val="22"/>
          <w:szCs w:val="22"/>
        </w:rPr>
        <w:t xml:space="preserve"> </w:t>
      </w:r>
      <w:r w:rsidRPr="00D04765">
        <w:rPr>
          <w:rFonts w:ascii="Arial" w:hAnsi="Arial" w:cs="Arial"/>
          <w:sz w:val="22"/>
          <w:szCs w:val="22"/>
        </w:rPr>
        <w:t>los</w:t>
      </w:r>
      <w:r w:rsidRPr="00D04765">
        <w:rPr>
          <w:rFonts w:ascii="Arial" w:hAnsi="Arial" w:cs="Arial"/>
          <w:spacing w:val="-14"/>
          <w:sz w:val="22"/>
          <w:szCs w:val="22"/>
        </w:rPr>
        <w:t xml:space="preserve"> </w:t>
      </w:r>
      <w:r w:rsidRPr="00D04765">
        <w:rPr>
          <w:rFonts w:ascii="Arial" w:hAnsi="Arial" w:cs="Arial"/>
          <w:sz w:val="22"/>
          <w:szCs w:val="22"/>
        </w:rPr>
        <w:t>demás</w:t>
      </w:r>
      <w:r w:rsidRPr="00D04765">
        <w:rPr>
          <w:rFonts w:ascii="Arial" w:hAnsi="Arial" w:cs="Arial"/>
          <w:spacing w:val="-14"/>
          <w:sz w:val="22"/>
          <w:szCs w:val="22"/>
        </w:rPr>
        <w:t xml:space="preserve"> </w:t>
      </w:r>
      <w:r w:rsidRPr="00D04765">
        <w:rPr>
          <w:rFonts w:ascii="Arial" w:hAnsi="Arial" w:cs="Arial"/>
          <w:sz w:val="22"/>
          <w:szCs w:val="22"/>
        </w:rPr>
        <w:t>grupos</w:t>
      </w:r>
      <w:r w:rsidRPr="00D04765">
        <w:rPr>
          <w:rFonts w:ascii="Arial" w:hAnsi="Arial" w:cs="Arial"/>
          <w:spacing w:val="-14"/>
          <w:sz w:val="22"/>
          <w:szCs w:val="22"/>
        </w:rPr>
        <w:t xml:space="preserve"> </w:t>
      </w:r>
      <w:r w:rsidRPr="00D04765">
        <w:rPr>
          <w:rFonts w:ascii="Arial" w:hAnsi="Arial" w:cs="Arial"/>
          <w:sz w:val="22"/>
          <w:szCs w:val="22"/>
        </w:rPr>
        <w:t>sociales.</w:t>
      </w:r>
    </w:p>
    <w:p w14:paraId="5830237E" w14:textId="77777777" w:rsidR="0034326C" w:rsidRPr="00D04765" w:rsidRDefault="0034326C" w:rsidP="0034326C">
      <w:pPr>
        <w:pStyle w:val="Textoindependiente"/>
        <w:kinsoku w:val="0"/>
        <w:overflowPunct w:val="0"/>
        <w:spacing w:before="120" w:line="276" w:lineRule="auto"/>
        <w:ind w:left="118" w:right="196" w:firstLine="709"/>
        <w:jc w:val="both"/>
        <w:rPr>
          <w:rFonts w:ascii="Arial" w:hAnsi="Arial" w:cs="Arial"/>
          <w:sz w:val="22"/>
          <w:szCs w:val="22"/>
        </w:rPr>
      </w:pPr>
      <w:r w:rsidRPr="00D04765">
        <w:rPr>
          <w:rFonts w:ascii="Arial" w:hAnsi="Arial" w:cs="Arial"/>
          <w:sz w:val="22"/>
          <w:szCs w:val="22"/>
        </w:rPr>
        <w:t>El cumplimiento de este compromiso ha requerido la creación de un marco jurídico legal y reglamentario que permita desarrollar las acciones pertinentes para alcanzar dicha finalidad. Esta es la razón por la que en el ordenamiento jurídico colombiano existen múltiples preceptos dirigidos a promover en diferentes contextos los derechos de los pueblos indígenas. Dentro de los</w:t>
      </w:r>
      <w:r w:rsidRPr="00D04765">
        <w:rPr>
          <w:rFonts w:ascii="Arial" w:hAnsi="Arial" w:cs="Arial"/>
          <w:spacing w:val="-14"/>
          <w:sz w:val="22"/>
          <w:szCs w:val="22"/>
        </w:rPr>
        <w:t xml:space="preserve"> </w:t>
      </w:r>
      <w:r w:rsidRPr="00D04765">
        <w:rPr>
          <w:rFonts w:ascii="Arial" w:hAnsi="Arial" w:cs="Arial"/>
          <w:sz w:val="22"/>
          <w:szCs w:val="22"/>
        </w:rPr>
        <w:t>ámbitos</w:t>
      </w:r>
      <w:r w:rsidRPr="00D04765">
        <w:rPr>
          <w:rFonts w:ascii="Arial" w:hAnsi="Arial" w:cs="Arial"/>
          <w:spacing w:val="-15"/>
          <w:sz w:val="22"/>
          <w:szCs w:val="22"/>
        </w:rPr>
        <w:t xml:space="preserve"> </w:t>
      </w:r>
      <w:r w:rsidRPr="00D04765">
        <w:rPr>
          <w:rFonts w:ascii="Arial" w:hAnsi="Arial" w:cs="Arial"/>
          <w:sz w:val="22"/>
          <w:szCs w:val="22"/>
        </w:rPr>
        <w:t>en</w:t>
      </w:r>
      <w:r w:rsidRPr="00D04765">
        <w:rPr>
          <w:rFonts w:ascii="Arial" w:hAnsi="Arial" w:cs="Arial"/>
          <w:spacing w:val="-14"/>
          <w:sz w:val="22"/>
          <w:szCs w:val="22"/>
        </w:rPr>
        <w:t xml:space="preserve"> </w:t>
      </w:r>
      <w:r w:rsidRPr="00D04765">
        <w:rPr>
          <w:rFonts w:ascii="Arial" w:hAnsi="Arial" w:cs="Arial"/>
          <w:sz w:val="22"/>
          <w:szCs w:val="22"/>
        </w:rPr>
        <w:t>los</w:t>
      </w:r>
      <w:r w:rsidRPr="00D04765">
        <w:rPr>
          <w:rFonts w:ascii="Arial" w:hAnsi="Arial" w:cs="Arial"/>
          <w:spacing w:val="-15"/>
          <w:sz w:val="22"/>
          <w:szCs w:val="22"/>
        </w:rPr>
        <w:t xml:space="preserve"> </w:t>
      </w:r>
      <w:r w:rsidRPr="00D04765">
        <w:rPr>
          <w:rFonts w:ascii="Arial" w:hAnsi="Arial" w:cs="Arial"/>
          <w:sz w:val="22"/>
          <w:szCs w:val="22"/>
        </w:rPr>
        <w:t>que</w:t>
      </w:r>
      <w:r w:rsidRPr="00D04765">
        <w:rPr>
          <w:rFonts w:ascii="Arial" w:hAnsi="Arial" w:cs="Arial"/>
          <w:spacing w:val="-14"/>
          <w:sz w:val="22"/>
          <w:szCs w:val="22"/>
        </w:rPr>
        <w:t xml:space="preserve"> </w:t>
      </w:r>
      <w:r w:rsidRPr="00D04765">
        <w:rPr>
          <w:rFonts w:ascii="Arial" w:hAnsi="Arial" w:cs="Arial"/>
          <w:sz w:val="22"/>
          <w:szCs w:val="22"/>
        </w:rPr>
        <w:t>han</w:t>
      </w:r>
      <w:r w:rsidRPr="00D04765">
        <w:rPr>
          <w:rFonts w:ascii="Arial" w:hAnsi="Arial" w:cs="Arial"/>
          <w:spacing w:val="-15"/>
          <w:sz w:val="22"/>
          <w:szCs w:val="22"/>
        </w:rPr>
        <w:t xml:space="preserve"> </w:t>
      </w:r>
      <w:r w:rsidRPr="00D04765">
        <w:rPr>
          <w:rFonts w:ascii="Arial" w:hAnsi="Arial" w:cs="Arial"/>
          <w:sz w:val="22"/>
          <w:szCs w:val="22"/>
        </w:rPr>
        <w:t>incidido</w:t>
      </w:r>
      <w:r w:rsidRPr="00D04765">
        <w:rPr>
          <w:rFonts w:ascii="Arial" w:hAnsi="Arial" w:cs="Arial"/>
          <w:spacing w:val="-14"/>
          <w:sz w:val="22"/>
          <w:szCs w:val="22"/>
        </w:rPr>
        <w:t xml:space="preserve"> </w:t>
      </w:r>
      <w:r w:rsidRPr="00D04765">
        <w:rPr>
          <w:rFonts w:ascii="Arial" w:hAnsi="Arial" w:cs="Arial"/>
          <w:sz w:val="22"/>
          <w:szCs w:val="22"/>
        </w:rPr>
        <w:t>estas</w:t>
      </w:r>
      <w:r w:rsidRPr="00D04765">
        <w:rPr>
          <w:rFonts w:ascii="Arial" w:hAnsi="Arial" w:cs="Arial"/>
          <w:spacing w:val="-15"/>
          <w:sz w:val="22"/>
          <w:szCs w:val="22"/>
        </w:rPr>
        <w:t xml:space="preserve"> </w:t>
      </w:r>
      <w:r w:rsidRPr="00D04765">
        <w:rPr>
          <w:rFonts w:ascii="Arial" w:hAnsi="Arial" w:cs="Arial"/>
          <w:sz w:val="22"/>
          <w:szCs w:val="22"/>
        </w:rPr>
        <w:t>disposiciones</w:t>
      </w:r>
      <w:r w:rsidRPr="00D04765">
        <w:rPr>
          <w:rFonts w:ascii="Arial" w:hAnsi="Arial" w:cs="Arial"/>
          <w:spacing w:val="-14"/>
          <w:sz w:val="22"/>
          <w:szCs w:val="22"/>
        </w:rPr>
        <w:t xml:space="preserve"> </w:t>
      </w:r>
      <w:r w:rsidRPr="00D04765">
        <w:rPr>
          <w:rFonts w:ascii="Arial" w:hAnsi="Arial" w:cs="Arial"/>
          <w:sz w:val="22"/>
          <w:szCs w:val="22"/>
        </w:rPr>
        <w:t>se</w:t>
      </w:r>
      <w:r w:rsidRPr="00D04765">
        <w:rPr>
          <w:rFonts w:ascii="Arial" w:hAnsi="Arial" w:cs="Arial"/>
          <w:spacing w:val="-15"/>
          <w:sz w:val="22"/>
          <w:szCs w:val="22"/>
        </w:rPr>
        <w:t xml:space="preserve"> </w:t>
      </w:r>
      <w:r w:rsidRPr="00D04765">
        <w:rPr>
          <w:rFonts w:ascii="Arial" w:hAnsi="Arial" w:cs="Arial"/>
          <w:sz w:val="22"/>
          <w:szCs w:val="22"/>
        </w:rPr>
        <w:t>encuentra</w:t>
      </w:r>
      <w:r w:rsidRPr="00D04765">
        <w:rPr>
          <w:rFonts w:ascii="Arial" w:hAnsi="Arial" w:cs="Arial"/>
          <w:spacing w:val="-14"/>
          <w:sz w:val="22"/>
          <w:szCs w:val="22"/>
        </w:rPr>
        <w:t xml:space="preserve"> </w:t>
      </w:r>
      <w:r w:rsidRPr="00D04765">
        <w:rPr>
          <w:rFonts w:ascii="Arial" w:hAnsi="Arial" w:cs="Arial"/>
          <w:sz w:val="22"/>
          <w:szCs w:val="22"/>
        </w:rPr>
        <w:t>el</w:t>
      </w:r>
      <w:r w:rsidRPr="00D04765">
        <w:rPr>
          <w:rFonts w:ascii="Arial" w:hAnsi="Arial" w:cs="Arial"/>
          <w:spacing w:val="-15"/>
          <w:sz w:val="22"/>
          <w:szCs w:val="22"/>
        </w:rPr>
        <w:t xml:space="preserve"> </w:t>
      </w:r>
      <w:r w:rsidRPr="00D04765">
        <w:rPr>
          <w:rFonts w:ascii="Arial" w:hAnsi="Arial" w:cs="Arial"/>
          <w:sz w:val="22"/>
          <w:szCs w:val="22"/>
        </w:rPr>
        <w:t>de</w:t>
      </w:r>
      <w:r w:rsidRPr="00D04765">
        <w:rPr>
          <w:rFonts w:ascii="Arial" w:hAnsi="Arial" w:cs="Arial"/>
          <w:spacing w:val="-14"/>
          <w:sz w:val="22"/>
          <w:szCs w:val="22"/>
        </w:rPr>
        <w:t xml:space="preserve"> </w:t>
      </w:r>
      <w:r w:rsidRPr="00D04765">
        <w:rPr>
          <w:rFonts w:ascii="Arial" w:hAnsi="Arial" w:cs="Arial"/>
          <w:sz w:val="22"/>
          <w:szCs w:val="22"/>
        </w:rPr>
        <w:t>la</w:t>
      </w:r>
      <w:r w:rsidRPr="00D04765">
        <w:rPr>
          <w:rFonts w:ascii="Arial" w:hAnsi="Arial" w:cs="Arial"/>
          <w:spacing w:val="-15"/>
          <w:sz w:val="22"/>
          <w:szCs w:val="22"/>
        </w:rPr>
        <w:t xml:space="preserve"> </w:t>
      </w:r>
      <w:r w:rsidRPr="00D04765">
        <w:rPr>
          <w:rFonts w:ascii="Arial" w:hAnsi="Arial" w:cs="Arial"/>
          <w:sz w:val="22"/>
          <w:szCs w:val="22"/>
        </w:rPr>
        <w:t>contratación</w:t>
      </w:r>
      <w:r w:rsidRPr="00D04765">
        <w:rPr>
          <w:rFonts w:ascii="Arial" w:hAnsi="Arial" w:cs="Arial"/>
          <w:spacing w:val="-14"/>
          <w:sz w:val="22"/>
          <w:szCs w:val="22"/>
        </w:rPr>
        <w:t xml:space="preserve"> </w:t>
      </w:r>
      <w:r w:rsidRPr="00D04765">
        <w:rPr>
          <w:rFonts w:ascii="Arial" w:hAnsi="Arial" w:cs="Arial"/>
          <w:sz w:val="22"/>
          <w:szCs w:val="22"/>
        </w:rPr>
        <w:t>pública, en la medida en que las actuaciones orientadas a la satisfacción de derechos de los pueblos indígenas</w:t>
      </w:r>
      <w:r w:rsidRPr="00D04765">
        <w:rPr>
          <w:rFonts w:ascii="Arial" w:hAnsi="Arial" w:cs="Arial"/>
          <w:spacing w:val="-16"/>
          <w:sz w:val="22"/>
          <w:szCs w:val="22"/>
        </w:rPr>
        <w:t xml:space="preserve"> </w:t>
      </w:r>
      <w:r w:rsidRPr="00D04765">
        <w:rPr>
          <w:rFonts w:ascii="Arial" w:hAnsi="Arial" w:cs="Arial"/>
          <w:sz w:val="22"/>
          <w:szCs w:val="22"/>
        </w:rPr>
        <w:t>en</w:t>
      </w:r>
      <w:r w:rsidRPr="00D04765">
        <w:rPr>
          <w:rFonts w:ascii="Arial" w:hAnsi="Arial" w:cs="Arial"/>
          <w:spacing w:val="-15"/>
          <w:sz w:val="22"/>
          <w:szCs w:val="22"/>
        </w:rPr>
        <w:t xml:space="preserve"> </w:t>
      </w:r>
      <w:r w:rsidRPr="00D04765">
        <w:rPr>
          <w:rFonts w:ascii="Arial" w:hAnsi="Arial" w:cs="Arial"/>
          <w:sz w:val="22"/>
          <w:szCs w:val="22"/>
        </w:rPr>
        <w:t>situaciones</w:t>
      </w:r>
      <w:r w:rsidRPr="00D04765">
        <w:rPr>
          <w:rFonts w:ascii="Arial" w:hAnsi="Arial" w:cs="Arial"/>
          <w:spacing w:val="-15"/>
          <w:sz w:val="22"/>
          <w:szCs w:val="22"/>
        </w:rPr>
        <w:t xml:space="preserve"> </w:t>
      </w:r>
      <w:r w:rsidRPr="00D04765">
        <w:rPr>
          <w:rFonts w:ascii="Arial" w:hAnsi="Arial" w:cs="Arial"/>
          <w:sz w:val="22"/>
          <w:szCs w:val="22"/>
        </w:rPr>
        <w:t>concretas</w:t>
      </w:r>
      <w:r w:rsidRPr="00D04765">
        <w:rPr>
          <w:rFonts w:ascii="Arial" w:hAnsi="Arial" w:cs="Arial"/>
          <w:spacing w:val="-16"/>
          <w:sz w:val="22"/>
          <w:szCs w:val="22"/>
        </w:rPr>
        <w:t xml:space="preserve"> </w:t>
      </w:r>
      <w:r w:rsidRPr="00D04765">
        <w:rPr>
          <w:rFonts w:ascii="Arial" w:hAnsi="Arial" w:cs="Arial"/>
          <w:sz w:val="22"/>
          <w:szCs w:val="22"/>
        </w:rPr>
        <w:t>requieren</w:t>
      </w:r>
      <w:r w:rsidRPr="00D04765">
        <w:rPr>
          <w:rFonts w:ascii="Arial" w:hAnsi="Arial" w:cs="Arial"/>
          <w:spacing w:val="-15"/>
          <w:sz w:val="22"/>
          <w:szCs w:val="22"/>
        </w:rPr>
        <w:t xml:space="preserve"> </w:t>
      </w:r>
      <w:r w:rsidRPr="00D04765">
        <w:rPr>
          <w:rFonts w:ascii="Arial" w:hAnsi="Arial" w:cs="Arial"/>
          <w:sz w:val="22"/>
          <w:szCs w:val="22"/>
        </w:rPr>
        <w:t>de</w:t>
      </w:r>
      <w:r w:rsidRPr="00D04765">
        <w:rPr>
          <w:rFonts w:ascii="Arial" w:hAnsi="Arial" w:cs="Arial"/>
          <w:spacing w:val="-15"/>
          <w:sz w:val="22"/>
          <w:szCs w:val="22"/>
        </w:rPr>
        <w:t xml:space="preserve"> </w:t>
      </w:r>
      <w:r w:rsidRPr="00D04765">
        <w:rPr>
          <w:rFonts w:ascii="Arial" w:hAnsi="Arial" w:cs="Arial"/>
          <w:sz w:val="22"/>
          <w:szCs w:val="22"/>
        </w:rPr>
        <w:t>la</w:t>
      </w:r>
      <w:r w:rsidRPr="00D04765">
        <w:rPr>
          <w:rFonts w:ascii="Arial" w:hAnsi="Arial" w:cs="Arial"/>
          <w:spacing w:val="-15"/>
          <w:sz w:val="22"/>
          <w:szCs w:val="22"/>
        </w:rPr>
        <w:t xml:space="preserve"> </w:t>
      </w:r>
      <w:r w:rsidRPr="00D04765">
        <w:rPr>
          <w:rFonts w:ascii="Arial" w:hAnsi="Arial" w:cs="Arial"/>
          <w:sz w:val="22"/>
          <w:szCs w:val="22"/>
        </w:rPr>
        <w:t>concertación</w:t>
      </w:r>
      <w:r w:rsidRPr="00D04765">
        <w:rPr>
          <w:rFonts w:ascii="Arial" w:hAnsi="Arial" w:cs="Arial"/>
          <w:spacing w:val="-16"/>
          <w:sz w:val="22"/>
          <w:szCs w:val="22"/>
        </w:rPr>
        <w:t xml:space="preserve"> </w:t>
      </w:r>
      <w:r w:rsidRPr="00D04765">
        <w:rPr>
          <w:rFonts w:ascii="Arial" w:hAnsi="Arial" w:cs="Arial"/>
          <w:sz w:val="22"/>
          <w:szCs w:val="22"/>
        </w:rPr>
        <w:t>entre</w:t>
      </w:r>
      <w:r w:rsidRPr="00D04765">
        <w:rPr>
          <w:rFonts w:ascii="Arial" w:hAnsi="Arial" w:cs="Arial"/>
          <w:spacing w:val="-15"/>
          <w:sz w:val="22"/>
          <w:szCs w:val="22"/>
        </w:rPr>
        <w:t xml:space="preserve"> </w:t>
      </w:r>
      <w:r w:rsidRPr="00D04765">
        <w:rPr>
          <w:rFonts w:ascii="Arial" w:hAnsi="Arial" w:cs="Arial"/>
          <w:sz w:val="22"/>
          <w:szCs w:val="22"/>
        </w:rPr>
        <w:t>las</w:t>
      </w:r>
      <w:r w:rsidRPr="00D04765">
        <w:rPr>
          <w:rFonts w:ascii="Arial" w:hAnsi="Arial" w:cs="Arial"/>
          <w:spacing w:val="-15"/>
          <w:sz w:val="22"/>
          <w:szCs w:val="22"/>
        </w:rPr>
        <w:t xml:space="preserve"> </w:t>
      </w:r>
      <w:r w:rsidRPr="00D04765">
        <w:rPr>
          <w:rFonts w:ascii="Arial" w:hAnsi="Arial" w:cs="Arial"/>
          <w:sz w:val="22"/>
          <w:szCs w:val="22"/>
        </w:rPr>
        <w:t>comunidades</w:t>
      </w:r>
      <w:r w:rsidRPr="00D04765">
        <w:rPr>
          <w:rFonts w:ascii="Arial" w:hAnsi="Arial" w:cs="Arial"/>
          <w:spacing w:val="-16"/>
          <w:sz w:val="22"/>
          <w:szCs w:val="22"/>
        </w:rPr>
        <w:t xml:space="preserve"> </w:t>
      </w:r>
      <w:r w:rsidRPr="00D04765">
        <w:rPr>
          <w:rFonts w:ascii="Arial" w:hAnsi="Arial" w:cs="Arial"/>
          <w:sz w:val="22"/>
          <w:szCs w:val="22"/>
        </w:rPr>
        <w:t>indígenas y las entidades estatales, lo que ha suscitado la necesidad de un tratamiento jurídico particular para tales acuerdos.</w:t>
      </w:r>
    </w:p>
    <w:p w14:paraId="49CE76A9" w14:textId="77777777" w:rsidR="0034326C" w:rsidRPr="00D04765" w:rsidRDefault="0034326C" w:rsidP="0034326C">
      <w:pPr>
        <w:pStyle w:val="Textoindependiente"/>
        <w:kinsoku w:val="0"/>
        <w:overflowPunct w:val="0"/>
        <w:spacing w:before="160" w:line="276" w:lineRule="auto"/>
        <w:ind w:left="118" w:right="196" w:firstLine="709"/>
        <w:jc w:val="both"/>
        <w:rPr>
          <w:rFonts w:ascii="Arial" w:hAnsi="Arial" w:cs="Arial"/>
          <w:sz w:val="22"/>
          <w:szCs w:val="22"/>
        </w:rPr>
      </w:pPr>
      <w:r w:rsidRPr="00D04765">
        <w:rPr>
          <w:rFonts w:ascii="Arial" w:hAnsi="Arial" w:cs="Arial"/>
          <w:sz w:val="22"/>
          <w:szCs w:val="22"/>
        </w:rPr>
        <w:t>En relación con las formas de organización indígena, la Constitución Política de 1991 dispuso que la conformación de las entidades territoriales indígenas se realizaría conforme a lo dispuesto</w:t>
      </w:r>
      <w:r w:rsidRPr="00D04765">
        <w:rPr>
          <w:rFonts w:ascii="Arial" w:hAnsi="Arial" w:cs="Arial"/>
          <w:spacing w:val="-16"/>
          <w:sz w:val="22"/>
          <w:szCs w:val="22"/>
        </w:rPr>
        <w:t xml:space="preserve"> </w:t>
      </w:r>
      <w:r w:rsidRPr="00D04765">
        <w:rPr>
          <w:rFonts w:ascii="Arial" w:hAnsi="Arial" w:cs="Arial"/>
          <w:sz w:val="22"/>
          <w:szCs w:val="22"/>
        </w:rPr>
        <w:t>en</w:t>
      </w:r>
      <w:r w:rsidRPr="00D04765">
        <w:rPr>
          <w:rFonts w:ascii="Arial" w:hAnsi="Arial" w:cs="Arial"/>
          <w:spacing w:val="-15"/>
          <w:sz w:val="22"/>
          <w:szCs w:val="22"/>
        </w:rPr>
        <w:t xml:space="preserve"> </w:t>
      </w:r>
      <w:r w:rsidRPr="00D04765">
        <w:rPr>
          <w:rFonts w:ascii="Arial" w:hAnsi="Arial" w:cs="Arial"/>
          <w:sz w:val="22"/>
          <w:szCs w:val="22"/>
        </w:rPr>
        <w:t>la</w:t>
      </w:r>
      <w:r w:rsidRPr="00D04765">
        <w:rPr>
          <w:rFonts w:ascii="Arial" w:hAnsi="Arial" w:cs="Arial"/>
          <w:spacing w:val="-15"/>
          <w:sz w:val="22"/>
          <w:szCs w:val="22"/>
        </w:rPr>
        <w:t xml:space="preserve"> </w:t>
      </w:r>
      <w:r w:rsidRPr="00D04765">
        <w:rPr>
          <w:rFonts w:ascii="Arial" w:hAnsi="Arial" w:cs="Arial"/>
          <w:sz w:val="22"/>
          <w:szCs w:val="22"/>
        </w:rPr>
        <w:t>Ley</w:t>
      </w:r>
      <w:r w:rsidRPr="00D04765">
        <w:rPr>
          <w:rFonts w:ascii="Arial" w:hAnsi="Arial" w:cs="Arial"/>
          <w:spacing w:val="-16"/>
          <w:sz w:val="22"/>
          <w:szCs w:val="22"/>
        </w:rPr>
        <w:t xml:space="preserve"> </w:t>
      </w:r>
      <w:r w:rsidRPr="00D04765">
        <w:rPr>
          <w:rFonts w:ascii="Arial" w:hAnsi="Arial" w:cs="Arial"/>
          <w:sz w:val="22"/>
          <w:szCs w:val="22"/>
        </w:rPr>
        <w:t>de</w:t>
      </w:r>
      <w:r w:rsidRPr="00D04765">
        <w:rPr>
          <w:rFonts w:ascii="Arial" w:hAnsi="Arial" w:cs="Arial"/>
          <w:spacing w:val="-15"/>
          <w:sz w:val="22"/>
          <w:szCs w:val="22"/>
        </w:rPr>
        <w:t xml:space="preserve"> </w:t>
      </w:r>
      <w:r w:rsidRPr="00D04765">
        <w:rPr>
          <w:rFonts w:ascii="Arial" w:hAnsi="Arial" w:cs="Arial"/>
          <w:sz w:val="22"/>
          <w:szCs w:val="22"/>
        </w:rPr>
        <w:t>Ordenamiento</w:t>
      </w:r>
      <w:r w:rsidRPr="00D04765">
        <w:rPr>
          <w:rFonts w:ascii="Arial" w:hAnsi="Arial" w:cs="Arial"/>
          <w:spacing w:val="-15"/>
          <w:sz w:val="22"/>
          <w:szCs w:val="22"/>
        </w:rPr>
        <w:t xml:space="preserve"> </w:t>
      </w:r>
      <w:r w:rsidRPr="00D04765">
        <w:rPr>
          <w:rFonts w:ascii="Arial" w:hAnsi="Arial" w:cs="Arial"/>
          <w:sz w:val="22"/>
          <w:szCs w:val="22"/>
        </w:rPr>
        <w:t>Territorial</w:t>
      </w:r>
      <w:r w:rsidRPr="00D04765">
        <w:rPr>
          <w:rFonts w:ascii="Arial" w:hAnsi="Arial" w:cs="Arial"/>
          <w:spacing w:val="-15"/>
          <w:sz w:val="22"/>
          <w:szCs w:val="22"/>
        </w:rPr>
        <w:t xml:space="preserve"> </w:t>
      </w:r>
      <w:r w:rsidRPr="00D04765">
        <w:rPr>
          <w:rFonts w:ascii="Arial" w:hAnsi="Arial" w:cs="Arial"/>
          <w:sz w:val="22"/>
          <w:szCs w:val="22"/>
        </w:rPr>
        <w:t>–</w:t>
      </w:r>
      <w:r w:rsidRPr="00D04765">
        <w:rPr>
          <w:rFonts w:ascii="Arial" w:hAnsi="Arial" w:cs="Arial"/>
          <w:spacing w:val="-16"/>
          <w:sz w:val="22"/>
          <w:szCs w:val="22"/>
        </w:rPr>
        <w:t xml:space="preserve"> </w:t>
      </w:r>
      <w:r w:rsidRPr="00D04765">
        <w:rPr>
          <w:rFonts w:ascii="Arial" w:hAnsi="Arial" w:cs="Arial"/>
          <w:sz w:val="22"/>
          <w:szCs w:val="22"/>
        </w:rPr>
        <w:t>LOT.</w:t>
      </w:r>
      <w:r w:rsidRPr="00D04765">
        <w:rPr>
          <w:rFonts w:ascii="Arial" w:hAnsi="Arial" w:cs="Arial"/>
          <w:spacing w:val="-15"/>
          <w:sz w:val="22"/>
          <w:szCs w:val="22"/>
        </w:rPr>
        <w:t xml:space="preserve"> </w:t>
      </w:r>
      <w:r w:rsidRPr="00D04765">
        <w:rPr>
          <w:rFonts w:ascii="Arial" w:hAnsi="Arial" w:cs="Arial"/>
          <w:sz w:val="22"/>
          <w:szCs w:val="22"/>
        </w:rPr>
        <w:t>El</w:t>
      </w:r>
      <w:r w:rsidRPr="00D04765">
        <w:rPr>
          <w:rFonts w:ascii="Arial" w:hAnsi="Arial" w:cs="Arial"/>
          <w:spacing w:val="-15"/>
          <w:sz w:val="22"/>
          <w:szCs w:val="22"/>
        </w:rPr>
        <w:t xml:space="preserve"> </w:t>
      </w:r>
      <w:r w:rsidRPr="00D04765">
        <w:rPr>
          <w:rFonts w:ascii="Arial" w:hAnsi="Arial" w:cs="Arial"/>
          <w:sz w:val="22"/>
          <w:szCs w:val="22"/>
        </w:rPr>
        <w:t>artículo</w:t>
      </w:r>
      <w:r w:rsidRPr="00D04765">
        <w:rPr>
          <w:rFonts w:ascii="Arial" w:hAnsi="Arial" w:cs="Arial"/>
          <w:spacing w:val="-16"/>
          <w:sz w:val="22"/>
          <w:szCs w:val="22"/>
        </w:rPr>
        <w:t xml:space="preserve"> </w:t>
      </w:r>
      <w:r w:rsidRPr="00D04765">
        <w:rPr>
          <w:rFonts w:ascii="Arial" w:hAnsi="Arial" w:cs="Arial"/>
          <w:sz w:val="22"/>
          <w:szCs w:val="22"/>
        </w:rPr>
        <w:t>329</w:t>
      </w:r>
      <w:r w:rsidRPr="00D04765">
        <w:rPr>
          <w:rFonts w:ascii="Arial" w:hAnsi="Arial" w:cs="Arial"/>
          <w:spacing w:val="-15"/>
          <w:sz w:val="22"/>
          <w:szCs w:val="22"/>
        </w:rPr>
        <w:t xml:space="preserve"> </w:t>
      </w:r>
      <w:r w:rsidRPr="00D04765">
        <w:rPr>
          <w:rFonts w:ascii="Arial" w:hAnsi="Arial" w:cs="Arial"/>
          <w:sz w:val="22"/>
          <w:szCs w:val="22"/>
        </w:rPr>
        <w:t>de</w:t>
      </w:r>
      <w:r w:rsidRPr="00D04765">
        <w:rPr>
          <w:rFonts w:ascii="Arial" w:hAnsi="Arial" w:cs="Arial"/>
          <w:spacing w:val="-15"/>
          <w:sz w:val="22"/>
          <w:szCs w:val="22"/>
        </w:rPr>
        <w:t xml:space="preserve"> </w:t>
      </w:r>
      <w:r w:rsidRPr="00D04765">
        <w:rPr>
          <w:rFonts w:ascii="Arial" w:hAnsi="Arial" w:cs="Arial"/>
          <w:sz w:val="22"/>
          <w:szCs w:val="22"/>
        </w:rPr>
        <w:t>la</w:t>
      </w:r>
      <w:r w:rsidRPr="00D04765">
        <w:rPr>
          <w:rFonts w:ascii="Arial" w:hAnsi="Arial" w:cs="Arial"/>
          <w:spacing w:val="-15"/>
          <w:sz w:val="22"/>
          <w:szCs w:val="22"/>
        </w:rPr>
        <w:t xml:space="preserve"> </w:t>
      </w:r>
      <w:r w:rsidRPr="00D04765">
        <w:rPr>
          <w:rFonts w:ascii="Arial" w:hAnsi="Arial" w:cs="Arial"/>
          <w:sz w:val="22"/>
          <w:szCs w:val="22"/>
        </w:rPr>
        <w:t>Constitución</w:t>
      </w:r>
      <w:r w:rsidRPr="00D04765">
        <w:rPr>
          <w:rFonts w:ascii="Arial" w:hAnsi="Arial" w:cs="Arial"/>
          <w:spacing w:val="-16"/>
          <w:sz w:val="22"/>
          <w:szCs w:val="22"/>
        </w:rPr>
        <w:t xml:space="preserve"> </w:t>
      </w:r>
      <w:r w:rsidRPr="00D04765">
        <w:rPr>
          <w:rFonts w:ascii="Arial" w:hAnsi="Arial" w:cs="Arial"/>
          <w:sz w:val="22"/>
          <w:szCs w:val="22"/>
        </w:rPr>
        <w:t>prescribe lo siguiente:</w:t>
      </w:r>
    </w:p>
    <w:p w14:paraId="10AAFBBA" w14:textId="77777777" w:rsidR="0034326C" w:rsidRPr="00D04765" w:rsidRDefault="0034326C" w:rsidP="0034326C">
      <w:pPr>
        <w:pStyle w:val="Textoindependiente"/>
        <w:kinsoku w:val="0"/>
        <w:overflowPunct w:val="0"/>
        <w:spacing w:before="160" w:line="259" w:lineRule="auto"/>
        <w:ind w:left="826" w:right="906"/>
        <w:jc w:val="both"/>
        <w:rPr>
          <w:rFonts w:ascii="Arial" w:hAnsi="Arial" w:cs="Arial"/>
          <w:sz w:val="22"/>
          <w:szCs w:val="22"/>
        </w:rPr>
      </w:pPr>
      <w:r w:rsidRPr="00D04765">
        <w:rPr>
          <w:rFonts w:ascii="Arial" w:hAnsi="Arial" w:cs="Arial"/>
          <w:sz w:val="22"/>
          <w:szCs w:val="22"/>
        </w:rPr>
        <w:t>«La conformación de las entidades territoriales indígenas se hará con sujeción a lo dispuesto en la Ley Orgánica de Ordenamiento Territorial, y su delimitación se hará por</w:t>
      </w:r>
      <w:r w:rsidRPr="00D04765">
        <w:rPr>
          <w:rFonts w:ascii="Arial" w:hAnsi="Arial" w:cs="Arial"/>
          <w:spacing w:val="-7"/>
          <w:sz w:val="22"/>
          <w:szCs w:val="22"/>
        </w:rPr>
        <w:t xml:space="preserve"> </w:t>
      </w:r>
      <w:r w:rsidRPr="00D04765">
        <w:rPr>
          <w:rFonts w:ascii="Arial" w:hAnsi="Arial" w:cs="Arial"/>
          <w:sz w:val="22"/>
          <w:szCs w:val="22"/>
        </w:rPr>
        <w:t>el</w:t>
      </w:r>
      <w:r w:rsidRPr="00D04765">
        <w:rPr>
          <w:rFonts w:ascii="Arial" w:hAnsi="Arial" w:cs="Arial"/>
          <w:spacing w:val="-8"/>
          <w:sz w:val="22"/>
          <w:szCs w:val="22"/>
        </w:rPr>
        <w:t xml:space="preserve"> </w:t>
      </w:r>
      <w:r w:rsidRPr="00D04765">
        <w:rPr>
          <w:rFonts w:ascii="Arial" w:hAnsi="Arial" w:cs="Arial"/>
          <w:sz w:val="22"/>
          <w:szCs w:val="22"/>
        </w:rPr>
        <w:t>Gobierno</w:t>
      </w:r>
      <w:r w:rsidRPr="00D04765">
        <w:rPr>
          <w:rFonts w:ascii="Arial" w:hAnsi="Arial" w:cs="Arial"/>
          <w:spacing w:val="-6"/>
          <w:sz w:val="22"/>
          <w:szCs w:val="22"/>
        </w:rPr>
        <w:t xml:space="preserve"> </w:t>
      </w:r>
      <w:r w:rsidRPr="00D04765">
        <w:rPr>
          <w:rFonts w:ascii="Arial" w:hAnsi="Arial" w:cs="Arial"/>
          <w:sz w:val="22"/>
          <w:szCs w:val="22"/>
        </w:rPr>
        <w:t>Nacional,</w:t>
      </w:r>
      <w:r w:rsidRPr="00D04765">
        <w:rPr>
          <w:rFonts w:ascii="Arial" w:hAnsi="Arial" w:cs="Arial"/>
          <w:spacing w:val="-7"/>
          <w:sz w:val="22"/>
          <w:szCs w:val="22"/>
        </w:rPr>
        <w:t xml:space="preserve"> </w:t>
      </w:r>
      <w:r w:rsidRPr="00D04765">
        <w:rPr>
          <w:rFonts w:ascii="Arial" w:hAnsi="Arial" w:cs="Arial"/>
          <w:sz w:val="22"/>
          <w:szCs w:val="22"/>
        </w:rPr>
        <w:t>con</w:t>
      </w:r>
      <w:r w:rsidRPr="00D04765">
        <w:rPr>
          <w:rFonts w:ascii="Arial" w:hAnsi="Arial" w:cs="Arial"/>
          <w:spacing w:val="-8"/>
          <w:sz w:val="22"/>
          <w:szCs w:val="22"/>
        </w:rPr>
        <w:t xml:space="preserve"> </w:t>
      </w:r>
      <w:r w:rsidRPr="00D04765">
        <w:rPr>
          <w:rFonts w:ascii="Arial" w:hAnsi="Arial" w:cs="Arial"/>
          <w:sz w:val="22"/>
          <w:szCs w:val="22"/>
        </w:rPr>
        <w:t>participación</w:t>
      </w:r>
      <w:r w:rsidRPr="00D04765">
        <w:rPr>
          <w:rFonts w:ascii="Arial" w:hAnsi="Arial" w:cs="Arial"/>
          <w:spacing w:val="-7"/>
          <w:sz w:val="22"/>
          <w:szCs w:val="22"/>
        </w:rPr>
        <w:t xml:space="preserve"> </w:t>
      </w:r>
      <w:r w:rsidRPr="00D04765">
        <w:rPr>
          <w:rFonts w:ascii="Arial" w:hAnsi="Arial" w:cs="Arial"/>
          <w:sz w:val="22"/>
          <w:szCs w:val="22"/>
        </w:rPr>
        <w:t>de</w:t>
      </w:r>
      <w:r w:rsidRPr="00D04765">
        <w:rPr>
          <w:rFonts w:ascii="Arial" w:hAnsi="Arial" w:cs="Arial"/>
          <w:spacing w:val="-8"/>
          <w:sz w:val="22"/>
          <w:szCs w:val="22"/>
        </w:rPr>
        <w:t xml:space="preserve"> </w:t>
      </w:r>
      <w:r w:rsidRPr="00D04765">
        <w:rPr>
          <w:rFonts w:ascii="Arial" w:hAnsi="Arial" w:cs="Arial"/>
          <w:sz w:val="22"/>
          <w:szCs w:val="22"/>
        </w:rPr>
        <w:t>los</w:t>
      </w:r>
      <w:r w:rsidRPr="00D04765">
        <w:rPr>
          <w:rFonts w:ascii="Arial" w:hAnsi="Arial" w:cs="Arial"/>
          <w:spacing w:val="-7"/>
          <w:sz w:val="22"/>
          <w:szCs w:val="22"/>
        </w:rPr>
        <w:t xml:space="preserve"> </w:t>
      </w:r>
      <w:r w:rsidRPr="00D04765">
        <w:rPr>
          <w:rFonts w:ascii="Arial" w:hAnsi="Arial" w:cs="Arial"/>
          <w:sz w:val="22"/>
          <w:szCs w:val="22"/>
        </w:rPr>
        <w:t>representantes</w:t>
      </w:r>
      <w:r w:rsidRPr="00D04765">
        <w:rPr>
          <w:rFonts w:ascii="Arial" w:hAnsi="Arial" w:cs="Arial"/>
          <w:spacing w:val="-8"/>
          <w:sz w:val="22"/>
          <w:szCs w:val="22"/>
        </w:rPr>
        <w:t xml:space="preserve"> </w:t>
      </w:r>
      <w:r w:rsidRPr="00D04765">
        <w:rPr>
          <w:rFonts w:ascii="Arial" w:hAnsi="Arial" w:cs="Arial"/>
          <w:sz w:val="22"/>
          <w:szCs w:val="22"/>
        </w:rPr>
        <w:t>de</w:t>
      </w:r>
      <w:r w:rsidRPr="00D04765">
        <w:rPr>
          <w:rFonts w:ascii="Arial" w:hAnsi="Arial" w:cs="Arial"/>
          <w:spacing w:val="-8"/>
          <w:sz w:val="22"/>
          <w:szCs w:val="22"/>
        </w:rPr>
        <w:t xml:space="preserve"> </w:t>
      </w:r>
      <w:r w:rsidRPr="00D04765">
        <w:rPr>
          <w:rFonts w:ascii="Arial" w:hAnsi="Arial" w:cs="Arial"/>
          <w:sz w:val="22"/>
          <w:szCs w:val="22"/>
        </w:rPr>
        <w:t>las</w:t>
      </w:r>
      <w:r w:rsidRPr="00D04765">
        <w:rPr>
          <w:rFonts w:ascii="Arial" w:hAnsi="Arial" w:cs="Arial"/>
          <w:spacing w:val="-7"/>
          <w:sz w:val="22"/>
          <w:szCs w:val="22"/>
        </w:rPr>
        <w:t xml:space="preserve"> </w:t>
      </w:r>
      <w:r w:rsidRPr="00D04765">
        <w:rPr>
          <w:rFonts w:ascii="Arial" w:hAnsi="Arial" w:cs="Arial"/>
          <w:sz w:val="22"/>
          <w:szCs w:val="22"/>
        </w:rPr>
        <w:t xml:space="preserve">comunidades indígenas, previo concepto de la </w:t>
      </w:r>
      <w:r w:rsidRPr="00D04765">
        <w:rPr>
          <w:rFonts w:ascii="Arial" w:hAnsi="Arial" w:cs="Arial"/>
          <w:sz w:val="22"/>
          <w:szCs w:val="22"/>
        </w:rPr>
        <w:lastRenderedPageBreak/>
        <w:t>Comisión de Ordenamiento Territorial. Los resguardos son de propiedad colectiva y no enajenable. La ley definirá las relaciones y la coordinación de estas entidades con aquellas de las cuales formen parte.</w:t>
      </w:r>
    </w:p>
    <w:p w14:paraId="0A87C93E" w14:textId="77777777" w:rsidR="0034326C" w:rsidRPr="00D04765" w:rsidRDefault="0034326C" w:rsidP="0034326C">
      <w:pPr>
        <w:pStyle w:val="Textoindependiente"/>
        <w:kinsoku w:val="0"/>
        <w:overflowPunct w:val="0"/>
        <w:spacing w:before="159" w:line="259" w:lineRule="auto"/>
        <w:ind w:left="826" w:right="906"/>
        <w:jc w:val="both"/>
        <w:rPr>
          <w:rFonts w:ascii="Arial" w:hAnsi="Arial" w:cs="Arial"/>
          <w:sz w:val="22"/>
          <w:szCs w:val="22"/>
        </w:rPr>
      </w:pPr>
      <w:r w:rsidRPr="00D04765">
        <w:rPr>
          <w:rFonts w:ascii="Arial" w:hAnsi="Arial" w:cs="Arial"/>
          <w:b/>
          <w:bCs/>
          <w:sz w:val="22"/>
          <w:szCs w:val="22"/>
        </w:rPr>
        <w:t>Parágrafo</w:t>
      </w:r>
      <w:r w:rsidRPr="00D04765">
        <w:rPr>
          <w:rFonts w:ascii="Arial" w:hAnsi="Arial" w:cs="Arial"/>
          <w:sz w:val="22"/>
          <w:szCs w:val="22"/>
        </w:rPr>
        <w:t>. En el caso de un territorio indígena que comprenda el territorio de dos o más departamentos, su administración se hará por los consejos indígenas en coordinación</w:t>
      </w:r>
      <w:r w:rsidRPr="00D04765">
        <w:rPr>
          <w:rFonts w:ascii="Arial" w:hAnsi="Arial" w:cs="Arial"/>
          <w:spacing w:val="-9"/>
          <w:sz w:val="22"/>
          <w:szCs w:val="22"/>
        </w:rPr>
        <w:t xml:space="preserve"> </w:t>
      </w:r>
      <w:r w:rsidRPr="00D04765">
        <w:rPr>
          <w:rFonts w:ascii="Arial" w:hAnsi="Arial" w:cs="Arial"/>
          <w:sz w:val="22"/>
          <w:szCs w:val="22"/>
        </w:rPr>
        <w:t>con</w:t>
      </w:r>
      <w:r w:rsidRPr="00D04765">
        <w:rPr>
          <w:rFonts w:ascii="Arial" w:hAnsi="Arial" w:cs="Arial"/>
          <w:spacing w:val="-9"/>
          <w:sz w:val="22"/>
          <w:szCs w:val="22"/>
        </w:rPr>
        <w:t xml:space="preserve"> </w:t>
      </w:r>
      <w:r w:rsidRPr="00D04765">
        <w:rPr>
          <w:rFonts w:ascii="Arial" w:hAnsi="Arial" w:cs="Arial"/>
          <w:sz w:val="22"/>
          <w:szCs w:val="22"/>
        </w:rPr>
        <w:t>los</w:t>
      </w:r>
      <w:r w:rsidRPr="00D04765">
        <w:rPr>
          <w:rFonts w:ascii="Arial" w:hAnsi="Arial" w:cs="Arial"/>
          <w:spacing w:val="-9"/>
          <w:sz w:val="22"/>
          <w:szCs w:val="22"/>
        </w:rPr>
        <w:t xml:space="preserve"> </w:t>
      </w:r>
      <w:r w:rsidRPr="00D04765">
        <w:rPr>
          <w:rFonts w:ascii="Arial" w:hAnsi="Arial" w:cs="Arial"/>
          <w:sz w:val="22"/>
          <w:szCs w:val="22"/>
        </w:rPr>
        <w:t>gobernadores</w:t>
      </w:r>
      <w:r w:rsidRPr="00D04765">
        <w:rPr>
          <w:rFonts w:ascii="Arial" w:hAnsi="Arial" w:cs="Arial"/>
          <w:spacing w:val="-8"/>
          <w:sz w:val="22"/>
          <w:szCs w:val="22"/>
        </w:rPr>
        <w:t xml:space="preserve"> </w:t>
      </w:r>
      <w:r w:rsidRPr="00D04765">
        <w:rPr>
          <w:rFonts w:ascii="Arial" w:hAnsi="Arial" w:cs="Arial"/>
          <w:sz w:val="22"/>
          <w:szCs w:val="22"/>
        </w:rPr>
        <w:t>de</w:t>
      </w:r>
      <w:r w:rsidRPr="00D04765">
        <w:rPr>
          <w:rFonts w:ascii="Arial" w:hAnsi="Arial" w:cs="Arial"/>
          <w:spacing w:val="-9"/>
          <w:sz w:val="22"/>
          <w:szCs w:val="22"/>
        </w:rPr>
        <w:t xml:space="preserve"> </w:t>
      </w:r>
      <w:r w:rsidRPr="00D04765">
        <w:rPr>
          <w:rFonts w:ascii="Arial" w:hAnsi="Arial" w:cs="Arial"/>
          <w:sz w:val="22"/>
          <w:szCs w:val="22"/>
        </w:rPr>
        <w:t>los</w:t>
      </w:r>
      <w:r w:rsidRPr="00D04765">
        <w:rPr>
          <w:rFonts w:ascii="Arial" w:hAnsi="Arial" w:cs="Arial"/>
          <w:spacing w:val="-9"/>
          <w:sz w:val="22"/>
          <w:szCs w:val="22"/>
        </w:rPr>
        <w:t xml:space="preserve"> </w:t>
      </w:r>
      <w:r w:rsidRPr="00D04765">
        <w:rPr>
          <w:rFonts w:ascii="Arial" w:hAnsi="Arial" w:cs="Arial"/>
          <w:sz w:val="22"/>
          <w:szCs w:val="22"/>
        </w:rPr>
        <w:t>respectivos</w:t>
      </w:r>
      <w:r w:rsidRPr="00D04765">
        <w:rPr>
          <w:rFonts w:ascii="Arial" w:hAnsi="Arial" w:cs="Arial"/>
          <w:spacing w:val="-9"/>
          <w:sz w:val="22"/>
          <w:szCs w:val="22"/>
        </w:rPr>
        <w:t xml:space="preserve"> </w:t>
      </w:r>
      <w:r w:rsidRPr="00D04765">
        <w:rPr>
          <w:rFonts w:ascii="Arial" w:hAnsi="Arial" w:cs="Arial"/>
          <w:sz w:val="22"/>
          <w:szCs w:val="22"/>
        </w:rPr>
        <w:t>departamentos.</w:t>
      </w:r>
      <w:r w:rsidRPr="00D04765">
        <w:rPr>
          <w:rFonts w:ascii="Arial" w:hAnsi="Arial" w:cs="Arial"/>
          <w:spacing w:val="-8"/>
          <w:sz w:val="22"/>
          <w:szCs w:val="22"/>
        </w:rPr>
        <w:t xml:space="preserve"> </w:t>
      </w:r>
      <w:r w:rsidRPr="00D04765">
        <w:rPr>
          <w:rFonts w:ascii="Arial" w:hAnsi="Arial" w:cs="Arial"/>
          <w:sz w:val="22"/>
          <w:szCs w:val="22"/>
        </w:rPr>
        <w:t>En</w:t>
      </w:r>
      <w:r w:rsidRPr="00D04765">
        <w:rPr>
          <w:rFonts w:ascii="Arial" w:hAnsi="Arial" w:cs="Arial"/>
          <w:spacing w:val="-8"/>
          <w:sz w:val="22"/>
          <w:szCs w:val="22"/>
        </w:rPr>
        <w:t xml:space="preserve"> </w:t>
      </w:r>
      <w:r w:rsidRPr="00D04765">
        <w:rPr>
          <w:rFonts w:ascii="Arial" w:hAnsi="Arial" w:cs="Arial"/>
          <w:sz w:val="22"/>
          <w:szCs w:val="22"/>
        </w:rPr>
        <w:t>caso</w:t>
      </w:r>
      <w:r w:rsidRPr="00D04765">
        <w:rPr>
          <w:rFonts w:ascii="Arial" w:hAnsi="Arial" w:cs="Arial"/>
          <w:spacing w:val="-9"/>
          <w:sz w:val="22"/>
          <w:szCs w:val="22"/>
        </w:rPr>
        <w:t xml:space="preserve"> </w:t>
      </w:r>
      <w:r w:rsidRPr="00D04765">
        <w:rPr>
          <w:rFonts w:ascii="Arial" w:hAnsi="Arial" w:cs="Arial"/>
          <w:sz w:val="22"/>
          <w:szCs w:val="22"/>
        </w:rPr>
        <w:t>de</w:t>
      </w:r>
      <w:r w:rsidRPr="00D04765">
        <w:rPr>
          <w:rFonts w:ascii="Arial" w:hAnsi="Arial" w:cs="Arial"/>
          <w:spacing w:val="-9"/>
          <w:sz w:val="22"/>
          <w:szCs w:val="22"/>
        </w:rPr>
        <w:t xml:space="preserve"> </w:t>
      </w:r>
      <w:r w:rsidRPr="00D04765">
        <w:rPr>
          <w:rFonts w:ascii="Arial" w:hAnsi="Arial" w:cs="Arial"/>
          <w:sz w:val="22"/>
          <w:szCs w:val="22"/>
        </w:rPr>
        <w:t>que este</w:t>
      </w:r>
      <w:r w:rsidRPr="00D04765">
        <w:rPr>
          <w:rFonts w:ascii="Arial" w:hAnsi="Arial" w:cs="Arial"/>
          <w:spacing w:val="-1"/>
          <w:sz w:val="22"/>
          <w:szCs w:val="22"/>
        </w:rPr>
        <w:t xml:space="preserve"> </w:t>
      </w:r>
      <w:r w:rsidRPr="00D04765">
        <w:rPr>
          <w:rFonts w:ascii="Arial" w:hAnsi="Arial" w:cs="Arial"/>
          <w:sz w:val="22"/>
          <w:szCs w:val="22"/>
        </w:rPr>
        <w:t>territorio decida</w:t>
      </w:r>
      <w:r w:rsidRPr="00D04765">
        <w:rPr>
          <w:rFonts w:ascii="Arial" w:hAnsi="Arial" w:cs="Arial"/>
          <w:spacing w:val="-1"/>
          <w:sz w:val="22"/>
          <w:szCs w:val="22"/>
        </w:rPr>
        <w:t xml:space="preserve"> </w:t>
      </w:r>
      <w:r w:rsidRPr="00D04765">
        <w:rPr>
          <w:rFonts w:ascii="Arial" w:hAnsi="Arial" w:cs="Arial"/>
          <w:sz w:val="22"/>
          <w:szCs w:val="22"/>
        </w:rPr>
        <w:t>constituirse</w:t>
      </w:r>
      <w:r w:rsidRPr="00D04765">
        <w:rPr>
          <w:rFonts w:ascii="Arial" w:hAnsi="Arial" w:cs="Arial"/>
          <w:spacing w:val="-1"/>
          <w:sz w:val="22"/>
          <w:szCs w:val="22"/>
        </w:rPr>
        <w:t xml:space="preserve"> </w:t>
      </w:r>
      <w:r w:rsidRPr="00D04765">
        <w:rPr>
          <w:rFonts w:ascii="Arial" w:hAnsi="Arial" w:cs="Arial"/>
          <w:sz w:val="22"/>
          <w:szCs w:val="22"/>
        </w:rPr>
        <w:t>como</w:t>
      </w:r>
      <w:r w:rsidRPr="00D04765">
        <w:rPr>
          <w:rFonts w:ascii="Arial" w:hAnsi="Arial" w:cs="Arial"/>
          <w:spacing w:val="-1"/>
          <w:sz w:val="22"/>
          <w:szCs w:val="22"/>
        </w:rPr>
        <w:t xml:space="preserve"> </w:t>
      </w:r>
      <w:r w:rsidRPr="00D04765">
        <w:rPr>
          <w:rFonts w:ascii="Arial" w:hAnsi="Arial" w:cs="Arial"/>
          <w:sz w:val="22"/>
          <w:szCs w:val="22"/>
        </w:rPr>
        <w:t>entidad</w:t>
      </w:r>
      <w:r w:rsidRPr="00D04765">
        <w:rPr>
          <w:rFonts w:ascii="Arial" w:hAnsi="Arial" w:cs="Arial"/>
          <w:spacing w:val="-1"/>
          <w:sz w:val="22"/>
          <w:szCs w:val="22"/>
        </w:rPr>
        <w:t xml:space="preserve"> </w:t>
      </w:r>
      <w:r w:rsidRPr="00D04765">
        <w:rPr>
          <w:rFonts w:ascii="Arial" w:hAnsi="Arial" w:cs="Arial"/>
          <w:sz w:val="22"/>
          <w:szCs w:val="22"/>
        </w:rPr>
        <w:t>territorial, se</w:t>
      </w:r>
      <w:r w:rsidRPr="00D04765">
        <w:rPr>
          <w:rFonts w:ascii="Arial" w:hAnsi="Arial" w:cs="Arial"/>
          <w:spacing w:val="-1"/>
          <w:sz w:val="22"/>
          <w:szCs w:val="22"/>
        </w:rPr>
        <w:t xml:space="preserve"> </w:t>
      </w:r>
      <w:r w:rsidRPr="00D04765">
        <w:rPr>
          <w:rFonts w:ascii="Arial" w:hAnsi="Arial" w:cs="Arial"/>
          <w:sz w:val="22"/>
          <w:szCs w:val="22"/>
        </w:rPr>
        <w:t>hará</w:t>
      </w:r>
      <w:r w:rsidRPr="00D04765">
        <w:rPr>
          <w:rFonts w:ascii="Arial" w:hAnsi="Arial" w:cs="Arial"/>
          <w:spacing w:val="-1"/>
          <w:sz w:val="22"/>
          <w:szCs w:val="22"/>
        </w:rPr>
        <w:t xml:space="preserve"> </w:t>
      </w:r>
      <w:r w:rsidRPr="00D04765">
        <w:rPr>
          <w:rFonts w:ascii="Arial" w:hAnsi="Arial" w:cs="Arial"/>
          <w:sz w:val="22"/>
          <w:szCs w:val="22"/>
        </w:rPr>
        <w:t>con</w:t>
      </w:r>
      <w:r w:rsidRPr="00D04765">
        <w:rPr>
          <w:rFonts w:ascii="Arial" w:hAnsi="Arial" w:cs="Arial"/>
          <w:spacing w:val="-1"/>
          <w:sz w:val="22"/>
          <w:szCs w:val="22"/>
        </w:rPr>
        <w:t xml:space="preserve"> </w:t>
      </w:r>
      <w:r w:rsidRPr="00D04765">
        <w:rPr>
          <w:rFonts w:ascii="Arial" w:hAnsi="Arial" w:cs="Arial"/>
          <w:sz w:val="22"/>
          <w:szCs w:val="22"/>
        </w:rPr>
        <w:t>el</w:t>
      </w:r>
      <w:r w:rsidRPr="00D04765">
        <w:rPr>
          <w:rFonts w:ascii="Arial" w:hAnsi="Arial" w:cs="Arial"/>
          <w:spacing w:val="-1"/>
          <w:sz w:val="22"/>
          <w:szCs w:val="22"/>
        </w:rPr>
        <w:t xml:space="preserve"> </w:t>
      </w:r>
      <w:r w:rsidRPr="00D04765">
        <w:rPr>
          <w:rFonts w:ascii="Arial" w:hAnsi="Arial" w:cs="Arial"/>
          <w:sz w:val="22"/>
          <w:szCs w:val="22"/>
        </w:rPr>
        <w:t>cumplimiento de los requisitos establecidos en el inciso primero de este artículo».</w:t>
      </w:r>
    </w:p>
    <w:p w14:paraId="16400B9E" w14:textId="77777777" w:rsidR="0034326C" w:rsidRPr="00D04765" w:rsidRDefault="0034326C" w:rsidP="0034326C">
      <w:pPr>
        <w:pStyle w:val="Textoindependiente"/>
        <w:kinsoku w:val="0"/>
        <w:overflowPunct w:val="0"/>
        <w:spacing w:before="159" w:line="276" w:lineRule="auto"/>
        <w:ind w:left="118" w:right="196" w:firstLine="709"/>
        <w:jc w:val="both"/>
        <w:rPr>
          <w:rFonts w:ascii="Arial" w:hAnsi="Arial" w:cs="Arial"/>
          <w:sz w:val="22"/>
          <w:szCs w:val="22"/>
        </w:rPr>
      </w:pPr>
      <w:r w:rsidRPr="00D04765">
        <w:rPr>
          <w:rFonts w:ascii="Arial" w:hAnsi="Arial" w:cs="Arial"/>
          <w:sz w:val="22"/>
          <w:szCs w:val="22"/>
        </w:rPr>
        <w:t>No obstante, mientras esa ley era expedida por el Congreso de la República, la Constitución dispuso un mecanismo para poner en funcionamiento los territorios indígenas de manera transitoria. En efecto, el artículo 56 transitorio de la Constitución Política prescribe que</w:t>
      </w:r>
    </w:p>
    <w:p w14:paraId="320A79CD" w14:textId="77777777" w:rsidR="0034326C" w:rsidRPr="00D04765" w:rsidRDefault="0034326C" w:rsidP="0034326C">
      <w:pPr>
        <w:pStyle w:val="Textoindependiente"/>
        <w:kinsoku w:val="0"/>
        <w:overflowPunct w:val="0"/>
        <w:spacing w:line="276" w:lineRule="auto"/>
        <w:ind w:left="118" w:right="197"/>
        <w:jc w:val="both"/>
        <w:rPr>
          <w:rFonts w:ascii="Arial" w:hAnsi="Arial" w:cs="Arial"/>
          <w:sz w:val="22"/>
          <w:szCs w:val="22"/>
        </w:rPr>
      </w:pPr>
      <w:r w:rsidRPr="00D04765">
        <w:rPr>
          <w:rFonts w:ascii="Arial" w:hAnsi="Arial" w:cs="Arial"/>
          <w:sz w:val="22"/>
          <w:szCs w:val="22"/>
        </w:rPr>
        <w:t>«Mientras se expide la ley a que se refiere el artículo 329, el Gobierno podrá dictar las normas fiscales necesarias y las demás relativas al funcionamiento de los territorios indígenas y su coordinación con las demás entidades territoriales».</w:t>
      </w:r>
    </w:p>
    <w:p w14:paraId="46C56074" w14:textId="77777777" w:rsidR="0034326C" w:rsidRPr="00D04765" w:rsidRDefault="0034326C" w:rsidP="0034326C">
      <w:pPr>
        <w:pStyle w:val="Textoindependiente"/>
        <w:kinsoku w:val="0"/>
        <w:overflowPunct w:val="0"/>
        <w:spacing w:before="93" w:line="276" w:lineRule="auto"/>
        <w:ind w:left="118"/>
        <w:rPr>
          <w:rFonts w:ascii="Arial" w:hAnsi="Arial" w:cs="Arial"/>
          <w:spacing w:val="-2"/>
          <w:sz w:val="22"/>
          <w:szCs w:val="22"/>
        </w:rPr>
      </w:pPr>
      <w:r w:rsidRPr="00D04765">
        <w:rPr>
          <w:rFonts w:ascii="Arial" w:hAnsi="Arial" w:cs="Arial"/>
          <w:sz w:val="22"/>
          <w:szCs w:val="22"/>
        </w:rPr>
        <w:t>De este modo, basados en el artículo 56 de la Constitución Política, en junio de 1993 se expidió el Decreto 1088, «Por el cual se regula la creación de las asociaciones de Cabildos y/o Autoridades Tradicionales Indígenas», que otorgó a los cabildos y/o autoridades indígenas la posibilidad de conformar asociaciones, atribuyéndoles estas últimas la naturaleza de entidades</w:t>
      </w:r>
      <w:r w:rsidRPr="00D04765">
        <w:rPr>
          <w:rFonts w:ascii="Arial" w:hAnsi="Arial" w:cs="Arial"/>
          <w:sz w:val="22"/>
          <w:szCs w:val="22"/>
        </w:rPr>
        <w:t xml:space="preserve"> </w:t>
      </w:r>
      <w:r w:rsidRPr="00D04765">
        <w:rPr>
          <w:rFonts w:ascii="Arial" w:hAnsi="Arial" w:cs="Arial"/>
          <w:sz w:val="22"/>
          <w:szCs w:val="22"/>
        </w:rPr>
        <w:t>de</w:t>
      </w:r>
      <w:r w:rsidRPr="00D04765">
        <w:rPr>
          <w:rFonts w:ascii="Arial" w:hAnsi="Arial" w:cs="Arial"/>
          <w:spacing w:val="-3"/>
          <w:sz w:val="22"/>
          <w:szCs w:val="22"/>
        </w:rPr>
        <w:t xml:space="preserve"> </w:t>
      </w:r>
      <w:r w:rsidRPr="00D04765">
        <w:rPr>
          <w:rFonts w:ascii="Arial" w:hAnsi="Arial" w:cs="Arial"/>
          <w:sz w:val="22"/>
          <w:szCs w:val="22"/>
        </w:rPr>
        <w:t>derecho</w:t>
      </w:r>
      <w:r w:rsidRPr="00D04765">
        <w:rPr>
          <w:rFonts w:ascii="Arial" w:hAnsi="Arial" w:cs="Arial"/>
          <w:spacing w:val="-3"/>
          <w:sz w:val="22"/>
          <w:szCs w:val="22"/>
        </w:rPr>
        <w:t xml:space="preserve"> </w:t>
      </w:r>
      <w:r w:rsidRPr="00D04765">
        <w:rPr>
          <w:rFonts w:ascii="Arial" w:hAnsi="Arial" w:cs="Arial"/>
          <w:sz w:val="22"/>
          <w:szCs w:val="22"/>
        </w:rPr>
        <w:t>público,</w:t>
      </w:r>
      <w:r w:rsidRPr="00D04765">
        <w:rPr>
          <w:rFonts w:ascii="Arial" w:hAnsi="Arial" w:cs="Arial"/>
          <w:spacing w:val="-3"/>
          <w:sz w:val="22"/>
          <w:szCs w:val="22"/>
        </w:rPr>
        <w:t xml:space="preserve"> </w:t>
      </w:r>
      <w:r w:rsidRPr="00D04765">
        <w:rPr>
          <w:rFonts w:ascii="Arial" w:hAnsi="Arial" w:cs="Arial"/>
          <w:sz w:val="22"/>
          <w:szCs w:val="22"/>
        </w:rPr>
        <w:t>de</w:t>
      </w:r>
      <w:r w:rsidRPr="00D04765">
        <w:rPr>
          <w:rFonts w:ascii="Arial" w:hAnsi="Arial" w:cs="Arial"/>
          <w:spacing w:val="-3"/>
          <w:sz w:val="22"/>
          <w:szCs w:val="22"/>
        </w:rPr>
        <w:t xml:space="preserve"> </w:t>
      </w:r>
      <w:r w:rsidRPr="00D04765">
        <w:rPr>
          <w:rFonts w:ascii="Arial" w:hAnsi="Arial" w:cs="Arial"/>
          <w:sz w:val="22"/>
          <w:szCs w:val="22"/>
        </w:rPr>
        <w:t>carácter</w:t>
      </w:r>
      <w:r w:rsidRPr="00D04765">
        <w:rPr>
          <w:rFonts w:ascii="Arial" w:hAnsi="Arial" w:cs="Arial"/>
          <w:spacing w:val="-4"/>
          <w:sz w:val="22"/>
          <w:szCs w:val="22"/>
        </w:rPr>
        <w:t xml:space="preserve"> </w:t>
      </w:r>
      <w:r w:rsidRPr="00D04765">
        <w:rPr>
          <w:rFonts w:ascii="Arial" w:hAnsi="Arial" w:cs="Arial"/>
          <w:sz w:val="22"/>
          <w:szCs w:val="22"/>
        </w:rPr>
        <w:t>especial,</w:t>
      </w:r>
      <w:r w:rsidRPr="00D04765">
        <w:rPr>
          <w:rFonts w:ascii="Arial" w:hAnsi="Arial" w:cs="Arial"/>
          <w:spacing w:val="-3"/>
          <w:sz w:val="22"/>
          <w:szCs w:val="22"/>
        </w:rPr>
        <w:t xml:space="preserve"> </w:t>
      </w:r>
      <w:r w:rsidRPr="00D04765">
        <w:rPr>
          <w:rFonts w:ascii="Arial" w:hAnsi="Arial" w:cs="Arial"/>
          <w:sz w:val="22"/>
          <w:szCs w:val="22"/>
        </w:rPr>
        <w:t>con</w:t>
      </w:r>
      <w:r w:rsidRPr="00D04765">
        <w:rPr>
          <w:rFonts w:ascii="Arial" w:hAnsi="Arial" w:cs="Arial"/>
          <w:spacing w:val="-4"/>
          <w:sz w:val="22"/>
          <w:szCs w:val="22"/>
        </w:rPr>
        <w:t xml:space="preserve"> </w:t>
      </w:r>
      <w:r w:rsidRPr="00D04765">
        <w:rPr>
          <w:rFonts w:ascii="Arial" w:hAnsi="Arial" w:cs="Arial"/>
          <w:sz w:val="22"/>
          <w:szCs w:val="22"/>
        </w:rPr>
        <w:t>personería</w:t>
      </w:r>
      <w:r w:rsidRPr="00D04765">
        <w:rPr>
          <w:rFonts w:ascii="Arial" w:hAnsi="Arial" w:cs="Arial"/>
          <w:spacing w:val="-3"/>
          <w:sz w:val="22"/>
          <w:szCs w:val="22"/>
        </w:rPr>
        <w:t xml:space="preserve"> </w:t>
      </w:r>
      <w:r w:rsidRPr="00D04765">
        <w:rPr>
          <w:rFonts w:ascii="Arial" w:hAnsi="Arial" w:cs="Arial"/>
          <w:sz w:val="22"/>
          <w:szCs w:val="22"/>
        </w:rPr>
        <w:t>jurídica,</w:t>
      </w:r>
      <w:r w:rsidRPr="00D04765">
        <w:rPr>
          <w:rFonts w:ascii="Arial" w:hAnsi="Arial" w:cs="Arial"/>
          <w:spacing w:val="-3"/>
          <w:sz w:val="22"/>
          <w:szCs w:val="22"/>
        </w:rPr>
        <w:t xml:space="preserve"> </w:t>
      </w:r>
      <w:r w:rsidRPr="00D04765">
        <w:rPr>
          <w:rFonts w:ascii="Arial" w:hAnsi="Arial" w:cs="Arial"/>
          <w:sz w:val="22"/>
          <w:szCs w:val="22"/>
        </w:rPr>
        <w:t>patrimonio</w:t>
      </w:r>
      <w:r w:rsidRPr="00D04765">
        <w:rPr>
          <w:rFonts w:ascii="Arial" w:hAnsi="Arial" w:cs="Arial"/>
          <w:spacing w:val="-3"/>
          <w:sz w:val="22"/>
          <w:szCs w:val="22"/>
        </w:rPr>
        <w:t xml:space="preserve"> </w:t>
      </w:r>
      <w:r w:rsidRPr="00D04765">
        <w:rPr>
          <w:rFonts w:ascii="Arial" w:hAnsi="Arial" w:cs="Arial"/>
          <w:sz w:val="22"/>
          <w:szCs w:val="22"/>
        </w:rPr>
        <w:t>propio</w:t>
      </w:r>
      <w:r w:rsidRPr="00D04765">
        <w:rPr>
          <w:rFonts w:ascii="Arial" w:hAnsi="Arial" w:cs="Arial"/>
          <w:spacing w:val="-3"/>
          <w:sz w:val="22"/>
          <w:szCs w:val="22"/>
        </w:rPr>
        <w:t xml:space="preserve"> </w:t>
      </w:r>
      <w:r w:rsidRPr="00D04765">
        <w:rPr>
          <w:rFonts w:ascii="Arial" w:hAnsi="Arial" w:cs="Arial"/>
          <w:sz w:val="22"/>
          <w:szCs w:val="22"/>
        </w:rPr>
        <w:t>y</w:t>
      </w:r>
      <w:r w:rsidRPr="00D04765">
        <w:rPr>
          <w:rFonts w:ascii="Arial" w:hAnsi="Arial" w:cs="Arial"/>
          <w:spacing w:val="-4"/>
          <w:sz w:val="22"/>
          <w:szCs w:val="22"/>
        </w:rPr>
        <w:t xml:space="preserve"> </w:t>
      </w:r>
      <w:r w:rsidRPr="00D04765">
        <w:rPr>
          <w:rFonts w:ascii="Arial" w:hAnsi="Arial" w:cs="Arial"/>
          <w:sz w:val="22"/>
          <w:szCs w:val="22"/>
        </w:rPr>
        <w:t xml:space="preserve">autonomía </w:t>
      </w:r>
      <w:r w:rsidRPr="00D04765">
        <w:rPr>
          <w:rFonts w:ascii="Arial" w:hAnsi="Arial" w:cs="Arial"/>
          <w:spacing w:val="-2"/>
          <w:sz w:val="22"/>
          <w:szCs w:val="22"/>
        </w:rPr>
        <w:t>administrativa.</w:t>
      </w:r>
    </w:p>
    <w:p w14:paraId="1D121F21" w14:textId="77777777" w:rsidR="0034326C" w:rsidRPr="00D04765" w:rsidRDefault="0034326C" w:rsidP="0034326C">
      <w:pPr>
        <w:pStyle w:val="Textoindependiente"/>
        <w:kinsoku w:val="0"/>
        <w:overflowPunct w:val="0"/>
        <w:spacing w:before="160"/>
        <w:ind w:left="826" w:right="905"/>
        <w:jc w:val="both"/>
        <w:rPr>
          <w:rFonts w:ascii="Arial" w:hAnsi="Arial" w:cs="Arial"/>
          <w:sz w:val="22"/>
          <w:szCs w:val="22"/>
        </w:rPr>
      </w:pPr>
      <w:r w:rsidRPr="00D04765">
        <w:rPr>
          <w:rFonts w:ascii="Arial" w:hAnsi="Arial" w:cs="Arial"/>
          <w:b/>
          <w:bCs/>
          <w:sz w:val="22"/>
          <w:szCs w:val="22"/>
        </w:rPr>
        <w:t>«Artículo 1 Aplicabilidad</w:t>
      </w:r>
      <w:r w:rsidRPr="00D04765">
        <w:rPr>
          <w:rFonts w:ascii="Arial" w:hAnsi="Arial" w:cs="Arial"/>
          <w:sz w:val="22"/>
          <w:szCs w:val="22"/>
        </w:rPr>
        <w:t>. Los Cabildos y/o Autoridades Tradicionales Indígenas, en representación de sus respectivos territorios indígenas, podrán conformar asociaciones de conformidad con el presente Decreto.</w:t>
      </w:r>
    </w:p>
    <w:p w14:paraId="5B40F86C" w14:textId="77777777" w:rsidR="0034326C" w:rsidRPr="00D04765" w:rsidRDefault="0034326C" w:rsidP="0034326C">
      <w:pPr>
        <w:pStyle w:val="Textoindependiente"/>
        <w:kinsoku w:val="0"/>
        <w:overflowPunct w:val="0"/>
        <w:spacing w:before="160"/>
        <w:ind w:left="826" w:right="905"/>
        <w:jc w:val="both"/>
        <w:rPr>
          <w:rFonts w:ascii="Arial" w:hAnsi="Arial" w:cs="Arial"/>
          <w:sz w:val="22"/>
          <w:szCs w:val="22"/>
        </w:rPr>
      </w:pPr>
      <w:r w:rsidRPr="00D04765">
        <w:rPr>
          <w:rFonts w:ascii="Arial" w:hAnsi="Arial" w:cs="Arial"/>
          <w:b/>
          <w:bCs/>
          <w:sz w:val="22"/>
          <w:szCs w:val="22"/>
        </w:rPr>
        <w:t xml:space="preserve">Artículo 2 Naturaleza Jurídica. </w:t>
      </w:r>
      <w:r w:rsidRPr="00D04765">
        <w:rPr>
          <w:rFonts w:ascii="Arial" w:hAnsi="Arial" w:cs="Arial"/>
          <w:sz w:val="22"/>
          <w:szCs w:val="22"/>
        </w:rPr>
        <w:t xml:space="preserve">Las asociaciones de que trata el presente </w:t>
      </w:r>
      <w:proofErr w:type="gramStart"/>
      <w:r w:rsidRPr="00D04765">
        <w:rPr>
          <w:rFonts w:ascii="Arial" w:hAnsi="Arial" w:cs="Arial"/>
          <w:sz w:val="22"/>
          <w:szCs w:val="22"/>
        </w:rPr>
        <w:t>Decreto,</w:t>
      </w:r>
      <w:proofErr w:type="gramEnd"/>
      <w:r w:rsidRPr="00D04765">
        <w:rPr>
          <w:rFonts w:ascii="Arial" w:hAnsi="Arial" w:cs="Arial"/>
          <w:sz w:val="22"/>
          <w:szCs w:val="22"/>
        </w:rPr>
        <w:t xml:space="preserve"> son entidades de Derecho Público de carácter especial, con personería jurídica, patrimonio propio y autonomía administrativa».</w:t>
      </w:r>
    </w:p>
    <w:p w14:paraId="6687335B" w14:textId="77777777" w:rsidR="0034326C" w:rsidRPr="00D04765" w:rsidRDefault="0034326C" w:rsidP="0034326C">
      <w:pPr>
        <w:pStyle w:val="Textoindependiente"/>
        <w:kinsoku w:val="0"/>
        <w:overflowPunct w:val="0"/>
        <w:spacing w:before="160" w:line="276" w:lineRule="auto"/>
        <w:ind w:left="118" w:right="196" w:firstLine="680"/>
        <w:jc w:val="both"/>
        <w:rPr>
          <w:rFonts w:ascii="Arial" w:hAnsi="Arial" w:cs="Arial"/>
          <w:sz w:val="22"/>
          <w:szCs w:val="22"/>
        </w:rPr>
      </w:pPr>
      <w:r w:rsidRPr="00D04765">
        <w:rPr>
          <w:rFonts w:ascii="Arial" w:hAnsi="Arial" w:cs="Arial"/>
          <w:sz w:val="22"/>
          <w:szCs w:val="22"/>
        </w:rPr>
        <w:t>Con base en lo anterior, los cabildos y las autoridades tradicionales indígenas pueden asociarse en representación de sus territorios, y esas asociaciones tienen la naturaleza de ser entidades de derecho público de carácter especial, que gozan de personería jurídica y tienen capacidad para adquirir obligaciones</w:t>
      </w:r>
    </w:p>
    <w:p w14:paraId="6BCA0804" w14:textId="77777777" w:rsidR="0034326C" w:rsidRPr="00D04765" w:rsidRDefault="0034326C" w:rsidP="0034326C">
      <w:pPr>
        <w:pStyle w:val="Textoindependiente"/>
        <w:kinsoku w:val="0"/>
        <w:overflowPunct w:val="0"/>
        <w:spacing w:before="160" w:line="276" w:lineRule="auto"/>
        <w:ind w:left="118" w:right="196" w:firstLine="740"/>
        <w:jc w:val="both"/>
        <w:rPr>
          <w:rFonts w:ascii="Arial" w:hAnsi="Arial" w:cs="Arial"/>
          <w:sz w:val="22"/>
          <w:szCs w:val="22"/>
        </w:rPr>
      </w:pPr>
      <w:r w:rsidRPr="00D04765">
        <w:rPr>
          <w:rFonts w:ascii="Arial" w:hAnsi="Arial" w:cs="Arial"/>
          <w:sz w:val="22"/>
          <w:szCs w:val="22"/>
        </w:rPr>
        <w:t>Por su parte la Ley 80, «Por la cual se expide el Estatuto General de Contratación de la Administración</w:t>
      </w:r>
      <w:r w:rsidRPr="00D04765">
        <w:rPr>
          <w:rFonts w:ascii="Arial" w:hAnsi="Arial" w:cs="Arial"/>
          <w:spacing w:val="-8"/>
          <w:sz w:val="22"/>
          <w:szCs w:val="22"/>
        </w:rPr>
        <w:t xml:space="preserve"> </w:t>
      </w:r>
      <w:r w:rsidRPr="00D04765">
        <w:rPr>
          <w:rFonts w:ascii="Arial" w:hAnsi="Arial" w:cs="Arial"/>
          <w:sz w:val="22"/>
          <w:szCs w:val="22"/>
        </w:rPr>
        <w:t>Pública».</w:t>
      </w:r>
      <w:r w:rsidRPr="00D04765">
        <w:rPr>
          <w:rFonts w:ascii="Arial" w:hAnsi="Arial" w:cs="Arial"/>
          <w:spacing w:val="-9"/>
          <w:sz w:val="22"/>
          <w:szCs w:val="22"/>
        </w:rPr>
        <w:t xml:space="preserve"> </w:t>
      </w:r>
      <w:r w:rsidRPr="00D04765">
        <w:rPr>
          <w:rFonts w:ascii="Arial" w:hAnsi="Arial" w:cs="Arial"/>
          <w:sz w:val="22"/>
          <w:szCs w:val="22"/>
        </w:rPr>
        <w:t>En</w:t>
      </w:r>
      <w:r w:rsidRPr="00D04765">
        <w:rPr>
          <w:rFonts w:ascii="Arial" w:hAnsi="Arial" w:cs="Arial"/>
          <w:spacing w:val="-11"/>
          <w:sz w:val="22"/>
          <w:szCs w:val="22"/>
        </w:rPr>
        <w:t xml:space="preserve"> </w:t>
      </w:r>
      <w:r w:rsidRPr="00D04765">
        <w:rPr>
          <w:rFonts w:ascii="Arial" w:hAnsi="Arial" w:cs="Arial"/>
          <w:sz w:val="22"/>
          <w:szCs w:val="22"/>
        </w:rPr>
        <w:t>el</w:t>
      </w:r>
      <w:r w:rsidRPr="00D04765">
        <w:rPr>
          <w:rFonts w:ascii="Arial" w:hAnsi="Arial" w:cs="Arial"/>
          <w:spacing w:val="-11"/>
          <w:sz w:val="22"/>
          <w:szCs w:val="22"/>
        </w:rPr>
        <w:t xml:space="preserve"> </w:t>
      </w:r>
      <w:r w:rsidRPr="00D04765">
        <w:rPr>
          <w:rFonts w:ascii="Arial" w:hAnsi="Arial" w:cs="Arial"/>
          <w:sz w:val="22"/>
          <w:szCs w:val="22"/>
        </w:rPr>
        <w:t>artículo</w:t>
      </w:r>
      <w:r w:rsidRPr="00D04765">
        <w:rPr>
          <w:rFonts w:ascii="Arial" w:hAnsi="Arial" w:cs="Arial"/>
          <w:spacing w:val="-11"/>
          <w:sz w:val="22"/>
          <w:szCs w:val="22"/>
        </w:rPr>
        <w:t xml:space="preserve"> </w:t>
      </w:r>
      <w:r w:rsidRPr="00D04765">
        <w:rPr>
          <w:rFonts w:ascii="Arial" w:hAnsi="Arial" w:cs="Arial"/>
          <w:sz w:val="22"/>
          <w:szCs w:val="22"/>
        </w:rPr>
        <w:t>2</w:t>
      </w:r>
      <w:r w:rsidRPr="00D04765">
        <w:rPr>
          <w:rFonts w:ascii="Arial" w:hAnsi="Arial" w:cs="Arial"/>
          <w:spacing w:val="-11"/>
          <w:sz w:val="22"/>
          <w:szCs w:val="22"/>
        </w:rPr>
        <w:t xml:space="preserve"> </w:t>
      </w:r>
      <w:r w:rsidRPr="00D04765">
        <w:rPr>
          <w:rFonts w:ascii="Arial" w:hAnsi="Arial" w:cs="Arial"/>
          <w:sz w:val="22"/>
          <w:szCs w:val="22"/>
        </w:rPr>
        <w:t>define</w:t>
      </w:r>
      <w:r w:rsidRPr="00D04765">
        <w:rPr>
          <w:rFonts w:ascii="Arial" w:hAnsi="Arial" w:cs="Arial"/>
          <w:spacing w:val="-11"/>
          <w:sz w:val="22"/>
          <w:szCs w:val="22"/>
        </w:rPr>
        <w:t xml:space="preserve"> </w:t>
      </w:r>
      <w:r w:rsidRPr="00D04765">
        <w:rPr>
          <w:rFonts w:ascii="Arial" w:hAnsi="Arial" w:cs="Arial"/>
          <w:sz w:val="22"/>
          <w:szCs w:val="22"/>
        </w:rPr>
        <w:t>las</w:t>
      </w:r>
      <w:r w:rsidRPr="00D04765">
        <w:rPr>
          <w:rFonts w:ascii="Arial" w:hAnsi="Arial" w:cs="Arial"/>
          <w:spacing w:val="-11"/>
          <w:sz w:val="22"/>
          <w:szCs w:val="22"/>
        </w:rPr>
        <w:t xml:space="preserve"> </w:t>
      </w:r>
      <w:r w:rsidRPr="00D04765">
        <w:rPr>
          <w:rFonts w:ascii="Arial" w:hAnsi="Arial" w:cs="Arial"/>
          <w:sz w:val="22"/>
          <w:szCs w:val="22"/>
        </w:rPr>
        <w:t>entidades</w:t>
      </w:r>
      <w:r w:rsidRPr="00D04765">
        <w:rPr>
          <w:rFonts w:ascii="Arial" w:hAnsi="Arial" w:cs="Arial"/>
          <w:spacing w:val="-11"/>
          <w:sz w:val="22"/>
          <w:szCs w:val="22"/>
        </w:rPr>
        <w:t xml:space="preserve"> </w:t>
      </w:r>
      <w:r w:rsidRPr="00D04765">
        <w:rPr>
          <w:rFonts w:ascii="Arial" w:hAnsi="Arial" w:cs="Arial"/>
          <w:sz w:val="22"/>
          <w:szCs w:val="22"/>
        </w:rPr>
        <w:t>estatales</w:t>
      </w:r>
      <w:r w:rsidRPr="00D04765">
        <w:rPr>
          <w:rFonts w:ascii="Arial" w:hAnsi="Arial" w:cs="Arial"/>
          <w:spacing w:val="-11"/>
          <w:sz w:val="22"/>
          <w:szCs w:val="22"/>
        </w:rPr>
        <w:t xml:space="preserve"> </w:t>
      </w:r>
      <w:r w:rsidRPr="00D04765">
        <w:rPr>
          <w:rFonts w:ascii="Arial" w:hAnsi="Arial" w:cs="Arial"/>
          <w:sz w:val="22"/>
          <w:szCs w:val="22"/>
        </w:rPr>
        <w:t>a</w:t>
      </w:r>
      <w:r w:rsidRPr="00D04765">
        <w:rPr>
          <w:rFonts w:ascii="Arial" w:hAnsi="Arial" w:cs="Arial"/>
          <w:spacing w:val="-11"/>
          <w:sz w:val="22"/>
          <w:szCs w:val="22"/>
        </w:rPr>
        <w:t xml:space="preserve"> </w:t>
      </w:r>
      <w:r w:rsidRPr="00D04765">
        <w:rPr>
          <w:rFonts w:ascii="Arial" w:hAnsi="Arial" w:cs="Arial"/>
          <w:sz w:val="22"/>
          <w:szCs w:val="22"/>
        </w:rPr>
        <w:t>las</w:t>
      </w:r>
      <w:r w:rsidRPr="00D04765">
        <w:rPr>
          <w:rFonts w:ascii="Arial" w:hAnsi="Arial" w:cs="Arial"/>
          <w:spacing w:val="-11"/>
          <w:sz w:val="22"/>
          <w:szCs w:val="22"/>
        </w:rPr>
        <w:t xml:space="preserve"> </w:t>
      </w:r>
      <w:r w:rsidRPr="00D04765">
        <w:rPr>
          <w:rFonts w:ascii="Arial" w:hAnsi="Arial" w:cs="Arial"/>
          <w:sz w:val="22"/>
          <w:szCs w:val="22"/>
        </w:rPr>
        <w:t>cuales</w:t>
      </w:r>
      <w:r w:rsidRPr="00D04765">
        <w:rPr>
          <w:rFonts w:ascii="Arial" w:hAnsi="Arial" w:cs="Arial"/>
          <w:spacing w:val="-11"/>
          <w:sz w:val="22"/>
          <w:szCs w:val="22"/>
        </w:rPr>
        <w:t xml:space="preserve"> </w:t>
      </w:r>
      <w:r w:rsidRPr="00D04765">
        <w:rPr>
          <w:rFonts w:ascii="Arial" w:hAnsi="Arial" w:cs="Arial"/>
          <w:sz w:val="22"/>
          <w:szCs w:val="22"/>
        </w:rPr>
        <w:t>le</w:t>
      </w:r>
      <w:r w:rsidRPr="00D04765">
        <w:rPr>
          <w:rFonts w:ascii="Arial" w:hAnsi="Arial" w:cs="Arial"/>
          <w:spacing w:val="-11"/>
          <w:sz w:val="22"/>
          <w:szCs w:val="22"/>
        </w:rPr>
        <w:t xml:space="preserve"> </w:t>
      </w:r>
      <w:r w:rsidRPr="00D04765">
        <w:rPr>
          <w:rFonts w:ascii="Arial" w:hAnsi="Arial" w:cs="Arial"/>
          <w:sz w:val="22"/>
          <w:szCs w:val="22"/>
        </w:rPr>
        <w:t>aplican</w:t>
      </w:r>
      <w:r w:rsidRPr="00D04765">
        <w:rPr>
          <w:rFonts w:ascii="Arial" w:hAnsi="Arial" w:cs="Arial"/>
          <w:spacing w:val="-11"/>
          <w:sz w:val="22"/>
          <w:szCs w:val="22"/>
        </w:rPr>
        <w:t xml:space="preserve"> </w:t>
      </w:r>
      <w:r w:rsidRPr="00D04765">
        <w:rPr>
          <w:rFonts w:ascii="Arial" w:hAnsi="Arial" w:cs="Arial"/>
          <w:sz w:val="22"/>
          <w:szCs w:val="22"/>
        </w:rPr>
        <w:t>sus disposiciones, e incluye a los territorios indígenas:</w:t>
      </w:r>
    </w:p>
    <w:p w14:paraId="40A2791D" w14:textId="77777777" w:rsidR="0034326C" w:rsidRPr="00D04765" w:rsidRDefault="0034326C" w:rsidP="0034326C">
      <w:pPr>
        <w:pStyle w:val="Textoindependiente"/>
        <w:kinsoku w:val="0"/>
        <w:overflowPunct w:val="0"/>
        <w:spacing w:before="160" w:line="259" w:lineRule="auto"/>
        <w:ind w:left="969" w:right="533"/>
        <w:rPr>
          <w:rFonts w:ascii="Arial" w:hAnsi="Arial" w:cs="Arial"/>
          <w:sz w:val="22"/>
          <w:szCs w:val="22"/>
        </w:rPr>
      </w:pPr>
      <w:r w:rsidRPr="00D04765">
        <w:rPr>
          <w:rFonts w:ascii="Arial" w:hAnsi="Arial" w:cs="Arial"/>
          <w:b/>
          <w:bCs/>
          <w:sz w:val="22"/>
          <w:szCs w:val="22"/>
        </w:rPr>
        <w:lastRenderedPageBreak/>
        <w:t>«Artículo</w:t>
      </w:r>
      <w:r w:rsidRPr="00D04765">
        <w:rPr>
          <w:rFonts w:ascii="Arial" w:hAnsi="Arial" w:cs="Arial"/>
          <w:b/>
          <w:bCs/>
          <w:spacing w:val="-10"/>
          <w:sz w:val="22"/>
          <w:szCs w:val="22"/>
        </w:rPr>
        <w:t xml:space="preserve"> </w:t>
      </w:r>
      <w:r w:rsidRPr="00D04765">
        <w:rPr>
          <w:rFonts w:ascii="Arial" w:hAnsi="Arial" w:cs="Arial"/>
          <w:b/>
          <w:bCs/>
          <w:sz w:val="22"/>
          <w:szCs w:val="22"/>
        </w:rPr>
        <w:t>2o</w:t>
      </w:r>
      <w:r w:rsidRPr="00D04765">
        <w:rPr>
          <w:rFonts w:ascii="Arial" w:hAnsi="Arial" w:cs="Arial"/>
          <w:sz w:val="22"/>
          <w:szCs w:val="22"/>
        </w:rPr>
        <w:t>.</w:t>
      </w:r>
      <w:r w:rsidRPr="00D04765">
        <w:rPr>
          <w:rFonts w:ascii="Arial" w:hAnsi="Arial" w:cs="Arial"/>
          <w:spacing w:val="-10"/>
          <w:sz w:val="22"/>
          <w:szCs w:val="22"/>
        </w:rPr>
        <w:t xml:space="preserve"> </w:t>
      </w:r>
      <w:r w:rsidRPr="00D04765">
        <w:rPr>
          <w:rFonts w:ascii="Arial" w:hAnsi="Arial" w:cs="Arial"/>
          <w:sz w:val="22"/>
          <w:szCs w:val="22"/>
        </w:rPr>
        <w:t>De</w:t>
      </w:r>
      <w:r w:rsidRPr="00D04765">
        <w:rPr>
          <w:rFonts w:ascii="Arial" w:hAnsi="Arial" w:cs="Arial"/>
          <w:spacing w:val="-10"/>
          <w:sz w:val="22"/>
          <w:szCs w:val="22"/>
        </w:rPr>
        <w:t xml:space="preserve"> </w:t>
      </w:r>
      <w:r w:rsidRPr="00D04765">
        <w:rPr>
          <w:rFonts w:ascii="Arial" w:hAnsi="Arial" w:cs="Arial"/>
          <w:sz w:val="22"/>
          <w:szCs w:val="22"/>
        </w:rPr>
        <w:t>la</w:t>
      </w:r>
      <w:r w:rsidRPr="00D04765">
        <w:rPr>
          <w:rFonts w:ascii="Arial" w:hAnsi="Arial" w:cs="Arial"/>
          <w:spacing w:val="-10"/>
          <w:sz w:val="22"/>
          <w:szCs w:val="22"/>
        </w:rPr>
        <w:t xml:space="preserve"> </w:t>
      </w:r>
      <w:r w:rsidRPr="00D04765">
        <w:rPr>
          <w:rFonts w:ascii="Arial" w:hAnsi="Arial" w:cs="Arial"/>
          <w:sz w:val="22"/>
          <w:szCs w:val="22"/>
        </w:rPr>
        <w:t>definición</w:t>
      </w:r>
      <w:r w:rsidRPr="00D04765">
        <w:rPr>
          <w:rFonts w:ascii="Arial" w:hAnsi="Arial" w:cs="Arial"/>
          <w:spacing w:val="-10"/>
          <w:sz w:val="22"/>
          <w:szCs w:val="22"/>
        </w:rPr>
        <w:t xml:space="preserve"> </w:t>
      </w:r>
      <w:r w:rsidRPr="00D04765">
        <w:rPr>
          <w:rFonts w:ascii="Arial" w:hAnsi="Arial" w:cs="Arial"/>
          <w:sz w:val="22"/>
          <w:szCs w:val="22"/>
        </w:rPr>
        <w:t>de</w:t>
      </w:r>
      <w:r w:rsidRPr="00D04765">
        <w:rPr>
          <w:rFonts w:ascii="Arial" w:hAnsi="Arial" w:cs="Arial"/>
          <w:spacing w:val="-10"/>
          <w:sz w:val="22"/>
          <w:szCs w:val="22"/>
        </w:rPr>
        <w:t xml:space="preserve"> </w:t>
      </w:r>
      <w:r w:rsidRPr="00D04765">
        <w:rPr>
          <w:rFonts w:ascii="Arial" w:hAnsi="Arial" w:cs="Arial"/>
          <w:sz w:val="22"/>
          <w:szCs w:val="22"/>
        </w:rPr>
        <w:t>entidades,</w:t>
      </w:r>
      <w:r w:rsidRPr="00D04765">
        <w:rPr>
          <w:rFonts w:ascii="Arial" w:hAnsi="Arial" w:cs="Arial"/>
          <w:spacing w:val="-10"/>
          <w:sz w:val="22"/>
          <w:szCs w:val="22"/>
        </w:rPr>
        <w:t xml:space="preserve"> </w:t>
      </w:r>
      <w:r w:rsidRPr="00D04765">
        <w:rPr>
          <w:rFonts w:ascii="Arial" w:hAnsi="Arial" w:cs="Arial"/>
          <w:sz w:val="22"/>
          <w:szCs w:val="22"/>
        </w:rPr>
        <w:t>servidores</w:t>
      </w:r>
      <w:r w:rsidRPr="00D04765">
        <w:rPr>
          <w:rFonts w:ascii="Arial" w:hAnsi="Arial" w:cs="Arial"/>
          <w:spacing w:val="-10"/>
          <w:sz w:val="22"/>
          <w:szCs w:val="22"/>
        </w:rPr>
        <w:t xml:space="preserve"> </w:t>
      </w:r>
      <w:r w:rsidRPr="00D04765">
        <w:rPr>
          <w:rFonts w:ascii="Arial" w:hAnsi="Arial" w:cs="Arial"/>
          <w:sz w:val="22"/>
          <w:szCs w:val="22"/>
        </w:rPr>
        <w:t>y</w:t>
      </w:r>
      <w:r w:rsidRPr="00D04765">
        <w:rPr>
          <w:rFonts w:ascii="Arial" w:hAnsi="Arial" w:cs="Arial"/>
          <w:spacing w:val="-10"/>
          <w:sz w:val="22"/>
          <w:szCs w:val="22"/>
        </w:rPr>
        <w:t xml:space="preserve"> </w:t>
      </w:r>
      <w:r w:rsidRPr="00D04765">
        <w:rPr>
          <w:rFonts w:ascii="Arial" w:hAnsi="Arial" w:cs="Arial"/>
          <w:sz w:val="22"/>
          <w:szCs w:val="22"/>
        </w:rPr>
        <w:t>servicios</w:t>
      </w:r>
      <w:r w:rsidRPr="00D04765">
        <w:rPr>
          <w:rFonts w:ascii="Arial" w:hAnsi="Arial" w:cs="Arial"/>
          <w:spacing w:val="-10"/>
          <w:sz w:val="22"/>
          <w:szCs w:val="22"/>
        </w:rPr>
        <w:t xml:space="preserve"> </w:t>
      </w:r>
      <w:r w:rsidRPr="00D04765">
        <w:rPr>
          <w:rFonts w:ascii="Arial" w:hAnsi="Arial" w:cs="Arial"/>
          <w:sz w:val="22"/>
          <w:szCs w:val="22"/>
        </w:rPr>
        <w:t>públicos.</w:t>
      </w:r>
      <w:r w:rsidRPr="00D04765">
        <w:rPr>
          <w:rFonts w:ascii="Arial" w:hAnsi="Arial" w:cs="Arial"/>
          <w:spacing w:val="-10"/>
          <w:sz w:val="22"/>
          <w:szCs w:val="22"/>
        </w:rPr>
        <w:t xml:space="preserve"> </w:t>
      </w:r>
      <w:r w:rsidRPr="00D04765">
        <w:rPr>
          <w:rFonts w:ascii="Arial" w:hAnsi="Arial" w:cs="Arial"/>
          <w:sz w:val="22"/>
          <w:szCs w:val="22"/>
        </w:rPr>
        <w:t>Para</w:t>
      </w:r>
      <w:r w:rsidRPr="00D04765">
        <w:rPr>
          <w:rFonts w:ascii="Arial" w:hAnsi="Arial" w:cs="Arial"/>
          <w:spacing w:val="-10"/>
          <w:sz w:val="22"/>
          <w:szCs w:val="22"/>
        </w:rPr>
        <w:t xml:space="preserve"> </w:t>
      </w:r>
      <w:r w:rsidRPr="00D04765">
        <w:rPr>
          <w:rFonts w:ascii="Arial" w:hAnsi="Arial" w:cs="Arial"/>
          <w:sz w:val="22"/>
          <w:szCs w:val="22"/>
        </w:rPr>
        <w:t>los solos efectos de esta ley:</w:t>
      </w:r>
    </w:p>
    <w:p w14:paraId="340D2A86" w14:textId="77777777" w:rsidR="0034326C" w:rsidRPr="00D04765" w:rsidRDefault="0034326C" w:rsidP="0034326C">
      <w:pPr>
        <w:pStyle w:val="Textoindependiente"/>
        <w:kinsoku w:val="0"/>
        <w:overflowPunct w:val="0"/>
        <w:spacing w:before="160"/>
        <w:ind w:left="969"/>
        <w:rPr>
          <w:rFonts w:ascii="Arial" w:hAnsi="Arial" w:cs="Arial"/>
          <w:spacing w:val="-2"/>
          <w:sz w:val="22"/>
          <w:szCs w:val="22"/>
        </w:rPr>
      </w:pPr>
      <w:r w:rsidRPr="00D04765">
        <w:rPr>
          <w:rFonts w:ascii="Arial" w:hAnsi="Arial" w:cs="Arial"/>
          <w:sz w:val="22"/>
          <w:szCs w:val="22"/>
        </w:rPr>
        <w:t>1o.</w:t>
      </w:r>
      <w:r w:rsidRPr="00D04765">
        <w:rPr>
          <w:rFonts w:ascii="Arial" w:hAnsi="Arial" w:cs="Arial"/>
          <w:spacing w:val="-8"/>
          <w:sz w:val="22"/>
          <w:szCs w:val="22"/>
        </w:rPr>
        <w:t xml:space="preserve"> </w:t>
      </w:r>
      <w:r w:rsidRPr="00D04765">
        <w:rPr>
          <w:rFonts w:ascii="Arial" w:hAnsi="Arial" w:cs="Arial"/>
          <w:sz w:val="22"/>
          <w:szCs w:val="22"/>
        </w:rPr>
        <w:t>Se</w:t>
      </w:r>
      <w:r w:rsidRPr="00D04765">
        <w:rPr>
          <w:rFonts w:ascii="Arial" w:hAnsi="Arial" w:cs="Arial"/>
          <w:spacing w:val="-6"/>
          <w:sz w:val="22"/>
          <w:szCs w:val="22"/>
        </w:rPr>
        <w:t xml:space="preserve"> </w:t>
      </w:r>
      <w:r w:rsidRPr="00D04765">
        <w:rPr>
          <w:rFonts w:ascii="Arial" w:hAnsi="Arial" w:cs="Arial"/>
          <w:sz w:val="22"/>
          <w:szCs w:val="22"/>
        </w:rPr>
        <w:t>denominan</w:t>
      </w:r>
      <w:r w:rsidRPr="00D04765">
        <w:rPr>
          <w:rFonts w:ascii="Arial" w:hAnsi="Arial" w:cs="Arial"/>
          <w:spacing w:val="-6"/>
          <w:sz w:val="22"/>
          <w:szCs w:val="22"/>
        </w:rPr>
        <w:t xml:space="preserve"> </w:t>
      </w:r>
      <w:r w:rsidRPr="00D04765">
        <w:rPr>
          <w:rFonts w:ascii="Arial" w:hAnsi="Arial" w:cs="Arial"/>
          <w:sz w:val="22"/>
          <w:szCs w:val="22"/>
        </w:rPr>
        <w:t>entidades</w:t>
      </w:r>
      <w:r w:rsidRPr="00D04765">
        <w:rPr>
          <w:rFonts w:ascii="Arial" w:hAnsi="Arial" w:cs="Arial"/>
          <w:spacing w:val="-5"/>
          <w:sz w:val="22"/>
          <w:szCs w:val="22"/>
        </w:rPr>
        <w:t xml:space="preserve"> </w:t>
      </w:r>
      <w:r w:rsidRPr="00D04765">
        <w:rPr>
          <w:rFonts w:ascii="Arial" w:hAnsi="Arial" w:cs="Arial"/>
          <w:spacing w:val="-2"/>
          <w:sz w:val="22"/>
          <w:szCs w:val="22"/>
        </w:rPr>
        <w:t>estatales:</w:t>
      </w:r>
    </w:p>
    <w:p w14:paraId="78251A1D" w14:textId="77777777" w:rsidR="0034326C" w:rsidRPr="00D04765" w:rsidRDefault="0034326C" w:rsidP="0034326C">
      <w:pPr>
        <w:pStyle w:val="Textoindependiente"/>
        <w:kinsoku w:val="0"/>
        <w:overflowPunct w:val="0"/>
        <w:spacing w:before="179" w:line="259" w:lineRule="auto"/>
        <w:ind w:left="969" w:right="953"/>
        <w:jc w:val="both"/>
        <w:rPr>
          <w:rFonts w:ascii="Arial" w:hAnsi="Arial" w:cs="Arial"/>
          <w:sz w:val="22"/>
          <w:szCs w:val="22"/>
        </w:rPr>
      </w:pPr>
      <w:r w:rsidRPr="00D04765">
        <w:rPr>
          <w:rFonts w:ascii="Arial" w:hAnsi="Arial" w:cs="Arial"/>
          <w:sz w:val="22"/>
          <w:szCs w:val="22"/>
        </w:rPr>
        <w:t>a)</w:t>
      </w:r>
      <w:r w:rsidRPr="00D04765">
        <w:rPr>
          <w:rFonts w:ascii="Arial" w:hAnsi="Arial" w:cs="Arial"/>
          <w:spacing w:val="-3"/>
          <w:sz w:val="22"/>
          <w:szCs w:val="22"/>
        </w:rPr>
        <w:t xml:space="preserve"> </w:t>
      </w:r>
      <w:r w:rsidRPr="00D04765">
        <w:rPr>
          <w:rFonts w:ascii="Arial" w:hAnsi="Arial" w:cs="Arial"/>
          <w:sz w:val="22"/>
          <w:szCs w:val="22"/>
        </w:rPr>
        <w:t>La</w:t>
      </w:r>
      <w:r w:rsidRPr="00D04765">
        <w:rPr>
          <w:rFonts w:ascii="Arial" w:hAnsi="Arial" w:cs="Arial"/>
          <w:spacing w:val="-3"/>
          <w:sz w:val="22"/>
          <w:szCs w:val="22"/>
        </w:rPr>
        <w:t xml:space="preserve"> </w:t>
      </w:r>
      <w:r w:rsidRPr="00D04765">
        <w:rPr>
          <w:rFonts w:ascii="Arial" w:hAnsi="Arial" w:cs="Arial"/>
          <w:sz w:val="22"/>
          <w:szCs w:val="22"/>
        </w:rPr>
        <w:t>Nación,</w:t>
      </w:r>
      <w:r w:rsidRPr="00D04765">
        <w:rPr>
          <w:rFonts w:ascii="Arial" w:hAnsi="Arial" w:cs="Arial"/>
          <w:spacing w:val="-2"/>
          <w:sz w:val="22"/>
          <w:szCs w:val="22"/>
        </w:rPr>
        <w:t xml:space="preserve"> </w:t>
      </w:r>
      <w:r w:rsidRPr="00D04765">
        <w:rPr>
          <w:rFonts w:ascii="Arial" w:hAnsi="Arial" w:cs="Arial"/>
          <w:sz w:val="22"/>
          <w:szCs w:val="22"/>
        </w:rPr>
        <w:t>las</w:t>
      </w:r>
      <w:r w:rsidRPr="00D04765">
        <w:rPr>
          <w:rFonts w:ascii="Arial" w:hAnsi="Arial" w:cs="Arial"/>
          <w:spacing w:val="-3"/>
          <w:sz w:val="22"/>
          <w:szCs w:val="22"/>
        </w:rPr>
        <w:t xml:space="preserve"> </w:t>
      </w:r>
      <w:r w:rsidRPr="00D04765">
        <w:rPr>
          <w:rFonts w:ascii="Arial" w:hAnsi="Arial" w:cs="Arial"/>
          <w:sz w:val="22"/>
          <w:szCs w:val="22"/>
        </w:rPr>
        <w:t>regiones,</w:t>
      </w:r>
      <w:r w:rsidRPr="00D04765">
        <w:rPr>
          <w:rFonts w:ascii="Arial" w:hAnsi="Arial" w:cs="Arial"/>
          <w:spacing w:val="-3"/>
          <w:sz w:val="22"/>
          <w:szCs w:val="22"/>
        </w:rPr>
        <w:t xml:space="preserve"> </w:t>
      </w:r>
      <w:r w:rsidRPr="00D04765">
        <w:rPr>
          <w:rFonts w:ascii="Arial" w:hAnsi="Arial" w:cs="Arial"/>
          <w:sz w:val="22"/>
          <w:szCs w:val="22"/>
        </w:rPr>
        <w:t>los</w:t>
      </w:r>
      <w:r w:rsidRPr="00D04765">
        <w:rPr>
          <w:rFonts w:ascii="Arial" w:hAnsi="Arial" w:cs="Arial"/>
          <w:spacing w:val="-3"/>
          <w:sz w:val="22"/>
          <w:szCs w:val="22"/>
        </w:rPr>
        <w:t xml:space="preserve"> </w:t>
      </w:r>
      <w:r w:rsidRPr="00D04765">
        <w:rPr>
          <w:rFonts w:ascii="Arial" w:hAnsi="Arial" w:cs="Arial"/>
          <w:sz w:val="22"/>
          <w:szCs w:val="22"/>
        </w:rPr>
        <w:t>departamentos,</w:t>
      </w:r>
      <w:r w:rsidRPr="00D04765">
        <w:rPr>
          <w:rFonts w:ascii="Arial" w:hAnsi="Arial" w:cs="Arial"/>
          <w:spacing w:val="-2"/>
          <w:sz w:val="22"/>
          <w:szCs w:val="22"/>
        </w:rPr>
        <w:t xml:space="preserve"> </w:t>
      </w:r>
      <w:r w:rsidRPr="00D04765">
        <w:rPr>
          <w:rFonts w:ascii="Arial" w:hAnsi="Arial" w:cs="Arial"/>
          <w:sz w:val="22"/>
          <w:szCs w:val="22"/>
        </w:rPr>
        <w:t>las</w:t>
      </w:r>
      <w:r w:rsidRPr="00D04765">
        <w:rPr>
          <w:rFonts w:ascii="Arial" w:hAnsi="Arial" w:cs="Arial"/>
          <w:spacing w:val="-3"/>
          <w:sz w:val="22"/>
          <w:szCs w:val="22"/>
        </w:rPr>
        <w:t xml:space="preserve"> </w:t>
      </w:r>
      <w:r w:rsidRPr="00D04765">
        <w:rPr>
          <w:rFonts w:ascii="Arial" w:hAnsi="Arial" w:cs="Arial"/>
          <w:sz w:val="22"/>
          <w:szCs w:val="22"/>
        </w:rPr>
        <w:t>provincias,</w:t>
      </w:r>
      <w:r w:rsidRPr="00D04765">
        <w:rPr>
          <w:rFonts w:ascii="Arial" w:hAnsi="Arial" w:cs="Arial"/>
          <w:spacing w:val="-2"/>
          <w:sz w:val="22"/>
          <w:szCs w:val="22"/>
        </w:rPr>
        <w:t xml:space="preserve"> </w:t>
      </w:r>
      <w:r w:rsidRPr="00D04765">
        <w:rPr>
          <w:rFonts w:ascii="Arial" w:hAnsi="Arial" w:cs="Arial"/>
          <w:sz w:val="22"/>
          <w:szCs w:val="22"/>
        </w:rPr>
        <w:t>el</w:t>
      </w:r>
      <w:r w:rsidRPr="00D04765">
        <w:rPr>
          <w:rFonts w:ascii="Arial" w:hAnsi="Arial" w:cs="Arial"/>
          <w:spacing w:val="-3"/>
          <w:sz w:val="22"/>
          <w:szCs w:val="22"/>
        </w:rPr>
        <w:t xml:space="preserve"> </w:t>
      </w:r>
      <w:r w:rsidRPr="00D04765">
        <w:rPr>
          <w:rFonts w:ascii="Arial" w:hAnsi="Arial" w:cs="Arial"/>
          <w:sz w:val="22"/>
          <w:szCs w:val="22"/>
        </w:rPr>
        <w:t>distrito</w:t>
      </w:r>
      <w:r w:rsidRPr="00D04765">
        <w:rPr>
          <w:rFonts w:ascii="Arial" w:hAnsi="Arial" w:cs="Arial"/>
          <w:spacing w:val="-2"/>
          <w:sz w:val="22"/>
          <w:szCs w:val="22"/>
        </w:rPr>
        <w:t xml:space="preserve"> </w:t>
      </w:r>
      <w:r w:rsidRPr="00D04765">
        <w:rPr>
          <w:rFonts w:ascii="Arial" w:hAnsi="Arial" w:cs="Arial"/>
          <w:sz w:val="22"/>
          <w:szCs w:val="22"/>
        </w:rPr>
        <w:t>capital</w:t>
      </w:r>
      <w:r w:rsidRPr="00D04765">
        <w:rPr>
          <w:rFonts w:ascii="Arial" w:hAnsi="Arial" w:cs="Arial"/>
          <w:spacing w:val="-3"/>
          <w:sz w:val="22"/>
          <w:szCs w:val="22"/>
        </w:rPr>
        <w:t xml:space="preserve"> </w:t>
      </w:r>
      <w:r w:rsidRPr="00D04765">
        <w:rPr>
          <w:rFonts w:ascii="Arial" w:hAnsi="Arial" w:cs="Arial"/>
          <w:sz w:val="22"/>
          <w:szCs w:val="22"/>
        </w:rPr>
        <w:t>y</w:t>
      </w:r>
      <w:r w:rsidRPr="00D04765">
        <w:rPr>
          <w:rFonts w:ascii="Arial" w:hAnsi="Arial" w:cs="Arial"/>
          <w:spacing w:val="-3"/>
          <w:sz w:val="22"/>
          <w:szCs w:val="22"/>
        </w:rPr>
        <w:t xml:space="preserve"> </w:t>
      </w:r>
      <w:r w:rsidRPr="00D04765">
        <w:rPr>
          <w:rFonts w:ascii="Arial" w:hAnsi="Arial" w:cs="Arial"/>
          <w:sz w:val="22"/>
          <w:szCs w:val="22"/>
        </w:rPr>
        <w:t xml:space="preserve">los distritos especiales, las áreas metropolitanas, las asociaciones de municipios, </w:t>
      </w:r>
      <w:r w:rsidRPr="00D04765">
        <w:rPr>
          <w:rFonts w:ascii="Arial" w:hAnsi="Arial" w:cs="Arial"/>
          <w:i/>
          <w:iCs/>
          <w:sz w:val="22"/>
          <w:szCs w:val="22"/>
          <w:u w:val="single"/>
        </w:rPr>
        <w:t>los</w:t>
      </w:r>
      <w:r w:rsidRPr="00D04765">
        <w:rPr>
          <w:rFonts w:ascii="Arial" w:hAnsi="Arial" w:cs="Arial"/>
          <w:i/>
          <w:iCs/>
          <w:sz w:val="22"/>
          <w:szCs w:val="22"/>
        </w:rPr>
        <w:t xml:space="preserve"> </w:t>
      </w:r>
      <w:r w:rsidRPr="00D04765">
        <w:rPr>
          <w:rFonts w:ascii="Arial" w:hAnsi="Arial" w:cs="Arial"/>
          <w:i/>
          <w:iCs/>
          <w:sz w:val="22"/>
          <w:szCs w:val="22"/>
          <w:u w:val="single"/>
        </w:rPr>
        <w:t>territorios indígenas</w:t>
      </w:r>
      <w:r w:rsidRPr="00D04765">
        <w:rPr>
          <w:rFonts w:ascii="Arial" w:hAnsi="Arial" w:cs="Arial"/>
          <w:i/>
          <w:iCs/>
          <w:sz w:val="22"/>
          <w:szCs w:val="22"/>
        </w:rPr>
        <w:t xml:space="preserve"> </w:t>
      </w:r>
      <w:r w:rsidRPr="00D04765">
        <w:rPr>
          <w:rFonts w:ascii="Arial" w:hAnsi="Arial" w:cs="Arial"/>
          <w:sz w:val="22"/>
          <w:szCs w:val="22"/>
        </w:rPr>
        <w:t>y los municipios; los establecimientos públicos, las empresas industriales</w:t>
      </w:r>
      <w:r w:rsidRPr="00D04765">
        <w:rPr>
          <w:rFonts w:ascii="Arial" w:hAnsi="Arial" w:cs="Arial"/>
          <w:spacing w:val="-5"/>
          <w:sz w:val="22"/>
          <w:szCs w:val="22"/>
        </w:rPr>
        <w:t xml:space="preserve"> </w:t>
      </w:r>
      <w:r w:rsidRPr="00D04765">
        <w:rPr>
          <w:rFonts w:ascii="Arial" w:hAnsi="Arial" w:cs="Arial"/>
          <w:sz w:val="22"/>
          <w:szCs w:val="22"/>
        </w:rPr>
        <w:t>y</w:t>
      </w:r>
      <w:r w:rsidRPr="00D04765">
        <w:rPr>
          <w:rFonts w:ascii="Arial" w:hAnsi="Arial" w:cs="Arial"/>
          <w:spacing w:val="-6"/>
          <w:sz w:val="22"/>
          <w:szCs w:val="22"/>
        </w:rPr>
        <w:t xml:space="preserve"> </w:t>
      </w:r>
      <w:r w:rsidRPr="00D04765">
        <w:rPr>
          <w:rFonts w:ascii="Arial" w:hAnsi="Arial" w:cs="Arial"/>
          <w:sz w:val="22"/>
          <w:szCs w:val="22"/>
        </w:rPr>
        <w:t>comerciales</w:t>
      </w:r>
      <w:r w:rsidRPr="00D04765">
        <w:rPr>
          <w:rFonts w:ascii="Arial" w:hAnsi="Arial" w:cs="Arial"/>
          <w:spacing w:val="-6"/>
          <w:sz w:val="22"/>
          <w:szCs w:val="22"/>
        </w:rPr>
        <w:t xml:space="preserve"> </w:t>
      </w:r>
      <w:r w:rsidRPr="00D04765">
        <w:rPr>
          <w:rFonts w:ascii="Arial" w:hAnsi="Arial" w:cs="Arial"/>
          <w:sz w:val="22"/>
          <w:szCs w:val="22"/>
        </w:rPr>
        <w:t>del</w:t>
      </w:r>
      <w:r w:rsidRPr="00D04765">
        <w:rPr>
          <w:rFonts w:ascii="Arial" w:hAnsi="Arial" w:cs="Arial"/>
          <w:spacing w:val="-5"/>
          <w:sz w:val="22"/>
          <w:szCs w:val="22"/>
        </w:rPr>
        <w:t xml:space="preserve"> </w:t>
      </w:r>
      <w:r w:rsidRPr="00D04765">
        <w:rPr>
          <w:rFonts w:ascii="Arial" w:hAnsi="Arial" w:cs="Arial"/>
          <w:sz w:val="22"/>
          <w:szCs w:val="22"/>
        </w:rPr>
        <w:t>Estado,</w:t>
      </w:r>
      <w:r w:rsidRPr="00D04765">
        <w:rPr>
          <w:rFonts w:ascii="Arial" w:hAnsi="Arial" w:cs="Arial"/>
          <w:spacing w:val="-4"/>
          <w:sz w:val="22"/>
          <w:szCs w:val="22"/>
        </w:rPr>
        <w:t xml:space="preserve"> </w:t>
      </w:r>
      <w:r w:rsidRPr="00D04765">
        <w:rPr>
          <w:rFonts w:ascii="Arial" w:hAnsi="Arial" w:cs="Arial"/>
          <w:sz w:val="22"/>
          <w:szCs w:val="22"/>
        </w:rPr>
        <w:t>las</w:t>
      </w:r>
      <w:r w:rsidRPr="00D04765">
        <w:rPr>
          <w:rFonts w:ascii="Arial" w:hAnsi="Arial" w:cs="Arial"/>
          <w:spacing w:val="-5"/>
          <w:sz w:val="22"/>
          <w:szCs w:val="22"/>
        </w:rPr>
        <w:t xml:space="preserve"> </w:t>
      </w:r>
      <w:r w:rsidRPr="00D04765">
        <w:rPr>
          <w:rFonts w:ascii="Arial" w:hAnsi="Arial" w:cs="Arial"/>
          <w:sz w:val="22"/>
          <w:szCs w:val="22"/>
        </w:rPr>
        <w:t>sociedades</w:t>
      </w:r>
      <w:r w:rsidRPr="00D04765">
        <w:rPr>
          <w:rFonts w:ascii="Arial" w:hAnsi="Arial" w:cs="Arial"/>
          <w:spacing w:val="-6"/>
          <w:sz w:val="22"/>
          <w:szCs w:val="22"/>
        </w:rPr>
        <w:t xml:space="preserve"> </w:t>
      </w:r>
      <w:r w:rsidRPr="00D04765">
        <w:rPr>
          <w:rFonts w:ascii="Arial" w:hAnsi="Arial" w:cs="Arial"/>
          <w:sz w:val="22"/>
          <w:szCs w:val="22"/>
        </w:rPr>
        <w:t>de</w:t>
      </w:r>
      <w:r w:rsidRPr="00D04765">
        <w:rPr>
          <w:rFonts w:ascii="Arial" w:hAnsi="Arial" w:cs="Arial"/>
          <w:spacing w:val="-6"/>
          <w:sz w:val="22"/>
          <w:szCs w:val="22"/>
        </w:rPr>
        <w:t xml:space="preserve"> </w:t>
      </w:r>
      <w:r w:rsidRPr="00D04765">
        <w:rPr>
          <w:rFonts w:ascii="Arial" w:hAnsi="Arial" w:cs="Arial"/>
          <w:sz w:val="22"/>
          <w:szCs w:val="22"/>
        </w:rPr>
        <w:t>economía</w:t>
      </w:r>
      <w:r w:rsidRPr="00D04765">
        <w:rPr>
          <w:rFonts w:ascii="Arial" w:hAnsi="Arial" w:cs="Arial"/>
          <w:spacing w:val="-5"/>
          <w:sz w:val="22"/>
          <w:szCs w:val="22"/>
        </w:rPr>
        <w:t xml:space="preserve"> </w:t>
      </w:r>
      <w:r w:rsidRPr="00D04765">
        <w:rPr>
          <w:rFonts w:ascii="Arial" w:hAnsi="Arial" w:cs="Arial"/>
          <w:sz w:val="22"/>
          <w:szCs w:val="22"/>
        </w:rPr>
        <w:t>mixta</w:t>
      </w:r>
      <w:r w:rsidRPr="00D04765">
        <w:rPr>
          <w:rFonts w:ascii="Arial" w:hAnsi="Arial" w:cs="Arial"/>
          <w:spacing w:val="-6"/>
          <w:sz w:val="22"/>
          <w:szCs w:val="22"/>
        </w:rPr>
        <w:t xml:space="preserve"> </w:t>
      </w:r>
      <w:r w:rsidRPr="00D04765">
        <w:rPr>
          <w:rFonts w:ascii="Arial" w:hAnsi="Arial" w:cs="Arial"/>
          <w:sz w:val="22"/>
          <w:szCs w:val="22"/>
        </w:rPr>
        <w:t>en</w:t>
      </w:r>
      <w:r w:rsidRPr="00D04765">
        <w:rPr>
          <w:rFonts w:ascii="Arial" w:hAnsi="Arial" w:cs="Arial"/>
          <w:spacing w:val="-6"/>
          <w:sz w:val="22"/>
          <w:szCs w:val="22"/>
        </w:rPr>
        <w:t xml:space="preserve"> </w:t>
      </w:r>
      <w:r w:rsidRPr="00D04765">
        <w:rPr>
          <w:rFonts w:ascii="Arial" w:hAnsi="Arial" w:cs="Arial"/>
          <w:sz w:val="22"/>
          <w:szCs w:val="22"/>
        </w:rPr>
        <w:t>las</w:t>
      </w:r>
      <w:r w:rsidRPr="00D04765">
        <w:rPr>
          <w:rFonts w:ascii="Arial" w:hAnsi="Arial" w:cs="Arial"/>
          <w:spacing w:val="-5"/>
          <w:sz w:val="22"/>
          <w:szCs w:val="22"/>
        </w:rPr>
        <w:t xml:space="preserve"> </w:t>
      </w:r>
      <w:r w:rsidRPr="00D04765">
        <w:rPr>
          <w:rFonts w:ascii="Arial" w:hAnsi="Arial" w:cs="Arial"/>
          <w:sz w:val="22"/>
          <w:szCs w:val="22"/>
        </w:rPr>
        <w:t>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 (Énfasis fuera de texto).</w:t>
      </w:r>
    </w:p>
    <w:p w14:paraId="4267B6A8" w14:textId="77777777" w:rsidR="0034326C" w:rsidRPr="00D04765" w:rsidRDefault="0034326C" w:rsidP="0034326C">
      <w:pPr>
        <w:pStyle w:val="Textoindependiente"/>
        <w:kinsoku w:val="0"/>
        <w:overflowPunct w:val="0"/>
        <w:spacing w:before="158" w:line="276" w:lineRule="auto"/>
        <w:ind w:left="118" w:right="196" w:firstLine="680"/>
        <w:jc w:val="both"/>
        <w:rPr>
          <w:rFonts w:ascii="Arial" w:hAnsi="Arial" w:cs="Arial"/>
          <w:sz w:val="22"/>
          <w:szCs w:val="22"/>
        </w:rPr>
      </w:pPr>
      <w:r w:rsidRPr="00D04765">
        <w:rPr>
          <w:rFonts w:ascii="Arial" w:hAnsi="Arial" w:cs="Arial"/>
          <w:sz w:val="22"/>
          <w:szCs w:val="22"/>
        </w:rPr>
        <w:t>En este punto es necesario recordar que las Organizaciones Indígenas se mencionaron en</w:t>
      </w:r>
      <w:r w:rsidRPr="00D04765">
        <w:rPr>
          <w:rFonts w:ascii="Arial" w:hAnsi="Arial" w:cs="Arial"/>
          <w:spacing w:val="-4"/>
          <w:sz w:val="22"/>
          <w:szCs w:val="22"/>
        </w:rPr>
        <w:t xml:space="preserve"> </w:t>
      </w:r>
      <w:r w:rsidRPr="00D04765">
        <w:rPr>
          <w:rFonts w:ascii="Arial" w:hAnsi="Arial" w:cs="Arial"/>
          <w:sz w:val="22"/>
          <w:szCs w:val="22"/>
        </w:rPr>
        <w:t>el</w:t>
      </w:r>
      <w:r w:rsidRPr="00D04765">
        <w:rPr>
          <w:rFonts w:ascii="Arial" w:hAnsi="Arial" w:cs="Arial"/>
          <w:spacing w:val="-4"/>
          <w:sz w:val="22"/>
          <w:szCs w:val="22"/>
        </w:rPr>
        <w:t xml:space="preserve"> </w:t>
      </w:r>
      <w:r w:rsidRPr="00D04765">
        <w:rPr>
          <w:rFonts w:ascii="Arial" w:hAnsi="Arial" w:cs="Arial"/>
          <w:sz w:val="22"/>
          <w:szCs w:val="22"/>
        </w:rPr>
        <w:t>artículo</w:t>
      </w:r>
      <w:r w:rsidRPr="00D04765">
        <w:rPr>
          <w:rFonts w:ascii="Arial" w:hAnsi="Arial" w:cs="Arial"/>
          <w:spacing w:val="-4"/>
          <w:sz w:val="22"/>
          <w:szCs w:val="22"/>
        </w:rPr>
        <w:t xml:space="preserve"> </w:t>
      </w:r>
      <w:r w:rsidRPr="00D04765">
        <w:rPr>
          <w:rFonts w:ascii="Arial" w:hAnsi="Arial" w:cs="Arial"/>
          <w:sz w:val="22"/>
          <w:szCs w:val="22"/>
        </w:rPr>
        <w:t>6</w:t>
      </w:r>
      <w:r w:rsidRPr="00D04765">
        <w:rPr>
          <w:rFonts w:ascii="Arial" w:hAnsi="Arial" w:cs="Arial"/>
          <w:spacing w:val="-4"/>
          <w:sz w:val="22"/>
          <w:szCs w:val="22"/>
        </w:rPr>
        <w:t xml:space="preserve"> </w:t>
      </w:r>
      <w:r w:rsidRPr="00D04765">
        <w:rPr>
          <w:rFonts w:ascii="Arial" w:hAnsi="Arial" w:cs="Arial"/>
          <w:sz w:val="22"/>
          <w:szCs w:val="22"/>
        </w:rPr>
        <w:t>de</w:t>
      </w:r>
      <w:r w:rsidRPr="00D04765">
        <w:rPr>
          <w:rFonts w:ascii="Arial" w:hAnsi="Arial" w:cs="Arial"/>
          <w:spacing w:val="-4"/>
          <w:sz w:val="22"/>
          <w:szCs w:val="22"/>
        </w:rPr>
        <w:t xml:space="preserve"> </w:t>
      </w:r>
      <w:r w:rsidRPr="00D04765">
        <w:rPr>
          <w:rFonts w:ascii="Arial" w:hAnsi="Arial" w:cs="Arial"/>
          <w:sz w:val="22"/>
          <w:szCs w:val="22"/>
        </w:rPr>
        <w:t>la</w:t>
      </w:r>
      <w:r w:rsidRPr="00D04765">
        <w:rPr>
          <w:rFonts w:ascii="Arial" w:hAnsi="Arial" w:cs="Arial"/>
          <w:spacing w:val="-4"/>
          <w:sz w:val="22"/>
          <w:szCs w:val="22"/>
        </w:rPr>
        <w:t xml:space="preserve"> </w:t>
      </w:r>
      <w:r w:rsidRPr="00D04765">
        <w:rPr>
          <w:rFonts w:ascii="Arial" w:hAnsi="Arial" w:cs="Arial"/>
          <w:sz w:val="22"/>
          <w:szCs w:val="22"/>
        </w:rPr>
        <w:t>Ley</w:t>
      </w:r>
      <w:r w:rsidRPr="00D04765">
        <w:rPr>
          <w:rFonts w:ascii="Arial" w:hAnsi="Arial" w:cs="Arial"/>
          <w:spacing w:val="-4"/>
          <w:sz w:val="22"/>
          <w:szCs w:val="22"/>
        </w:rPr>
        <w:t xml:space="preserve"> </w:t>
      </w:r>
      <w:r w:rsidRPr="00D04765">
        <w:rPr>
          <w:rFonts w:ascii="Arial" w:hAnsi="Arial" w:cs="Arial"/>
          <w:sz w:val="22"/>
          <w:szCs w:val="22"/>
        </w:rPr>
        <w:t>1551</w:t>
      </w:r>
      <w:r w:rsidRPr="00D04765">
        <w:rPr>
          <w:rFonts w:ascii="Arial" w:hAnsi="Arial" w:cs="Arial"/>
          <w:spacing w:val="-4"/>
          <w:sz w:val="22"/>
          <w:szCs w:val="22"/>
        </w:rPr>
        <w:t xml:space="preserve"> </w:t>
      </w:r>
      <w:r w:rsidRPr="00D04765">
        <w:rPr>
          <w:rFonts w:ascii="Arial" w:hAnsi="Arial" w:cs="Arial"/>
          <w:sz w:val="22"/>
          <w:szCs w:val="22"/>
        </w:rPr>
        <w:t>de</w:t>
      </w:r>
      <w:r w:rsidRPr="00D04765">
        <w:rPr>
          <w:rFonts w:ascii="Arial" w:hAnsi="Arial" w:cs="Arial"/>
          <w:spacing w:val="-4"/>
          <w:sz w:val="22"/>
          <w:szCs w:val="22"/>
        </w:rPr>
        <w:t xml:space="preserve"> </w:t>
      </w:r>
      <w:r w:rsidRPr="00D04765">
        <w:rPr>
          <w:rFonts w:ascii="Arial" w:hAnsi="Arial" w:cs="Arial"/>
          <w:sz w:val="22"/>
          <w:szCs w:val="22"/>
        </w:rPr>
        <w:t>2012</w:t>
      </w:r>
      <w:r w:rsidRPr="00D04765">
        <w:rPr>
          <w:rFonts w:ascii="Arial" w:hAnsi="Arial" w:cs="Arial"/>
          <w:spacing w:val="-4"/>
          <w:sz w:val="22"/>
          <w:szCs w:val="22"/>
        </w:rPr>
        <w:t xml:space="preserve"> </w:t>
      </w:r>
      <w:r w:rsidRPr="00D04765">
        <w:rPr>
          <w:rFonts w:ascii="Arial" w:hAnsi="Arial" w:cs="Arial"/>
          <w:sz w:val="22"/>
          <w:szCs w:val="22"/>
        </w:rPr>
        <w:t>que,</w:t>
      </w:r>
      <w:r w:rsidRPr="00D04765">
        <w:rPr>
          <w:rFonts w:ascii="Arial" w:hAnsi="Arial" w:cs="Arial"/>
          <w:spacing w:val="-4"/>
          <w:sz w:val="22"/>
          <w:szCs w:val="22"/>
        </w:rPr>
        <w:t xml:space="preserve"> </w:t>
      </w:r>
      <w:r w:rsidRPr="00D04765">
        <w:rPr>
          <w:rFonts w:ascii="Arial" w:hAnsi="Arial" w:cs="Arial"/>
          <w:sz w:val="22"/>
          <w:szCs w:val="22"/>
        </w:rPr>
        <w:t>entre</w:t>
      </w:r>
      <w:r w:rsidRPr="00D04765">
        <w:rPr>
          <w:rFonts w:ascii="Arial" w:hAnsi="Arial" w:cs="Arial"/>
          <w:spacing w:val="-4"/>
          <w:sz w:val="22"/>
          <w:szCs w:val="22"/>
        </w:rPr>
        <w:t xml:space="preserve"> </w:t>
      </w:r>
      <w:r w:rsidRPr="00D04765">
        <w:rPr>
          <w:rFonts w:ascii="Arial" w:hAnsi="Arial" w:cs="Arial"/>
          <w:sz w:val="22"/>
          <w:szCs w:val="22"/>
        </w:rPr>
        <w:t>otros,</w:t>
      </w:r>
      <w:r w:rsidRPr="00D04765">
        <w:rPr>
          <w:rFonts w:ascii="Arial" w:hAnsi="Arial" w:cs="Arial"/>
          <w:spacing w:val="-4"/>
          <w:sz w:val="22"/>
          <w:szCs w:val="22"/>
        </w:rPr>
        <w:t xml:space="preserve"> </w:t>
      </w:r>
      <w:r w:rsidRPr="00D04765">
        <w:rPr>
          <w:rFonts w:ascii="Arial" w:hAnsi="Arial" w:cs="Arial"/>
          <w:sz w:val="22"/>
          <w:szCs w:val="22"/>
        </w:rPr>
        <w:t>regula</w:t>
      </w:r>
      <w:r w:rsidRPr="00D04765">
        <w:rPr>
          <w:rFonts w:ascii="Arial" w:hAnsi="Arial" w:cs="Arial"/>
          <w:spacing w:val="-4"/>
          <w:sz w:val="22"/>
          <w:szCs w:val="22"/>
        </w:rPr>
        <w:t xml:space="preserve"> </w:t>
      </w:r>
      <w:r w:rsidRPr="00D04765">
        <w:rPr>
          <w:rFonts w:ascii="Arial" w:hAnsi="Arial" w:cs="Arial"/>
          <w:sz w:val="22"/>
          <w:szCs w:val="22"/>
        </w:rPr>
        <w:t>los</w:t>
      </w:r>
      <w:r w:rsidRPr="00D04765">
        <w:rPr>
          <w:rFonts w:ascii="Arial" w:hAnsi="Arial" w:cs="Arial"/>
          <w:spacing w:val="-4"/>
          <w:sz w:val="22"/>
          <w:szCs w:val="22"/>
        </w:rPr>
        <w:t xml:space="preserve"> </w:t>
      </w:r>
      <w:r w:rsidRPr="00D04765">
        <w:rPr>
          <w:rFonts w:ascii="Arial" w:hAnsi="Arial" w:cs="Arial"/>
          <w:sz w:val="22"/>
          <w:szCs w:val="22"/>
        </w:rPr>
        <w:t>convenios</w:t>
      </w:r>
      <w:r w:rsidRPr="00D04765">
        <w:rPr>
          <w:rFonts w:ascii="Arial" w:hAnsi="Arial" w:cs="Arial"/>
          <w:spacing w:val="-4"/>
          <w:sz w:val="22"/>
          <w:szCs w:val="22"/>
        </w:rPr>
        <w:t xml:space="preserve"> </w:t>
      </w:r>
      <w:r w:rsidRPr="00D04765">
        <w:rPr>
          <w:rFonts w:ascii="Arial" w:hAnsi="Arial" w:cs="Arial"/>
          <w:sz w:val="22"/>
          <w:szCs w:val="22"/>
        </w:rPr>
        <w:t>solidarios</w:t>
      </w:r>
      <w:r w:rsidRPr="00D04765">
        <w:rPr>
          <w:rFonts w:ascii="Arial" w:hAnsi="Arial" w:cs="Arial"/>
          <w:spacing w:val="-4"/>
          <w:sz w:val="22"/>
          <w:szCs w:val="22"/>
        </w:rPr>
        <w:t xml:space="preserve"> </w:t>
      </w:r>
      <w:r w:rsidRPr="00D04765">
        <w:rPr>
          <w:rFonts w:ascii="Arial" w:hAnsi="Arial" w:cs="Arial"/>
          <w:sz w:val="22"/>
          <w:szCs w:val="22"/>
        </w:rPr>
        <w:t>entre</w:t>
      </w:r>
      <w:r w:rsidRPr="00D04765">
        <w:rPr>
          <w:rFonts w:ascii="Arial" w:hAnsi="Arial" w:cs="Arial"/>
          <w:spacing w:val="-4"/>
          <w:sz w:val="22"/>
          <w:szCs w:val="22"/>
        </w:rPr>
        <w:t xml:space="preserve"> </w:t>
      </w:r>
      <w:r w:rsidRPr="00D04765">
        <w:rPr>
          <w:rFonts w:ascii="Arial" w:hAnsi="Arial" w:cs="Arial"/>
          <w:sz w:val="22"/>
          <w:szCs w:val="22"/>
        </w:rPr>
        <w:t>los municipios y distritos con diferentes agrupaciones indígenas, autorizando que este tipo de contrato sea celebrado con «organizaciones indígenas», cabildos y autoridades indígenas.</w:t>
      </w:r>
    </w:p>
    <w:p w14:paraId="7FEAB790" w14:textId="54E33792" w:rsidR="0034326C" w:rsidRPr="00D04765" w:rsidRDefault="0034326C" w:rsidP="0034326C">
      <w:pPr>
        <w:pStyle w:val="Textoindependiente"/>
        <w:kinsoku w:val="0"/>
        <w:overflowPunct w:val="0"/>
        <w:spacing w:before="109" w:line="276" w:lineRule="auto"/>
        <w:ind w:left="118" w:right="197"/>
        <w:jc w:val="both"/>
        <w:rPr>
          <w:rFonts w:ascii="Arial" w:eastAsiaTheme="minorEastAsia" w:hAnsi="Arial" w:cs="Arial"/>
          <w:sz w:val="22"/>
          <w:szCs w:val="22"/>
          <w:lang w:eastAsia="es-CO"/>
        </w:rPr>
      </w:pPr>
      <w:r w:rsidRPr="00D04765">
        <w:rPr>
          <w:rFonts w:ascii="Arial" w:hAnsi="Arial" w:cs="Arial"/>
          <w:sz w:val="22"/>
          <w:szCs w:val="22"/>
        </w:rPr>
        <w:t>En</w:t>
      </w:r>
      <w:r w:rsidRPr="00D04765">
        <w:rPr>
          <w:rFonts w:ascii="Arial" w:hAnsi="Arial" w:cs="Arial"/>
          <w:spacing w:val="-16"/>
          <w:sz w:val="22"/>
          <w:szCs w:val="22"/>
        </w:rPr>
        <w:t xml:space="preserve"> </w:t>
      </w:r>
      <w:r w:rsidRPr="00D04765">
        <w:rPr>
          <w:rFonts w:ascii="Arial" w:hAnsi="Arial" w:cs="Arial"/>
          <w:sz w:val="22"/>
          <w:szCs w:val="22"/>
        </w:rPr>
        <w:t>cambio,</w:t>
      </w:r>
      <w:r w:rsidRPr="00D04765">
        <w:rPr>
          <w:rFonts w:ascii="Arial" w:hAnsi="Arial" w:cs="Arial"/>
          <w:spacing w:val="-15"/>
          <w:sz w:val="22"/>
          <w:szCs w:val="22"/>
        </w:rPr>
        <w:t xml:space="preserve"> </w:t>
      </w:r>
      <w:r w:rsidRPr="00D04765">
        <w:rPr>
          <w:rFonts w:ascii="Arial" w:hAnsi="Arial" w:cs="Arial"/>
          <w:sz w:val="22"/>
          <w:szCs w:val="22"/>
        </w:rPr>
        <w:t>el</w:t>
      </w:r>
      <w:r w:rsidRPr="00D04765">
        <w:rPr>
          <w:rFonts w:ascii="Arial" w:hAnsi="Arial" w:cs="Arial"/>
          <w:spacing w:val="-15"/>
          <w:sz w:val="22"/>
          <w:szCs w:val="22"/>
        </w:rPr>
        <w:t xml:space="preserve"> </w:t>
      </w:r>
      <w:r w:rsidRPr="00D04765">
        <w:rPr>
          <w:rFonts w:ascii="Arial" w:hAnsi="Arial" w:cs="Arial"/>
          <w:sz w:val="22"/>
          <w:szCs w:val="22"/>
        </w:rPr>
        <w:t>artículo</w:t>
      </w:r>
      <w:r w:rsidRPr="00D04765">
        <w:rPr>
          <w:rFonts w:ascii="Arial" w:hAnsi="Arial" w:cs="Arial"/>
          <w:spacing w:val="-16"/>
          <w:sz w:val="22"/>
          <w:szCs w:val="22"/>
        </w:rPr>
        <w:t xml:space="preserve"> </w:t>
      </w:r>
      <w:r w:rsidRPr="00D04765">
        <w:rPr>
          <w:rFonts w:ascii="Arial" w:hAnsi="Arial" w:cs="Arial"/>
          <w:sz w:val="22"/>
          <w:szCs w:val="22"/>
        </w:rPr>
        <w:t>1</w:t>
      </w:r>
      <w:r w:rsidRPr="00D04765">
        <w:rPr>
          <w:rFonts w:ascii="Arial" w:hAnsi="Arial" w:cs="Arial"/>
          <w:spacing w:val="-15"/>
          <w:sz w:val="22"/>
          <w:szCs w:val="22"/>
        </w:rPr>
        <w:t xml:space="preserve"> </w:t>
      </w:r>
      <w:r w:rsidRPr="00D04765">
        <w:rPr>
          <w:rFonts w:ascii="Arial" w:hAnsi="Arial" w:cs="Arial"/>
          <w:sz w:val="22"/>
          <w:szCs w:val="22"/>
        </w:rPr>
        <w:t>del</w:t>
      </w:r>
      <w:r w:rsidRPr="00D04765">
        <w:rPr>
          <w:rFonts w:ascii="Arial" w:hAnsi="Arial" w:cs="Arial"/>
          <w:spacing w:val="-15"/>
          <w:sz w:val="22"/>
          <w:szCs w:val="22"/>
        </w:rPr>
        <w:t xml:space="preserve"> </w:t>
      </w:r>
      <w:r w:rsidRPr="00D04765">
        <w:rPr>
          <w:rFonts w:ascii="Arial" w:hAnsi="Arial" w:cs="Arial"/>
          <w:sz w:val="22"/>
          <w:szCs w:val="22"/>
        </w:rPr>
        <w:t>Decreto</w:t>
      </w:r>
      <w:r w:rsidRPr="00D04765">
        <w:rPr>
          <w:rFonts w:ascii="Arial" w:hAnsi="Arial" w:cs="Arial"/>
          <w:spacing w:val="-15"/>
          <w:sz w:val="22"/>
          <w:szCs w:val="22"/>
        </w:rPr>
        <w:t xml:space="preserve"> </w:t>
      </w:r>
      <w:r w:rsidRPr="00D04765">
        <w:rPr>
          <w:rFonts w:ascii="Arial" w:hAnsi="Arial" w:cs="Arial"/>
          <w:sz w:val="22"/>
          <w:szCs w:val="22"/>
        </w:rPr>
        <w:t>252</w:t>
      </w:r>
      <w:r w:rsidRPr="00D04765">
        <w:rPr>
          <w:rFonts w:ascii="Arial" w:hAnsi="Arial" w:cs="Arial"/>
          <w:spacing w:val="-16"/>
          <w:sz w:val="22"/>
          <w:szCs w:val="22"/>
        </w:rPr>
        <w:t xml:space="preserve"> </w:t>
      </w:r>
      <w:r w:rsidRPr="00D04765">
        <w:rPr>
          <w:rFonts w:ascii="Arial" w:hAnsi="Arial" w:cs="Arial"/>
          <w:sz w:val="22"/>
          <w:szCs w:val="22"/>
        </w:rPr>
        <w:t>de</w:t>
      </w:r>
      <w:r w:rsidRPr="00D04765">
        <w:rPr>
          <w:rFonts w:ascii="Arial" w:hAnsi="Arial" w:cs="Arial"/>
          <w:spacing w:val="-15"/>
          <w:sz w:val="22"/>
          <w:szCs w:val="22"/>
        </w:rPr>
        <w:t xml:space="preserve"> </w:t>
      </w:r>
      <w:r w:rsidRPr="00D04765">
        <w:rPr>
          <w:rFonts w:ascii="Arial" w:hAnsi="Arial" w:cs="Arial"/>
          <w:sz w:val="22"/>
          <w:szCs w:val="22"/>
        </w:rPr>
        <w:t>2020</w:t>
      </w:r>
      <w:r w:rsidRPr="00D04765">
        <w:rPr>
          <w:rFonts w:ascii="Arial" w:hAnsi="Arial" w:cs="Arial"/>
          <w:spacing w:val="-15"/>
          <w:sz w:val="22"/>
          <w:szCs w:val="22"/>
        </w:rPr>
        <w:t xml:space="preserve"> </w:t>
      </w:r>
      <w:r w:rsidRPr="00D04765">
        <w:rPr>
          <w:rFonts w:ascii="Arial" w:hAnsi="Arial" w:cs="Arial"/>
          <w:sz w:val="22"/>
          <w:szCs w:val="22"/>
        </w:rPr>
        <w:t>permite</w:t>
      </w:r>
      <w:r w:rsidRPr="00D04765">
        <w:rPr>
          <w:rFonts w:ascii="Arial" w:hAnsi="Arial" w:cs="Arial"/>
          <w:spacing w:val="-16"/>
          <w:sz w:val="22"/>
          <w:szCs w:val="22"/>
        </w:rPr>
        <w:t xml:space="preserve"> </w:t>
      </w:r>
      <w:r w:rsidRPr="00D04765">
        <w:rPr>
          <w:rFonts w:ascii="Arial" w:hAnsi="Arial" w:cs="Arial"/>
          <w:sz w:val="22"/>
          <w:szCs w:val="22"/>
        </w:rPr>
        <w:t>que</w:t>
      </w:r>
      <w:r w:rsidRPr="00D04765">
        <w:rPr>
          <w:rFonts w:ascii="Arial" w:hAnsi="Arial" w:cs="Arial"/>
          <w:spacing w:val="-15"/>
          <w:sz w:val="22"/>
          <w:szCs w:val="22"/>
        </w:rPr>
        <w:t xml:space="preserve"> </w:t>
      </w:r>
      <w:r w:rsidRPr="00D04765">
        <w:rPr>
          <w:rFonts w:ascii="Arial" w:hAnsi="Arial" w:cs="Arial"/>
          <w:sz w:val="22"/>
          <w:szCs w:val="22"/>
        </w:rPr>
        <w:t>las</w:t>
      </w:r>
      <w:r w:rsidRPr="00D04765">
        <w:rPr>
          <w:rFonts w:ascii="Arial" w:hAnsi="Arial" w:cs="Arial"/>
          <w:spacing w:val="-15"/>
          <w:sz w:val="22"/>
          <w:szCs w:val="22"/>
        </w:rPr>
        <w:t xml:space="preserve"> </w:t>
      </w:r>
      <w:r w:rsidRPr="00D04765">
        <w:rPr>
          <w:rFonts w:ascii="Arial" w:hAnsi="Arial" w:cs="Arial"/>
          <w:sz w:val="22"/>
          <w:szCs w:val="22"/>
        </w:rPr>
        <w:t>Asociaciones</w:t>
      </w:r>
      <w:r w:rsidRPr="00D04765">
        <w:rPr>
          <w:rFonts w:ascii="Arial" w:hAnsi="Arial" w:cs="Arial"/>
          <w:spacing w:val="-15"/>
          <w:sz w:val="22"/>
          <w:szCs w:val="22"/>
        </w:rPr>
        <w:t xml:space="preserve"> </w:t>
      </w:r>
      <w:r w:rsidRPr="00D04765">
        <w:rPr>
          <w:rFonts w:ascii="Arial" w:hAnsi="Arial" w:cs="Arial"/>
          <w:sz w:val="22"/>
          <w:szCs w:val="22"/>
        </w:rPr>
        <w:t>de</w:t>
      </w:r>
      <w:r w:rsidRPr="00D04765">
        <w:rPr>
          <w:rFonts w:ascii="Arial" w:hAnsi="Arial" w:cs="Arial"/>
          <w:spacing w:val="-16"/>
          <w:sz w:val="22"/>
          <w:szCs w:val="22"/>
        </w:rPr>
        <w:t xml:space="preserve"> </w:t>
      </w:r>
      <w:r w:rsidRPr="00D04765">
        <w:rPr>
          <w:rFonts w:ascii="Arial" w:hAnsi="Arial" w:cs="Arial"/>
          <w:sz w:val="22"/>
          <w:szCs w:val="22"/>
        </w:rPr>
        <w:t>Cabildos y/o Autoridades Tradicionales Indígenas y las Organizaciones Indígenas contraten con las entidades</w:t>
      </w:r>
      <w:r w:rsidRPr="00D04765">
        <w:rPr>
          <w:rFonts w:ascii="Arial" w:hAnsi="Arial" w:cs="Arial"/>
          <w:spacing w:val="-4"/>
          <w:sz w:val="22"/>
          <w:szCs w:val="22"/>
        </w:rPr>
        <w:t xml:space="preserve"> </w:t>
      </w:r>
      <w:r w:rsidRPr="00D04765">
        <w:rPr>
          <w:rFonts w:ascii="Arial" w:hAnsi="Arial" w:cs="Arial"/>
          <w:sz w:val="22"/>
          <w:szCs w:val="22"/>
        </w:rPr>
        <w:t>estatales</w:t>
      </w:r>
      <w:r w:rsidRPr="00D04765">
        <w:rPr>
          <w:rFonts w:ascii="Arial" w:hAnsi="Arial" w:cs="Arial"/>
          <w:spacing w:val="-4"/>
          <w:sz w:val="22"/>
          <w:szCs w:val="22"/>
        </w:rPr>
        <w:t xml:space="preserve"> </w:t>
      </w:r>
      <w:r w:rsidRPr="00D04765">
        <w:rPr>
          <w:rFonts w:ascii="Arial" w:hAnsi="Arial" w:cs="Arial"/>
          <w:sz w:val="22"/>
          <w:szCs w:val="22"/>
        </w:rPr>
        <w:t>definidas</w:t>
      </w:r>
      <w:r w:rsidRPr="00D04765">
        <w:rPr>
          <w:rFonts w:ascii="Arial" w:hAnsi="Arial" w:cs="Arial"/>
          <w:spacing w:val="-4"/>
          <w:sz w:val="22"/>
          <w:szCs w:val="22"/>
        </w:rPr>
        <w:t xml:space="preserve"> </w:t>
      </w:r>
      <w:r w:rsidRPr="00D04765">
        <w:rPr>
          <w:rFonts w:ascii="Arial" w:hAnsi="Arial" w:cs="Arial"/>
          <w:sz w:val="22"/>
          <w:szCs w:val="22"/>
        </w:rPr>
        <w:t>en</w:t>
      </w:r>
      <w:r w:rsidRPr="00D04765">
        <w:rPr>
          <w:rFonts w:ascii="Arial" w:hAnsi="Arial" w:cs="Arial"/>
          <w:spacing w:val="-4"/>
          <w:sz w:val="22"/>
          <w:szCs w:val="22"/>
        </w:rPr>
        <w:t xml:space="preserve"> </w:t>
      </w:r>
      <w:r w:rsidRPr="00D04765">
        <w:rPr>
          <w:rFonts w:ascii="Arial" w:hAnsi="Arial" w:cs="Arial"/>
          <w:sz w:val="22"/>
          <w:szCs w:val="22"/>
        </w:rPr>
        <w:t>el</w:t>
      </w:r>
      <w:r w:rsidRPr="00D04765">
        <w:rPr>
          <w:rFonts w:ascii="Arial" w:hAnsi="Arial" w:cs="Arial"/>
          <w:spacing w:val="-4"/>
          <w:sz w:val="22"/>
          <w:szCs w:val="22"/>
        </w:rPr>
        <w:t xml:space="preserve"> </w:t>
      </w:r>
      <w:r w:rsidRPr="00D04765">
        <w:rPr>
          <w:rFonts w:ascii="Arial" w:hAnsi="Arial" w:cs="Arial"/>
          <w:sz w:val="22"/>
          <w:szCs w:val="22"/>
        </w:rPr>
        <w:t>artículo</w:t>
      </w:r>
      <w:r w:rsidRPr="00D04765">
        <w:rPr>
          <w:rFonts w:ascii="Arial" w:hAnsi="Arial" w:cs="Arial"/>
          <w:spacing w:val="-4"/>
          <w:sz w:val="22"/>
          <w:szCs w:val="22"/>
        </w:rPr>
        <w:t xml:space="preserve"> </w:t>
      </w:r>
      <w:r w:rsidRPr="00D04765">
        <w:rPr>
          <w:rFonts w:ascii="Arial" w:hAnsi="Arial" w:cs="Arial"/>
          <w:sz w:val="22"/>
          <w:szCs w:val="22"/>
        </w:rPr>
        <w:t>2</w:t>
      </w:r>
      <w:r w:rsidRPr="00D04765">
        <w:rPr>
          <w:rFonts w:ascii="Arial" w:hAnsi="Arial" w:cs="Arial"/>
          <w:spacing w:val="-4"/>
          <w:sz w:val="22"/>
          <w:szCs w:val="22"/>
        </w:rPr>
        <w:t xml:space="preserve"> </w:t>
      </w:r>
      <w:r w:rsidRPr="00D04765">
        <w:rPr>
          <w:rFonts w:ascii="Arial" w:hAnsi="Arial" w:cs="Arial"/>
          <w:sz w:val="22"/>
          <w:szCs w:val="22"/>
        </w:rPr>
        <w:t>de</w:t>
      </w:r>
      <w:r w:rsidRPr="00D04765">
        <w:rPr>
          <w:rFonts w:ascii="Arial" w:hAnsi="Arial" w:cs="Arial"/>
          <w:spacing w:val="-4"/>
          <w:sz w:val="22"/>
          <w:szCs w:val="22"/>
        </w:rPr>
        <w:t xml:space="preserve"> </w:t>
      </w:r>
      <w:r w:rsidRPr="00D04765">
        <w:rPr>
          <w:rFonts w:ascii="Arial" w:hAnsi="Arial" w:cs="Arial"/>
          <w:sz w:val="22"/>
          <w:szCs w:val="22"/>
        </w:rPr>
        <w:t>la</w:t>
      </w:r>
      <w:r w:rsidRPr="00D04765">
        <w:rPr>
          <w:rFonts w:ascii="Arial" w:hAnsi="Arial" w:cs="Arial"/>
          <w:spacing w:val="-4"/>
          <w:sz w:val="22"/>
          <w:szCs w:val="22"/>
        </w:rPr>
        <w:t xml:space="preserve"> </w:t>
      </w:r>
      <w:r w:rsidRPr="00D04765">
        <w:rPr>
          <w:rFonts w:ascii="Arial" w:hAnsi="Arial" w:cs="Arial"/>
          <w:sz w:val="22"/>
          <w:szCs w:val="22"/>
        </w:rPr>
        <w:t>Ley</w:t>
      </w:r>
      <w:r w:rsidRPr="00D04765">
        <w:rPr>
          <w:rFonts w:ascii="Arial" w:hAnsi="Arial" w:cs="Arial"/>
          <w:spacing w:val="-4"/>
          <w:sz w:val="22"/>
          <w:szCs w:val="22"/>
        </w:rPr>
        <w:t xml:space="preserve"> </w:t>
      </w:r>
      <w:r w:rsidRPr="00D04765">
        <w:rPr>
          <w:rFonts w:ascii="Arial" w:hAnsi="Arial" w:cs="Arial"/>
          <w:sz w:val="22"/>
          <w:szCs w:val="22"/>
        </w:rPr>
        <w:t>80</w:t>
      </w:r>
      <w:r w:rsidRPr="00D04765">
        <w:rPr>
          <w:rFonts w:ascii="Arial" w:hAnsi="Arial" w:cs="Arial"/>
          <w:spacing w:val="-4"/>
          <w:sz w:val="22"/>
          <w:szCs w:val="22"/>
        </w:rPr>
        <w:t xml:space="preserve"> </w:t>
      </w:r>
      <w:r w:rsidRPr="00D04765">
        <w:rPr>
          <w:rFonts w:ascii="Arial" w:hAnsi="Arial" w:cs="Arial"/>
          <w:sz w:val="22"/>
          <w:szCs w:val="22"/>
        </w:rPr>
        <w:t>de</w:t>
      </w:r>
      <w:r w:rsidRPr="00D04765">
        <w:rPr>
          <w:rFonts w:ascii="Arial" w:hAnsi="Arial" w:cs="Arial"/>
          <w:spacing w:val="-4"/>
          <w:sz w:val="22"/>
          <w:szCs w:val="22"/>
        </w:rPr>
        <w:t xml:space="preserve"> </w:t>
      </w:r>
      <w:r w:rsidRPr="00D04765">
        <w:rPr>
          <w:rFonts w:ascii="Arial" w:hAnsi="Arial" w:cs="Arial"/>
          <w:sz w:val="22"/>
          <w:szCs w:val="22"/>
        </w:rPr>
        <w:t>1993,</w:t>
      </w:r>
      <w:r w:rsidRPr="00D04765">
        <w:rPr>
          <w:rFonts w:ascii="Arial" w:hAnsi="Arial" w:cs="Arial"/>
          <w:spacing w:val="-4"/>
          <w:sz w:val="22"/>
          <w:szCs w:val="22"/>
        </w:rPr>
        <w:t xml:space="preserve"> </w:t>
      </w:r>
      <w:r w:rsidRPr="00D04765">
        <w:rPr>
          <w:rFonts w:ascii="Arial" w:hAnsi="Arial" w:cs="Arial"/>
          <w:sz w:val="22"/>
          <w:szCs w:val="22"/>
        </w:rPr>
        <w:t>y</w:t>
      </w:r>
      <w:r w:rsidRPr="00D04765">
        <w:rPr>
          <w:rFonts w:ascii="Arial" w:hAnsi="Arial" w:cs="Arial"/>
          <w:spacing w:val="-4"/>
          <w:sz w:val="22"/>
          <w:szCs w:val="22"/>
        </w:rPr>
        <w:t xml:space="preserve"> </w:t>
      </w:r>
      <w:r w:rsidRPr="00D04765">
        <w:rPr>
          <w:rFonts w:ascii="Arial" w:hAnsi="Arial" w:cs="Arial"/>
          <w:sz w:val="22"/>
          <w:szCs w:val="22"/>
        </w:rPr>
        <w:t>además</w:t>
      </w:r>
      <w:r w:rsidRPr="00D04765">
        <w:rPr>
          <w:rFonts w:ascii="Arial" w:hAnsi="Arial" w:cs="Arial"/>
          <w:spacing w:val="-4"/>
          <w:sz w:val="22"/>
          <w:szCs w:val="22"/>
        </w:rPr>
        <w:t xml:space="preserve"> </w:t>
      </w:r>
      <w:r w:rsidRPr="00D04765">
        <w:rPr>
          <w:rFonts w:ascii="Arial" w:hAnsi="Arial" w:cs="Arial"/>
          <w:sz w:val="22"/>
          <w:szCs w:val="22"/>
        </w:rPr>
        <w:t>puedan</w:t>
      </w:r>
      <w:r w:rsidRPr="00D04765">
        <w:rPr>
          <w:rFonts w:ascii="Arial" w:hAnsi="Arial" w:cs="Arial"/>
          <w:spacing w:val="-4"/>
          <w:sz w:val="22"/>
          <w:szCs w:val="22"/>
        </w:rPr>
        <w:t xml:space="preserve"> </w:t>
      </w:r>
      <w:r w:rsidRPr="00D04765">
        <w:rPr>
          <w:rFonts w:ascii="Arial" w:hAnsi="Arial" w:cs="Arial"/>
          <w:sz w:val="22"/>
          <w:szCs w:val="22"/>
        </w:rPr>
        <w:t>hacerlo</w:t>
      </w:r>
      <w:r w:rsidRPr="00D04765">
        <w:rPr>
          <w:rFonts w:ascii="Arial" w:hAnsi="Arial" w:cs="Arial"/>
          <w:spacing w:val="-4"/>
          <w:sz w:val="22"/>
          <w:szCs w:val="22"/>
        </w:rPr>
        <w:t xml:space="preserve"> </w:t>
      </w:r>
      <w:r w:rsidRPr="00D04765">
        <w:rPr>
          <w:rFonts w:ascii="Arial" w:hAnsi="Arial" w:cs="Arial"/>
          <w:sz w:val="22"/>
          <w:szCs w:val="22"/>
        </w:rPr>
        <w:t>de manera directa –sin necesidad de participar en licitaciones u otro proceso de selección–, pero condicionado a la composición de esas organizaciones, cuyos miembros deben ser, exclusivamente cabildos indígenas, resguardos indígenas, asociaciones de cabildos indígenas,</w:t>
      </w:r>
      <w:r w:rsidRPr="00D04765">
        <w:rPr>
          <w:rFonts w:ascii="Arial" w:hAnsi="Arial" w:cs="Arial"/>
          <w:sz w:val="22"/>
          <w:szCs w:val="22"/>
        </w:rPr>
        <w:t xml:space="preserve"> </w:t>
      </w:r>
      <w:r w:rsidRPr="00D04765">
        <w:rPr>
          <w:rFonts w:ascii="Arial" w:eastAsiaTheme="minorEastAsia" w:hAnsi="Arial" w:cs="Arial"/>
          <w:sz w:val="22"/>
          <w:szCs w:val="22"/>
          <w:lang w:eastAsia="es-CO"/>
        </w:rPr>
        <w:t>asociaciones</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de</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autoridades</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indígenas</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y/o</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otras</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formas</w:t>
      </w:r>
      <w:r w:rsidRPr="00D04765">
        <w:rPr>
          <w:rFonts w:ascii="Arial" w:eastAsiaTheme="minorEastAsia" w:hAnsi="Arial" w:cs="Arial"/>
          <w:spacing w:val="-5"/>
          <w:sz w:val="22"/>
          <w:szCs w:val="22"/>
          <w:lang w:eastAsia="es-CO"/>
        </w:rPr>
        <w:t xml:space="preserve"> </w:t>
      </w:r>
      <w:r w:rsidRPr="00D04765">
        <w:rPr>
          <w:rFonts w:ascii="Arial" w:eastAsiaTheme="minorEastAsia" w:hAnsi="Arial" w:cs="Arial"/>
          <w:sz w:val="22"/>
          <w:szCs w:val="22"/>
          <w:lang w:eastAsia="es-CO"/>
        </w:rPr>
        <w:t>de</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autoridad</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indígena</w:t>
      </w:r>
      <w:r w:rsidR="007816D7">
        <w:rPr>
          <w:rStyle w:val="Refdenotaalpie"/>
          <w:rFonts w:ascii="Arial" w:eastAsiaTheme="minorEastAsia" w:hAnsi="Arial" w:cs="Arial"/>
          <w:sz w:val="22"/>
          <w:szCs w:val="22"/>
          <w:lang w:eastAsia="es-CO"/>
        </w:rPr>
        <w:footnoteReference w:id="20"/>
      </w:r>
      <w:r w:rsidRPr="00D04765">
        <w:rPr>
          <w:rFonts w:ascii="Arial" w:eastAsiaTheme="minorEastAsia" w:hAnsi="Arial" w:cs="Arial"/>
          <w:sz w:val="22"/>
          <w:szCs w:val="22"/>
          <w:lang w:eastAsia="es-CO"/>
        </w:rPr>
        <w:t>.</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En</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ese</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sentido, la norma les confirió a las Organizaciones Indígenas capacidad para contratar con el Estado y también autorizó a todas las entidades estatales a contratar con ellas de manera directa. Por oposición, antes de esta norma solo podían celebrar convenios solidarios con municipios y distritos. En todo caso, el Decreto 252 de 2020 no califica a las Organizaciones Indígenas como entidades estatales, ni regula su naturaleza o régimen legal, sino que establece la regulación indicada en materia contractual.</w:t>
      </w:r>
    </w:p>
    <w:p w14:paraId="38D1D92A" w14:textId="77777777" w:rsidR="007816D7" w:rsidRDefault="007816D7" w:rsidP="0034326C">
      <w:pPr>
        <w:widowControl w:val="0"/>
        <w:kinsoku w:val="0"/>
        <w:overflowPunct w:val="0"/>
        <w:autoSpaceDE w:val="0"/>
        <w:autoSpaceDN w:val="0"/>
        <w:adjustRightInd w:val="0"/>
        <w:spacing w:before="8"/>
        <w:rPr>
          <w:rFonts w:ascii="Arial" w:eastAsiaTheme="minorEastAsia" w:hAnsi="Arial" w:cs="Arial"/>
          <w:sz w:val="22"/>
          <w:szCs w:val="22"/>
          <w:lang w:eastAsia="es-CO"/>
        </w:rPr>
      </w:pPr>
    </w:p>
    <w:p w14:paraId="1D2FB672" w14:textId="77777777" w:rsidR="007816D7" w:rsidRDefault="007816D7" w:rsidP="0034326C">
      <w:pPr>
        <w:widowControl w:val="0"/>
        <w:kinsoku w:val="0"/>
        <w:overflowPunct w:val="0"/>
        <w:autoSpaceDE w:val="0"/>
        <w:autoSpaceDN w:val="0"/>
        <w:adjustRightInd w:val="0"/>
        <w:spacing w:before="8"/>
        <w:rPr>
          <w:rFonts w:ascii="Arial" w:eastAsiaTheme="minorEastAsia" w:hAnsi="Arial" w:cs="Arial"/>
          <w:sz w:val="22"/>
          <w:szCs w:val="22"/>
          <w:lang w:eastAsia="es-CO"/>
        </w:rPr>
      </w:pPr>
    </w:p>
    <w:p w14:paraId="51110D24" w14:textId="77777777" w:rsidR="007816D7" w:rsidRDefault="007816D7" w:rsidP="0034326C">
      <w:pPr>
        <w:widowControl w:val="0"/>
        <w:kinsoku w:val="0"/>
        <w:overflowPunct w:val="0"/>
        <w:autoSpaceDE w:val="0"/>
        <w:autoSpaceDN w:val="0"/>
        <w:adjustRightInd w:val="0"/>
        <w:spacing w:before="8"/>
        <w:rPr>
          <w:rFonts w:ascii="Arial" w:eastAsiaTheme="minorEastAsia" w:hAnsi="Arial" w:cs="Arial"/>
          <w:sz w:val="22"/>
          <w:szCs w:val="22"/>
          <w:lang w:eastAsia="es-CO"/>
        </w:rPr>
      </w:pPr>
    </w:p>
    <w:p w14:paraId="1978FC15" w14:textId="77777777" w:rsidR="007816D7" w:rsidRDefault="007816D7" w:rsidP="0034326C">
      <w:pPr>
        <w:widowControl w:val="0"/>
        <w:kinsoku w:val="0"/>
        <w:overflowPunct w:val="0"/>
        <w:autoSpaceDE w:val="0"/>
        <w:autoSpaceDN w:val="0"/>
        <w:adjustRightInd w:val="0"/>
        <w:spacing w:before="8"/>
        <w:rPr>
          <w:rFonts w:ascii="Arial" w:eastAsiaTheme="minorEastAsia" w:hAnsi="Arial" w:cs="Arial"/>
          <w:sz w:val="22"/>
          <w:szCs w:val="22"/>
          <w:lang w:eastAsia="es-CO"/>
        </w:rPr>
      </w:pPr>
    </w:p>
    <w:p w14:paraId="3A671826" w14:textId="77777777" w:rsidR="007816D7" w:rsidRDefault="007816D7" w:rsidP="0034326C">
      <w:pPr>
        <w:widowControl w:val="0"/>
        <w:kinsoku w:val="0"/>
        <w:overflowPunct w:val="0"/>
        <w:autoSpaceDE w:val="0"/>
        <w:autoSpaceDN w:val="0"/>
        <w:adjustRightInd w:val="0"/>
        <w:spacing w:before="8"/>
        <w:rPr>
          <w:rFonts w:ascii="Arial" w:eastAsiaTheme="minorEastAsia" w:hAnsi="Arial" w:cs="Arial"/>
          <w:sz w:val="22"/>
          <w:szCs w:val="22"/>
          <w:lang w:eastAsia="es-CO"/>
        </w:rPr>
      </w:pPr>
    </w:p>
    <w:p w14:paraId="123656B8" w14:textId="77777777" w:rsidR="007816D7" w:rsidRPr="0034326C" w:rsidRDefault="007816D7" w:rsidP="0034326C">
      <w:pPr>
        <w:widowControl w:val="0"/>
        <w:kinsoku w:val="0"/>
        <w:overflowPunct w:val="0"/>
        <w:autoSpaceDE w:val="0"/>
        <w:autoSpaceDN w:val="0"/>
        <w:adjustRightInd w:val="0"/>
        <w:spacing w:before="8"/>
        <w:rPr>
          <w:rFonts w:ascii="Arial" w:eastAsiaTheme="minorEastAsia" w:hAnsi="Arial" w:cs="Arial"/>
          <w:sz w:val="22"/>
          <w:szCs w:val="22"/>
          <w:lang w:eastAsia="es-CO"/>
        </w:rPr>
      </w:pPr>
    </w:p>
    <w:p w14:paraId="5A3B0AA1" w14:textId="77777777" w:rsidR="0034326C" w:rsidRPr="0034326C" w:rsidRDefault="0034326C" w:rsidP="0034326C">
      <w:pPr>
        <w:widowControl w:val="0"/>
        <w:numPr>
          <w:ilvl w:val="0"/>
          <w:numId w:val="3"/>
        </w:numPr>
        <w:tabs>
          <w:tab w:val="left" w:pos="363"/>
        </w:tabs>
        <w:kinsoku w:val="0"/>
        <w:overflowPunct w:val="0"/>
        <w:autoSpaceDE w:val="0"/>
        <w:autoSpaceDN w:val="0"/>
        <w:adjustRightInd w:val="0"/>
        <w:ind w:left="362" w:hanging="245"/>
        <w:outlineLvl w:val="0"/>
        <w:rPr>
          <w:rFonts w:ascii="Arial" w:eastAsiaTheme="minorEastAsia" w:hAnsi="Arial" w:cs="Arial"/>
          <w:b/>
          <w:bCs/>
          <w:color w:val="000000"/>
          <w:spacing w:val="-2"/>
          <w:sz w:val="22"/>
          <w:szCs w:val="22"/>
          <w:lang w:eastAsia="es-CO"/>
        </w:rPr>
      </w:pPr>
      <w:r w:rsidRPr="0034326C">
        <w:rPr>
          <w:rFonts w:ascii="Arial" w:eastAsiaTheme="minorEastAsia" w:hAnsi="Arial" w:cs="Arial"/>
          <w:b/>
          <w:bCs/>
          <w:spacing w:val="-2"/>
          <w:sz w:val="22"/>
          <w:szCs w:val="22"/>
          <w:lang w:eastAsia="es-CO"/>
        </w:rPr>
        <w:t>Respuesta:</w:t>
      </w:r>
    </w:p>
    <w:p w14:paraId="2613ADA3" w14:textId="77777777" w:rsidR="0034326C" w:rsidRPr="0034326C" w:rsidRDefault="0034326C" w:rsidP="0034326C">
      <w:pPr>
        <w:widowControl w:val="0"/>
        <w:kinsoku w:val="0"/>
        <w:overflowPunct w:val="0"/>
        <w:autoSpaceDE w:val="0"/>
        <w:autoSpaceDN w:val="0"/>
        <w:adjustRightInd w:val="0"/>
        <w:spacing w:before="181" w:line="259" w:lineRule="auto"/>
        <w:ind w:left="969" w:right="533"/>
        <w:rPr>
          <w:rFonts w:ascii="Arial" w:eastAsiaTheme="minorEastAsia" w:hAnsi="Arial" w:cs="Arial"/>
          <w:spacing w:val="-2"/>
          <w:sz w:val="22"/>
          <w:szCs w:val="22"/>
          <w:lang w:eastAsia="es-CO"/>
        </w:rPr>
      </w:pPr>
      <w:r w:rsidRPr="0034326C">
        <w:rPr>
          <w:rFonts w:ascii="Arial" w:eastAsiaTheme="minorEastAsia" w:hAnsi="Arial" w:cs="Arial"/>
          <w:sz w:val="22"/>
          <w:szCs w:val="22"/>
          <w:lang w:eastAsia="es-CO"/>
        </w:rPr>
        <w:t xml:space="preserve">«1. ¿Un concejal puede </w:t>
      </w:r>
      <w:proofErr w:type="gramStart"/>
      <w:r w:rsidRPr="0034326C">
        <w:rPr>
          <w:rFonts w:ascii="Arial" w:eastAsiaTheme="minorEastAsia" w:hAnsi="Arial" w:cs="Arial"/>
          <w:sz w:val="22"/>
          <w:szCs w:val="22"/>
          <w:lang w:eastAsia="es-CO"/>
        </w:rPr>
        <w:t>e</w:t>
      </w:r>
      <w:proofErr w:type="gramEnd"/>
      <w:r w:rsidRPr="0034326C">
        <w:rPr>
          <w:rFonts w:ascii="Arial" w:eastAsiaTheme="minorEastAsia" w:hAnsi="Arial" w:cs="Arial"/>
          <w:sz w:val="22"/>
          <w:szCs w:val="22"/>
          <w:lang w:eastAsia="es-CO"/>
        </w:rPr>
        <w:t xml:space="preserve"> suscribir contratos de prestación de servicios con una autoridad</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tradicional</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indígena</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para</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desarrollar</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labores</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por</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fuera</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su</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pacing w:val="-2"/>
          <w:sz w:val="22"/>
          <w:szCs w:val="22"/>
          <w:lang w:eastAsia="es-CO"/>
        </w:rPr>
        <w:t>municipio?»</w:t>
      </w:r>
    </w:p>
    <w:p w14:paraId="5BF91650" w14:textId="77777777" w:rsidR="0034326C" w:rsidRPr="0034326C" w:rsidRDefault="0034326C" w:rsidP="0034326C">
      <w:pPr>
        <w:widowControl w:val="0"/>
        <w:kinsoku w:val="0"/>
        <w:overflowPunct w:val="0"/>
        <w:autoSpaceDE w:val="0"/>
        <w:autoSpaceDN w:val="0"/>
        <w:adjustRightInd w:val="0"/>
        <w:spacing w:before="159" w:line="276" w:lineRule="auto"/>
        <w:ind w:left="118" w:right="241" w:firstLine="709"/>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Con</w:t>
      </w:r>
      <w:r w:rsidRPr="0034326C">
        <w:rPr>
          <w:rFonts w:ascii="Arial" w:eastAsiaTheme="minorEastAsia" w:hAnsi="Arial" w:cs="Arial"/>
          <w:spacing w:val="-16"/>
          <w:sz w:val="22"/>
          <w:szCs w:val="22"/>
          <w:lang w:eastAsia="es-CO"/>
        </w:rPr>
        <w:t xml:space="preserve"> </w:t>
      </w:r>
      <w:r w:rsidRPr="0034326C">
        <w:rPr>
          <w:rFonts w:ascii="Arial" w:eastAsiaTheme="minorEastAsia" w:hAnsi="Arial" w:cs="Arial"/>
          <w:sz w:val="22"/>
          <w:szCs w:val="22"/>
          <w:lang w:eastAsia="es-CO"/>
        </w:rPr>
        <w:t>fundamento</w:t>
      </w:r>
      <w:r w:rsidRPr="0034326C">
        <w:rPr>
          <w:rFonts w:ascii="Arial" w:eastAsiaTheme="minorEastAsia" w:hAnsi="Arial" w:cs="Arial"/>
          <w:spacing w:val="-15"/>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15"/>
          <w:sz w:val="22"/>
          <w:szCs w:val="22"/>
          <w:lang w:eastAsia="es-CO"/>
        </w:rPr>
        <w:t xml:space="preserve"> </w:t>
      </w:r>
      <w:r w:rsidRPr="0034326C">
        <w:rPr>
          <w:rFonts w:ascii="Arial" w:eastAsiaTheme="minorEastAsia" w:hAnsi="Arial" w:cs="Arial"/>
          <w:sz w:val="22"/>
          <w:szCs w:val="22"/>
          <w:lang w:eastAsia="es-CO"/>
        </w:rPr>
        <w:t>lo</w:t>
      </w:r>
      <w:r w:rsidRPr="0034326C">
        <w:rPr>
          <w:rFonts w:ascii="Arial" w:eastAsiaTheme="minorEastAsia" w:hAnsi="Arial" w:cs="Arial"/>
          <w:spacing w:val="-16"/>
          <w:sz w:val="22"/>
          <w:szCs w:val="22"/>
          <w:lang w:eastAsia="es-CO"/>
        </w:rPr>
        <w:t xml:space="preserve"> </w:t>
      </w:r>
      <w:r w:rsidRPr="0034326C">
        <w:rPr>
          <w:rFonts w:ascii="Arial" w:eastAsiaTheme="minorEastAsia" w:hAnsi="Arial" w:cs="Arial"/>
          <w:sz w:val="22"/>
          <w:szCs w:val="22"/>
          <w:lang w:eastAsia="es-CO"/>
        </w:rPr>
        <w:t>descrito</w:t>
      </w:r>
      <w:r w:rsidRPr="0034326C">
        <w:rPr>
          <w:rFonts w:ascii="Arial" w:eastAsiaTheme="minorEastAsia" w:hAnsi="Arial" w:cs="Arial"/>
          <w:spacing w:val="-15"/>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15"/>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15"/>
          <w:sz w:val="22"/>
          <w:szCs w:val="22"/>
          <w:lang w:eastAsia="es-CO"/>
        </w:rPr>
        <w:t xml:space="preserve"> </w:t>
      </w:r>
      <w:r w:rsidRPr="0034326C">
        <w:rPr>
          <w:rFonts w:ascii="Arial" w:eastAsiaTheme="minorEastAsia" w:hAnsi="Arial" w:cs="Arial"/>
          <w:sz w:val="22"/>
          <w:szCs w:val="22"/>
          <w:lang w:eastAsia="es-CO"/>
        </w:rPr>
        <w:t>parte</w:t>
      </w:r>
      <w:r w:rsidRPr="0034326C">
        <w:rPr>
          <w:rFonts w:ascii="Arial" w:eastAsiaTheme="minorEastAsia" w:hAnsi="Arial" w:cs="Arial"/>
          <w:spacing w:val="-16"/>
          <w:sz w:val="22"/>
          <w:szCs w:val="22"/>
          <w:lang w:eastAsia="es-CO"/>
        </w:rPr>
        <w:t xml:space="preserve"> </w:t>
      </w:r>
      <w:r w:rsidRPr="0034326C">
        <w:rPr>
          <w:rFonts w:ascii="Arial" w:eastAsiaTheme="minorEastAsia" w:hAnsi="Arial" w:cs="Arial"/>
          <w:sz w:val="22"/>
          <w:szCs w:val="22"/>
          <w:lang w:eastAsia="es-CO"/>
        </w:rPr>
        <w:t>considerativa</w:t>
      </w:r>
      <w:r w:rsidRPr="0034326C">
        <w:rPr>
          <w:rFonts w:ascii="Arial" w:eastAsiaTheme="minorEastAsia" w:hAnsi="Arial" w:cs="Arial"/>
          <w:spacing w:val="-15"/>
          <w:sz w:val="22"/>
          <w:szCs w:val="22"/>
          <w:lang w:eastAsia="es-CO"/>
        </w:rPr>
        <w:t xml:space="preserve"> </w:t>
      </w:r>
      <w:r w:rsidRPr="0034326C">
        <w:rPr>
          <w:rFonts w:ascii="Arial" w:eastAsiaTheme="minorEastAsia" w:hAnsi="Arial" w:cs="Arial"/>
          <w:sz w:val="22"/>
          <w:szCs w:val="22"/>
          <w:lang w:eastAsia="es-CO"/>
        </w:rPr>
        <w:t>del</w:t>
      </w:r>
      <w:r w:rsidRPr="0034326C">
        <w:rPr>
          <w:rFonts w:ascii="Arial" w:eastAsiaTheme="minorEastAsia" w:hAnsi="Arial" w:cs="Arial"/>
          <w:spacing w:val="-15"/>
          <w:sz w:val="22"/>
          <w:szCs w:val="22"/>
          <w:lang w:eastAsia="es-CO"/>
        </w:rPr>
        <w:t xml:space="preserve"> </w:t>
      </w:r>
      <w:r w:rsidRPr="0034326C">
        <w:rPr>
          <w:rFonts w:ascii="Arial" w:eastAsiaTheme="minorEastAsia" w:hAnsi="Arial" w:cs="Arial"/>
          <w:sz w:val="22"/>
          <w:szCs w:val="22"/>
          <w:lang w:eastAsia="es-CO"/>
        </w:rPr>
        <w:t>presente</w:t>
      </w:r>
      <w:r w:rsidRPr="0034326C">
        <w:rPr>
          <w:rFonts w:ascii="Arial" w:eastAsiaTheme="minorEastAsia" w:hAnsi="Arial" w:cs="Arial"/>
          <w:spacing w:val="-16"/>
          <w:sz w:val="22"/>
          <w:szCs w:val="22"/>
          <w:lang w:eastAsia="es-CO"/>
        </w:rPr>
        <w:t xml:space="preserve"> </w:t>
      </w:r>
      <w:r w:rsidRPr="0034326C">
        <w:rPr>
          <w:rFonts w:ascii="Arial" w:eastAsiaTheme="minorEastAsia" w:hAnsi="Arial" w:cs="Arial"/>
          <w:sz w:val="22"/>
          <w:szCs w:val="22"/>
          <w:lang w:eastAsia="es-CO"/>
        </w:rPr>
        <w:t>concepto,</w:t>
      </w:r>
      <w:r w:rsidRPr="0034326C">
        <w:rPr>
          <w:rFonts w:ascii="Arial" w:eastAsiaTheme="minorEastAsia" w:hAnsi="Arial" w:cs="Arial"/>
          <w:spacing w:val="-15"/>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15"/>
          <w:sz w:val="22"/>
          <w:szCs w:val="22"/>
          <w:lang w:eastAsia="es-CO"/>
        </w:rPr>
        <w:t xml:space="preserve"> </w:t>
      </w:r>
      <w:r w:rsidRPr="0034326C">
        <w:rPr>
          <w:rFonts w:ascii="Arial" w:eastAsiaTheme="minorEastAsia" w:hAnsi="Arial" w:cs="Arial"/>
          <w:sz w:val="22"/>
          <w:szCs w:val="22"/>
          <w:lang w:eastAsia="es-CO"/>
        </w:rPr>
        <w:t>régimen de</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inhabilidades</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e</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incompatibilidades</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los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concejales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está</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establecido</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Ley</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617</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del</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2000, concretamente</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artículo</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45</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referida</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disposición</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refiere</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las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incompatibilidades,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esto</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es,</w:t>
      </w:r>
      <w:r w:rsidRPr="0034326C">
        <w:rPr>
          <w:rFonts w:ascii="Arial" w:eastAsiaTheme="minorEastAsia" w:hAnsi="Arial" w:cs="Arial"/>
          <w:spacing w:val="-7"/>
          <w:sz w:val="22"/>
          <w:szCs w:val="22"/>
          <w:lang w:eastAsia="es-CO"/>
        </w:rPr>
        <w:t xml:space="preserve"> </w:t>
      </w:r>
      <w:r w:rsidRPr="0034326C">
        <w:rPr>
          <w:rFonts w:ascii="Arial" w:eastAsiaTheme="minorEastAsia" w:hAnsi="Arial" w:cs="Arial"/>
          <w:sz w:val="22"/>
          <w:szCs w:val="22"/>
          <w:lang w:eastAsia="es-CO"/>
        </w:rPr>
        <w:t>las conductas que no podrá realizar por ostentar la calidad de concejal.</w:t>
      </w:r>
    </w:p>
    <w:p w14:paraId="7DD9DB91" w14:textId="77777777" w:rsidR="0034326C" w:rsidRPr="0034326C" w:rsidRDefault="0034326C" w:rsidP="0034326C">
      <w:pPr>
        <w:widowControl w:val="0"/>
        <w:kinsoku w:val="0"/>
        <w:overflowPunct w:val="0"/>
        <w:autoSpaceDE w:val="0"/>
        <w:autoSpaceDN w:val="0"/>
        <w:adjustRightInd w:val="0"/>
        <w:spacing w:before="120" w:line="276" w:lineRule="auto"/>
        <w:ind w:left="118" w:right="183" w:firstLine="708"/>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En el contenido del artículo citado se predica que los concejales no podrán: «</w:t>
      </w:r>
      <w:r w:rsidRPr="0034326C">
        <w:rPr>
          <w:rFonts w:ascii="Arial" w:eastAsiaTheme="minorEastAsia" w:hAnsi="Arial" w:cs="Arial"/>
          <w:i/>
          <w:iCs/>
          <w:sz w:val="22"/>
          <w:szCs w:val="22"/>
          <w:lang w:eastAsia="es-CO"/>
        </w:rPr>
        <w:t>Ser apoderado antes las entidades públicas del respectivo municipio o ante las personas que administren</w:t>
      </w:r>
      <w:r w:rsidRPr="0034326C">
        <w:rPr>
          <w:rFonts w:ascii="Arial" w:eastAsiaTheme="minorEastAsia" w:hAnsi="Arial" w:cs="Arial"/>
          <w:i/>
          <w:iCs/>
          <w:spacing w:val="-15"/>
          <w:sz w:val="22"/>
          <w:szCs w:val="22"/>
          <w:lang w:eastAsia="es-CO"/>
        </w:rPr>
        <w:t xml:space="preserve"> </w:t>
      </w:r>
      <w:r w:rsidRPr="0034326C">
        <w:rPr>
          <w:rFonts w:ascii="Arial" w:eastAsiaTheme="minorEastAsia" w:hAnsi="Arial" w:cs="Arial"/>
          <w:i/>
          <w:iCs/>
          <w:sz w:val="22"/>
          <w:szCs w:val="22"/>
          <w:lang w:eastAsia="es-CO"/>
        </w:rPr>
        <w:t>tributos</w:t>
      </w:r>
      <w:r w:rsidRPr="0034326C">
        <w:rPr>
          <w:rFonts w:ascii="Arial" w:eastAsiaTheme="minorEastAsia" w:hAnsi="Arial" w:cs="Arial"/>
          <w:i/>
          <w:iCs/>
          <w:spacing w:val="-14"/>
          <w:sz w:val="22"/>
          <w:szCs w:val="22"/>
          <w:lang w:eastAsia="es-CO"/>
        </w:rPr>
        <w:t xml:space="preserve"> </w:t>
      </w:r>
      <w:r w:rsidRPr="0034326C">
        <w:rPr>
          <w:rFonts w:ascii="Arial" w:eastAsiaTheme="minorEastAsia" w:hAnsi="Arial" w:cs="Arial"/>
          <w:i/>
          <w:iCs/>
          <w:sz w:val="22"/>
          <w:szCs w:val="22"/>
          <w:lang w:eastAsia="es-CO"/>
        </w:rPr>
        <w:t>procedentes</w:t>
      </w:r>
      <w:r w:rsidRPr="0034326C">
        <w:rPr>
          <w:rFonts w:ascii="Arial" w:eastAsiaTheme="minorEastAsia" w:hAnsi="Arial" w:cs="Arial"/>
          <w:i/>
          <w:iCs/>
          <w:spacing w:val="-14"/>
          <w:sz w:val="22"/>
          <w:szCs w:val="22"/>
          <w:lang w:eastAsia="es-CO"/>
        </w:rPr>
        <w:t xml:space="preserve"> </w:t>
      </w:r>
      <w:r w:rsidRPr="0034326C">
        <w:rPr>
          <w:rFonts w:ascii="Arial" w:eastAsiaTheme="minorEastAsia" w:hAnsi="Arial" w:cs="Arial"/>
          <w:i/>
          <w:iCs/>
          <w:sz w:val="22"/>
          <w:szCs w:val="22"/>
          <w:lang w:eastAsia="es-CO"/>
        </w:rPr>
        <w:t>del</w:t>
      </w:r>
      <w:r w:rsidRPr="0034326C">
        <w:rPr>
          <w:rFonts w:ascii="Arial" w:eastAsiaTheme="minorEastAsia" w:hAnsi="Arial" w:cs="Arial"/>
          <w:i/>
          <w:iCs/>
          <w:spacing w:val="-16"/>
          <w:sz w:val="22"/>
          <w:szCs w:val="22"/>
          <w:lang w:eastAsia="es-CO"/>
        </w:rPr>
        <w:t xml:space="preserve"> </w:t>
      </w:r>
      <w:r w:rsidRPr="0034326C">
        <w:rPr>
          <w:rFonts w:ascii="Arial" w:eastAsiaTheme="minorEastAsia" w:hAnsi="Arial" w:cs="Arial"/>
          <w:i/>
          <w:iCs/>
          <w:sz w:val="22"/>
          <w:szCs w:val="22"/>
          <w:lang w:eastAsia="es-CO"/>
        </w:rPr>
        <w:t>mismo,</w:t>
      </w:r>
      <w:r w:rsidRPr="0034326C">
        <w:rPr>
          <w:rFonts w:ascii="Arial" w:eastAsiaTheme="minorEastAsia" w:hAnsi="Arial" w:cs="Arial"/>
          <w:i/>
          <w:iCs/>
          <w:spacing w:val="-15"/>
          <w:sz w:val="22"/>
          <w:szCs w:val="22"/>
          <w:lang w:eastAsia="es-CO"/>
        </w:rPr>
        <w:t xml:space="preserve"> </w:t>
      </w:r>
      <w:r w:rsidRPr="0034326C">
        <w:rPr>
          <w:rFonts w:ascii="Arial" w:eastAsiaTheme="minorEastAsia" w:hAnsi="Arial" w:cs="Arial"/>
          <w:i/>
          <w:iCs/>
          <w:sz w:val="22"/>
          <w:szCs w:val="22"/>
          <w:lang w:eastAsia="es-CO"/>
        </w:rPr>
        <w:t>o</w:t>
      </w:r>
      <w:r w:rsidRPr="0034326C">
        <w:rPr>
          <w:rFonts w:ascii="Arial" w:eastAsiaTheme="minorEastAsia" w:hAnsi="Arial" w:cs="Arial"/>
          <w:i/>
          <w:iCs/>
          <w:spacing w:val="-15"/>
          <w:sz w:val="22"/>
          <w:szCs w:val="22"/>
          <w:lang w:eastAsia="es-CO"/>
        </w:rPr>
        <w:t xml:space="preserve"> </w:t>
      </w:r>
      <w:r w:rsidRPr="0034326C">
        <w:rPr>
          <w:rFonts w:ascii="Arial" w:eastAsiaTheme="minorEastAsia" w:hAnsi="Arial" w:cs="Arial"/>
          <w:i/>
          <w:iCs/>
          <w:sz w:val="22"/>
          <w:szCs w:val="22"/>
          <w:lang w:eastAsia="es-CO"/>
        </w:rPr>
        <w:t>celebrar</w:t>
      </w:r>
      <w:r w:rsidRPr="0034326C">
        <w:rPr>
          <w:rFonts w:ascii="Arial" w:eastAsiaTheme="minorEastAsia" w:hAnsi="Arial" w:cs="Arial"/>
          <w:i/>
          <w:iCs/>
          <w:spacing w:val="-16"/>
          <w:sz w:val="22"/>
          <w:szCs w:val="22"/>
          <w:lang w:eastAsia="es-CO"/>
        </w:rPr>
        <w:t xml:space="preserve"> </w:t>
      </w:r>
      <w:r w:rsidRPr="0034326C">
        <w:rPr>
          <w:rFonts w:ascii="Arial" w:eastAsiaTheme="minorEastAsia" w:hAnsi="Arial" w:cs="Arial"/>
          <w:i/>
          <w:iCs/>
          <w:sz w:val="22"/>
          <w:szCs w:val="22"/>
          <w:lang w:eastAsia="es-CO"/>
        </w:rPr>
        <w:t>con</w:t>
      </w:r>
      <w:r w:rsidRPr="0034326C">
        <w:rPr>
          <w:rFonts w:ascii="Arial" w:eastAsiaTheme="minorEastAsia" w:hAnsi="Arial" w:cs="Arial"/>
          <w:i/>
          <w:iCs/>
          <w:spacing w:val="-15"/>
          <w:sz w:val="22"/>
          <w:szCs w:val="22"/>
          <w:lang w:eastAsia="es-CO"/>
        </w:rPr>
        <w:t xml:space="preserve"> </w:t>
      </w:r>
      <w:r w:rsidRPr="0034326C">
        <w:rPr>
          <w:rFonts w:ascii="Arial" w:eastAsiaTheme="minorEastAsia" w:hAnsi="Arial" w:cs="Arial"/>
          <w:i/>
          <w:iCs/>
          <w:sz w:val="22"/>
          <w:szCs w:val="22"/>
          <w:lang w:eastAsia="es-CO"/>
        </w:rPr>
        <w:t>ellas,</w:t>
      </w:r>
      <w:r w:rsidRPr="0034326C">
        <w:rPr>
          <w:rFonts w:ascii="Arial" w:eastAsiaTheme="minorEastAsia" w:hAnsi="Arial" w:cs="Arial"/>
          <w:i/>
          <w:iCs/>
          <w:spacing w:val="-14"/>
          <w:sz w:val="22"/>
          <w:szCs w:val="22"/>
          <w:lang w:eastAsia="es-CO"/>
        </w:rPr>
        <w:t xml:space="preserve"> </w:t>
      </w:r>
      <w:r w:rsidRPr="0034326C">
        <w:rPr>
          <w:rFonts w:ascii="Arial" w:eastAsiaTheme="minorEastAsia" w:hAnsi="Arial" w:cs="Arial"/>
          <w:i/>
          <w:iCs/>
          <w:sz w:val="22"/>
          <w:szCs w:val="22"/>
          <w:lang w:eastAsia="es-CO"/>
        </w:rPr>
        <w:t>por</w:t>
      </w:r>
      <w:r w:rsidRPr="0034326C">
        <w:rPr>
          <w:rFonts w:ascii="Arial" w:eastAsiaTheme="minorEastAsia" w:hAnsi="Arial" w:cs="Arial"/>
          <w:i/>
          <w:iCs/>
          <w:spacing w:val="-16"/>
          <w:sz w:val="22"/>
          <w:szCs w:val="22"/>
          <w:lang w:eastAsia="es-CO"/>
        </w:rPr>
        <w:t xml:space="preserve"> </w:t>
      </w:r>
      <w:r w:rsidRPr="0034326C">
        <w:rPr>
          <w:rFonts w:ascii="Arial" w:eastAsiaTheme="minorEastAsia" w:hAnsi="Arial" w:cs="Arial"/>
          <w:i/>
          <w:iCs/>
          <w:sz w:val="22"/>
          <w:szCs w:val="22"/>
          <w:lang w:eastAsia="es-CO"/>
        </w:rPr>
        <w:t>sí</w:t>
      </w:r>
      <w:r w:rsidRPr="0034326C">
        <w:rPr>
          <w:rFonts w:ascii="Arial" w:eastAsiaTheme="minorEastAsia" w:hAnsi="Arial" w:cs="Arial"/>
          <w:i/>
          <w:iCs/>
          <w:spacing w:val="-15"/>
          <w:sz w:val="22"/>
          <w:szCs w:val="22"/>
          <w:lang w:eastAsia="es-CO"/>
        </w:rPr>
        <w:t xml:space="preserve"> </w:t>
      </w:r>
      <w:r w:rsidRPr="0034326C">
        <w:rPr>
          <w:rFonts w:ascii="Arial" w:eastAsiaTheme="minorEastAsia" w:hAnsi="Arial" w:cs="Arial"/>
          <w:i/>
          <w:iCs/>
          <w:sz w:val="22"/>
          <w:szCs w:val="22"/>
          <w:lang w:eastAsia="es-CO"/>
        </w:rPr>
        <w:t>o</w:t>
      </w:r>
      <w:r w:rsidRPr="0034326C">
        <w:rPr>
          <w:rFonts w:ascii="Arial" w:eastAsiaTheme="minorEastAsia" w:hAnsi="Arial" w:cs="Arial"/>
          <w:i/>
          <w:iCs/>
          <w:spacing w:val="-15"/>
          <w:sz w:val="22"/>
          <w:szCs w:val="22"/>
          <w:lang w:eastAsia="es-CO"/>
        </w:rPr>
        <w:t xml:space="preserve"> </w:t>
      </w:r>
      <w:r w:rsidRPr="0034326C">
        <w:rPr>
          <w:rFonts w:ascii="Arial" w:eastAsiaTheme="minorEastAsia" w:hAnsi="Arial" w:cs="Arial"/>
          <w:i/>
          <w:iCs/>
          <w:sz w:val="22"/>
          <w:szCs w:val="22"/>
          <w:lang w:eastAsia="es-CO"/>
        </w:rPr>
        <w:t>por</w:t>
      </w:r>
      <w:r w:rsidRPr="0034326C">
        <w:rPr>
          <w:rFonts w:ascii="Arial" w:eastAsiaTheme="minorEastAsia" w:hAnsi="Arial" w:cs="Arial"/>
          <w:i/>
          <w:iCs/>
          <w:spacing w:val="-16"/>
          <w:sz w:val="22"/>
          <w:szCs w:val="22"/>
          <w:lang w:eastAsia="es-CO"/>
        </w:rPr>
        <w:t xml:space="preserve"> </w:t>
      </w:r>
      <w:r w:rsidRPr="0034326C">
        <w:rPr>
          <w:rFonts w:ascii="Arial" w:eastAsiaTheme="minorEastAsia" w:hAnsi="Arial" w:cs="Arial"/>
          <w:i/>
          <w:iCs/>
          <w:sz w:val="22"/>
          <w:szCs w:val="22"/>
          <w:lang w:eastAsia="es-CO"/>
        </w:rPr>
        <w:t>interpuesta</w:t>
      </w:r>
      <w:r w:rsidRPr="0034326C">
        <w:rPr>
          <w:rFonts w:ascii="Arial" w:eastAsiaTheme="minorEastAsia" w:hAnsi="Arial" w:cs="Arial"/>
          <w:i/>
          <w:iCs/>
          <w:spacing w:val="-14"/>
          <w:sz w:val="22"/>
          <w:szCs w:val="22"/>
          <w:lang w:eastAsia="es-CO"/>
        </w:rPr>
        <w:t xml:space="preserve"> </w:t>
      </w:r>
      <w:r w:rsidRPr="0034326C">
        <w:rPr>
          <w:rFonts w:ascii="Arial" w:eastAsiaTheme="minorEastAsia" w:hAnsi="Arial" w:cs="Arial"/>
          <w:i/>
          <w:iCs/>
          <w:sz w:val="22"/>
          <w:szCs w:val="22"/>
          <w:lang w:eastAsia="es-CO"/>
        </w:rPr>
        <w:t>persona, contrato alguno, con las excepciones que más adelante se establecen […]Celebrar contratos o realizar gestiones con personas naturales o jurídicas de derecho privado que administren, manejen o inviertan fondos públicos procedentes del respectivo municipio o sean contratistas</w:t>
      </w:r>
      <w:r w:rsidRPr="0034326C">
        <w:rPr>
          <w:rFonts w:ascii="Arial" w:eastAsiaTheme="minorEastAsia" w:hAnsi="Arial" w:cs="Arial"/>
          <w:i/>
          <w:iCs/>
          <w:spacing w:val="40"/>
          <w:sz w:val="22"/>
          <w:szCs w:val="22"/>
          <w:lang w:eastAsia="es-CO"/>
        </w:rPr>
        <w:t xml:space="preserve"> </w:t>
      </w:r>
      <w:r w:rsidRPr="0034326C">
        <w:rPr>
          <w:rFonts w:ascii="Arial" w:eastAsiaTheme="minorEastAsia" w:hAnsi="Arial" w:cs="Arial"/>
          <w:i/>
          <w:iCs/>
          <w:sz w:val="22"/>
          <w:szCs w:val="22"/>
          <w:lang w:eastAsia="es-CO"/>
        </w:rPr>
        <w:t>del</w:t>
      </w:r>
      <w:r w:rsidRPr="0034326C">
        <w:rPr>
          <w:rFonts w:ascii="Arial" w:eastAsiaTheme="minorEastAsia" w:hAnsi="Arial" w:cs="Arial"/>
          <w:i/>
          <w:iCs/>
          <w:spacing w:val="-4"/>
          <w:sz w:val="22"/>
          <w:szCs w:val="22"/>
          <w:lang w:eastAsia="es-CO"/>
        </w:rPr>
        <w:t xml:space="preserve"> </w:t>
      </w:r>
      <w:r w:rsidRPr="0034326C">
        <w:rPr>
          <w:rFonts w:ascii="Arial" w:eastAsiaTheme="minorEastAsia" w:hAnsi="Arial" w:cs="Arial"/>
          <w:i/>
          <w:iCs/>
          <w:sz w:val="22"/>
          <w:szCs w:val="22"/>
          <w:lang w:eastAsia="es-CO"/>
        </w:rPr>
        <w:t>mismo</w:t>
      </w:r>
      <w:r w:rsidRPr="0034326C">
        <w:rPr>
          <w:rFonts w:ascii="Arial" w:eastAsiaTheme="minorEastAsia" w:hAnsi="Arial" w:cs="Arial"/>
          <w:i/>
          <w:iCs/>
          <w:spacing w:val="-4"/>
          <w:sz w:val="22"/>
          <w:szCs w:val="22"/>
          <w:lang w:eastAsia="es-CO"/>
        </w:rPr>
        <w:t xml:space="preserve"> </w:t>
      </w:r>
      <w:r w:rsidRPr="0034326C">
        <w:rPr>
          <w:rFonts w:ascii="Arial" w:eastAsiaTheme="minorEastAsia" w:hAnsi="Arial" w:cs="Arial"/>
          <w:i/>
          <w:iCs/>
          <w:sz w:val="22"/>
          <w:szCs w:val="22"/>
          <w:lang w:eastAsia="es-CO"/>
        </w:rPr>
        <w:t>o</w:t>
      </w:r>
      <w:r w:rsidRPr="0034326C">
        <w:rPr>
          <w:rFonts w:ascii="Arial" w:eastAsiaTheme="minorEastAsia" w:hAnsi="Arial" w:cs="Arial"/>
          <w:i/>
          <w:iCs/>
          <w:spacing w:val="-4"/>
          <w:sz w:val="22"/>
          <w:szCs w:val="22"/>
          <w:lang w:eastAsia="es-CO"/>
        </w:rPr>
        <w:t xml:space="preserve"> </w:t>
      </w:r>
      <w:r w:rsidRPr="0034326C">
        <w:rPr>
          <w:rFonts w:ascii="Arial" w:eastAsiaTheme="minorEastAsia" w:hAnsi="Arial" w:cs="Arial"/>
          <w:i/>
          <w:iCs/>
          <w:sz w:val="22"/>
          <w:szCs w:val="22"/>
          <w:lang w:eastAsia="es-CO"/>
        </w:rPr>
        <w:t>reciban</w:t>
      </w:r>
      <w:r w:rsidRPr="0034326C">
        <w:rPr>
          <w:rFonts w:ascii="Arial" w:eastAsiaTheme="minorEastAsia" w:hAnsi="Arial" w:cs="Arial"/>
          <w:i/>
          <w:iCs/>
          <w:spacing w:val="-4"/>
          <w:sz w:val="22"/>
          <w:szCs w:val="22"/>
          <w:lang w:eastAsia="es-CO"/>
        </w:rPr>
        <w:t xml:space="preserve"> </w:t>
      </w:r>
      <w:r w:rsidRPr="0034326C">
        <w:rPr>
          <w:rFonts w:ascii="Arial" w:eastAsiaTheme="minorEastAsia" w:hAnsi="Arial" w:cs="Arial"/>
          <w:i/>
          <w:iCs/>
          <w:sz w:val="22"/>
          <w:szCs w:val="22"/>
          <w:lang w:eastAsia="es-CO"/>
        </w:rPr>
        <w:t>donaciones</w:t>
      </w:r>
      <w:r w:rsidRPr="0034326C">
        <w:rPr>
          <w:rFonts w:ascii="Arial" w:eastAsiaTheme="minorEastAsia" w:hAnsi="Arial" w:cs="Arial"/>
          <w:i/>
          <w:iCs/>
          <w:spacing w:val="-2"/>
          <w:sz w:val="22"/>
          <w:szCs w:val="22"/>
          <w:lang w:eastAsia="es-CO"/>
        </w:rPr>
        <w:t xml:space="preserve"> </w:t>
      </w:r>
      <w:r w:rsidRPr="0034326C">
        <w:rPr>
          <w:rFonts w:ascii="Arial" w:eastAsiaTheme="minorEastAsia" w:hAnsi="Arial" w:cs="Arial"/>
          <w:i/>
          <w:iCs/>
          <w:sz w:val="22"/>
          <w:szCs w:val="22"/>
          <w:lang w:eastAsia="es-CO"/>
        </w:rPr>
        <w:t>de</w:t>
      </w:r>
      <w:r w:rsidRPr="0034326C">
        <w:rPr>
          <w:rFonts w:ascii="Arial" w:eastAsiaTheme="minorEastAsia" w:hAnsi="Arial" w:cs="Arial"/>
          <w:i/>
          <w:iCs/>
          <w:spacing w:val="-4"/>
          <w:sz w:val="22"/>
          <w:szCs w:val="22"/>
          <w:lang w:eastAsia="es-CO"/>
        </w:rPr>
        <w:t xml:space="preserve"> </w:t>
      </w:r>
      <w:r w:rsidRPr="0034326C">
        <w:rPr>
          <w:rFonts w:ascii="Arial" w:eastAsiaTheme="minorEastAsia" w:hAnsi="Arial" w:cs="Arial"/>
          <w:i/>
          <w:iCs/>
          <w:sz w:val="22"/>
          <w:szCs w:val="22"/>
          <w:lang w:eastAsia="es-CO"/>
        </w:rPr>
        <w:t>éste</w:t>
      </w:r>
      <w:r w:rsidRPr="0034326C">
        <w:rPr>
          <w:rFonts w:ascii="Arial" w:eastAsiaTheme="minorEastAsia" w:hAnsi="Arial" w:cs="Arial"/>
          <w:sz w:val="22"/>
          <w:szCs w:val="22"/>
          <w:lang w:eastAsia="es-CO"/>
        </w:rPr>
        <w:t>»</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como</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se</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evidencia</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los</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textos</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normativos</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citados,</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la incompatibilidad va dirigida concretamente a las entidades públicas del respectivo municipio en el que ejerce como concejal, y adicionalmente refiere las entidades privadas en los casos en las que estas administren, recursos públicos procedentes del municipio en el cual ejerce su cargo o sean contratistas del mismo.</w:t>
      </w:r>
    </w:p>
    <w:p w14:paraId="29C94815" w14:textId="77777777" w:rsidR="0034326C" w:rsidRPr="0034326C" w:rsidRDefault="0034326C" w:rsidP="0034326C">
      <w:pPr>
        <w:widowControl w:val="0"/>
        <w:kinsoku w:val="0"/>
        <w:overflowPunct w:val="0"/>
        <w:autoSpaceDE w:val="0"/>
        <w:autoSpaceDN w:val="0"/>
        <w:adjustRightInd w:val="0"/>
        <w:spacing w:before="160" w:line="276" w:lineRule="auto"/>
        <w:ind w:left="118" w:right="244" w:firstLine="708"/>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 xml:space="preserve">Aunado a lo anterior, frente a las disposiciones citadas, debe mencionarse que las inhabilidades e incompatibilidades solo pueden tipificarse en la ley –o sea, deben satisfacer el principio de legalidad– y su interpretación debe ser restrictiva, razón por la </w:t>
      </w:r>
      <w:proofErr w:type="gramStart"/>
      <w:r w:rsidRPr="0034326C">
        <w:rPr>
          <w:rFonts w:ascii="Arial" w:eastAsiaTheme="minorEastAsia" w:hAnsi="Arial" w:cs="Arial"/>
          <w:sz w:val="22"/>
          <w:szCs w:val="22"/>
          <w:lang w:eastAsia="es-CO"/>
        </w:rPr>
        <w:t>cual</w:t>
      </w:r>
      <w:proofErr w:type="gramEnd"/>
      <w:r w:rsidRPr="0034326C">
        <w:rPr>
          <w:rFonts w:ascii="Arial" w:eastAsiaTheme="minorEastAsia" w:hAnsi="Arial" w:cs="Arial"/>
          <w:sz w:val="22"/>
          <w:szCs w:val="22"/>
          <w:lang w:eastAsia="es-CO"/>
        </w:rPr>
        <w:t xml:space="preserve"> si no está consagrada de forma expresa, no podrá extenderse la interpretación a casos que tengan circunstancias similares, sino que para que se configure la incompatibilidad deberá cumplirse literalmente la disposición normativa.</w:t>
      </w:r>
    </w:p>
    <w:p w14:paraId="11A14274" w14:textId="77777777" w:rsidR="0034326C" w:rsidRPr="0034326C" w:rsidRDefault="0034326C" w:rsidP="0034326C">
      <w:pPr>
        <w:widowControl w:val="0"/>
        <w:kinsoku w:val="0"/>
        <w:overflowPunct w:val="0"/>
        <w:autoSpaceDE w:val="0"/>
        <w:autoSpaceDN w:val="0"/>
        <w:adjustRightInd w:val="0"/>
        <w:spacing w:before="93" w:line="259" w:lineRule="auto"/>
        <w:ind w:left="969" w:right="1095"/>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«2. ¿Un concejal puede suscribir contratos de prestación de servicios con una autoridad tradicional indígena para desarrollar labores dentro de su municipio?»</w:t>
      </w:r>
    </w:p>
    <w:p w14:paraId="727F0546" w14:textId="77777777" w:rsidR="0034326C" w:rsidRPr="0034326C" w:rsidRDefault="0034326C" w:rsidP="0034326C">
      <w:pPr>
        <w:widowControl w:val="0"/>
        <w:kinsoku w:val="0"/>
        <w:overflowPunct w:val="0"/>
        <w:autoSpaceDE w:val="0"/>
        <w:autoSpaceDN w:val="0"/>
        <w:adjustRightInd w:val="0"/>
        <w:spacing w:before="160" w:line="276" w:lineRule="auto"/>
        <w:ind w:left="118" w:right="183" w:firstLine="708"/>
        <w:jc w:val="both"/>
        <w:rPr>
          <w:rFonts w:ascii="Arial" w:eastAsiaTheme="minorEastAsia" w:hAnsi="Arial" w:cs="Arial"/>
          <w:spacing w:val="-2"/>
          <w:sz w:val="22"/>
          <w:szCs w:val="22"/>
          <w:lang w:eastAsia="es-CO"/>
        </w:rPr>
      </w:pPr>
      <w:r w:rsidRPr="0034326C">
        <w:rPr>
          <w:rFonts w:ascii="Arial" w:eastAsiaTheme="minorEastAsia" w:hAnsi="Arial" w:cs="Arial"/>
          <w:sz w:val="22"/>
          <w:szCs w:val="22"/>
          <w:lang w:eastAsia="es-CO"/>
        </w:rPr>
        <w:t>Como se expresó frente al interrogante anterior, el artículo 45 de la Ley 617 del 2000 expresa que no Concejales no podrán «</w:t>
      </w:r>
      <w:r w:rsidRPr="0034326C">
        <w:rPr>
          <w:rFonts w:ascii="Arial" w:eastAsiaTheme="minorEastAsia" w:hAnsi="Arial" w:cs="Arial"/>
          <w:i/>
          <w:iCs/>
          <w:sz w:val="22"/>
          <w:szCs w:val="22"/>
          <w:lang w:eastAsia="es-CO"/>
        </w:rPr>
        <w:t xml:space="preserve">Ser apoderado antes las entidades </w:t>
      </w:r>
      <w:r w:rsidRPr="0034326C">
        <w:rPr>
          <w:rFonts w:ascii="Arial" w:eastAsiaTheme="minorEastAsia" w:hAnsi="Arial" w:cs="Arial"/>
          <w:i/>
          <w:iCs/>
          <w:sz w:val="22"/>
          <w:szCs w:val="22"/>
          <w:lang w:eastAsia="es-CO"/>
        </w:rPr>
        <w:lastRenderedPageBreak/>
        <w:t>públicas del respectivo municipio o ante las personas que administren tributos procedentes del mismo, o celebrar con ellas, por sí o por interpuesta persona, contrato alguno, con las excepciones que más adelante se establecen […]Celebrar contratos o realizar gestiones con personas naturales</w:t>
      </w:r>
      <w:r w:rsidRPr="0034326C">
        <w:rPr>
          <w:rFonts w:ascii="Arial" w:eastAsiaTheme="minorEastAsia" w:hAnsi="Arial" w:cs="Arial"/>
          <w:i/>
          <w:iCs/>
          <w:spacing w:val="40"/>
          <w:sz w:val="22"/>
          <w:szCs w:val="22"/>
          <w:lang w:eastAsia="es-CO"/>
        </w:rPr>
        <w:t xml:space="preserve"> </w:t>
      </w:r>
      <w:r w:rsidRPr="0034326C">
        <w:rPr>
          <w:rFonts w:ascii="Arial" w:eastAsiaTheme="minorEastAsia" w:hAnsi="Arial" w:cs="Arial"/>
          <w:i/>
          <w:iCs/>
          <w:sz w:val="22"/>
          <w:szCs w:val="22"/>
          <w:lang w:eastAsia="es-CO"/>
        </w:rPr>
        <w:t>o</w:t>
      </w:r>
      <w:r w:rsidRPr="0034326C">
        <w:rPr>
          <w:rFonts w:ascii="Arial" w:eastAsiaTheme="minorEastAsia" w:hAnsi="Arial" w:cs="Arial"/>
          <w:i/>
          <w:iCs/>
          <w:spacing w:val="-9"/>
          <w:sz w:val="22"/>
          <w:szCs w:val="22"/>
          <w:lang w:eastAsia="es-CO"/>
        </w:rPr>
        <w:t xml:space="preserve"> </w:t>
      </w:r>
      <w:r w:rsidRPr="0034326C">
        <w:rPr>
          <w:rFonts w:ascii="Arial" w:eastAsiaTheme="minorEastAsia" w:hAnsi="Arial" w:cs="Arial"/>
          <w:i/>
          <w:iCs/>
          <w:sz w:val="22"/>
          <w:szCs w:val="22"/>
          <w:lang w:eastAsia="es-CO"/>
        </w:rPr>
        <w:t>jurídicas</w:t>
      </w:r>
      <w:r w:rsidRPr="0034326C">
        <w:rPr>
          <w:rFonts w:ascii="Arial" w:eastAsiaTheme="minorEastAsia" w:hAnsi="Arial" w:cs="Arial"/>
          <w:i/>
          <w:iCs/>
          <w:spacing w:val="-8"/>
          <w:sz w:val="22"/>
          <w:szCs w:val="22"/>
          <w:lang w:eastAsia="es-CO"/>
        </w:rPr>
        <w:t xml:space="preserve"> </w:t>
      </w:r>
      <w:r w:rsidRPr="0034326C">
        <w:rPr>
          <w:rFonts w:ascii="Arial" w:eastAsiaTheme="minorEastAsia" w:hAnsi="Arial" w:cs="Arial"/>
          <w:i/>
          <w:iCs/>
          <w:sz w:val="22"/>
          <w:szCs w:val="22"/>
          <w:lang w:eastAsia="es-CO"/>
        </w:rPr>
        <w:t>de</w:t>
      </w:r>
      <w:r w:rsidRPr="0034326C">
        <w:rPr>
          <w:rFonts w:ascii="Arial" w:eastAsiaTheme="minorEastAsia" w:hAnsi="Arial" w:cs="Arial"/>
          <w:i/>
          <w:iCs/>
          <w:spacing w:val="-9"/>
          <w:sz w:val="22"/>
          <w:szCs w:val="22"/>
          <w:lang w:eastAsia="es-CO"/>
        </w:rPr>
        <w:t xml:space="preserve"> </w:t>
      </w:r>
      <w:r w:rsidRPr="0034326C">
        <w:rPr>
          <w:rFonts w:ascii="Arial" w:eastAsiaTheme="minorEastAsia" w:hAnsi="Arial" w:cs="Arial"/>
          <w:i/>
          <w:iCs/>
          <w:sz w:val="22"/>
          <w:szCs w:val="22"/>
          <w:lang w:eastAsia="es-CO"/>
        </w:rPr>
        <w:t>derecho</w:t>
      </w:r>
      <w:r w:rsidRPr="0034326C">
        <w:rPr>
          <w:rFonts w:ascii="Arial" w:eastAsiaTheme="minorEastAsia" w:hAnsi="Arial" w:cs="Arial"/>
          <w:i/>
          <w:iCs/>
          <w:spacing w:val="-8"/>
          <w:sz w:val="22"/>
          <w:szCs w:val="22"/>
          <w:lang w:eastAsia="es-CO"/>
        </w:rPr>
        <w:t xml:space="preserve"> </w:t>
      </w:r>
      <w:r w:rsidRPr="0034326C">
        <w:rPr>
          <w:rFonts w:ascii="Arial" w:eastAsiaTheme="minorEastAsia" w:hAnsi="Arial" w:cs="Arial"/>
          <w:i/>
          <w:iCs/>
          <w:sz w:val="22"/>
          <w:szCs w:val="22"/>
          <w:lang w:eastAsia="es-CO"/>
        </w:rPr>
        <w:t>privado</w:t>
      </w:r>
      <w:r w:rsidRPr="0034326C">
        <w:rPr>
          <w:rFonts w:ascii="Arial" w:eastAsiaTheme="minorEastAsia" w:hAnsi="Arial" w:cs="Arial"/>
          <w:i/>
          <w:iCs/>
          <w:spacing w:val="-8"/>
          <w:sz w:val="22"/>
          <w:szCs w:val="22"/>
          <w:lang w:eastAsia="es-CO"/>
        </w:rPr>
        <w:t xml:space="preserve"> </w:t>
      </w:r>
      <w:r w:rsidRPr="0034326C">
        <w:rPr>
          <w:rFonts w:ascii="Arial" w:eastAsiaTheme="minorEastAsia" w:hAnsi="Arial" w:cs="Arial"/>
          <w:i/>
          <w:iCs/>
          <w:sz w:val="22"/>
          <w:szCs w:val="22"/>
          <w:lang w:eastAsia="es-CO"/>
        </w:rPr>
        <w:t>que</w:t>
      </w:r>
      <w:r w:rsidRPr="0034326C">
        <w:rPr>
          <w:rFonts w:ascii="Arial" w:eastAsiaTheme="minorEastAsia" w:hAnsi="Arial" w:cs="Arial"/>
          <w:i/>
          <w:iCs/>
          <w:spacing w:val="-9"/>
          <w:sz w:val="22"/>
          <w:szCs w:val="22"/>
          <w:lang w:eastAsia="es-CO"/>
        </w:rPr>
        <w:t xml:space="preserve"> </w:t>
      </w:r>
      <w:r w:rsidRPr="0034326C">
        <w:rPr>
          <w:rFonts w:ascii="Arial" w:eastAsiaTheme="minorEastAsia" w:hAnsi="Arial" w:cs="Arial"/>
          <w:i/>
          <w:iCs/>
          <w:sz w:val="22"/>
          <w:szCs w:val="22"/>
          <w:lang w:eastAsia="es-CO"/>
        </w:rPr>
        <w:t>administren,</w:t>
      </w:r>
      <w:r w:rsidRPr="0034326C">
        <w:rPr>
          <w:rFonts w:ascii="Arial" w:eastAsiaTheme="minorEastAsia" w:hAnsi="Arial" w:cs="Arial"/>
          <w:i/>
          <w:iCs/>
          <w:spacing w:val="-8"/>
          <w:sz w:val="22"/>
          <w:szCs w:val="22"/>
          <w:lang w:eastAsia="es-CO"/>
        </w:rPr>
        <w:t xml:space="preserve"> </w:t>
      </w:r>
      <w:r w:rsidRPr="0034326C">
        <w:rPr>
          <w:rFonts w:ascii="Arial" w:eastAsiaTheme="minorEastAsia" w:hAnsi="Arial" w:cs="Arial"/>
          <w:i/>
          <w:iCs/>
          <w:sz w:val="22"/>
          <w:szCs w:val="22"/>
          <w:lang w:eastAsia="es-CO"/>
        </w:rPr>
        <w:t>manejen</w:t>
      </w:r>
      <w:r w:rsidRPr="0034326C">
        <w:rPr>
          <w:rFonts w:ascii="Arial" w:eastAsiaTheme="minorEastAsia" w:hAnsi="Arial" w:cs="Arial"/>
          <w:i/>
          <w:iCs/>
          <w:spacing w:val="-9"/>
          <w:sz w:val="22"/>
          <w:szCs w:val="22"/>
          <w:lang w:eastAsia="es-CO"/>
        </w:rPr>
        <w:t xml:space="preserve"> </w:t>
      </w:r>
      <w:r w:rsidRPr="0034326C">
        <w:rPr>
          <w:rFonts w:ascii="Arial" w:eastAsiaTheme="minorEastAsia" w:hAnsi="Arial" w:cs="Arial"/>
          <w:i/>
          <w:iCs/>
          <w:sz w:val="22"/>
          <w:szCs w:val="22"/>
          <w:lang w:eastAsia="es-CO"/>
        </w:rPr>
        <w:t>o</w:t>
      </w:r>
      <w:r w:rsidRPr="0034326C">
        <w:rPr>
          <w:rFonts w:ascii="Arial" w:eastAsiaTheme="minorEastAsia" w:hAnsi="Arial" w:cs="Arial"/>
          <w:i/>
          <w:iCs/>
          <w:spacing w:val="-9"/>
          <w:sz w:val="22"/>
          <w:szCs w:val="22"/>
          <w:lang w:eastAsia="es-CO"/>
        </w:rPr>
        <w:t xml:space="preserve"> </w:t>
      </w:r>
      <w:r w:rsidRPr="0034326C">
        <w:rPr>
          <w:rFonts w:ascii="Arial" w:eastAsiaTheme="minorEastAsia" w:hAnsi="Arial" w:cs="Arial"/>
          <w:i/>
          <w:iCs/>
          <w:sz w:val="22"/>
          <w:szCs w:val="22"/>
          <w:lang w:eastAsia="es-CO"/>
        </w:rPr>
        <w:t>inviertan</w:t>
      </w:r>
      <w:r w:rsidRPr="0034326C">
        <w:rPr>
          <w:rFonts w:ascii="Arial" w:eastAsiaTheme="minorEastAsia" w:hAnsi="Arial" w:cs="Arial"/>
          <w:i/>
          <w:iCs/>
          <w:spacing w:val="-8"/>
          <w:sz w:val="22"/>
          <w:szCs w:val="22"/>
          <w:lang w:eastAsia="es-CO"/>
        </w:rPr>
        <w:t xml:space="preserve"> </w:t>
      </w:r>
      <w:r w:rsidRPr="0034326C">
        <w:rPr>
          <w:rFonts w:ascii="Arial" w:eastAsiaTheme="minorEastAsia" w:hAnsi="Arial" w:cs="Arial"/>
          <w:i/>
          <w:iCs/>
          <w:sz w:val="22"/>
          <w:szCs w:val="22"/>
          <w:lang w:eastAsia="es-CO"/>
        </w:rPr>
        <w:t>fondos</w:t>
      </w:r>
      <w:r w:rsidRPr="0034326C">
        <w:rPr>
          <w:rFonts w:ascii="Arial" w:eastAsiaTheme="minorEastAsia" w:hAnsi="Arial" w:cs="Arial"/>
          <w:i/>
          <w:iCs/>
          <w:spacing w:val="-8"/>
          <w:sz w:val="22"/>
          <w:szCs w:val="22"/>
          <w:lang w:eastAsia="es-CO"/>
        </w:rPr>
        <w:t xml:space="preserve"> </w:t>
      </w:r>
      <w:r w:rsidRPr="0034326C">
        <w:rPr>
          <w:rFonts w:ascii="Arial" w:eastAsiaTheme="minorEastAsia" w:hAnsi="Arial" w:cs="Arial"/>
          <w:i/>
          <w:iCs/>
          <w:sz w:val="22"/>
          <w:szCs w:val="22"/>
          <w:lang w:eastAsia="es-CO"/>
        </w:rPr>
        <w:t>públicos</w:t>
      </w:r>
      <w:r w:rsidRPr="0034326C">
        <w:rPr>
          <w:rFonts w:ascii="Arial" w:eastAsiaTheme="minorEastAsia" w:hAnsi="Arial" w:cs="Arial"/>
          <w:i/>
          <w:iCs/>
          <w:spacing w:val="-8"/>
          <w:sz w:val="22"/>
          <w:szCs w:val="22"/>
          <w:lang w:eastAsia="es-CO"/>
        </w:rPr>
        <w:t xml:space="preserve"> </w:t>
      </w:r>
      <w:r w:rsidRPr="0034326C">
        <w:rPr>
          <w:rFonts w:ascii="Arial" w:eastAsiaTheme="minorEastAsia" w:hAnsi="Arial" w:cs="Arial"/>
          <w:i/>
          <w:iCs/>
          <w:sz w:val="22"/>
          <w:szCs w:val="22"/>
          <w:lang w:eastAsia="es-CO"/>
        </w:rPr>
        <w:t>procedentes del respectivo municipio o sean contratistas del mismo o reciban donaciones de éste</w:t>
      </w:r>
      <w:r w:rsidRPr="0034326C">
        <w:rPr>
          <w:rFonts w:ascii="Arial" w:eastAsiaTheme="minorEastAsia" w:hAnsi="Arial" w:cs="Arial"/>
          <w:sz w:val="22"/>
          <w:szCs w:val="22"/>
          <w:lang w:eastAsia="es-CO"/>
        </w:rPr>
        <w:t xml:space="preserve">» esto, con el fin que los concejales municipales, no se beneficien de negocios o contratos celebrados con los recursos de Municipio al cual pertenece, por lo que se presentan las dos situaciones </w:t>
      </w:r>
      <w:r w:rsidRPr="0034326C">
        <w:rPr>
          <w:rFonts w:ascii="Arial" w:eastAsiaTheme="minorEastAsia" w:hAnsi="Arial" w:cs="Arial"/>
          <w:spacing w:val="-2"/>
          <w:sz w:val="22"/>
          <w:szCs w:val="22"/>
          <w:lang w:eastAsia="es-CO"/>
        </w:rPr>
        <w:t>concretas,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i)</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la</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prohibición</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pacing w:val="-2"/>
          <w:sz w:val="22"/>
          <w:szCs w:val="22"/>
          <w:lang w:eastAsia="es-CO"/>
        </w:rPr>
        <w:t>de</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suscribir</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contratos</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pacing w:val="-2"/>
          <w:sz w:val="22"/>
          <w:szCs w:val="22"/>
          <w:lang w:eastAsia="es-CO"/>
        </w:rPr>
        <w:t>con</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las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entidades</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del</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pacing w:val="-2"/>
          <w:sz w:val="22"/>
          <w:szCs w:val="22"/>
          <w:lang w:eastAsia="es-CO"/>
        </w:rPr>
        <w:t>municipio</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al</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pacing w:val="-2"/>
          <w:sz w:val="22"/>
          <w:szCs w:val="22"/>
          <w:lang w:eastAsia="es-CO"/>
        </w:rPr>
        <w:t>cual</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pacing w:val="-2"/>
          <w:sz w:val="22"/>
          <w:szCs w:val="22"/>
          <w:lang w:eastAsia="es-CO"/>
        </w:rPr>
        <w:t>pertenece,</w:t>
      </w:r>
    </w:p>
    <w:p w14:paraId="0DFA43EC" w14:textId="77777777" w:rsidR="0034326C" w:rsidRPr="0034326C" w:rsidRDefault="0034326C" w:rsidP="0034326C">
      <w:pPr>
        <w:widowControl w:val="0"/>
        <w:kinsoku w:val="0"/>
        <w:overflowPunct w:val="0"/>
        <w:autoSpaceDE w:val="0"/>
        <w:autoSpaceDN w:val="0"/>
        <w:adjustRightInd w:val="0"/>
        <w:spacing w:line="276" w:lineRule="auto"/>
        <w:ind w:left="118" w:right="244"/>
        <w:jc w:val="both"/>
        <w:rPr>
          <w:rFonts w:ascii="Arial" w:eastAsiaTheme="minorEastAsia" w:hAnsi="Arial" w:cs="Arial"/>
          <w:sz w:val="22"/>
          <w:szCs w:val="22"/>
          <w:lang w:eastAsia="es-CO"/>
        </w:rPr>
      </w:pPr>
      <w:proofErr w:type="spellStart"/>
      <w:r w:rsidRPr="0034326C">
        <w:rPr>
          <w:rFonts w:ascii="Arial" w:eastAsiaTheme="minorEastAsia" w:hAnsi="Arial" w:cs="Arial"/>
          <w:sz w:val="22"/>
          <w:szCs w:val="22"/>
          <w:lang w:eastAsia="es-CO"/>
        </w:rPr>
        <w:t>ii</w:t>
      </w:r>
      <w:proofErr w:type="spellEnd"/>
      <w:r w:rsidRPr="0034326C">
        <w:rPr>
          <w:rFonts w:ascii="Arial" w:eastAsiaTheme="minorEastAsia" w:hAnsi="Arial" w:cs="Arial"/>
          <w:sz w:val="22"/>
          <w:szCs w:val="22"/>
          <w:lang w:eastAsia="es-CO"/>
        </w:rPr>
        <w:t>) no podrá celebrar contratos con entidades de derecho privado que administren recursos públicos o que sean contratistas del respectivo municipio.</w:t>
      </w:r>
    </w:p>
    <w:p w14:paraId="550C6104" w14:textId="77777777" w:rsidR="0034326C" w:rsidRPr="0034326C" w:rsidRDefault="0034326C" w:rsidP="0034326C">
      <w:pPr>
        <w:widowControl w:val="0"/>
        <w:kinsoku w:val="0"/>
        <w:overflowPunct w:val="0"/>
        <w:autoSpaceDE w:val="0"/>
        <w:autoSpaceDN w:val="0"/>
        <w:adjustRightInd w:val="0"/>
        <w:spacing w:before="160" w:line="276" w:lineRule="auto"/>
        <w:ind w:left="118" w:right="244" w:firstLine="708"/>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Para el caso concreto de las autoridades tradicionales indígenas, si bien como se refirió es la parte considerativa del presente concepto, no se puede determinar con certeza si su naturaleza jurídica es de derecho público o privado, queda claro que tienen capacidad jurídica para suscribir negocios jurídicos con entidades estatales. Por lo cual en los casos en los que estas Autoridades Tradicionales suscriban contratos o convenios con entidades territoriales de orden municipal, los concejales de estos municipios no deberán contratar con esta.</w:t>
      </w:r>
    </w:p>
    <w:p w14:paraId="56F2BDB4" w14:textId="77777777" w:rsidR="0034326C" w:rsidRPr="0034326C" w:rsidRDefault="0034326C" w:rsidP="0034326C">
      <w:pPr>
        <w:widowControl w:val="0"/>
        <w:kinsoku w:val="0"/>
        <w:overflowPunct w:val="0"/>
        <w:autoSpaceDE w:val="0"/>
        <w:autoSpaceDN w:val="0"/>
        <w:adjustRightInd w:val="0"/>
        <w:spacing w:before="160" w:line="259" w:lineRule="auto"/>
        <w:ind w:left="969" w:right="1095"/>
        <w:jc w:val="both"/>
        <w:rPr>
          <w:rFonts w:ascii="Arial" w:eastAsiaTheme="minorEastAsia" w:hAnsi="Arial" w:cs="Arial"/>
          <w:sz w:val="22"/>
          <w:szCs w:val="22"/>
          <w:lang w:eastAsia="es-CO"/>
        </w:rPr>
      </w:pPr>
      <w:proofErr w:type="gramStart"/>
      <w:r w:rsidRPr="0034326C">
        <w:rPr>
          <w:rFonts w:ascii="Arial" w:eastAsiaTheme="minorEastAsia" w:hAnsi="Arial" w:cs="Arial"/>
          <w:sz w:val="22"/>
          <w:szCs w:val="22"/>
          <w:lang w:eastAsia="es-CO"/>
        </w:rPr>
        <w:t>« 3</w:t>
      </w:r>
      <w:proofErr w:type="gramEnd"/>
      <w:r w:rsidRPr="0034326C">
        <w:rPr>
          <w:rFonts w:ascii="Arial" w:eastAsiaTheme="minorEastAsia" w:hAnsi="Arial" w:cs="Arial"/>
          <w:sz w:val="22"/>
          <w:szCs w:val="22"/>
          <w:lang w:eastAsia="es-CO"/>
        </w:rPr>
        <w:t>. ¿Un concejal puede suscribir contratos de prestación de servicios con una asociación de cabildos, que a su vez firma contratos con entidades públicas?»</w:t>
      </w:r>
    </w:p>
    <w:p w14:paraId="396487C5" w14:textId="77777777" w:rsidR="0034326C" w:rsidRPr="0034326C" w:rsidRDefault="0034326C" w:rsidP="0034326C">
      <w:pPr>
        <w:widowControl w:val="0"/>
        <w:kinsoku w:val="0"/>
        <w:overflowPunct w:val="0"/>
        <w:autoSpaceDE w:val="0"/>
        <w:autoSpaceDN w:val="0"/>
        <w:adjustRightInd w:val="0"/>
        <w:spacing w:before="159" w:line="276" w:lineRule="auto"/>
        <w:ind w:left="118" w:right="245" w:firstLine="708"/>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Para responder el interrogante se realizarán tres precisiones, en primer lugar, que el régimen de inhabilidades e incompatibilidades de los concejales está consagrado en la anteriormente</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citada</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Ley</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617</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del</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2000,</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cual</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deberá</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ser</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interpretada</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forma</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literal</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y</w:t>
      </w:r>
      <w:r w:rsidRPr="0034326C">
        <w:rPr>
          <w:rFonts w:ascii="Arial" w:eastAsiaTheme="minorEastAsia" w:hAnsi="Arial" w:cs="Arial"/>
          <w:spacing w:val="-4"/>
          <w:sz w:val="22"/>
          <w:szCs w:val="22"/>
          <w:lang w:eastAsia="es-CO"/>
        </w:rPr>
        <w:t xml:space="preserve"> </w:t>
      </w:r>
      <w:r w:rsidRPr="0034326C">
        <w:rPr>
          <w:rFonts w:ascii="Arial" w:eastAsiaTheme="minorEastAsia" w:hAnsi="Arial" w:cs="Arial"/>
          <w:sz w:val="22"/>
          <w:szCs w:val="22"/>
          <w:lang w:eastAsia="es-CO"/>
        </w:rPr>
        <w:t>taxativa y</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no</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da</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lugar</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a</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interpretaciones</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analógicas,</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como</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segundo</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aspecto,</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como</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ocurre</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8"/>
          <w:sz w:val="22"/>
          <w:szCs w:val="22"/>
          <w:lang w:eastAsia="es-CO"/>
        </w:rPr>
        <w:t xml:space="preserve"> </w:t>
      </w:r>
      <w:r w:rsidRPr="0034326C">
        <w:rPr>
          <w:rFonts w:ascii="Arial" w:eastAsiaTheme="minorEastAsia" w:hAnsi="Arial" w:cs="Arial"/>
          <w:sz w:val="22"/>
          <w:szCs w:val="22"/>
          <w:lang w:eastAsia="es-CO"/>
        </w:rPr>
        <w:t>caso de las autoridades tradicionales indígenas, las asociaciones de cabildos, no tiene definido con claridad</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su</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naturaleza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jurídica,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y</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finalmente</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contenido</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las</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incompatibilidades</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referidas en la norma citada van enfocadas a prohibir a los concejales mediante contrataciones externas a</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percibir</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ingresos</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del</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presupuesto</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sus</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respectivos</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municipios,</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por</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lo</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cual</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para</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responder</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al interrogante</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planteado,</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primero</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deberá</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establecerse</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con</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claridad</w:t>
      </w:r>
      <w:r w:rsidRPr="0034326C">
        <w:rPr>
          <w:rFonts w:ascii="Arial" w:eastAsiaTheme="minorEastAsia" w:hAnsi="Arial" w:cs="Arial"/>
          <w:spacing w:val="-6"/>
          <w:sz w:val="22"/>
          <w:szCs w:val="22"/>
          <w:lang w:eastAsia="es-CO"/>
        </w:rPr>
        <w:t xml:space="preserve"> </w:t>
      </w:r>
      <w:r w:rsidRPr="0034326C">
        <w:rPr>
          <w:rFonts w:ascii="Arial" w:eastAsiaTheme="minorEastAsia" w:hAnsi="Arial" w:cs="Arial"/>
          <w:sz w:val="22"/>
          <w:szCs w:val="22"/>
          <w:lang w:eastAsia="es-CO"/>
        </w:rPr>
        <w:t>qué</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tipo</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entidad</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estatal</w:t>
      </w:r>
      <w:r w:rsidRPr="0034326C">
        <w:rPr>
          <w:rFonts w:ascii="Arial" w:eastAsiaTheme="minorEastAsia" w:hAnsi="Arial" w:cs="Arial"/>
          <w:spacing w:val="-5"/>
          <w:sz w:val="22"/>
          <w:szCs w:val="22"/>
          <w:lang w:eastAsia="es-CO"/>
        </w:rPr>
        <w:t xml:space="preserve"> </w:t>
      </w:r>
      <w:r w:rsidRPr="0034326C">
        <w:rPr>
          <w:rFonts w:ascii="Arial" w:eastAsiaTheme="minorEastAsia" w:hAnsi="Arial" w:cs="Arial"/>
          <w:sz w:val="22"/>
          <w:szCs w:val="22"/>
          <w:lang w:eastAsia="es-CO"/>
        </w:rPr>
        <w:t>es.</w:t>
      </w:r>
    </w:p>
    <w:p w14:paraId="60B96130" w14:textId="77777777" w:rsidR="0034326C" w:rsidRPr="0034326C" w:rsidRDefault="0034326C" w:rsidP="0034326C">
      <w:pPr>
        <w:widowControl w:val="0"/>
        <w:kinsoku w:val="0"/>
        <w:overflowPunct w:val="0"/>
        <w:autoSpaceDE w:val="0"/>
        <w:autoSpaceDN w:val="0"/>
        <w:adjustRightInd w:val="0"/>
        <w:spacing w:before="9"/>
        <w:rPr>
          <w:rFonts w:ascii="Arial" w:eastAsiaTheme="minorEastAsia" w:hAnsi="Arial" w:cs="Arial"/>
          <w:sz w:val="22"/>
          <w:szCs w:val="22"/>
          <w:lang w:eastAsia="es-CO"/>
        </w:rPr>
      </w:pPr>
    </w:p>
    <w:p w14:paraId="42D2595C" w14:textId="77777777" w:rsidR="0034326C" w:rsidRPr="0034326C" w:rsidRDefault="0034326C" w:rsidP="0034326C">
      <w:pPr>
        <w:widowControl w:val="0"/>
        <w:kinsoku w:val="0"/>
        <w:overflowPunct w:val="0"/>
        <w:autoSpaceDE w:val="0"/>
        <w:autoSpaceDN w:val="0"/>
        <w:adjustRightInd w:val="0"/>
        <w:spacing w:line="259" w:lineRule="auto"/>
        <w:ind w:left="969" w:right="1096"/>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t>«4. ¿Un concejal puede suscribir contratos de prestación de servicios con una autoridad</w:t>
      </w:r>
      <w:r w:rsidRPr="0034326C">
        <w:rPr>
          <w:rFonts w:ascii="Arial" w:eastAsiaTheme="minorEastAsia" w:hAnsi="Arial" w:cs="Arial"/>
          <w:spacing w:val="-2"/>
          <w:sz w:val="22"/>
          <w:szCs w:val="22"/>
          <w:lang w:eastAsia="es-CO"/>
        </w:rPr>
        <w:t xml:space="preserve"> </w:t>
      </w:r>
      <w:r w:rsidRPr="0034326C">
        <w:rPr>
          <w:rFonts w:ascii="Arial" w:eastAsiaTheme="minorEastAsia" w:hAnsi="Arial" w:cs="Arial"/>
          <w:sz w:val="22"/>
          <w:szCs w:val="22"/>
          <w:lang w:eastAsia="es-CO"/>
        </w:rPr>
        <w:t>tradicional</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indígena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(Resguardo</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w:t>
      </w:r>
      <w:r w:rsidRPr="0034326C">
        <w:rPr>
          <w:rFonts w:ascii="Arial" w:eastAsiaTheme="minorEastAsia" w:hAnsi="Arial" w:cs="Arial"/>
          <w:spacing w:val="-3"/>
          <w:sz w:val="22"/>
          <w:szCs w:val="22"/>
          <w:lang w:eastAsia="es-CO"/>
        </w:rPr>
        <w:t xml:space="preserve"> </w:t>
      </w:r>
      <w:proofErr w:type="gramStart"/>
      <w:r w:rsidRPr="0034326C">
        <w:rPr>
          <w:rFonts w:ascii="Arial" w:eastAsiaTheme="minorEastAsia" w:hAnsi="Arial" w:cs="Arial"/>
          <w:sz w:val="22"/>
          <w:szCs w:val="22"/>
          <w:lang w:eastAsia="es-CO"/>
        </w:rPr>
        <w:t>Cabildo</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Consejo</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Indígena),</w:t>
      </w:r>
      <w:r w:rsidRPr="0034326C">
        <w:rPr>
          <w:rFonts w:ascii="Arial" w:eastAsiaTheme="minorEastAsia" w:hAnsi="Arial" w:cs="Arial"/>
          <w:spacing w:val="-1"/>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a</w:t>
      </w:r>
      <w:r w:rsidRPr="0034326C">
        <w:rPr>
          <w:rFonts w:ascii="Arial" w:eastAsiaTheme="minorEastAsia" w:hAnsi="Arial" w:cs="Arial"/>
          <w:spacing w:val="-3"/>
          <w:sz w:val="22"/>
          <w:szCs w:val="22"/>
          <w:lang w:eastAsia="es-CO"/>
        </w:rPr>
        <w:t xml:space="preserve"> </w:t>
      </w:r>
      <w:r w:rsidRPr="0034326C">
        <w:rPr>
          <w:rFonts w:ascii="Arial" w:eastAsiaTheme="minorEastAsia" w:hAnsi="Arial" w:cs="Arial"/>
          <w:sz w:val="22"/>
          <w:szCs w:val="22"/>
          <w:lang w:eastAsia="es-CO"/>
        </w:rPr>
        <w:t>su vez firma contratos con entidades públicas?</w:t>
      </w:r>
      <w:proofErr w:type="gramEnd"/>
      <w:r w:rsidRPr="0034326C">
        <w:rPr>
          <w:rFonts w:ascii="Arial" w:eastAsiaTheme="minorEastAsia" w:hAnsi="Arial" w:cs="Arial"/>
          <w:sz w:val="22"/>
          <w:szCs w:val="22"/>
          <w:lang w:eastAsia="es-CO"/>
        </w:rPr>
        <w:t>».</w:t>
      </w:r>
    </w:p>
    <w:p w14:paraId="1ABAFFFB" w14:textId="77777777" w:rsidR="0034326C" w:rsidRPr="0034326C" w:rsidRDefault="0034326C" w:rsidP="0034326C">
      <w:pPr>
        <w:widowControl w:val="0"/>
        <w:kinsoku w:val="0"/>
        <w:overflowPunct w:val="0"/>
        <w:autoSpaceDE w:val="0"/>
        <w:autoSpaceDN w:val="0"/>
        <w:adjustRightInd w:val="0"/>
        <w:spacing w:before="7"/>
        <w:rPr>
          <w:rFonts w:ascii="Arial" w:eastAsiaTheme="minorEastAsia" w:hAnsi="Arial" w:cs="Arial"/>
          <w:sz w:val="22"/>
          <w:szCs w:val="22"/>
          <w:lang w:eastAsia="es-CO"/>
        </w:rPr>
      </w:pPr>
    </w:p>
    <w:p w14:paraId="1DBB7F03" w14:textId="77777777" w:rsidR="0034326C" w:rsidRPr="00D04765" w:rsidRDefault="0034326C" w:rsidP="0034326C">
      <w:pPr>
        <w:pStyle w:val="Textoindependiente"/>
        <w:kinsoku w:val="0"/>
        <w:overflowPunct w:val="0"/>
        <w:spacing w:before="93" w:line="276" w:lineRule="auto"/>
        <w:ind w:left="118" w:right="245"/>
        <w:jc w:val="both"/>
        <w:rPr>
          <w:rFonts w:ascii="Arial" w:eastAsiaTheme="minorEastAsia" w:hAnsi="Arial" w:cs="Arial"/>
          <w:sz w:val="22"/>
          <w:szCs w:val="22"/>
          <w:lang w:eastAsia="es-CO"/>
        </w:rPr>
      </w:pPr>
      <w:r w:rsidRPr="0034326C">
        <w:rPr>
          <w:rFonts w:ascii="Arial" w:eastAsiaTheme="minorEastAsia" w:hAnsi="Arial" w:cs="Arial"/>
          <w:sz w:val="22"/>
          <w:szCs w:val="22"/>
          <w:lang w:eastAsia="es-CO"/>
        </w:rPr>
        <w:lastRenderedPageBreak/>
        <w:t>Reiterando lo escrito frente al interrogante número dos, del contenido literal del artículo 45</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la</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Ley</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617</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del</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2000,</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se</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deriva</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los</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casos</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los</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que</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se</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suscriba</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un</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convenio</w:t>
      </w:r>
      <w:r w:rsidRPr="0034326C">
        <w:rPr>
          <w:rFonts w:ascii="Arial" w:eastAsiaTheme="minorEastAsia" w:hAnsi="Arial" w:cs="Arial"/>
          <w:spacing w:val="18"/>
          <w:sz w:val="22"/>
          <w:szCs w:val="22"/>
          <w:lang w:eastAsia="es-CO"/>
        </w:rPr>
        <w:t xml:space="preserve"> </w:t>
      </w:r>
      <w:r w:rsidRPr="0034326C">
        <w:rPr>
          <w:rFonts w:ascii="Arial" w:eastAsiaTheme="minorEastAsia" w:hAnsi="Arial" w:cs="Arial"/>
          <w:sz w:val="22"/>
          <w:szCs w:val="22"/>
          <w:lang w:eastAsia="es-CO"/>
        </w:rPr>
        <w:t>o</w:t>
      </w:r>
      <w:r w:rsidRPr="00D04765">
        <w:rPr>
          <w:rFonts w:ascii="Arial" w:eastAsiaTheme="minorEastAsia" w:hAnsi="Arial" w:cs="Arial"/>
          <w:sz w:val="22"/>
          <w:szCs w:val="22"/>
          <w:lang w:eastAsia="es-CO"/>
        </w:rPr>
        <w:t xml:space="preserve"> </w:t>
      </w:r>
      <w:r w:rsidRPr="00D04765">
        <w:rPr>
          <w:rFonts w:ascii="Arial" w:eastAsiaTheme="minorEastAsia" w:hAnsi="Arial" w:cs="Arial"/>
          <w:sz w:val="22"/>
          <w:szCs w:val="22"/>
          <w:lang w:eastAsia="es-CO"/>
        </w:rPr>
        <w:t>contrato</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entre</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una</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Autoridad</w:t>
      </w:r>
      <w:r w:rsidRPr="00D04765">
        <w:rPr>
          <w:rFonts w:ascii="Arial" w:eastAsiaTheme="minorEastAsia" w:hAnsi="Arial" w:cs="Arial"/>
          <w:spacing w:val="-7"/>
          <w:sz w:val="22"/>
          <w:szCs w:val="22"/>
          <w:lang w:eastAsia="es-CO"/>
        </w:rPr>
        <w:t xml:space="preserve"> </w:t>
      </w:r>
      <w:r w:rsidRPr="00D04765">
        <w:rPr>
          <w:rFonts w:ascii="Arial" w:eastAsiaTheme="minorEastAsia" w:hAnsi="Arial" w:cs="Arial"/>
          <w:sz w:val="22"/>
          <w:szCs w:val="22"/>
          <w:lang w:eastAsia="es-CO"/>
        </w:rPr>
        <w:t>Tradicional</w:t>
      </w:r>
      <w:r w:rsidRPr="00D04765">
        <w:rPr>
          <w:rFonts w:ascii="Arial" w:eastAsiaTheme="minorEastAsia" w:hAnsi="Arial" w:cs="Arial"/>
          <w:spacing w:val="-6"/>
          <w:sz w:val="22"/>
          <w:szCs w:val="22"/>
          <w:lang w:eastAsia="es-CO"/>
        </w:rPr>
        <w:t xml:space="preserve"> </w:t>
      </w:r>
      <w:r w:rsidRPr="00D04765">
        <w:rPr>
          <w:rFonts w:ascii="Arial" w:eastAsiaTheme="minorEastAsia" w:hAnsi="Arial" w:cs="Arial"/>
          <w:sz w:val="22"/>
          <w:szCs w:val="22"/>
          <w:lang w:eastAsia="es-CO"/>
        </w:rPr>
        <w:t>Indígena</w:t>
      </w:r>
      <w:r w:rsidRPr="00D04765">
        <w:rPr>
          <w:rFonts w:ascii="Arial" w:eastAsiaTheme="minorEastAsia" w:hAnsi="Arial" w:cs="Arial"/>
          <w:spacing w:val="-7"/>
          <w:sz w:val="22"/>
          <w:szCs w:val="22"/>
          <w:lang w:eastAsia="es-CO"/>
        </w:rPr>
        <w:t xml:space="preserve"> </w:t>
      </w:r>
      <w:r w:rsidRPr="00D04765">
        <w:rPr>
          <w:rFonts w:ascii="Arial" w:eastAsiaTheme="minorEastAsia" w:hAnsi="Arial" w:cs="Arial"/>
          <w:sz w:val="22"/>
          <w:szCs w:val="22"/>
          <w:lang w:eastAsia="es-CO"/>
        </w:rPr>
        <w:t>(Resguardo</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Cabildo</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Consejo</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Indígena)</w:t>
      </w:r>
      <w:r w:rsidRPr="00D04765">
        <w:rPr>
          <w:rFonts w:ascii="Arial" w:eastAsiaTheme="minorEastAsia" w:hAnsi="Arial" w:cs="Arial"/>
          <w:spacing w:val="-4"/>
          <w:sz w:val="22"/>
          <w:szCs w:val="22"/>
          <w:lang w:eastAsia="es-CO"/>
        </w:rPr>
        <w:t xml:space="preserve"> </w:t>
      </w:r>
      <w:r w:rsidRPr="00D04765">
        <w:rPr>
          <w:rFonts w:ascii="Arial" w:eastAsiaTheme="minorEastAsia" w:hAnsi="Arial" w:cs="Arial"/>
          <w:sz w:val="22"/>
          <w:szCs w:val="22"/>
          <w:lang w:eastAsia="es-CO"/>
        </w:rPr>
        <w:t>y</w:t>
      </w:r>
      <w:r w:rsidRPr="00D04765">
        <w:rPr>
          <w:rFonts w:ascii="Arial" w:eastAsiaTheme="minorEastAsia" w:hAnsi="Arial" w:cs="Arial"/>
          <w:spacing w:val="-8"/>
          <w:sz w:val="22"/>
          <w:szCs w:val="22"/>
          <w:lang w:eastAsia="es-CO"/>
        </w:rPr>
        <w:t xml:space="preserve"> </w:t>
      </w:r>
      <w:r w:rsidRPr="00D04765">
        <w:rPr>
          <w:rFonts w:ascii="Arial" w:eastAsiaTheme="minorEastAsia" w:hAnsi="Arial" w:cs="Arial"/>
          <w:sz w:val="22"/>
          <w:szCs w:val="22"/>
          <w:lang w:eastAsia="es-CO"/>
        </w:rPr>
        <w:t>una entidad territorial de orden municipal, los concejales de estos municipios no deberán celebrar contratos con esta.</w:t>
      </w:r>
    </w:p>
    <w:p w14:paraId="3D0457BA" w14:textId="77777777" w:rsidR="0034326C" w:rsidRDefault="0034326C" w:rsidP="0034326C">
      <w:pPr>
        <w:widowControl w:val="0"/>
        <w:kinsoku w:val="0"/>
        <w:overflowPunct w:val="0"/>
        <w:autoSpaceDE w:val="0"/>
        <w:autoSpaceDN w:val="0"/>
        <w:adjustRightInd w:val="0"/>
        <w:spacing w:before="160" w:line="276" w:lineRule="auto"/>
        <w:ind w:left="118"/>
        <w:rPr>
          <w:rFonts w:ascii="Arial" w:eastAsiaTheme="minorEastAsia" w:hAnsi="Arial" w:cs="Arial"/>
          <w:sz w:val="22"/>
          <w:szCs w:val="22"/>
          <w:lang w:eastAsia="es-CO"/>
        </w:rPr>
      </w:pPr>
      <w:r w:rsidRPr="0034326C">
        <w:rPr>
          <w:rFonts w:ascii="Arial" w:eastAsiaTheme="minorEastAsia" w:hAnsi="Arial" w:cs="Arial"/>
          <w:sz w:val="22"/>
          <w:szCs w:val="22"/>
          <w:lang w:eastAsia="es-CO"/>
        </w:rPr>
        <w:t>Este</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concepto</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tiene</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alcance</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previsto</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en</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el</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artículo</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28</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del</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Código</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de</w:t>
      </w:r>
      <w:r w:rsidRPr="0034326C">
        <w:rPr>
          <w:rFonts w:ascii="Arial" w:eastAsiaTheme="minorEastAsia" w:hAnsi="Arial" w:cs="Arial"/>
          <w:spacing w:val="80"/>
          <w:sz w:val="22"/>
          <w:szCs w:val="22"/>
          <w:lang w:eastAsia="es-CO"/>
        </w:rPr>
        <w:t xml:space="preserve"> </w:t>
      </w:r>
      <w:r w:rsidRPr="0034326C">
        <w:rPr>
          <w:rFonts w:ascii="Arial" w:eastAsiaTheme="minorEastAsia" w:hAnsi="Arial" w:cs="Arial"/>
          <w:sz w:val="22"/>
          <w:szCs w:val="22"/>
          <w:lang w:eastAsia="es-CO"/>
        </w:rPr>
        <w:t>Procedimiento Administrativo y de lo Contencioso Administrativo.</w:t>
      </w:r>
    </w:p>
    <w:p w14:paraId="1B926298" w14:textId="77777777" w:rsidR="007816D7" w:rsidRDefault="007816D7" w:rsidP="0034326C">
      <w:pPr>
        <w:widowControl w:val="0"/>
        <w:kinsoku w:val="0"/>
        <w:overflowPunct w:val="0"/>
        <w:autoSpaceDE w:val="0"/>
        <w:autoSpaceDN w:val="0"/>
        <w:adjustRightInd w:val="0"/>
        <w:spacing w:before="160" w:line="276" w:lineRule="auto"/>
        <w:ind w:left="118"/>
        <w:rPr>
          <w:rFonts w:ascii="Arial" w:eastAsiaTheme="minorEastAsia" w:hAnsi="Arial" w:cs="Arial"/>
          <w:sz w:val="22"/>
          <w:szCs w:val="22"/>
          <w:lang w:eastAsia="es-CO"/>
        </w:rPr>
      </w:pPr>
    </w:p>
    <w:p w14:paraId="128C5589" w14:textId="77777777" w:rsidR="007816D7" w:rsidRDefault="007816D7" w:rsidP="0034326C">
      <w:pPr>
        <w:widowControl w:val="0"/>
        <w:kinsoku w:val="0"/>
        <w:overflowPunct w:val="0"/>
        <w:autoSpaceDE w:val="0"/>
        <w:autoSpaceDN w:val="0"/>
        <w:adjustRightInd w:val="0"/>
        <w:spacing w:before="160" w:line="276" w:lineRule="auto"/>
        <w:ind w:left="118"/>
        <w:rPr>
          <w:rFonts w:ascii="Arial" w:eastAsiaTheme="minorEastAsia" w:hAnsi="Arial" w:cs="Arial"/>
          <w:sz w:val="22"/>
          <w:szCs w:val="22"/>
          <w:lang w:eastAsia="es-CO"/>
        </w:rPr>
      </w:pPr>
    </w:p>
    <w:p w14:paraId="7CE2B726" w14:textId="0FA2A191" w:rsidR="007816D7" w:rsidRDefault="007816D7" w:rsidP="0034326C">
      <w:pPr>
        <w:widowControl w:val="0"/>
        <w:kinsoku w:val="0"/>
        <w:overflowPunct w:val="0"/>
        <w:autoSpaceDE w:val="0"/>
        <w:autoSpaceDN w:val="0"/>
        <w:adjustRightInd w:val="0"/>
        <w:spacing w:before="160" w:line="276" w:lineRule="auto"/>
        <w:ind w:left="118"/>
        <w:rPr>
          <w:rFonts w:ascii="Arial" w:eastAsiaTheme="minorEastAsia" w:hAnsi="Arial" w:cs="Arial"/>
          <w:sz w:val="22"/>
          <w:szCs w:val="22"/>
          <w:lang w:eastAsia="es-CO"/>
        </w:rPr>
      </w:pPr>
      <w:r>
        <w:rPr>
          <w:rFonts w:ascii="Arial" w:eastAsiaTheme="minorEastAsia" w:hAnsi="Arial" w:cs="Arial"/>
          <w:sz w:val="22"/>
          <w:szCs w:val="22"/>
          <w:lang w:eastAsia="es-CO"/>
        </w:rPr>
        <w:t xml:space="preserve">Atentamente, </w:t>
      </w:r>
    </w:p>
    <w:p w14:paraId="189FE89A" w14:textId="77777777" w:rsidR="007816D7" w:rsidRPr="0034326C" w:rsidRDefault="007816D7" w:rsidP="00202EA3">
      <w:pPr>
        <w:widowControl w:val="0"/>
        <w:kinsoku w:val="0"/>
        <w:overflowPunct w:val="0"/>
        <w:autoSpaceDE w:val="0"/>
        <w:autoSpaceDN w:val="0"/>
        <w:adjustRightInd w:val="0"/>
        <w:spacing w:before="160" w:line="276" w:lineRule="auto"/>
        <w:rPr>
          <w:rFonts w:ascii="Arial" w:eastAsiaTheme="minorEastAsia" w:hAnsi="Arial" w:cs="Arial"/>
          <w:sz w:val="22"/>
          <w:szCs w:val="22"/>
          <w:lang w:eastAsia="es-CO"/>
        </w:rPr>
      </w:pPr>
    </w:p>
    <w:p w14:paraId="12FB06B2" w14:textId="6AA658E7" w:rsidR="0034326C" w:rsidRPr="0034326C" w:rsidRDefault="0034326C" w:rsidP="0034326C">
      <w:pPr>
        <w:widowControl w:val="0"/>
        <w:kinsoku w:val="0"/>
        <w:overflowPunct w:val="0"/>
        <w:autoSpaceDE w:val="0"/>
        <w:autoSpaceDN w:val="0"/>
        <w:adjustRightInd w:val="0"/>
        <w:spacing w:line="276" w:lineRule="auto"/>
        <w:ind w:left="118" w:right="244" w:firstLine="708"/>
        <w:jc w:val="both"/>
        <w:rPr>
          <w:rFonts w:ascii="Arial" w:eastAsiaTheme="minorEastAsia" w:hAnsi="Arial" w:cs="Arial"/>
          <w:sz w:val="22"/>
          <w:szCs w:val="22"/>
          <w:lang w:eastAsia="es-CO"/>
        </w:rPr>
      </w:pPr>
    </w:p>
    <w:p w14:paraId="1FD72912" w14:textId="79C006C1" w:rsidR="0034326C" w:rsidRDefault="007816D7" w:rsidP="007816D7">
      <w:pPr>
        <w:pStyle w:val="Textoindependiente"/>
        <w:kinsoku w:val="0"/>
        <w:overflowPunct w:val="0"/>
        <w:spacing w:before="160" w:line="276" w:lineRule="auto"/>
        <w:ind w:left="118" w:right="197" w:firstLine="708"/>
        <w:jc w:val="center"/>
      </w:pPr>
      <w:r w:rsidRPr="00796676">
        <w:rPr>
          <w:noProof/>
        </w:rPr>
        <w:drawing>
          <wp:inline distT="0" distB="0" distL="0" distR="0" wp14:anchorId="2AC9A6E6" wp14:editId="63060A25">
            <wp:extent cx="2519680" cy="963295"/>
            <wp:effectExtent l="0" t="0" r="0" b="8255"/>
            <wp:docPr id="1773908332" name="Imagen 2" descr="Texto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Texto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9680" cy="963295"/>
                    </a:xfrm>
                    <a:prstGeom prst="rect">
                      <a:avLst/>
                    </a:prstGeom>
                    <a:noFill/>
                    <a:ln>
                      <a:noFill/>
                    </a:ln>
                  </pic:spPr>
                </pic:pic>
              </a:graphicData>
            </a:graphic>
          </wp:inline>
        </w:drawing>
      </w:r>
    </w:p>
    <w:p w14:paraId="7C6CFB19" w14:textId="77777777" w:rsidR="00202EA3" w:rsidRDefault="00202EA3" w:rsidP="007816D7">
      <w:pPr>
        <w:pStyle w:val="Textoindependiente"/>
        <w:kinsoku w:val="0"/>
        <w:overflowPunct w:val="0"/>
        <w:spacing w:before="160" w:line="276" w:lineRule="auto"/>
        <w:ind w:left="118" w:right="197" w:firstLine="708"/>
        <w:jc w:val="center"/>
      </w:pPr>
    </w:p>
    <w:p w14:paraId="2F7B478B" w14:textId="77777777" w:rsidR="007816D7" w:rsidRPr="007816D7" w:rsidRDefault="007816D7" w:rsidP="007816D7">
      <w:pPr>
        <w:widowControl w:val="0"/>
        <w:tabs>
          <w:tab w:val="left" w:pos="1053"/>
        </w:tabs>
        <w:kinsoku w:val="0"/>
        <w:overflowPunct w:val="0"/>
        <w:autoSpaceDE w:val="0"/>
        <w:autoSpaceDN w:val="0"/>
        <w:adjustRightInd w:val="0"/>
        <w:spacing w:before="200" w:line="152" w:lineRule="auto"/>
        <w:ind w:left="225"/>
        <w:rPr>
          <w:rFonts w:ascii="Arial" w:eastAsiaTheme="minorEastAsia" w:hAnsi="Arial" w:cs="Arial"/>
          <w:spacing w:val="-2"/>
          <w:sz w:val="16"/>
          <w:szCs w:val="16"/>
          <w:lang w:eastAsia="es-CO"/>
        </w:rPr>
      </w:pPr>
      <w:r w:rsidRPr="007816D7">
        <w:rPr>
          <w:rFonts w:ascii="Arial" w:eastAsiaTheme="minorEastAsia" w:hAnsi="Arial" w:cs="Arial"/>
          <w:spacing w:val="-2"/>
          <w:position w:val="-9"/>
          <w:sz w:val="16"/>
          <w:szCs w:val="16"/>
          <w:lang w:eastAsia="es-CO"/>
        </w:rPr>
        <w:t>Elaboró:</w:t>
      </w:r>
      <w:r w:rsidRPr="007816D7">
        <w:rPr>
          <w:rFonts w:ascii="Arial" w:eastAsiaTheme="minorEastAsia" w:hAnsi="Arial" w:cs="Arial"/>
          <w:position w:val="-9"/>
          <w:sz w:val="16"/>
          <w:szCs w:val="16"/>
          <w:lang w:eastAsia="es-CO"/>
        </w:rPr>
        <w:tab/>
      </w:r>
      <w:r w:rsidRPr="007816D7">
        <w:rPr>
          <w:rFonts w:ascii="Arial" w:eastAsiaTheme="minorEastAsia" w:hAnsi="Arial" w:cs="Arial"/>
          <w:sz w:val="16"/>
          <w:szCs w:val="16"/>
          <w:lang w:eastAsia="es-CO"/>
        </w:rPr>
        <w:t>Daniela</w:t>
      </w:r>
      <w:r w:rsidRPr="007816D7">
        <w:rPr>
          <w:rFonts w:ascii="Arial" w:eastAsiaTheme="minorEastAsia" w:hAnsi="Arial" w:cs="Arial"/>
          <w:spacing w:val="-9"/>
          <w:sz w:val="16"/>
          <w:szCs w:val="16"/>
          <w:lang w:eastAsia="es-CO"/>
        </w:rPr>
        <w:t xml:space="preserve"> </w:t>
      </w:r>
      <w:r w:rsidRPr="007816D7">
        <w:rPr>
          <w:rFonts w:ascii="Arial" w:eastAsiaTheme="minorEastAsia" w:hAnsi="Arial" w:cs="Arial"/>
          <w:sz w:val="16"/>
          <w:szCs w:val="16"/>
          <w:lang w:eastAsia="es-CO"/>
        </w:rPr>
        <w:t>Zapata</w:t>
      </w:r>
      <w:r w:rsidRPr="007816D7">
        <w:rPr>
          <w:rFonts w:ascii="Arial" w:eastAsiaTheme="minorEastAsia" w:hAnsi="Arial" w:cs="Arial"/>
          <w:spacing w:val="-6"/>
          <w:sz w:val="16"/>
          <w:szCs w:val="16"/>
          <w:lang w:eastAsia="es-CO"/>
        </w:rPr>
        <w:t xml:space="preserve"> </w:t>
      </w:r>
      <w:r w:rsidRPr="007816D7">
        <w:rPr>
          <w:rFonts w:ascii="Arial" w:eastAsiaTheme="minorEastAsia" w:hAnsi="Arial" w:cs="Arial"/>
          <w:spacing w:val="-2"/>
          <w:sz w:val="16"/>
          <w:szCs w:val="16"/>
          <w:lang w:eastAsia="es-CO"/>
        </w:rPr>
        <w:t>Arboleda</w:t>
      </w:r>
    </w:p>
    <w:p w14:paraId="27746FD2" w14:textId="77777777" w:rsidR="007816D7" w:rsidRPr="007816D7" w:rsidRDefault="007816D7" w:rsidP="007816D7">
      <w:pPr>
        <w:widowControl w:val="0"/>
        <w:kinsoku w:val="0"/>
        <w:overflowPunct w:val="0"/>
        <w:autoSpaceDE w:val="0"/>
        <w:autoSpaceDN w:val="0"/>
        <w:adjustRightInd w:val="0"/>
        <w:spacing w:after="3" w:line="139" w:lineRule="exact"/>
        <w:ind w:left="1054"/>
        <w:rPr>
          <w:rFonts w:ascii="Arial" w:eastAsiaTheme="minorEastAsia" w:hAnsi="Arial" w:cs="Arial"/>
          <w:spacing w:val="-2"/>
          <w:sz w:val="16"/>
          <w:szCs w:val="16"/>
          <w:lang w:eastAsia="es-CO"/>
        </w:rPr>
      </w:pPr>
      <w:r w:rsidRPr="007816D7">
        <w:rPr>
          <w:rFonts w:ascii="Arial" w:eastAsiaTheme="minorEastAsia" w:hAnsi="Arial" w:cs="Arial"/>
          <w:sz w:val="16"/>
          <w:szCs w:val="16"/>
          <w:lang w:eastAsia="es-CO"/>
        </w:rPr>
        <w:t>Contratista</w:t>
      </w:r>
      <w:r w:rsidRPr="007816D7">
        <w:rPr>
          <w:rFonts w:ascii="Arial" w:eastAsiaTheme="minorEastAsia" w:hAnsi="Arial" w:cs="Arial"/>
          <w:spacing w:val="-6"/>
          <w:sz w:val="16"/>
          <w:szCs w:val="16"/>
          <w:lang w:eastAsia="es-CO"/>
        </w:rPr>
        <w:t xml:space="preserve"> </w:t>
      </w:r>
      <w:r w:rsidRPr="007816D7">
        <w:rPr>
          <w:rFonts w:ascii="Arial" w:eastAsiaTheme="minorEastAsia" w:hAnsi="Arial" w:cs="Arial"/>
          <w:sz w:val="16"/>
          <w:szCs w:val="16"/>
          <w:lang w:eastAsia="es-CO"/>
        </w:rPr>
        <w:t>de</w:t>
      </w:r>
      <w:r w:rsidRPr="007816D7">
        <w:rPr>
          <w:rFonts w:ascii="Arial" w:eastAsiaTheme="minorEastAsia" w:hAnsi="Arial" w:cs="Arial"/>
          <w:spacing w:val="-6"/>
          <w:sz w:val="16"/>
          <w:szCs w:val="16"/>
          <w:lang w:eastAsia="es-CO"/>
        </w:rPr>
        <w:t xml:space="preserve"> </w:t>
      </w:r>
      <w:r w:rsidRPr="007816D7">
        <w:rPr>
          <w:rFonts w:ascii="Arial" w:eastAsiaTheme="minorEastAsia" w:hAnsi="Arial" w:cs="Arial"/>
          <w:sz w:val="16"/>
          <w:szCs w:val="16"/>
          <w:lang w:eastAsia="es-CO"/>
        </w:rPr>
        <w:t>la</w:t>
      </w:r>
      <w:r w:rsidRPr="007816D7">
        <w:rPr>
          <w:rFonts w:ascii="Arial" w:eastAsiaTheme="minorEastAsia" w:hAnsi="Arial" w:cs="Arial"/>
          <w:spacing w:val="-6"/>
          <w:sz w:val="16"/>
          <w:szCs w:val="16"/>
          <w:lang w:eastAsia="es-CO"/>
        </w:rPr>
        <w:t xml:space="preserve"> </w:t>
      </w:r>
      <w:r w:rsidRPr="007816D7">
        <w:rPr>
          <w:rFonts w:ascii="Arial" w:eastAsiaTheme="minorEastAsia" w:hAnsi="Arial" w:cs="Arial"/>
          <w:sz w:val="16"/>
          <w:szCs w:val="16"/>
          <w:lang w:eastAsia="es-CO"/>
        </w:rPr>
        <w:t>Subdirección</w:t>
      </w:r>
      <w:r w:rsidRPr="007816D7">
        <w:rPr>
          <w:rFonts w:ascii="Arial" w:eastAsiaTheme="minorEastAsia" w:hAnsi="Arial" w:cs="Arial"/>
          <w:spacing w:val="-6"/>
          <w:sz w:val="16"/>
          <w:szCs w:val="16"/>
          <w:lang w:eastAsia="es-CO"/>
        </w:rPr>
        <w:t xml:space="preserve"> </w:t>
      </w:r>
      <w:r w:rsidRPr="007816D7">
        <w:rPr>
          <w:rFonts w:ascii="Arial" w:eastAsiaTheme="minorEastAsia" w:hAnsi="Arial" w:cs="Arial"/>
          <w:sz w:val="16"/>
          <w:szCs w:val="16"/>
          <w:lang w:eastAsia="es-CO"/>
        </w:rPr>
        <w:t>de</w:t>
      </w:r>
      <w:r w:rsidRPr="007816D7">
        <w:rPr>
          <w:rFonts w:ascii="Arial" w:eastAsiaTheme="minorEastAsia" w:hAnsi="Arial" w:cs="Arial"/>
          <w:spacing w:val="-6"/>
          <w:sz w:val="16"/>
          <w:szCs w:val="16"/>
          <w:lang w:eastAsia="es-CO"/>
        </w:rPr>
        <w:t xml:space="preserve"> </w:t>
      </w:r>
      <w:r w:rsidRPr="007816D7">
        <w:rPr>
          <w:rFonts w:ascii="Arial" w:eastAsiaTheme="minorEastAsia" w:hAnsi="Arial" w:cs="Arial"/>
          <w:sz w:val="16"/>
          <w:szCs w:val="16"/>
          <w:lang w:eastAsia="es-CO"/>
        </w:rPr>
        <w:t>Gestión</w:t>
      </w:r>
      <w:r w:rsidRPr="007816D7">
        <w:rPr>
          <w:rFonts w:ascii="Arial" w:eastAsiaTheme="minorEastAsia" w:hAnsi="Arial" w:cs="Arial"/>
          <w:spacing w:val="-6"/>
          <w:sz w:val="16"/>
          <w:szCs w:val="16"/>
          <w:lang w:eastAsia="es-CO"/>
        </w:rPr>
        <w:t xml:space="preserve"> </w:t>
      </w:r>
      <w:r w:rsidRPr="007816D7">
        <w:rPr>
          <w:rFonts w:ascii="Arial" w:eastAsiaTheme="minorEastAsia" w:hAnsi="Arial" w:cs="Arial"/>
          <w:spacing w:val="-2"/>
          <w:sz w:val="16"/>
          <w:szCs w:val="16"/>
          <w:lang w:eastAsia="es-CO"/>
        </w:rPr>
        <w:t>Contractual</w:t>
      </w:r>
    </w:p>
    <w:p w14:paraId="38F29A57" w14:textId="72E591F3" w:rsidR="007816D7" w:rsidRPr="007816D7" w:rsidRDefault="007816D7" w:rsidP="007816D7">
      <w:pPr>
        <w:widowControl w:val="0"/>
        <w:kinsoku w:val="0"/>
        <w:overflowPunct w:val="0"/>
        <w:autoSpaceDE w:val="0"/>
        <w:autoSpaceDN w:val="0"/>
        <w:adjustRightInd w:val="0"/>
        <w:spacing w:line="20" w:lineRule="exact"/>
        <w:ind w:left="941"/>
        <w:rPr>
          <w:rFonts w:ascii="Arial" w:eastAsiaTheme="minorEastAsia" w:hAnsi="Arial" w:cs="Arial"/>
          <w:sz w:val="2"/>
          <w:szCs w:val="2"/>
          <w:lang w:eastAsia="es-CO"/>
        </w:rPr>
      </w:pPr>
      <w:r w:rsidRPr="007816D7">
        <w:rPr>
          <w:rFonts w:ascii="Arial" w:eastAsiaTheme="minorEastAsia" w:hAnsi="Arial" w:cs="Arial"/>
          <w:noProof/>
          <w:sz w:val="2"/>
          <w:szCs w:val="2"/>
          <w:lang w:eastAsia="es-CO"/>
        </w:rPr>
        <mc:AlternateContent>
          <mc:Choice Requires="wpg">
            <w:drawing>
              <wp:inline distT="0" distB="0" distL="0" distR="0" wp14:anchorId="0169ACFF" wp14:editId="1A275B48">
                <wp:extent cx="2858770" cy="12700"/>
                <wp:effectExtent l="9525" t="9525" r="8255" b="0"/>
                <wp:docPr id="1492385039"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8770" cy="12700"/>
                          <a:chOff x="0" y="0"/>
                          <a:chExt cx="4502" cy="20"/>
                        </a:xfrm>
                      </wpg:grpSpPr>
                      <wpg:grpSp>
                        <wpg:cNvPr id="992090610" name="Group 7"/>
                        <wpg:cNvGrpSpPr>
                          <a:grpSpLocks/>
                        </wpg:cNvGrpSpPr>
                        <wpg:grpSpPr bwMode="auto">
                          <a:xfrm>
                            <a:off x="0" y="5"/>
                            <a:ext cx="4502" cy="1"/>
                            <a:chOff x="0" y="5"/>
                            <a:chExt cx="4502" cy="1"/>
                          </a:xfrm>
                        </wpg:grpSpPr>
                        <wps:wsp>
                          <wps:cNvPr id="137232679" name="Freeform 8"/>
                          <wps:cNvSpPr>
                            <a:spLocks/>
                          </wps:cNvSpPr>
                          <wps:spPr bwMode="auto">
                            <a:xfrm>
                              <a:off x="0" y="5"/>
                              <a:ext cx="4502" cy="1"/>
                            </a:xfrm>
                            <a:custGeom>
                              <a:avLst/>
                              <a:gdLst>
                                <a:gd name="T0" fmla="*/ 0 w 4502"/>
                                <a:gd name="T1" fmla="*/ 0 h 1"/>
                                <a:gd name="T2" fmla="*/ 4501 w 4502"/>
                                <a:gd name="T3" fmla="*/ 0 h 1"/>
                              </a:gdLst>
                              <a:ahLst/>
                              <a:cxnLst>
                                <a:cxn ang="0">
                                  <a:pos x="T0" y="T1"/>
                                </a:cxn>
                                <a:cxn ang="0">
                                  <a:pos x="T2" y="T3"/>
                                </a:cxn>
                              </a:cxnLst>
                              <a:rect l="0" t="0" r="r" b="b"/>
                              <a:pathLst>
                                <a:path w="4502" h="1">
                                  <a:moveTo>
                                    <a:pt x="0" y="0"/>
                                  </a:moveTo>
                                  <a:lnTo>
                                    <a:pt x="4501" y="0"/>
                                  </a:lnTo>
                                </a:path>
                              </a:pathLst>
                            </a:custGeom>
                            <a:noFill/>
                            <a:ln w="6350">
                              <a:solidFill>
                                <a:srgbClr val="80808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3038437" name="Freeform 9"/>
                          <wps:cNvSpPr>
                            <a:spLocks/>
                          </wps:cNvSpPr>
                          <wps:spPr bwMode="auto">
                            <a:xfrm>
                              <a:off x="0" y="5"/>
                              <a:ext cx="4502" cy="1"/>
                            </a:xfrm>
                            <a:custGeom>
                              <a:avLst/>
                              <a:gdLst>
                                <a:gd name="T0" fmla="*/ 0 w 4502"/>
                                <a:gd name="T1" fmla="*/ 0 h 1"/>
                                <a:gd name="T2" fmla="*/ 4501 w 4502"/>
                                <a:gd name="T3" fmla="*/ 0 h 1"/>
                              </a:gdLst>
                              <a:ahLst/>
                              <a:cxnLst>
                                <a:cxn ang="0">
                                  <a:pos x="T0" y="T1"/>
                                </a:cxn>
                                <a:cxn ang="0">
                                  <a:pos x="T2" y="T3"/>
                                </a:cxn>
                              </a:cxnLst>
                              <a:rect l="0" t="0" r="r" b="b"/>
                              <a:pathLst>
                                <a:path w="4502" h="1">
                                  <a:moveTo>
                                    <a:pt x="0" y="0"/>
                                  </a:moveTo>
                                  <a:lnTo>
                                    <a:pt x="4501" y="0"/>
                                  </a:lnTo>
                                </a:path>
                              </a:pathLst>
                            </a:custGeom>
                            <a:noFill/>
                            <a:ln w="6350">
                              <a:solidFill>
                                <a:srgbClr val="80808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8594285" id="Grupo 4" o:spid="_x0000_s1026" style="width:225.1pt;height:1pt;mso-position-horizontal-relative:char;mso-position-vertical-relative:line" coordsize="45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2S8YgMAAB0MAAAOAAAAZHJzL2Uyb0RvYy54bWzsVltr2zAUfh/sPwg9DlZfktSJqVNGbwx2&#10;KTT7AYosX5gtaZISp/v1O5LsxE3XMboN9lAK7lHO0TnfuX322fmubdCWKV0LnuHoJMSIcSrympcZ&#10;/rK6fjvHSBvCc9IIzjJ8zzQ+X75+ddbJlMWiEk3OFAInXKedzHBljEyDQNOKtUSfCMk4KAuhWmLg&#10;qMogV6QD720TxGF4GnRC5VIJyrSGXy+9Ei+d/6Jg1HwuCs0MajIM2Ix7Kvdc22ewPCNpqYisatrD&#10;IM9A0ZKaQ9C9q0tiCNqo+pGrtqZKaFGYEyraQBRFTZnLAbKJwqNsbpTYSJdLmXal3JcJSntUp2e7&#10;pZ+2N0reyVvl0YP4QdCvGuoSdLJMx3p7Lr0xWncfRQ79JBsjXOK7QrXWBaSEdq6+9/v6sp1BFH6M&#10;57N5kkAbKOiiOAn7+tMKmvToFq2u+nvTWRj7S7G7EZDUh3MQe0i25T0+LwL0W4XqPMOLRRwuwtMI&#10;InPSAmpXWJTY7h8naVv4d4sw80M2FOGQTOQVR9n35j/L3l14MnlYIH2YEf1nM3JXEcnc6Gk7A30h&#10;o0kST+LTZDEU8loxZpcTzX0tnfEwTXo8SiNNJ3WqYeJ+c4h+Xb99OUhKN9rcMOHGkGw/aOOXOwfJ&#10;DXfed38Fc1C0Dez5mwCFqEOuJb3xYBM9sKlQ36xy7wQmcu8EHERP+JmMzELU+wHQ5QCLVANSuuM9&#10;VJAQsQwaut2SQtvtsLhhcVbDGICVzesJY8BnjSe2MRDPGfv/fRAF5HhMiwojoMW1H0xJjMVmY1gR&#10;dRn2w1vB9jpgrdiylXAG5mh/IdRB2/Cxla2WAzcss1fDDRvGod2HtohHbeXium4a16qGW0Cnk5mv&#10;kRZNnVulRaNVub5oFNoSoP15aP/6Mjwwk0qbS6Irb5cL4/MG1uW5i1Exkl/1siF142XA1EDlgXz8&#10;HFsS0ela5Pcw00r4dwy8E0GohPqOUQfvlwzrbxuiGEbNew7LuYimU+incYfpLAFmQ2qsWY81hFNw&#10;lWGDYS6seGH8S2wjVV1WEMk3hIt3QMhFbUff4fOo+gPwg8f674kink/CyXw6SR4xxcIW2RYMaOWF&#10;KYAHBsZ5YQrY3Bem+H+Y4vB15fjDfYOC9OAjd3x2Voev+uUPAAAA//8DAFBLAwQUAAYACAAAACEA&#10;IyVEMdsAAAADAQAADwAAAGRycy9kb3ducmV2LnhtbEyPQUvDQBCF74L/YRnBm91NtCJpNqUU9VQE&#10;W0F6m2anSWh2NmS3SfrvXb3Yy8DjPd77Jl9OthUD9b5xrCGZKRDEpTMNVxq+dm8PLyB8QDbYOiYN&#10;F/KwLG5vcsyMG/mThm2oRCxhn6GGOoQuk9KXNVn0M9cRR+/oeoshyr6SpscxlttWpko9S4sNx4Ua&#10;O1rXVJ62Z6vhfcRx9Zi8DpvTcX3Z7+Yf35uEtL6/m1YLEIGm8B+GX/yIDkVkOrgzGy9aDfGR8Hej&#10;9zRXKYiDhlSBLHJ5zV78AAAA//8DAFBLAQItABQABgAIAAAAIQC2gziS/gAAAOEBAAATAAAAAAAA&#10;AAAAAAAAAAAAAABbQ29udGVudF9UeXBlc10ueG1sUEsBAi0AFAAGAAgAAAAhADj9If/WAAAAlAEA&#10;AAsAAAAAAAAAAAAAAAAALwEAAF9yZWxzLy5yZWxzUEsBAi0AFAAGAAgAAAAhAOlvZLxiAwAAHQwA&#10;AA4AAAAAAAAAAAAAAAAALgIAAGRycy9lMm9Eb2MueG1sUEsBAi0AFAAGAAgAAAAhACMlRDHbAAAA&#10;AwEAAA8AAAAAAAAAAAAAAAAAvAUAAGRycy9kb3ducmV2LnhtbFBLBQYAAAAABAAEAPMAAADEBgAA&#10;AAA=&#10;">
                <v:group id="Group 7" o:spid="_x0000_s1027" style="position:absolute;top:5;width:4502;height:1" coordorigin=",5" coordsize="4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I+TyQAAAOIAAAAPAAAAZHJzL2Rvd25yZXYueG1sRI/NasJA&#10;FIX3Qt9huIXudCaWiomOItKWLkRQC8XdJXNNgpk7ITNN4ts7C8Hl4fzxLdeDrUVHra8ca0gmCgRx&#10;7kzFhYbf09d4DsIHZIO1Y9JwIw/r1ctoiZlxPR+oO4ZCxBH2GWooQ2gyKX1ekkU/cQ1x9C6utRii&#10;bAtpWuzjuK3lVKmZtFhxfCixoW1J+fX4bzV899hv3pPPbne9bG/n08f+b5eQ1m+vw2YBItAQnuFH&#10;+8doSNOpStUsiRARKeKAXN0BAAD//wMAUEsBAi0AFAAGAAgAAAAhANvh9svuAAAAhQEAABMAAAAA&#10;AAAAAAAAAAAAAAAAAFtDb250ZW50X1R5cGVzXS54bWxQSwECLQAUAAYACAAAACEAWvQsW78AAAAV&#10;AQAACwAAAAAAAAAAAAAAAAAfAQAAX3JlbHMvLnJlbHNQSwECLQAUAAYACAAAACEASByPk8kAAADi&#10;AAAADwAAAAAAAAAAAAAAAAAHAgAAZHJzL2Rvd25yZXYueG1sUEsFBgAAAAADAAMAtwAAAP0CAAAA&#10;AA==&#10;">
                  <v:shape id="Freeform 8" o:spid="_x0000_s1028" style="position:absolute;top:5;width:4502;height:1;visibility:visible;mso-wrap-style:square;v-text-anchor:top" coordsize="4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zTxQAAAOIAAAAPAAAAZHJzL2Rvd25yZXYueG1sRE/dasIw&#10;FL4f+A7hDHY309XRus4oUpCJ4IXVBzhrjm1Zc1KaaOvbm4Hg5cf3v1iNphVX6l1jWcHHNAJBXFrd&#10;cKXgdNy8z0E4j6yxtUwKbuRgtZy8LDDTduADXQtfiRDCLkMFtfddJqUrazLoprYjDtzZ9gZ9gH0l&#10;dY9DCDetjKMokQYbDg01dpTXVP4VFxN6y+Nu2PNvylFSVD9O5+fPW67U2+u4/gbhafRP8cO91WH+&#10;LI1ncZJ+wf+lgEEu7wAAAP//AwBQSwECLQAUAAYACAAAACEA2+H2y+4AAACFAQAAEwAAAAAAAAAA&#10;AAAAAAAAAAAAW0NvbnRlbnRfVHlwZXNdLnhtbFBLAQItABQABgAIAAAAIQBa9CxbvwAAABUBAAAL&#10;AAAAAAAAAAAAAAAAAB8BAABfcmVscy8ucmVsc1BLAQItABQABgAIAAAAIQD/JMzTxQAAAOIAAAAP&#10;AAAAAAAAAAAAAAAAAAcCAABkcnMvZG93bnJldi54bWxQSwUGAAAAAAMAAwC3AAAA+QIAAAAA&#10;" path="m,l4501,e" filled="f" strokecolor="gray" strokeweight=".5pt">
                    <v:stroke dashstyle="dot"/>
                    <v:path arrowok="t" o:connecttype="custom" o:connectlocs="0,0;4501,0" o:connectangles="0,0"/>
                  </v:shape>
                  <v:shape id="Freeform 9" o:spid="_x0000_s1029" style="position:absolute;top:5;width:4502;height:1;visibility:visible;mso-wrap-style:square;v-text-anchor:top" coordsize="4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GdEyQAAAOMAAAAPAAAAZHJzL2Rvd25yZXYueG1sRI/RasJA&#10;EEXfhf7DMoW+6W6NaIiuUgLSUvCh0Q8Ys2MSzM6G7Gri33cLQh9n7p177mx2o23FnXrfONbwPlMg&#10;iEtnGq40nI77aQrCB2SDrWPS8CAPu+3LZIOZcQP/0L0IlYgh7DPUUIfQZVL6siaLfuY64qhdXG8x&#10;xLGvpOlxiOG2lXOlltJiw5FQY0d5TeW1uNnILY/fw4HPK1bLovr0Jr8sHrnWb6/jxxpEoDH8m5/X&#10;XybWn6eJStJFsoK/n+IC5PYXAAD//wMAUEsBAi0AFAAGAAgAAAAhANvh9svuAAAAhQEAABMAAAAA&#10;AAAAAAAAAAAAAAAAAFtDb250ZW50X1R5cGVzXS54bWxQSwECLQAUAAYACAAAACEAWvQsW78AAAAV&#10;AQAACwAAAAAAAAAAAAAAAAAfAQAAX3JlbHMvLnJlbHNQSwECLQAUAAYACAAAACEAYdhnRMkAAADj&#10;AAAADwAAAAAAAAAAAAAAAAAHAgAAZHJzL2Rvd25yZXYueG1sUEsFBgAAAAADAAMAtwAAAP0CAAAA&#10;AA==&#10;" path="m,l4501,e" filled="f" strokecolor="gray" strokeweight=".5pt">
                    <v:stroke dashstyle="dot"/>
                    <v:path arrowok="t" o:connecttype="custom" o:connectlocs="0,0;4501,0" o:connectangles="0,0"/>
                  </v:shape>
                </v:group>
                <w10:anchorlock/>
              </v:group>
            </w:pict>
          </mc:Fallback>
        </mc:AlternateContent>
      </w:r>
    </w:p>
    <w:p w14:paraId="4E17C748" w14:textId="77777777" w:rsidR="007816D7" w:rsidRPr="007816D7" w:rsidRDefault="007816D7" w:rsidP="007816D7">
      <w:pPr>
        <w:widowControl w:val="0"/>
        <w:tabs>
          <w:tab w:val="left" w:pos="1053"/>
        </w:tabs>
        <w:kinsoku w:val="0"/>
        <w:overflowPunct w:val="0"/>
        <w:autoSpaceDE w:val="0"/>
        <w:autoSpaceDN w:val="0"/>
        <w:adjustRightInd w:val="0"/>
        <w:spacing w:before="6" w:line="152" w:lineRule="auto"/>
        <w:ind w:left="225"/>
        <w:rPr>
          <w:rFonts w:ascii="Arial" w:eastAsiaTheme="minorEastAsia" w:hAnsi="Arial" w:cs="Arial"/>
          <w:spacing w:val="-2"/>
          <w:sz w:val="16"/>
          <w:szCs w:val="16"/>
          <w:lang w:eastAsia="es-CO"/>
        </w:rPr>
      </w:pPr>
      <w:r w:rsidRPr="007816D7">
        <w:rPr>
          <w:rFonts w:ascii="Arial" w:eastAsiaTheme="minorEastAsia" w:hAnsi="Arial" w:cs="Arial"/>
          <w:spacing w:val="-2"/>
          <w:position w:val="-9"/>
          <w:sz w:val="16"/>
          <w:szCs w:val="16"/>
          <w:lang w:eastAsia="es-CO"/>
        </w:rPr>
        <w:t>Revisó:</w:t>
      </w:r>
      <w:r w:rsidRPr="007816D7">
        <w:rPr>
          <w:rFonts w:ascii="Arial" w:eastAsiaTheme="minorEastAsia" w:hAnsi="Arial" w:cs="Arial"/>
          <w:position w:val="-9"/>
          <w:sz w:val="16"/>
          <w:szCs w:val="16"/>
          <w:lang w:eastAsia="es-CO"/>
        </w:rPr>
        <w:tab/>
      </w:r>
      <w:r w:rsidRPr="007816D7">
        <w:rPr>
          <w:rFonts w:ascii="Arial" w:eastAsiaTheme="minorEastAsia" w:hAnsi="Arial" w:cs="Arial"/>
          <w:sz w:val="16"/>
          <w:szCs w:val="16"/>
          <w:lang w:eastAsia="es-CO"/>
        </w:rPr>
        <w:t>Alejandro</w:t>
      </w:r>
      <w:r w:rsidRPr="007816D7">
        <w:rPr>
          <w:rFonts w:ascii="Arial" w:eastAsiaTheme="minorEastAsia" w:hAnsi="Arial" w:cs="Arial"/>
          <w:spacing w:val="-9"/>
          <w:sz w:val="16"/>
          <w:szCs w:val="16"/>
          <w:lang w:eastAsia="es-CO"/>
        </w:rPr>
        <w:t xml:space="preserve"> </w:t>
      </w:r>
      <w:r w:rsidRPr="007816D7">
        <w:rPr>
          <w:rFonts w:ascii="Arial" w:eastAsiaTheme="minorEastAsia" w:hAnsi="Arial" w:cs="Arial"/>
          <w:sz w:val="16"/>
          <w:szCs w:val="16"/>
          <w:lang w:eastAsia="es-CO"/>
        </w:rPr>
        <w:t>Sarmiento</w:t>
      </w:r>
      <w:r w:rsidRPr="007816D7">
        <w:rPr>
          <w:rFonts w:ascii="Arial" w:eastAsiaTheme="minorEastAsia" w:hAnsi="Arial" w:cs="Arial"/>
          <w:spacing w:val="-9"/>
          <w:sz w:val="16"/>
          <w:szCs w:val="16"/>
          <w:lang w:eastAsia="es-CO"/>
        </w:rPr>
        <w:t xml:space="preserve"> </w:t>
      </w:r>
      <w:r w:rsidRPr="007816D7">
        <w:rPr>
          <w:rFonts w:ascii="Arial" w:eastAsiaTheme="minorEastAsia" w:hAnsi="Arial" w:cs="Arial"/>
          <w:spacing w:val="-2"/>
          <w:sz w:val="16"/>
          <w:szCs w:val="16"/>
          <w:lang w:eastAsia="es-CO"/>
        </w:rPr>
        <w:t>Cantillo</w:t>
      </w:r>
    </w:p>
    <w:p w14:paraId="01450088" w14:textId="77777777" w:rsidR="007816D7" w:rsidRPr="007816D7" w:rsidRDefault="007816D7" w:rsidP="007816D7">
      <w:pPr>
        <w:widowControl w:val="0"/>
        <w:kinsoku w:val="0"/>
        <w:overflowPunct w:val="0"/>
        <w:autoSpaceDE w:val="0"/>
        <w:autoSpaceDN w:val="0"/>
        <w:adjustRightInd w:val="0"/>
        <w:spacing w:after="4" w:line="139" w:lineRule="exact"/>
        <w:ind w:left="1054"/>
        <w:rPr>
          <w:rFonts w:ascii="Arial" w:eastAsiaTheme="minorEastAsia" w:hAnsi="Arial" w:cs="Arial"/>
          <w:spacing w:val="-2"/>
          <w:sz w:val="16"/>
          <w:szCs w:val="16"/>
          <w:lang w:eastAsia="es-CO"/>
        </w:rPr>
      </w:pPr>
      <w:r w:rsidRPr="007816D7">
        <w:rPr>
          <w:rFonts w:ascii="Arial" w:eastAsiaTheme="minorEastAsia" w:hAnsi="Arial" w:cs="Arial"/>
          <w:sz w:val="16"/>
          <w:szCs w:val="16"/>
          <w:lang w:eastAsia="es-CO"/>
        </w:rPr>
        <w:t>Gestor</w:t>
      </w:r>
      <w:r w:rsidRPr="007816D7">
        <w:rPr>
          <w:rFonts w:ascii="Arial" w:eastAsiaTheme="minorEastAsia" w:hAnsi="Arial" w:cs="Arial"/>
          <w:spacing w:val="-6"/>
          <w:sz w:val="16"/>
          <w:szCs w:val="16"/>
          <w:lang w:eastAsia="es-CO"/>
        </w:rPr>
        <w:t xml:space="preserve"> </w:t>
      </w:r>
      <w:r w:rsidRPr="007816D7">
        <w:rPr>
          <w:rFonts w:ascii="Arial" w:eastAsiaTheme="minorEastAsia" w:hAnsi="Arial" w:cs="Arial"/>
          <w:sz w:val="16"/>
          <w:szCs w:val="16"/>
          <w:lang w:eastAsia="es-CO"/>
        </w:rPr>
        <w:t>T1-15</w:t>
      </w:r>
      <w:r w:rsidRPr="007816D7">
        <w:rPr>
          <w:rFonts w:ascii="Arial" w:eastAsiaTheme="minorEastAsia" w:hAnsi="Arial" w:cs="Arial"/>
          <w:spacing w:val="-5"/>
          <w:sz w:val="16"/>
          <w:szCs w:val="16"/>
          <w:lang w:eastAsia="es-CO"/>
        </w:rPr>
        <w:t xml:space="preserve"> </w:t>
      </w:r>
      <w:r w:rsidRPr="007816D7">
        <w:rPr>
          <w:rFonts w:ascii="Arial" w:eastAsiaTheme="minorEastAsia" w:hAnsi="Arial" w:cs="Arial"/>
          <w:sz w:val="16"/>
          <w:szCs w:val="16"/>
          <w:lang w:eastAsia="es-CO"/>
        </w:rPr>
        <w:t>de</w:t>
      </w:r>
      <w:r w:rsidRPr="007816D7">
        <w:rPr>
          <w:rFonts w:ascii="Arial" w:eastAsiaTheme="minorEastAsia" w:hAnsi="Arial" w:cs="Arial"/>
          <w:spacing w:val="-5"/>
          <w:sz w:val="16"/>
          <w:szCs w:val="16"/>
          <w:lang w:eastAsia="es-CO"/>
        </w:rPr>
        <w:t xml:space="preserve"> </w:t>
      </w:r>
      <w:r w:rsidRPr="007816D7">
        <w:rPr>
          <w:rFonts w:ascii="Arial" w:eastAsiaTheme="minorEastAsia" w:hAnsi="Arial" w:cs="Arial"/>
          <w:sz w:val="16"/>
          <w:szCs w:val="16"/>
          <w:lang w:eastAsia="es-CO"/>
        </w:rPr>
        <w:t>la</w:t>
      </w:r>
      <w:r w:rsidRPr="007816D7">
        <w:rPr>
          <w:rFonts w:ascii="Arial" w:eastAsiaTheme="minorEastAsia" w:hAnsi="Arial" w:cs="Arial"/>
          <w:spacing w:val="-5"/>
          <w:sz w:val="16"/>
          <w:szCs w:val="16"/>
          <w:lang w:eastAsia="es-CO"/>
        </w:rPr>
        <w:t xml:space="preserve"> </w:t>
      </w:r>
      <w:r w:rsidRPr="007816D7">
        <w:rPr>
          <w:rFonts w:ascii="Arial" w:eastAsiaTheme="minorEastAsia" w:hAnsi="Arial" w:cs="Arial"/>
          <w:sz w:val="16"/>
          <w:szCs w:val="16"/>
          <w:lang w:eastAsia="es-CO"/>
        </w:rPr>
        <w:t>Subdirección</w:t>
      </w:r>
      <w:r w:rsidRPr="007816D7">
        <w:rPr>
          <w:rFonts w:ascii="Arial" w:eastAsiaTheme="minorEastAsia" w:hAnsi="Arial" w:cs="Arial"/>
          <w:spacing w:val="-5"/>
          <w:sz w:val="16"/>
          <w:szCs w:val="16"/>
          <w:lang w:eastAsia="es-CO"/>
        </w:rPr>
        <w:t xml:space="preserve"> </w:t>
      </w:r>
      <w:r w:rsidRPr="007816D7">
        <w:rPr>
          <w:rFonts w:ascii="Arial" w:eastAsiaTheme="minorEastAsia" w:hAnsi="Arial" w:cs="Arial"/>
          <w:sz w:val="16"/>
          <w:szCs w:val="16"/>
          <w:lang w:eastAsia="es-CO"/>
        </w:rPr>
        <w:t>de</w:t>
      </w:r>
      <w:r w:rsidRPr="007816D7">
        <w:rPr>
          <w:rFonts w:ascii="Arial" w:eastAsiaTheme="minorEastAsia" w:hAnsi="Arial" w:cs="Arial"/>
          <w:spacing w:val="-5"/>
          <w:sz w:val="16"/>
          <w:szCs w:val="16"/>
          <w:lang w:eastAsia="es-CO"/>
        </w:rPr>
        <w:t xml:space="preserve"> </w:t>
      </w:r>
      <w:r w:rsidRPr="007816D7">
        <w:rPr>
          <w:rFonts w:ascii="Arial" w:eastAsiaTheme="minorEastAsia" w:hAnsi="Arial" w:cs="Arial"/>
          <w:sz w:val="16"/>
          <w:szCs w:val="16"/>
          <w:lang w:eastAsia="es-CO"/>
        </w:rPr>
        <w:t>Gestión</w:t>
      </w:r>
      <w:r w:rsidRPr="007816D7">
        <w:rPr>
          <w:rFonts w:ascii="Arial" w:eastAsiaTheme="minorEastAsia" w:hAnsi="Arial" w:cs="Arial"/>
          <w:spacing w:val="-5"/>
          <w:sz w:val="16"/>
          <w:szCs w:val="16"/>
          <w:lang w:eastAsia="es-CO"/>
        </w:rPr>
        <w:t xml:space="preserve"> </w:t>
      </w:r>
      <w:r w:rsidRPr="007816D7">
        <w:rPr>
          <w:rFonts w:ascii="Arial" w:eastAsiaTheme="minorEastAsia" w:hAnsi="Arial" w:cs="Arial"/>
          <w:spacing w:val="-2"/>
          <w:sz w:val="16"/>
          <w:szCs w:val="16"/>
          <w:lang w:eastAsia="es-CO"/>
        </w:rPr>
        <w:t>Contractual</w:t>
      </w:r>
    </w:p>
    <w:p w14:paraId="4F32200C" w14:textId="529DE4EC" w:rsidR="007816D7" w:rsidRPr="007816D7" w:rsidRDefault="007816D7" w:rsidP="007816D7">
      <w:pPr>
        <w:widowControl w:val="0"/>
        <w:kinsoku w:val="0"/>
        <w:overflowPunct w:val="0"/>
        <w:autoSpaceDE w:val="0"/>
        <w:autoSpaceDN w:val="0"/>
        <w:adjustRightInd w:val="0"/>
        <w:spacing w:line="20" w:lineRule="exact"/>
        <w:ind w:left="941"/>
        <w:rPr>
          <w:rFonts w:ascii="Arial" w:eastAsiaTheme="minorEastAsia" w:hAnsi="Arial" w:cs="Arial"/>
          <w:sz w:val="2"/>
          <w:szCs w:val="2"/>
          <w:lang w:eastAsia="es-CO"/>
        </w:rPr>
      </w:pPr>
      <w:r w:rsidRPr="007816D7">
        <w:rPr>
          <w:rFonts w:ascii="Arial" w:eastAsiaTheme="minorEastAsia" w:hAnsi="Arial" w:cs="Arial"/>
          <w:noProof/>
          <w:sz w:val="2"/>
          <w:szCs w:val="2"/>
          <w:lang w:eastAsia="es-CO"/>
        </w:rPr>
        <mc:AlternateContent>
          <mc:Choice Requires="wpg">
            <w:drawing>
              <wp:inline distT="0" distB="0" distL="0" distR="0" wp14:anchorId="4E1E5DA5" wp14:editId="1AC6AB14">
                <wp:extent cx="2858770" cy="12700"/>
                <wp:effectExtent l="9525" t="9525" r="8255" b="0"/>
                <wp:docPr id="1937969072"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8770" cy="12700"/>
                          <a:chOff x="0" y="0"/>
                          <a:chExt cx="4502" cy="20"/>
                        </a:xfrm>
                      </wpg:grpSpPr>
                      <wpg:grpSp>
                        <wpg:cNvPr id="557428049" name="Group 3"/>
                        <wpg:cNvGrpSpPr>
                          <a:grpSpLocks/>
                        </wpg:cNvGrpSpPr>
                        <wpg:grpSpPr bwMode="auto">
                          <a:xfrm>
                            <a:off x="0" y="5"/>
                            <a:ext cx="4502" cy="1"/>
                            <a:chOff x="0" y="5"/>
                            <a:chExt cx="4502" cy="1"/>
                          </a:xfrm>
                        </wpg:grpSpPr>
                        <wps:wsp>
                          <wps:cNvPr id="1291853337" name="Freeform 4"/>
                          <wps:cNvSpPr>
                            <a:spLocks/>
                          </wps:cNvSpPr>
                          <wps:spPr bwMode="auto">
                            <a:xfrm>
                              <a:off x="0" y="5"/>
                              <a:ext cx="4502" cy="1"/>
                            </a:xfrm>
                            <a:custGeom>
                              <a:avLst/>
                              <a:gdLst>
                                <a:gd name="T0" fmla="*/ 0 w 4502"/>
                                <a:gd name="T1" fmla="*/ 0 h 1"/>
                                <a:gd name="T2" fmla="*/ 4501 w 4502"/>
                                <a:gd name="T3" fmla="*/ 0 h 1"/>
                              </a:gdLst>
                              <a:ahLst/>
                              <a:cxnLst>
                                <a:cxn ang="0">
                                  <a:pos x="T0" y="T1"/>
                                </a:cxn>
                                <a:cxn ang="0">
                                  <a:pos x="T2" y="T3"/>
                                </a:cxn>
                              </a:cxnLst>
                              <a:rect l="0" t="0" r="r" b="b"/>
                              <a:pathLst>
                                <a:path w="4502" h="1">
                                  <a:moveTo>
                                    <a:pt x="0" y="0"/>
                                  </a:moveTo>
                                  <a:lnTo>
                                    <a:pt x="4501" y="0"/>
                                  </a:lnTo>
                                </a:path>
                              </a:pathLst>
                            </a:custGeom>
                            <a:noFill/>
                            <a:ln w="6350">
                              <a:solidFill>
                                <a:srgbClr val="80808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098614" name="Freeform 5"/>
                          <wps:cNvSpPr>
                            <a:spLocks/>
                          </wps:cNvSpPr>
                          <wps:spPr bwMode="auto">
                            <a:xfrm>
                              <a:off x="0" y="5"/>
                              <a:ext cx="4502" cy="1"/>
                            </a:xfrm>
                            <a:custGeom>
                              <a:avLst/>
                              <a:gdLst>
                                <a:gd name="T0" fmla="*/ 0 w 4502"/>
                                <a:gd name="T1" fmla="*/ 0 h 1"/>
                                <a:gd name="T2" fmla="*/ 4501 w 4502"/>
                                <a:gd name="T3" fmla="*/ 0 h 1"/>
                              </a:gdLst>
                              <a:ahLst/>
                              <a:cxnLst>
                                <a:cxn ang="0">
                                  <a:pos x="T0" y="T1"/>
                                </a:cxn>
                                <a:cxn ang="0">
                                  <a:pos x="T2" y="T3"/>
                                </a:cxn>
                              </a:cxnLst>
                              <a:rect l="0" t="0" r="r" b="b"/>
                              <a:pathLst>
                                <a:path w="4502" h="1">
                                  <a:moveTo>
                                    <a:pt x="0" y="0"/>
                                  </a:moveTo>
                                  <a:lnTo>
                                    <a:pt x="4501" y="0"/>
                                  </a:lnTo>
                                </a:path>
                              </a:pathLst>
                            </a:custGeom>
                            <a:noFill/>
                            <a:ln w="6350">
                              <a:solidFill>
                                <a:srgbClr val="80808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2E0FA92" id="Grupo 3" o:spid="_x0000_s1026" style="width:225.1pt;height:1pt;mso-position-horizontal-relative:char;mso-position-vertical-relative:line" coordsize="45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9IJZAMAAB0MAAAOAAAAZHJzL2Uyb0RvYy54bWzsVltr2zAUfh/sPwg9DlZfEjeJqVNGbwx2&#10;KTT7AYosX5gtaZISp/v1O5LsxE3XMboN9lAK7nHO0TnfuX3y2fmubdCWKV0LnuHoJMSIcSrympcZ&#10;/rK6fjvHSBvCc9IIzjJ8zzQ+X75+ddbJlMWiEk3OFAInXKedzHBljEyDQNOKtUSfCMk4KAuhWmLg&#10;VZVBrkgH3tsmiMPwNOiEyqUSlGkNv156JV46/0XBqPlcFJoZ1GQYsBn3VO65ts9geUbSUhFZ1bSH&#10;QZ6BoiU1h6B7V5fEELRR9SNXbU2V0KIwJ1S0gSiKmjKXA2QThUfZ3CixkS6XMu1KuS8TlPaoTs92&#10;Sz9tb5S8k7fKowfxg6BfNdQl6GSZjvX2vfTGaN19FDn0k2yMcInvCtVaF5AS2rn63u/ry3YGUfgx&#10;nifz2QzaQEEXxbOwrz+toEmPTtHqqj83TcLYH4rdiYCkPpyD2EOyLe/xeRGg3ypU5xlOktk0nofT&#10;BUactIDaFRZNbPePk7Qt/LtFSPyQDUU4JBN5xVH2vfnPsncHnkweFkgfZkT/2YzcVUQyN3razkBf&#10;yCheRPNkMpnMhkpeK8bsdqKpL6azHsZJj2dppOmkTjWM3G9O0a8LuK8HSelGmxsm3ByS7Qdt/Hbn&#10;ILnpzvv2r2AEi7aBRX8ToBB1yPWkNx5sogc2Feq7Ve6dwEjunYCD6Ak/k5FZiHo/ALocYJFqQEp3&#10;vIcKEiKWQkO3XFJoux4WN2zOapgDsLJ5PWEM+Kyxm3KI54z9/z6IAnY85kWFEfDi2k+mJMZiszGs&#10;iLoM++mtYH0dsFZs2Uo4A3O0wBDqoG342MpWy4Ebttmr4YQNA8zjBRfaIh61lYvrumlcqxpuAZ1O&#10;El8jLZo6t0qLRqtyfdEotCXA+/PQ/tmUwNkDM6m0uSS68na5MD5voF2euxgVI/lVLxtSN14GNw1U&#10;HtjHz7FlEZ2uRX4PM62Ev2TgUgShEuo7Rh1cMBnW3zZEMYya9xy2cxFNp/ZGci/TZAbUhtRYsx5r&#10;CKfgKsMGw1xY8cL4W2wjVV1WEMk3hIt3wMhFbUff4fOo+hcgCI/1nzPFJJqFi/lpNH1EFG6bbb2A&#10;Vl6IAmhgIJwXooDFfSGK/4coDl9Xjj7cNyhIDz5yx+/O6vBVv/wBAAD//wMAUEsDBBQABgAIAAAA&#10;IQAjJUQx2wAAAAMBAAAPAAAAZHJzL2Rvd25yZXYueG1sTI9BS8NAEIXvgv9hGcGb3U20Imk2pRT1&#10;VARbQXqbZqdJaHY2ZLdJ+u9dvdjLwOM93vsmX062FQP1vnGsIZkpEMSlMw1XGr52bw8vIHxANtg6&#10;Jg0X8rAsbm9yzIwb+ZOGbahELGGfoYY6hC6T0pc1WfQz1xFH7+h6iyHKvpKmxzGW21amSj1Liw3H&#10;hRo7WtdUnrZnq+F9xHH1mLwOm9Nxfdnv5h/fm4S0vr+bVgsQgabwH4Zf/IgORWQ6uDMbL1oN8ZHw&#10;d6P3NFcpiIOGVIEscnnNXvwAAAD//wMAUEsBAi0AFAAGAAgAAAAhALaDOJL+AAAA4QEAABMAAAAA&#10;AAAAAAAAAAAAAAAAAFtDb250ZW50X1R5cGVzXS54bWxQSwECLQAUAAYACAAAACEAOP0h/9YAAACU&#10;AQAACwAAAAAAAAAAAAAAAAAvAQAAX3JlbHMvLnJlbHNQSwECLQAUAAYACAAAACEAxWvSCWQDAAAd&#10;DAAADgAAAAAAAAAAAAAAAAAuAgAAZHJzL2Uyb0RvYy54bWxQSwECLQAUAAYACAAAACEAIyVEMdsA&#10;AAADAQAADwAAAAAAAAAAAAAAAAC+BQAAZHJzL2Rvd25yZXYueG1sUEsFBgAAAAAEAAQA8wAAAMYG&#10;AAAAAA==&#10;">
                <v:group id="Group 3" o:spid="_x0000_s1027" style="position:absolute;top:5;width:4502;height:1" coordorigin=",5" coordsize="4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TaywAAAOIAAAAPAAAAZHJzL2Rvd25yZXYueG1sRI9Ba8JA&#10;FITvQv/D8gq9mU2saW3qKiJVPIhQLZTeHtlnEsy+DdltEv99tyB4HGbmG2a+HEwtOmpdZVlBEsUg&#10;iHOrKy4UfJ024xkI55E11pZJwZUcLBcPozlm2vb8Sd3RFyJA2GWooPS+yaR0eUkGXWQb4uCdbWvQ&#10;B9kWUrfYB7ip5SSOX6TBisNCiQ2tS8ovx1+jYNtjv3pOPrr95by+/pzSw/c+IaWeHofVOwhPg7+H&#10;b+2dVpCmr9PJLJ6+wf+lcAfk4g8AAP//AwBQSwECLQAUAAYACAAAACEA2+H2y+4AAACFAQAAEwAA&#10;AAAAAAAAAAAAAAAAAAAAW0NvbnRlbnRfVHlwZXNdLnhtbFBLAQItABQABgAIAAAAIQBa9CxbvwAA&#10;ABUBAAALAAAAAAAAAAAAAAAAAB8BAABfcmVscy8ucmVsc1BLAQItABQABgAIAAAAIQDiUpTaywAA&#10;AOIAAAAPAAAAAAAAAAAAAAAAAAcCAABkcnMvZG93bnJldi54bWxQSwUGAAAAAAMAAwC3AAAA/wIA&#10;AAAA&#10;">
                  <v:shape id="Freeform 4" o:spid="_x0000_s1028" style="position:absolute;top:5;width:4502;height:1;visibility:visible;mso-wrap-style:square;v-text-anchor:top" coordsize="4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YygAAAOMAAAAPAAAAZHJzL2Rvd25yZXYueG1sRI/dasJA&#10;EIXvC77DMoJ3daOx/kRXkYBYCr0w+gBjdkyC2dmQXU18+26h0MuZc+Z8Zza73tTiSa2rLCuYjCMQ&#10;xLnVFRcKLufD+xKE88gaa8uk4EUOdtvB2wYTbTs+0TPzhQgh7BJUUHrfJFK6vCSDbmwb4qDdbGvQ&#10;h7EtpG6xC+GmltMomkuDFQdCiQ2lJeX37GECNz9/dd98XXA0z4qj0+lt9kqVGg37/RqEp97/m/+u&#10;P3WoP11Nlh9xHC/g96ewALn9AQAA//8DAFBLAQItABQABgAIAAAAIQDb4fbL7gAAAIUBAAATAAAA&#10;AAAAAAAAAAAAAAAAAABbQ29udGVudF9UeXBlc10ueG1sUEsBAi0AFAAGAAgAAAAhAFr0LFu/AAAA&#10;FQEAAAsAAAAAAAAAAAAAAAAAHwEAAF9yZWxzLy5yZWxzUEsBAi0AFAAGAAgAAAAhAP4Z6ZjKAAAA&#10;4wAAAA8AAAAAAAAAAAAAAAAABwIAAGRycy9kb3ducmV2LnhtbFBLBQYAAAAAAwADALcAAAD+AgAA&#10;AAA=&#10;" path="m,l4501,e" filled="f" strokecolor="gray" strokeweight=".5pt">
                    <v:stroke dashstyle="dot"/>
                    <v:path arrowok="t" o:connecttype="custom" o:connectlocs="0,0;4501,0" o:connectangles="0,0"/>
                  </v:shape>
                  <v:shape id="Freeform 5" o:spid="_x0000_s1029" style="position:absolute;top:5;width:4502;height:1;visibility:visible;mso-wrap-style:square;v-text-anchor:top" coordsize="4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XwUyAAAAOIAAAAPAAAAZHJzL2Rvd25yZXYueG1sRI/fasIw&#10;FMbvhb1DOIPdadJNqqtGGQVxDLxY3QOcNce22JyUJtr69mYw8PLj+/PjW29H24or9b5xrCGZKRDE&#10;pTMNVxp+jrvpEoQPyAZbx6ThRh62m6fJGjPjBv6maxEqEUfYZ6ihDqHLpPRlTRb9zHXE0Tu53mKI&#10;sq+k6XGI47aVr0ql0mLDkVBjR3lN5bm42Mgtj1/DgX8XrNKi2nuTn+a3XOuX5/FjBSLQGB7h//an&#10;0fCWLNT7Mk3m8Hcp3gG5uQMAAP//AwBQSwECLQAUAAYACAAAACEA2+H2y+4AAACFAQAAEwAAAAAA&#10;AAAAAAAAAAAAAAAAW0NvbnRlbnRfVHlwZXNdLnhtbFBLAQItABQABgAIAAAAIQBa9CxbvwAAABUB&#10;AAALAAAAAAAAAAAAAAAAAB8BAABfcmVscy8ucmVsc1BLAQItABQABgAIAAAAIQBM3XwUyAAAAOIA&#10;AAAPAAAAAAAAAAAAAAAAAAcCAABkcnMvZG93bnJldi54bWxQSwUGAAAAAAMAAwC3AAAA/AIAAAAA&#10;" path="m,l4501,e" filled="f" strokecolor="gray" strokeweight=".5pt">
                    <v:stroke dashstyle="dot"/>
                    <v:path arrowok="t" o:connecttype="custom" o:connectlocs="0,0;4501,0" o:connectangles="0,0"/>
                  </v:shape>
                </v:group>
                <w10:anchorlock/>
              </v:group>
            </w:pict>
          </mc:Fallback>
        </mc:AlternateContent>
      </w:r>
    </w:p>
    <w:p w14:paraId="51044081" w14:textId="77777777" w:rsidR="007816D7" w:rsidRPr="007816D7" w:rsidRDefault="007816D7" w:rsidP="007816D7">
      <w:pPr>
        <w:widowControl w:val="0"/>
        <w:tabs>
          <w:tab w:val="left" w:pos="1053"/>
        </w:tabs>
        <w:kinsoku w:val="0"/>
        <w:overflowPunct w:val="0"/>
        <w:autoSpaceDE w:val="0"/>
        <w:autoSpaceDN w:val="0"/>
        <w:adjustRightInd w:val="0"/>
        <w:spacing w:before="6" w:line="152" w:lineRule="auto"/>
        <w:ind w:left="225"/>
        <w:rPr>
          <w:rFonts w:ascii="Arial" w:eastAsiaTheme="minorEastAsia" w:hAnsi="Arial" w:cs="Arial"/>
          <w:spacing w:val="-2"/>
          <w:sz w:val="16"/>
          <w:szCs w:val="16"/>
          <w:lang w:eastAsia="es-CO"/>
        </w:rPr>
      </w:pPr>
      <w:r w:rsidRPr="007816D7">
        <w:rPr>
          <w:rFonts w:ascii="Arial" w:eastAsiaTheme="minorEastAsia" w:hAnsi="Arial" w:cs="Arial"/>
          <w:spacing w:val="-2"/>
          <w:position w:val="-9"/>
          <w:sz w:val="16"/>
          <w:szCs w:val="16"/>
          <w:lang w:eastAsia="es-CO"/>
        </w:rPr>
        <w:t>Aprobó:</w:t>
      </w:r>
      <w:r w:rsidRPr="007816D7">
        <w:rPr>
          <w:rFonts w:ascii="Arial" w:eastAsiaTheme="minorEastAsia" w:hAnsi="Arial" w:cs="Arial"/>
          <w:position w:val="-9"/>
          <w:sz w:val="16"/>
          <w:szCs w:val="16"/>
          <w:lang w:eastAsia="es-CO"/>
        </w:rPr>
        <w:tab/>
      </w:r>
      <w:r w:rsidRPr="007816D7">
        <w:rPr>
          <w:rFonts w:ascii="Arial" w:eastAsiaTheme="minorEastAsia" w:hAnsi="Arial" w:cs="Arial"/>
          <w:sz w:val="16"/>
          <w:szCs w:val="16"/>
          <w:lang w:eastAsia="es-CO"/>
        </w:rPr>
        <w:t>Nohelia</w:t>
      </w:r>
      <w:r w:rsidRPr="007816D7">
        <w:rPr>
          <w:rFonts w:ascii="Arial" w:eastAsiaTheme="minorEastAsia" w:hAnsi="Arial" w:cs="Arial"/>
          <w:spacing w:val="-7"/>
          <w:sz w:val="16"/>
          <w:szCs w:val="16"/>
          <w:lang w:eastAsia="es-CO"/>
        </w:rPr>
        <w:t xml:space="preserve"> </w:t>
      </w:r>
      <w:r w:rsidRPr="007816D7">
        <w:rPr>
          <w:rFonts w:ascii="Arial" w:eastAsiaTheme="minorEastAsia" w:hAnsi="Arial" w:cs="Arial"/>
          <w:sz w:val="16"/>
          <w:szCs w:val="16"/>
          <w:lang w:eastAsia="es-CO"/>
        </w:rPr>
        <w:t>del</w:t>
      </w:r>
      <w:r w:rsidRPr="007816D7">
        <w:rPr>
          <w:rFonts w:ascii="Arial" w:eastAsiaTheme="minorEastAsia" w:hAnsi="Arial" w:cs="Arial"/>
          <w:spacing w:val="-5"/>
          <w:sz w:val="16"/>
          <w:szCs w:val="16"/>
          <w:lang w:eastAsia="es-CO"/>
        </w:rPr>
        <w:t xml:space="preserve"> </w:t>
      </w:r>
      <w:r w:rsidRPr="007816D7">
        <w:rPr>
          <w:rFonts w:ascii="Arial" w:eastAsiaTheme="minorEastAsia" w:hAnsi="Arial" w:cs="Arial"/>
          <w:sz w:val="16"/>
          <w:szCs w:val="16"/>
          <w:lang w:eastAsia="es-CO"/>
        </w:rPr>
        <w:t>Carmen</w:t>
      </w:r>
      <w:r w:rsidRPr="007816D7">
        <w:rPr>
          <w:rFonts w:ascii="Arial" w:eastAsiaTheme="minorEastAsia" w:hAnsi="Arial" w:cs="Arial"/>
          <w:spacing w:val="-5"/>
          <w:sz w:val="16"/>
          <w:szCs w:val="16"/>
          <w:lang w:eastAsia="es-CO"/>
        </w:rPr>
        <w:t xml:space="preserve"> </w:t>
      </w:r>
      <w:r w:rsidRPr="007816D7">
        <w:rPr>
          <w:rFonts w:ascii="Arial" w:eastAsiaTheme="minorEastAsia" w:hAnsi="Arial" w:cs="Arial"/>
          <w:sz w:val="16"/>
          <w:szCs w:val="16"/>
          <w:lang w:eastAsia="es-CO"/>
        </w:rPr>
        <w:t>Zawady</w:t>
      </w:r>
      <w:r w:rsidRPr="007816D7">
        <w:rPr>
          <w:rFonts w:ascii="Arial" w:eastAsiaTheme="minorEastAsia" w:hAnsi="Arial" w:cs="Arial"/>
          <w:spacing w:val="-5"/>
          <w:sz w:val="16"/>
          <w:szCs w:val="16"/>
          <w:lang w:eastAsia="es-CO"/>
        </w:rPr>
        <w:t xml:space="preserve"> </w:t>
      </w:r>
      <w:r w:rsidRPr="007816D7">
        <w:rPr>
          <w:rFonts w:ascii="Arial" w:eastAsiaTheme="minorEastAsia" w:hAnsi="Arial" w:cs="Arial"/>
          <w:spacing w:val="-2"/>
          <w:sz w:val="16"/>
          <w:szCs w:val="16"/>
          <w:lang w:eastAsia="es-CO"/>
        </w:rPr>
        <w:t>Palacio</w:t>
      </w:r>
    </w:p>
    <w:p w14:paraId="2B2B797E" w14:textId="77777777" w:rsidR="007816D7" w:rsidRPr="007816D7" w:rsidRDefault="007816D7" w:rsidP="007816D7">
      <w:pPr>
        <w:widowControl w:val="0"/>
        <w:tabs>
          <w:tab w:val="left" w:pos="5447"/>
        </w:tabs>
        <w:kinsoku w:val="0"/>
        <w:overflowPunct w:val="0"/>
        <w:autoSpaceDE w:val="0"/>
        <w:autoSpaceDN w:val="0"/>
        <w:adjustRightInd w:val="0"/>
        <w:spacing w:line="139" w:lineRule="exact"/>
        <w:ind w:left="946"/>
        <w:rPr>
          <w:rFonts w:eastAsiaTheme="minorEastAsia"/>
          <w:spacing w:val="59"/>
          <w:sz w:val="16"/>
          <w:szCs w:val="16"/>
          <w:lang w:eastAsia="es-CO"/>
        </w:rPr>
      </w:pPr>
      <w:r w:rsidRPr="007816D7">
        <w:rPr>
          <w:rFonts w:eastAsiaTheme="minorEastAsia"/>
          <w:spacing w:val="59"/>
          <w:sz w:val="16"/>
          <w:szCs w:val="16"/>
          <w:u w:val="dotted" w:color="808080"/>
          <w:lang w:eastAsia="es-CO"/>
        </w:rPr>
        <w:t xml:space="preserve"> </w:t>
      </w:r>
      <w:r w:rsidRPr="007816D7">
        <w:rPr>
          <w:rFonts w:ascii="Arial" w:eastAsiaTheme="minorEastAsia" w:hAnsi="Arial" w:cs="Arial"/>
          <w:sz w:val="16"/>
          <w:szCs w:val="16"/>
          <w:u w:val="dotted" w:color="808080"/>
          <w:lang w:eastAsia="es-CO"/>
        </w:rPr>
        <w:t>Subdirectora</w:t>
      </w:r>
      <w:r w:rsidRPr="007816D7">
        <w:rPr>
          <w:rFonts w:ascii="Arial" w:eastAsiaTheme="minorEastAsia" w:hAnsi="Arial" w:cs="Arial"/>
          <w:spacing w:val="-4"/>
          <w:sz w:val="16"/>
          <w:szCs w:val="16"/>
          <w:u w:val="dotted" w:color="808080"/>
          <w:lang w:eastAsia="es-CO"/>
        </w:rPr>
        <w:t xml:space="preserve"> </w:t>
      </w:r>
      <w:r w:rsidRPr="007816D7">
        <w:rPr>
          <w:rFonts w:ascii="Arial" w:eastAsiaTheme="minorEastAsia" w:hAnsi="Arial" w:cs="Arial"/>
          <w:sz w:val="16"/>
          <w:szCs w:val="16"/>
          <w:u w:val="dotted" w:color="808080"/>
          <w:lang w:eastAsia="es-CO"/>
        </w:rPr>
        <w:t>de</w:t>
      </w:r>
      <w:r w:rsidRPr="007816D7">
        <w:rPr>
          <w:rFonts w:ascii="Arial" w:eastAsiaTheme="minorEastAsia" w:hAnsi="Arial" w:cs="Arial"/>
          <w:spacing w:val="-4"/>
          <w:sz w:val="16"/>
          <w:szCs w:val="16"/>
          <w:u w:val="dotted" w:color="808080"/>
          <w:lang w:eastAsia="es-CO"/>
        </w:rPr>
        <w:t xml:space="preserve"> </w:t>
      </w:r>
      <w:r w:rsidRPr="007816D7">
        <w:rPr>
          <w:rFonts w:ascii="Arial" w:eastAsiaTheme="minorEastAsia" w:hAnsi="Arial" w:cs="Arial"/>
          <w:sz w:val="16"/>
          <w:szCs w:val="16"/>
          <w:u w:val="dotted" w:color="808080"/>
          <w:lang w:eastAsia="es-CO"/>
        </w:rPr>
        <w:t>Gestión</w:t>
      </w:r>
      <w:r w:rsidRPr="007816D7">
        <w:rPr>
          <w:rFonts w:ascii="Arial" w:eastAsiaTheme="minorEastAsia" w:hAnsi="Arial" w:cs="Arial"/>
          <w:spacing w:val="-4"/>
          <w:sz w:val="16"/>
          <w:szCs w:val="16"/>
          <w:u w:val="dotted" w:color="808080"/>
          <w:lang w:eastAsia="es-CO"/>
        </w:rPr>
        <w:t xml:space="preserve"> </w:t>
      </w:r>
      <w:r w:rsidRPr="007816D7">
        <w:rPr>
          <w:rFonts w:ascii="Arial" w:eastAsiaTheme="minorEastAsia" w:hAnsi="Arial" w:cs="Arial"/>
          <w:spacing w:val="-2"/>
          <w:sz w:val="16"/>
          <w:szCs w:val="16"/>
          <w:u w:val="dotted" w:color="808080"/>
          <w:lang w:eastAsia="es-CO"/>
        </w:rPr>
        <w:t>Contractual</w:t>
      </w:r>
      <w:r w:rsidRPr="007816D7">
        <w:rPr>
          <w:rFonts w:ascii="Arial" w:eastAsiaTheme="minorEastAsia" w:hAnsi="Arial" w:cs="Arial"/>
          <w:sz w:val="16"/>
          <w:szCs w:val="16"/>
          <w:u w:val="dotted" w:color="808080"/>
          <w:lang w:eastAsia="es-CO"/>
        </w:rPr>
        <w:tab/>
      </w:r>
    </w:p>
    <w:p w14:paraId="56EF794D" w14:textId="1C4F4972" w:rsidR="0034326C" w:rsidRDefault="0034326C" w:rsidP="0034326C">
      <w:pPr>
        <w:pStyle w:val="Textoindependiente"/>
        <w:kinsoku w:val="0"/>
        <w:overflowPunct w:val="0"/>
        <w:spacing w:before="160" w:line="276" w:lineRule="auto"/>
        <w:ind w:left="118" w:right="196" w:firstLine="680"/>
        <w:jc w:val="both"/>
      </w:pPr>
    </w:p>
    <w:p w14:paraId="7ECEF4E9" w14:textId="77777777" w:rsidR="0034326C" w:rsidRDefault="0034326C" w:rsidP="0034326C">
      <w:pPr>
        <w:pStyle w:val="Textoindependiente"/>
        <w:kinsoku w:val="0"/>
        <w:overflowPunct w:val="0"/>
        <w:spacing w:before="160" w:line="276" w:lineRule="auto"/>
        <w:ind w:left="118" w:right="197" w:firstLine="831"/>
        <w:jc w:val="both"/>
        <w:rPr>
          <w:i/>
          <w:iCs/>
        </w:rPr>
      </w:pPr>
    </w:p>
    <w:p w14:paraId="657E0186" w14:textId="2A35ECCE" w:rsidR="0034326C" w:rsidRPr="0034326C" w:rsidRDefault="0034326C" w:rsidP="0034326C">
      <w:pPr>
        <w:widowControl w:val="0"/>
        <w:kinsoku w:val="0"/>
        <w:overflowPunct w:val="0"/>
        <w:autoSpaceDE w:val="0"/>
        <w:autoSpaceDN w:val="0"/>
        <w:adjustRightInd w:val="0"/>
        <w:spacing w:line="276" w:lineRule="auto"/>
        <w:ind w:left="118" w:right="196" w:firstLine="708"/>
        <w:jc w:val="both"/>
        <w:rPr>
          <w:rFonts w:ascii="Arial" w:eastAsiaTheme="minorEastAsia" w:hAnsi="Arial" w:cs="Arial"/>
          <w:sz w:val="22"/>
          <w:szCs w:val="22"/>
          <w:lang w:eastAsia="es-CO"/>
        </w:rPr>
      </w:pPr>
    </w:p>
    <w:p w14:paraId="0BEF5005" w14:textId="2E0D70E9" w:rsidR="0034326C" w:rsidRDefault="0034326C" w:rsidP="0034326C">
      <w:pPr>
        <w:pStyle w:val="Textoindependiente"/>
        <w:kinsoku w:val="0"/>
        <w:overflowPunct w:val="0"/>
        <w:spacing w:before="120" w:line="276" w:lineRule="auto"/>
        <w:ind w:left="118" w:right="196" w:firstLine="709"/>
        <w:jc w:val="both"/>
      </w:pPr>
    </w:p>
    <w:p w14:paraId="0870084F" w14:textId="77777777" w:rsidR="0034326C" w:rsidRPr="0034326C" w:rsidRDefault="0034326C" w:rsidP="00F304EA">
      <w:pPr>
        <w:jc w:val="both"/>
        <w:rPr>
          <w:rFonts w:ascii="Arial" w:eastAsia="Calibri" w:hAnsi="Arial" w:cs="Arial"/>
          <w:b/>
          <w:bCs/>
          <w:sz w:val="22"/>
          <w:szCs w:val="22"/>
        </w:rPr>
      </w:pPr>
    </w:p>
    <w:sectPr w:rsidR="0034326C" w:rsidRPr="0034326C" w:rsidSect="00211FD1">
      <w:headerReference w:type="default" r:id="rId14"/>
      <w:footerReference w:type="default" r:id="rId15"/>
      <w:pgSz w:w="12240" w:h="15840"/>
      <w:pgMar w:top="2041" w:right="1701" w:bottom="1418" w:left="1701" w:header="340" w:footer="227"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56E3E" w14:textId="77777777" w:rsidR="00033CA7" w:rsidRDefault="00033CA7" w:rsidP="00950DF7">
      <w:r>
        <w:separator/>
      </w:r>
    </w:p>
  </w:endnote>
  <w:endnote w:type="continuationSeparator" w:id="0">
    <w:p w14:paraId="51AC859F" w14:textId="77777777" w:rsidR="00033CA7" w:rsidRDefault="00033CA7" w:rsidP="00950DF7">
      <w:r>
        <w:continuationSeparator/>
      </w:r>
    </w:p>
  </w:endnote>
  <w:endnote w:type="continuationNotice" w:id="1">
    <w:p w14:paraId="261D0557" w14:textId="77777777" w:rsidR="00033CA7" w:rsidRDefault="00033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Arial Nova">
    <w:altName w:val="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Ligh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4639" w14:textId="77777777" w:rsidR="00C11EE9" w:rsidRDefault="00C11EE9">
    <w:pPr>
      <w:pStyle w:val="Sinespaciado"/>
      <w:jc w:val="right"/>
      <w:rPr>
        <w:rFonts w:ascii="Arial" w:hAnsi="Arial" w:cs="Arial"/>
        <w:sz w:val="18"/>
        <w:szCs w:val="18"/>
      </w:rPr>
    </w:pPr>
  </w:p>
  <w:p w14:paraId="3929C3BD" w14:textId="77777777" w:rsidR="00950DF7" w:rsidRDefault="00950DF7" w:rsidP="00950DF7">
    <w:pPr>
      <w:pStyle w:val="Piedepgina"/>
    </w:pPr>
    <w:r>
      <w:rPr>
        <w:noProof/>
        <w:color w:val="2B579A"/>
        <w:shd w:val="clear" w:color="auto" w:fill="E6E6E6"/>
        <w:lang w:val="en-US"/>
      </w:rPr>
      <w:drawing>
        <wp:inline distT="0" distB="0" distL="0" distR="0" wp14:anchorId="6A63E91B" wp14:editId="15F29B6F">
          <wp:extent cx="5742143" cy="892175"/>
          <wp:effectExtent l="0" t="0" r="0" b="3175"/>
          <wp:docPr id="4" name="Picture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678"/>
      <w:gridCol w:w="844"/>
      <w:gridCol w:w="1784"/>
      <w:gridCol w:w="720"/>
      <w:gridCol w:w="2818"/>
      <w:gridCol w:w="1527"/>
    </w:tblGrid>
    <w:tr w:rsidR="00950DF7" w:rsidRPr="00080DA3" w14:paraId="372969EF" w14:textId="77777777">
      <w:trPr>
        <w:trHeight w:val="198"/>
        <w:jc w:val="center"/>
      </w:trPr>
      <w:tc>
        <w:tcPr>
          <w:tcW w:w="838"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12470B38"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4A8629DA"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0</w:t>
          </w:r>
          <w:r>
            <w:rPr>
              <w:rFonts w:ascii="Geomanist Light" w:hAnsi="Geomanist Light"/>
              <w:sz w:val="18"/>
              <w:szCs w:val="18"/>
            </w:rPr>
            <w:t>1</w:t>
          </w:r>
        </w:p>
      </w:tc>
      <w:tc>
        <w:tcPr>
          <w:tcW w:w="844"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1800671D"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vAlign w:val="center"/>
        </w:tcPr>
        <w:p w14:paraId="628091FC" w14:textId="77777777" w:rsidR="00950DF7" w:rsidRPr="004B6B0E" w:rsidRDefault="00950DF7" w:rsidP="00950DF7">
          <w:pPr>
            <w:pBdr>
              <w:top w:val="nil"/>
              <w:left w:val="nil"/>
              <w:bottom w:val="nil"/>
              <w:right w:val="nil"/>
              <w:between w:val="nil"/>
            </w:pBdr>
            <w:tabs>
              <w:tab w:val="center" w:pos="4419"/>
              <w:tab w:val="right" w:pos="8838"/>
              <w:tab w:val="center" w:pos="5400"/>
            </w:tabs>
            <w:jc w:val="center"/>
            <w:rPr>
              <w:rFonts w:ascii="Geomanist Bold" w:eastAsia="Geo" w:hAnsi="Geomanist Bold" w:cs="Geo"/>
              <w:b/>
              <w:color w:val="002060"/>
              <w:lang w:eastAsia="es-CO"/>
            </w:rPr>
          </w:pP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08</w:t>
          </w:r>
        </w:p>
      </w:tc>
      <w:tc>
        <w:tcPr>
          <w:tcW w:w="720"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796D5134"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71D11DDE" w14:textId="77777777" w:rsidR="00950DF7" w:rsidRPr="00080DA3" w:rsidRDefault="00950DF7" w:rsidP="00950DF7">
          <w:pPr>
            <w:pStyle w:val="Piedepgina"/>
            <w:jc w:val="center"/>
            <w:rPr>
              <w:rFonts w:ascii="Geomanist Light" w:hAnsi="Geomanist Light"/>
              <w:sz w:val="18"/>
              <w:szCs w:val="18"/>
            </w:rPr>
          </w:pPr>
          <w:r>
            <w:rPr>
              <w:rFonts w:ascii="Geomanist Light" w:hAnsi="Geomanist Light"/>
              <w:sz w:val="18"/>
              <w:szCs w:val="18"/>
            </w:rPr>
            <w:t>30</w:t>
          </w:r>
          <w:r w:rsidRPr="00080DA3">
            <w:rPr>
              <w:rFonts w:ascii="Geomanist Light" w:hAnsi="Geomanist Light"/>
              <w:sz w:val="18"/>
              <w:szCs w:val="18"/>
            </w:rPr>
            <w:t xml:space="preserve"> de </w:t>
          </w:r>
          <w:r>
            <w:rPr>
              <w:rFonts w:ascii="Geomanist Light" w:hAnsi="Geomanist Light"/>
              <w:sz w:val="18"/>
              <w:szCs w:val="18"/>
            </w:rPr>
            <w:t>agosto</w:t>
          </w:r>
          <w:r w:rsidRPr="00080DA3">
            <w:rPr>
              <w:rFonts w:ascii="Geomanist Light" w:hAnsi="Geomanist Light"/>
              <w:sz w:val="18"/>
              <w:szCs w:val="18"/>
            </w:rPr>
            <w:t xml:space="preserve"> de 202</w:t>
          </w:r>
          <w:r>
            <w:rPr>
              <w:rFonts w:ascii="Geomanist Light" w:hAnsi="Geomanist Light"/>
              <w:sz w:val="18"/>
              <w:szCs w:val="18"/>
            </w:rPr>
            <w:t>2</w:t>
          </w:r>
        </w:p>
      </w:tc>
      <w:tc>
        <w:tcPr>
          <w:tcW w:w="1527"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7E73AFBA"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color w:val="2B579A"/>
              <w:sz w:val="18"/>
              <w:szCs w:val="18"/>
              <w:shd w:val="clear" w:color="auto" w:fill="E6E6E6"/>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color w:val="2B579A"/>
              <w:sz w:val="18"/>
              <w:szCs w:val="18"/>
              <w:shd w:val="clear" w:color="auto" w:fill="E6E6E6"/>
            </w:rPr>
            <w:fldChar w:fldCharType="separate"/>
          </w:r>
          <w:r>
            <w:rPr>
              <w:rFonts w:ascii="Geomanist Light" w:hAnsi="Geomanist Light"/>
              <w:b/>
              <w:bCs/>
              <w:sz w:val="18"/>
              <w:szCs w:val="18"/>
            </w:rPr>
            <w:t>2</w:t>
          </w:r>
          <w:r w:rsidRPr="00080DA3">
            <w:rPr>
              <w:rFonts w:ascii="Geomanist Light" w:hAnsi="Geomanist Light"/>
              <w:b/>
              <w:bCs/>
              <w:color w:val="2B579A"/>
              <w:sz w:val="18"/>
              <w:szCs w:val="18"/>
              <w:shd w:val="clear" w:color="auto" w:fill="E6E6E6"/>
            </w:rPr>
            <w:fldChar w:fldCharType="end"/>
          </w:r>
          <w:r w:rsidRPr="00080DA3">
            <w:rPr>
              <w:rFonts w:ascii="Geomanist Light" w:hAnsi="Geomanist Light"/>
              <w:sz w:val="18"/>
              <w:szCs w:val="18"/>
            </w:rPr>
            <w:t xml:space="preserve"> de </w:t>
          </w:r>
          <w:r w:rsidRPr="00080DA3">
            <w:rPr>
              <w:rFonts w:ascii="Geomanist Light" w:hAnsi="Geomanist Light"/>
              <w:b/>
              <w:bCs/>
              <w:color w:val="2B579A"/>
              <w:sz w:val="18"/>
              <w:szCs w:val="18"/>
              <w:shd w:val="clear" w:color="auto" w:fill="E6E6E6"/>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color w:val="2B579A"/>
              <w:sz w:val="18"/>
              <w:szCs w:val="18"/>
              <w:shd w:val="clear" w:color="auto" w:fill="E6E6E6"/>
            </w:rPr>
            <w:fldChar w:fldCharType="separate"/>
          </w:r>
          <w:r>
            <w:rPr>
              <w:rFonts w:ascii="Geomanist Light" w:hAnsi="Geomanist Light"/>
              <w:b/>
              <w:bCs/>
              <w:sz w:val="18"/>
              <w:szCs w:val="18"/>
            </w:rPr>
            <w:t>13</w:t>
          </w:r>
          <w:r w:rsidRPr="00080DA3">
            <w:rPr>
              <w:rFonts w:ascii="Geomanist Light" w:hAnsi="Geomanist Light"/>
              <w:b/>
              <w:bCs/>
              <w:color w:val="2B579A"/>
              <w:sz w:val="18"/>
              <w:szCs w:val="18"/>
              <w:shd w:val="clear" w:color="auto" w:fill="E6E6E6"/>
            </w:rPr>
            <w:fldChar w:fldCharType="end"/>
          </w:r>
        </w:p>
      </w:tc>
    </w:tr>
  </w:tbl>
  <w:p w14:paraId="4AD1B6F0" w14:textId="77777777" w:rsidR="00950DF7" w:rsidRPr="00214878" w:rsidRDefault="00950DF7" w:rsidP="00950D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92659" w14:textId="77777777" w:rsidR="00033CA7" w:rsidRDefault="00033CA7" w:rsidP="00950DF7">
      <w:r>
        <w:separator/>
      </w:r>
    </w:p>
  </w:footnote>
  <w:footnote w:type="continuationSeparator" w:id="0">
    <w:p w14:paraId="0D821F91" w14:textId="77777777" w:rsidR="00033CA7" w:rsidRDefault="00033CA7" w:rsidP="00950DF7">
      <w:r>
        <w:continuationSeparator/>
      </w:r>
    </w:p>
  </w:footnote>
  <w:footnote w:type="continuationNotice" w:id="1">
    <w:p w14:paraId="611E0984" w14:textId="77777777" w:rsidR="00033CA7" w:rsidRDefault="00033CA7"/>
  </w:footnote>
  <w:footnote w:id="2">
    <w:p w14:paraId="3A91B603" w14:textId="5C8E332B" w:rsidR="00D04765" w:rsidRDefault="00D04765">
      <w:pPr>
        <w:pStyle w:val="Textonotapie"/>
      </w:pPr>
      <w:r>
        <w:rPr>
          <w:rStyle w:val="Refdenotaalpie"/>
        </w:rPr>
        <w:footnoteRef/>
      </w:r>
      <w:r>
        <w:t xml:space="preserve"> </w:t>
      </w:r>
      <w:r>
        <w:rPr>
          <w:sz w:val="10"/>
          <w:szCs w:val="10"/>
        </w:rPr>
        <w:t>La</w:t>
      </w:r>
      <w:r>
        <w:rPr>
          <w:spacing w:val="-7"/>
          <w:sz w:val="10"/>
          <w:szCs w:val="10"/>
        </w:rPr>
        <w:t xml:space="preserve"> </w:t>
      </w:r>
      <w:r>
        <w:rPr>
          <w:sz w:val="10"/>
          <w:szCs w:val="10"/>
        </w:rPr>
        <w:t>Agencia</w:t>
      </w:r>
      <w:r>
        <w:rPr>
          <w:spacing w:val="-7"/>
          <w:sz w:val="10"/>
          <w:szCs w:val="10"/>
        </w:rPr>
        <w:t xml:space="preserve"> </w:t>
      </w:r>
      <w:r>
        <w:rPr>
          <w:sz w:val="10"/>
          <w:szCs w:val="10"/>
        </w:rPr>
        <w:t>Nacional</w:t>
      </w:r>
      <w:r>
        <w:rPr>
          <w:spacing w:val="-7"/>
          <w:sz w:val="10"/>
          <w:szCs w:val="10"/>
        </w:rPr>
        <w:t xml:space="preserve"> </w:t>
      </w:r>
      <w:r>
        <w:rPr>
          <w:sz w:val="10"/>
          <w:szCs w:val="10"/>
        </w:rPr>
        <w:t>de</w:t>
      </w:r>
      <w:r>
        <w:rPr>
          <w:spacing w:val="-7"/>
          <w:sz w:val="10"/>
          <w:szCs w:val="10"/>
        </w:rPr>
        <w:t xml:space="preserve"> </w:t>
      </w:r>
      <w:r>
        <w:rPr>
          <w:sz w:val="10"/>
          <w:szCs w:val="10"/>
        </w:rPr>
        <w:t>Contratación</w:t>
      </w:r>
      <w:r>
        <w:rPr>
          <w:spacing w:val="-7"/>
          <w:sz w:val="10"/>
          <w:szCs w:val="10"/>
        </w:rPr>
        <w:t xml:space="preserve"> </w:t>
      </w:r>
      <w:r>
        <w:rPr>
          <w:sz w:val="10"/>
          <w:szCs w:val="10"/>
        </w:rPr>
        <w:t>Pública</w:t>
      </w:r>
      <w:r>
        <w:rPr>
          <w:spacing w:val="-7"/>
          <w:sz w:val="10"/>
          <w:szCs w:val="10"/>
        </w:rPr>
        <w:t xml:space="preserve"> </w:t>
      </w:r>
      <w:r>
        <w:rPr>
          <w:sz w:val="10"/>
          <w:szCs w:val="10"/>
        </w:rPr>
        <w:t>‒</w:t>
      </w:r>
      <w:r>
        <w:rPr>
          <w:spacing w:val="-7"/>
          <w:sz w:val="10"/>
          <w:szCs w:val="10"/>
        </w:rPr>
        <w:t xml:space="preserve"> </w:t>
      </w:r>
      <w:r>
        <w:rPr>
          <w:sz w:val="10"/>
          <w:szCs w:val="10"/>
        </w:rPr>
        <w:t>Colombia</w:t>
      </w:r>
      <w:r>
        <w:rPr>
          <w:spacing w:val="-7"/>
          <w:sz w:val="10"/>
          <w:szCs w:val="10"/>
        </w:rPr>
        <w:t xml:space="preserve"> </w:t>
      </w:r>
      <w:r>
        <w:rPr>
          <w:sz w:val="10"/>
          <w:szCs w:val="10"/>
        </w:rPr>
        <w:t>Compra</w:t>
      </w:r>
      <w:r>
        <w:rPr>
          <w:spacing w:val="-7"/>
          <w:sz w:val="10"/>
          <w:szCs w:val="10"/>
        </w:rPr>
        <w:t xml:space="preserve"> </w:t>
      </w:r>
      <w:r>
        <w:rPr>
          <w:sz w:val="10"/>
          <w:szCs w:val="10"/>
        </w:rPr>
        <w:t>Eficiente</w:t>
      </w:r>
      <w:r>
        <w:rPr>
          <w:spacing w:val="-7"/>
          <w:sz w:val="10"/>
          <w:szCs w:val="10"/>
        </w:rPr>
        <w:t xml:space="preserve"> </w:t>
      </w:r>
      <w:r>
        <w:rPr>
          <w:sz w:val="10"/>
          <w:szCs w:val="10"/>
        </w:rPr>
        <w:t>fue</w:t>
      </w:r>
      <w:r>
        <w:rPr>
          <w:spacing w:val="-7"/>
          <w:sz w:val="10"/>
          <w:szCs w:val="10"/>
        </w:rPr>
        <w:t xml:space="preserve"> </w:t>
      </w:r>
      <w:r>
        <w:rPr>
          <w:sz w:val="10"/>
          <w:szCs w:val="10"/>
        </w:rPr>
        <w:t>creada</w:t>
      </w:r>
      <w:r>
        <w:rPr>
          <w:spacing w:val="-7"/>
          <w:sz w:val="10"/>
          <w:szCs w:val="10"/>
        </w:rPr>
        <w:t xml:space="preserve"> </w:t>
      </w:r>
      <w:r>
        <w:rPr>
          <w:sz w:val="10"/>
          <w:szCs w:val="10"/>
        </w:rPr>
        <w:t>por</w:t>
      </w:r>
      <w:r>
        <w:rPr>
          <w:spacing w:val="-7"/>
          <w:sz w:val="10"/>
          <w:szCs w:val="10"/>
        </w:rPr>
        <w:t xml:space="preserve"> </w:t>
      </w:r>
      <w:r>
        <w:rPr>
          <w:sz w:val="10"/>
          <w:szCs w:val="10"/>
        </w:rPr>
        <w:t>el</w:t>
      </w:r>
      <w:r>
        <w:rPr>
          <w:spacing w:val="-7"/>
          <w:sz w:val="10"/>
          <w:szCs w:val="10"/>
        </w:rPr>
        <w:t xml:space="preserve"> </w:t>
      </w:r>
      <w:r>
        <w:rPr>
          <w:sz w:val="10"/>
          <w:szCs w:val="10"/>
        </w:rPr>
        <w:t>Decreto</w:t>
      </w:r>
      <w:r>
        <w:rPr>
          <w:spacing w:val="-7"/>
          <w:sz w:val="10"/>
          <w:szCs w:val="10"/>
        </w:rPr>
        <w:t xml:space="preserve"> </w:t>
      </w:r>
      <w:r>
        <w:rPr>
          <w:sz w:val="10"/>
          <w:szCs w:val="10"/>
        </w:rPr>
        <w:t>Ley</w:t>
      </w:r>
      <w:r>
        <w:rPr>
          <w:spacing w:val="-7"/>
          <w:sz w:val="10"/>
          <w:szCs w:val="10"/>
        </w:rPr>
        <w:t xml:space="preserve"> </w:t>
      </w:r>
      <w:r>
        <w:rPr>
          <w:sz w:val="10"/>
          <w:szCs w:val="10"/>
        </w:rPr>
        <w:t>4170</w:t>
      </w:r>
      <w:r>
        <w:rPr>
          <w:spacing w:val="-7"/>
          <w:sz w:val="10"/>
          <w:szCs w:val="10"/>
        </w:rPr>
        <w:t xml:space="preserve"> </w:t>
      </w:r>
      <w:r>
        <w:rPr>
          <w:sz w:val="10"/>
          <w:szCs w:val="10"/>
        </w:rPr>
        <w:t>de</w:t>
      </w:r>
      <w:r>
        <w:rPr>
          <w:spacing w:val="-6"/>
          <w:sz w:val="10"/>
          <w:szCs w:val="10"/>
        </w:rPr>
        <w:t xml:space="preserve"> </w:t>
      </w:r>
      <w:r>
        <w:rPr>
          <w:sz w:val="10"/>
          <w:szCs w:val="10"/>
        </w:rPr>
        <w:t>2011.</w:t>
      </w:r>
      <w:r>
        <w:rPr>
          <w:spacing w:val="-7"/>
          <w:sz w:val="10"/>
          <w:szCs w:val="10"/>
        </w:rPr>
        <w:t xml:space="preserve"> </w:t>
      </w:r>
      <w:r>
        <w:rPr>
          <w:sz w:val="10"/>
          <w:szCs w:val="10"/>
        </w:rPr>
        <w:t>Su</w:t>
      </w:r>
      <w:r>
        <w:rPr>
          <w:spacing w:val="-7"/>
          <w:sz w:val="10"/>
          <w:szCs w:val="10"/>
        </w:rPr>
        <w:t xml:space="preserve"> </w:t>
      </w:r>
      <w:r>
        <w:rPr>
          <w:sz w:val="10"/>
          <w:szCs w:val="10"/>
        </w:rPr>
        <w:t>objetivo</w:t>
      </w:r>
      <w:r>
        <w:rPr>
          <w:spacing w:val="-7"/>
          <w:sz w:val="10"/>
          <w:szCs w:val="10"/>
        </w:rPr>
        <w:t xml:space="preserve"> </w:t>
      </w:r>
      <w:r>
        <w:rPr>
          <w:sz w:val="10"/>
          <w:szCs w:val="10"/>
        </w:rPr>
        <w:t>es</w:t>
      </w:r>
      <w:r>
        <w:rPr>
          <w:spacing w:val="-7"/>
          <w:sz w:val="10"/>
          <w:szCs w:val="10"/>
        </w:rPr>
        <w:t xml:space="preserve"> </w:t>
      </w:r>
      <w:r>
        <w:rPr>
          <w:sz w:val="10"/>
          <w:szCs w:val="10"/>
        </w:rPr>
        <w:t>servir</w:t>
      </w:r>
      <w:r>
        <w:rPr>
          <w:spacing w:val="-7"/>
          <w:sz w:val="10"/>
          <w:szCs w:val="10"/>
        </w:rPr>
        <w:t xml:space="preserve"> </w:t>
      </w:r>
      <w:r>
        <w:rPr>
          <w:sz w:val="10"/>
          <w:szCs w:val="10"/>
        </w:rPr>
        <w:t>como</w:t>
      </w:r>
      <w:r>
        <w:rPr>
          <w:spacing w:val="-7"/>
          <w:sz w:val="10"/>
          <w:szCs w:val="10"/>
        </w:rPr>
        <w:t xml:space="preserve"> </w:t>
      </w:r>
      <w:r>
        <w:rPr>
          <w:sz w:val="10"/>
          <w:szCs w:val="10"/>
        </w:rPr>
        <w:t>ente</w:t>
      </w:r>
      <w:r>
        <w:rPr>
          <w:spacing w:val="-7"/>
          <w:sz w:val="10"/>
          <w:szCs w:val="10"/>
        </w:rPr>
        <w:t xml:space="preserve"> </w:t>
      </w:r>
      <w:r>
        <w:rPr>
          <w:sz w:val="10"/>
          <w:szCs w:val="10"/>
        </w:rPr>
        <w:t>rector</w:t>
      </w:r>
      <w:r>
        <w:rPr>
          <w:spacing w:val="-7"/>
          <w:sz w:val="10"/>
          <w:szCs w:val="10"/>
        </w:rPr>
        <w:t xml:space="preserve"> </w:t>
      </w:r>
      <w:r>
        <w:rPr>
          <w:sz w:val="10"/>
          <w:szCs w:val="10"/>
        </w:rPr>
        <w:t>de</w:t>
      </w:r>
      <w:r>
        <w:rPr>
          <w:spacing w:val="-7"/>
          <w:sz w:val="10"/>
          <w:szCs w:val="10"/>
        </w:rPr>
        <w:t xml:space="preserve"> </w:t>
      </w:r>
      <w:r>
        <w:rPr>
          <w:sz w:val="10"/>
          <w:szCs w:val="10"/>
        </w:rPr>
        <w:t>la</w:t>
      </w:r>
      <w:r>
        <w:rPr>
          <w:spacing w:val="-7"/>
          <w:sz w:val="10"/>
          <w:szCs w:val="10"/>
        </w:rPr>
        <w:t xml:space="preserve"> </w:t>
      </w:r>
      <w:r>
        <w:rPr>
          <w:sz w:val="10"/>
          <w:szCs w:val="10"/>
        </w:rPr>
        <w:t>política</w:t>
      </w:r>
      <w:r>
        <w:rPr>
          <w:spacing w:val="-7"/>
          <w:sz w:val="10"/>
          <w:szCs w:val="10"/>
        </w:rPr>
        <w:t xml:space="preserve"> </w:t>
      </w:r>
      <w:r>
        <w:rPr>
          <w:sz w:val="10"/>
          <w:szCs w:val="10"/>
        </w:rPr>
        <w:t>de</w:t>
      </w:r>
      <w:r>
        <w:rPr>
          <w:spacing w:val="-7"/>
          <w:sz w:val="10"/>
          <w:szCs w:val="10"/>
        </w:rPr>
        <w:t xml:space="preserve"> </w:t>
      </w:r>
      <w:r>
        <w:rPr>
          <w:sz w:val="10"/>
          <w:szCs w:val="10"/>
        </w:rPr>
        <w:t>compras</w:t>
      </w:r>
      <w:r>
        <w:rPr>
          <w:spacing w:val="-7"/>
          <w:sz w:val="10"/>
          <w:szCs w:val="10"/>
        </w:rPr>
        <w:t xml:space="preserve"> </w:t>
      </w:r>
      <w:r>
        <w:rPr>
          <w:sz w:val="10"/>
          <w:szCs w:val="10"/>
        </w:rPr>
        <w:t>y</w:t>
      </w:r>
      <w:r>
        <w:rPr>
          <w:spacing w:val="-7"/>
          <w:sz w:val="10"/>
          <w:szCs w:val="10"/>
        </w:rPr>
        <w:t xml:space="preserve"> </w:t>
      </w:r>
      <w:r>
        <w:rPr>
          <w:sz w:val="10"/>
          <w:szCs w:val="10"/>
        </w:rPr>
        <w:t>contratación</w:t>
      </w:r>
      <w:r>
        <w:rPr>
          <w:spacing w:val="40"/>
          <w:sz w:val="10"/>
          <w:szCs w:val="10"/>
        </w:rPr>
        <w:t xml:space="preserve"> </w:t>
      </w:r>
      <w:r>
        <w:rPr>
          <w:sz w:val="10"/>
          <w:szCs w:val="10"/>
        </w:rPr>
        <w:t>del Estado. Para tales fines, como órgano técnico especializado, le corresponde formular políticas públicas y normas y unificar los procesos de contratación estatal, con el fin de lograr una mayor eficiencia,</w:t>
      </w:r>
      <w:r>
        <w:rPr>
          <w:spacing w:val="40"/>
          <w:sz w:val="10"/>
          <w:szCs w:val="10"/>
        </w:rPr>
        <w:t xml:space="preserve"> </w:t>
      </w:r>
      <w:r>
        <w:rPr>
          <w:sz w:val="10"/>
          <w:szCs w:val="10"/>
        </w:rPr>
        <w:t>transparencia</w:t>
      </w:r>
      <w:r>
        <w:rPr>
          <w:spacing w:val="-3"/>
          <w:sz w:val="10"/>
          <w:szCs w:val="10"/>
        </w:rPr>
        <w:t xml:space="preserve"> </w:t>
      </w:r>
      <w:r>
        <w:rPr>
          <w:sz w:val="10"/>
          <w:szCs w:val="10"/>
        </w:rPr>
        <w:t>y</w:t>
      </w:r>
      <w:r>
        <w:rPr>
          <w:spacing w:val="-4"/>
          <w:sz w:val="10"/>
          <w:szCs w:val="10"/>
        </w:rPr>
        <w:t xml:space="preserve"> </w:t>
      </w:r>
      <w:r>
        <w:rPr>
          <w:sz w:val="10"/>
          <w:szCs w:val="10"/>
        </w:rPr>
        <w:t>optimización</w:t>
      </w:r>
      <w:r>
        <w:rPr>
          <w:spacing w:val="-4"/>
          <w:sz w:val="10"/>
          <w:szCs w:val="10"/>
        </w:rPr>
        <w:t xml:space="preserve"> </w:t>
      </w:r>
      <w:r>
        <w:rPr>
          <w:sz w:val="10"/>
          <w:szCs w:val="10"/>
        </w:rPr>
        <w:t>de</w:t>
      </w:r>
      <w:r>
        <w:rPr>
          <w:spacing w:val="-4"/>
          <w:sz w:val="10"/>
          <w:szCs w:val="10"/>
        </w:rPr>
        <w:t xml:space="preserve"> </w:t>
      </w:r>
      <w:r>
        <w:rPr>
          <w:sz w:val="10"/>
          <w:szCs w:val="10"/>
        </w:rPr>
        <w:t>los</w:t>
      </w:r>
      <w:r>
        <w:rPr>
          <w:spacing w:val="-4"/>
          <w:sz w:val="10"/>
          <w:szCs w:val="10"/>
        </w:rPr>
        <w:t xml:space="preserve"> </w:t>
      </w:r>
      <w:r>
        <w:rPr>
          <w:sz w:val="10"/>
          <w:szCs w:val="10"/>
        </w:rPr>
        <w:t>recursos</w:t>
      </w:r>
      <w:r>
        <w:rPr>
          <w:spacing w:val="-4"/>
          <w:sz w:val="10"/>
          <w:szCs w:val="10"/>
        </w:rPr>
        <w:t xml:space="preserve"> </w:t>
      </w:r>
      <w:r>
        <w:rPr>
          <w:sz w:val="10"/>
          <w:szCs w:val="10"/>
        </w:rPr>
        <w:t>del</w:t>
      </w:r>
      <w:r>
        <w:rPr>
          <w:spacing w:val="-4"/>
          <w:sz w:val="10"/>
          <w:szCs w:val="10"/>
        </w:rPr>
        <w:t xml:space="preserve"> </w:t>
      </w:r>
      <w:r>
        <w:rPr>
          <w:sz w:val="10"/>
          <w:szCs w:val="10"/>
        </w:rPr>
        <w:t>Estado.</w:t>
      </w:r>
      <w:r>
        <w:rPr>
          <w:spacing w:val="-4"/>
          <w:sz w:val="10"/>
          <w:szCs w:val="10"/>
        </w:rPr>
        <w:t xml:space="preserve"> </w:t>
      </w:r>
      <w:r>
        <w:rPr>
          <w:sz w:val="10"/>
          <w:szCs w:val="10"/>
        </w:rPr>
        <w:t>El</w:t>
      </w:r>
      <w:r>
        <w:rPr>
          <w:spacing w:val="-4"/>
          <w:sz w:val="10"/>
          <w:szCs w:val="10"/>
        </w:rPr>
        <w:t xml:space="preserve"> </w:t>
      </w:r>
      <w:r>
        <w:rPr>
          <w:sz w:val="10"/>
          <w:szCs w:val="10"/>
        </w:rPr>
        <w:t>artículo</w:t>
      </w:r>
      <w:r>
        <w:rPr>
          <w:spacing w:val="-4"/>
          <w:sz w:val="10"/>
          <w:szCs w:val="10"/>
        </w:rPr>
        <w:t xml:space="preserve"> </w:t>
      </w:r>
      <w:r>
        <w:rPr>
          <w:sz w:val="10"/>
          <w:szCs w:val="10"/>
        </w:rPr>
        <w:t>3</w:t>
      </w:r>
      <w:r>
        <w:rPr>
          <w:spacing w:val="-4"/>
          <w:sz w:val="10"/>
          <w:szCs w:val="10"/>
        </w:rPr>
        <w:t xml:space="preserve"> </w:t>
      </w:r>
      <w:r>
        <w:rPr>
          <w:i/>
          <w:iCs/>
          <w:sz w:val="10"/>
          <w:szCs w:val="10"/>
        </w:rPr>
        <w:t>ibidem</w:t>
      </w:r>
      <w:r>
        <w:rPr>
          <w:i/>
          <w:iCs/>
          <w:spacing w:val="-4"/>
          <w:sz w:val="10"/>
          <w:szCs w:val="10"/>
        </w:rPr>
        <w:t xml:space="preserve"> </w:t>
      </w:r>
      <w:r>
        <w:rPr>
          <w:sz w:val="10"/>
          <w:szCs w:val="10"/>
        </w:rPr>
        <w:t>señala,</w:t>
      </w:r>
      <w:r>
        <w:rPr>
          <w:spacing w:val="-4"/>
          <w:sz w:val="10"/>
          <w:szCs w:val="10"/>
        </w:rPr>
        <w:t xml:space="preserve"> </w:t>
      </w:r>
      <w:r>
        <w:rPr>
          <w:sz w:val="10"/>
          <w:szCs w:val="10"/>
        </w:rPr>
        <w:t>de</w:t>
      </w:r>
      <w:r>
        <w:rPr>
          <w:spacing w:val="-4"/>
          <w:sz w:val="10"/>
          <w:szCs w:val="10"/>
        </w:rPr>
        <w:t xml:space="preserve"> </w:t>
      </w:r>
      <w:r>
        <w:rPr>
          <w:sz w:val="10"/>
          <w:szCs w:val="10"/>
        </w:rPr>
        <w:t>manera</w:t>
      </w:r>
      <w:r>
        <w:rPr>
          <w:spacing w:val="-4"/>
          <w:sz w:val="10"/>
          <w:szCs w:val="10"/>
        </w:rPr>
        <w:t xml:space="preserve"> </w:t>
      </w:r>
      <w:r>
        <w:rPr>
          <w:sz w:val="10"/>
          <w:szCs w:val="10"/>
        </w:rPr>
        <w:t>precisa,</w:t>
      </w:r>
      <w:r>
        <w:rPr>
          <w:spacing w:val="-4"/>
          <w:sz w:val="10"/>
          <w:szCs w:val="10"/>
        </w:rPr>
        <w:t xml:space="preserve"> </w:t>
      </w:r>
      <w:r>
        <w:rPr>
          <w:sz w:val="10"/>
          <w:szCs w:val="10"/>
        </w:rPr>
        <w:t>las</w:t>
      </w:r>
      <w:r>
        <w:rPr>
          <w:spacing w:val="-4"/>
          <w:sz w:val="10"/>
          <w:szCs w:val="10"/>
        </w:rPr>
        <w:t xml:space="preserve"> </w:t>
      </w:r>
      <w:r>
        <w:rPr>
          <w:sz w:val="10"/>
          <w:szCs w:val="10"/>
        </w:rPr>
        <w:t>funciones</w:t>
      </w:r>
      <w:r>
        <w:rPr>
          <w:spacing w:val="-4"/>
          <w:sz w:val="10"/>
          <w:szCs w:val="10"/>
        </w:rPr>
        <w:t xml:space="preserve"> </w:t>
      </w:r>
      <w:r>
        <w:rPr>
          <w:sz w:val="10"/>
          <w:szCs w:val="10"/>
        </w:rPr>
        <w:t>de</w:t>
      </w:r>
      <w:r>
        <w:rPr>
          <w:spacing w:val="-4"/>
          <w:sz w:val="10"/>
          <w:szCs w:val="10"/>
        </w:rPr>
        <w:t xml:space="preserve"> </w:t>
      </w:r>
      <w:r>
        <w:rPr>
          <w:sz w:val="10"/>
          <w:szCs w:val="10"/>
        </w:rPr>
        <w:t>Colombia</w:t>
      </w:r>
      <w:r>
        <w:rPr>
          <w:spacing w:val="-4"/>
          <w:sz w:val="10"/>
          <w:szCs w:val="10"/>
        </w:rPr>
        <w:t xml:space="preserve"> </w:t>
      </w:r>
      <w:r>
        <w:rPr>
          <w:sz w:val="10"/>
          <w:szCs w:val="10"/>
        </w:rPr>
        <w:t>Compra</w:t>
      </w:r>
      <w:r>
        <w:rPr>
          <w:spacing w:val="-4"/>
          <w:sz w:val="10"/>
          <w:szCs w:val="10"/>
        </w:rPr>
        <w:t xml:space="preserve"> </w:t>
      </w:r>
      <w:r>
        <w:rPr>
          <w:sz w:val="10"/>
          <w:szCs w:val="10"/>
        </w:rPr>
        <w:t>Eficiente.</w:t>
      </w:r>
      <w:r>
        <w:rPr>
          <w:spacing w:val="-3"/>
          <w:sz w:val="10"/>
          <w:szCs w:val="10"/>
        </w:rPr>
        <w:t xml:space="preserve"> </w:t>
      </w:r>
      <w:r>
        <w:rPr>
          <w:sz w:val="10"/>
          <w:szCs w:val="10"/>
        </w:rPr>
        <w:t>Concretamente,</w:t>
      </w:r>
      <w:r>
        <w:rPr>
          <w:spacing w:val="-4"/>
          <w:sz w:val="10"/>
          <w:szCs w:val="10"/>
        </w:rPr>
        <w:t xml:space="preserve"> </w:t>
      </w:r>
      <w:r>
        <w:rPr>
          <w:sz w:val="10"/>
          <w:szCs w:val="10"/>
        </w:rPr>
        <w:t>el</w:t>
      </w:r>
      <w:r>
        <w:rPr>
          <w:spacing w:val="-4"/>
          <w:sz w:val="10"/>
          <w:szCs w:val="10"/>
        </w:rPr>
        <w:t xml:space="preserve"> </w:t>
      </w:r>
      <w:r>
        <w:rPr>
          <w:sz w:val="10"/>
          <w:szCs w:val="10"/>
        </w:rPr>
        <w:t>numeral</w:t>
      </w:r>
      <w:r>
        <w:rPr>
          <w:spacing w:val="-4"/>
          <w:sz w:val="10"/>
          <w:szCs w:val="10"/>
        </w:rPr>
        <w:t xml:space="preserve"> </w:t>
      </w:r>
      <w:r>
        <w:rPr>
          <w:sz w:val="10"/>
          <w:szCs w:val="10"/>
        </w:rPr>
        <w:t>5º</w:t>
      </w:r>
      <w:r>
        <w:rPr>
          <w:spacing w:val="-4"/>
          <w:sz w:val="10"/>
          <w:szCs w:val="10"/>
        </w:rPr>
        <w:t xml:space="preserve"> </w:t>
      </w:r>
      <w:r>
        <w:rPr>
          <w:sz w:val="10"/>
          <w:szCs w:val="10"/>
        </w:rPr>
        <w:t>de</w:t>
      </w:r>
      <w:r>
        <w:rPr>
          <w:spacing w:val="-4"/>
          <w:sz w:val="10"/>
          <w:szCs w:val="10"/>
        </w:rPr>
        <w:t xml:space="preserve"> </w:t>
      </w:r>
      <w:r>
        <w:rPr>
          <w:sz w:val="10"/>
          <w:szCs w:val="10"/>
        </w:rPr>
        <w:t>este</w:t>
      </w:r>
      <w:r>
        <w:rPr>
          <w:spacing w:val="-4"/>
          <w:sz w:val="10"/>
          <w:szCs w:val="10"/>
        </w:rPr>
        <w:t xml:space="preserve"> </w:t>
      </w:r>
      <w:r>
        <w:rPr>
          <w:sz w:val="10"/>
          <w:szCs w:val="10"/>
        </w:rPr>
        <w:t>artículo</w:t>
      </w:r>
      <w:r>
        <w:rPr>
          <w:spacing w:val="-4"/>
          <w:sz w:val="10"/>
          <w:szCs w:val="10"/>
        </w:rPr>
        <w:t xml:space="preserve"> </w:t>
      </w:r>
      <w:r>
        <w:rPr>
          <w:sz w:val="10"/>
          <w:szCs w:val="10"/>
        </w:rPr>
        <w:t>establece</w:t>
      </w:r>
      <w:r>
        <w:rPr>
          <w:spacing w:val="-4"/>
          <w:sz w:val="10"/>
          <w:szCs w:val="10"/>
        </w:rPr>
        <w:t xml:space="preserve"> </w:t>
      </w:r>
      <w:r>
        <w:rPr>
          <w:sz w:val="10"/>
          <w:szCs w:val="10"/>
        </w:rPr>
        <w:t>que</w:t>
      </w:r>
      <w:r>
        <w:rPr>
          <w:spacing w:val="-4"/>
          <w:sz w:val="10"/>
          <w:szCs w:val="10"/>
        </w:rPr>
        <w:t xml:space="preserve"> </w:t>
      </w:r>
      <w:r>
        <w:rPr>
          <w:sz w:val="10"/>
          <w:szCs w:val="10"/>
        </w:rPr>
        <w:t>le</w:t>
      </w:r>
      <w:r>
        <w:rPr>
          <w:spacing w:val="40"/>
          <w:sz w:val="10"/>
          <w:szCs w:val="10"/>
        </w:rPr>
        <w:t xml:space="preserve"> </w:t>
      </w:r>
      <w:r>
        <w:rPr>
          <w:sz w:val="10"/>
          <w:szCs w:val="10"/>
        </w:rPr>
        <w:t>corresponde a esta entidad: «[a]</w:t>
      </w:r>
      <w:proofErr w:type="spellStart"/>
      <w:r>
        <w:rPr>
          <w:sz w:val="10"/>
          <w:szCs w:val="10"/>
        </w:rPr>
        <w:t>bsolver</w:t>
      </w:r>
      <w:proofErr w:type="spellEnd"/>
      <w:r>
        <w:rPr>
          <w:sz w:val="10"/>
          <w:szCs w:val="10"/>
        </w:rPr>
        <w:t xml:space="preserve"> consultas sobre la aplicación de normas de carácter general y expedir circulares externas en materia de compras y contratación pública». Seguidamente, el numeral 8º del</w:t>
      </w:r>
      <w:r>
        <w:rPr>
          <w:spacing w:val="40"/>
          <w:sz w:val="10"/>
          <w:szCs w:val="10"/>
        </w:rPr>
        <w:t xml:space="preserve"> </w:t>
      </w:r>
      <w:r>
        <w:rPr>
          <w:sz w:val="10"/>
          <w:szCs w:val="10"/>
        </w:rPr>
        <w:t>artículo</w:t>
      </w:r>
      <w:r>
        <w:rPr>
          <w:spacing w:val="-2"/>
          <w:sz w:val="10"/>
          <w:szCs w:val="10"/>
        </w:rPr>
        <w:t xml:space="preserve"> </w:t>
      </w:r>
      <w:r>
        <w:rPr>
          <w:sz w:val="10"/>
          <w:szCs w:val="10"/>
        </w:rPr>
        <w:t>11</w:t>
      </w:r>
      <w:r>
        <w:rPr>
          <w:spacing w:val="-2"/>
          <w:sz w:val="10"/>
          <w:szCs w:val="10"/>
        </w:rPr>
        <w:t xml:space="preserve"> </w:t>
      </w:r>
      <w:r>
        <w:rPr>
          <w:sz w:val="10"/>
          <w:szCs w:val="10"/>
        </w:rPr>
        <w:t>ibidem</w:t>
      </w:r>
      <w:r>
        <w:rPr>
          <w:spacing w:val="-2"/>
          <w:sz w:val="10"/>
          <w:szCs w:val="10"/>
        </w:rPr>
        <w:t xml:space="preserve"> </w:t>
      </w:r>
      <w:r>
        <w:rPr>
          <w:sz w:val="10"/>
          <w:szCs w:val="10"/>
        </w:rPr>
        <w:t>señala</w:t>
      </w:r>
      <w:r>
        <w:rPr>
          <w:spacing w:val="-2"/>
          <w:sz w:val="10"/>
          <w:szCs w:val="10"/>
        </w:rPr>
        <w:t xml:space="preserve"> </w:t>
      </w:r>
      <w:r>
        <w:rPr>
          <w:sz w:val="10"/>
          <w:szCs w:val="10"/>
        </w:rPr>
        <w:t>que</w:t>
      </w:r>
      <w:r>
        <w:rPr>
          <w:spacing w:val="-2"/>
          <w:sz w:val="10"/>
          <w:szCs w:val="10"/>
        </w:rPr>
        <w:t xml:space="preserve"> </w:t>
      </w:r>
      <w:r>
        <w:rPr>
          <w:sz w:val="10"/>
          <w:szCs w:val="10"/>
        </w:rPr>
        <w:t>es</w:t>
      </w:r>
      <w:r>
        <w:rPr>
          <w:spacing w:val="-2"/>
          <w:sz w:val="10"/>
          <w:szCs w:val="10"/>
        </w:rPr>
        <w:t xml:space="preserve"> </w:t>
      </w:r>
      <w:r>
        <w:rPr>
          <w:sz w:val="10"/>
          <w:szCs w:val="10"/>
        </w:rPr>
        <w:t>función</w:t>
      </w:r>
      <w:r>
        <w:rPr>
          <w:spacing w:val="-2"/>
          <w:sz w:val="10"/>
          <w:szCs w:val="10"/>
        </w:rPr>
        <w:t xml:space="preserve"> </w:t>
      </w:r>
      <w:r>
        <w:rPr>
          <w:sz w:val="10"/>
          <w:szCs w:val="10"/>
        </w:rPr>
        <w:t>de</w:t>
      </w:r>
      <w:r>
        <w:rPr>
          <w:spacing w:val="-2"/>
          <w:sz w:val="10"/>
          <w:szCs w:val="10"/>
        </w:rPr>
        <w:t xml:space="preserve"> </w:t>
      </w:r>
      <w:r>
        <w:rPr>
          <w:sz w:val="10"/>
          <w:szCs w:val="10"/>
        </w:rPr>
        <w:t>la</w:t>
      </w:r>
      <w:r>
        <w:rPr>
          <w:spacing w:val="-2"/>
          <w:sz w:val="10"/>
          <w:szCs w:val="10"/>
        </w:rPr>
        <w:t xml:space="preserve"> </w:t>
      </w:r>
      <w:r>
        <w:rPr>
          <w:sz w:val="10"/>
          <w:szCs w:val="10"/>
        </w:rPr>
        <w:t>Subdirección</w:t>
      </w:r>
      <w:r>
        <w:rPr>
          <w:spacing w:val="-2"/>
          <w:sz w:val="10"/>
          <w:szCs w:val="10"/>
        </w:rPr>
        <w:t xml:space="preserve"> </w:t>
      </w:r>
      <w:r>
        <w:rPr>
          <w:sz w:val="10"/>
          <w:szCs w:val="10"/>
        </w:rPr>
        <w:t>de</w:t>
      </w:r>
      <w:r>
        <w:rPr>
          <w:spacing w:val="-2"/>
          <w:sz w:val="10"/>
          <w:szCs w:val="10"/>
        </w:rPr>
        <w:t xml:space="preserve"> </w:t>
      </w:r>
      <w:r>
        <w:rPr>
          <w:sz w:val="10"/>
          <w:szCs w:val="10"/>
        </w:rPr>
        <w:t>Gestión</w:t>
      </w:r>
      <w:r>
        <w:rPr>
          <w:spacing w:val="-2"/>
          <w:sz w:val="10"/>
          <w:szCs w:val="10"/>
        </w:rPr>
        <w:t xml:space="preserve"> </w:t>
      </w:r>
      <w:r>
        <w:rPr>
          <w:sz w:val="10"/>
          <w:szCs w:val="10"/>
        </w:rPr>
        <w:t>Contractual:</w:t>
      </w:r>
      <w:r>
        <w:rPr>
          <w:spacing w:val="-2"/>
          <w:sz w:val="10"/>
          <w:szCs w:val="10"/>
        </w:rPr>
        <w:t xml:space="preserve"> </w:t>
      </w:r>
      <w:r>
        <w:rPr>
          <w:sz w:val="10"/>
          <w:szCs w:val="10"/>
        </w:rPr>
        <w:t>«[a]</w:t>
      </w:r>
      <w:proofErr w:type="spellStart"/>
      <w:r>
        <w:rPr>
          <w:sz w:val="10"/>
          <w:szCs w:val="10"/>
        </w:rPr>
        <w:t>bsolver</w:t>
      </w:r>
      <w:proofErr w:type="spellEnd"/>
      <w:r>
        <w:rPr>
          <w:spacing w:val="-2"/>
          <w:sz w:val="10"/>
          <w:szCs w:val="10"/>
        </w:rPr>
        <w:t xml:space="preserve"> </w:t>
      </w:r>
      <w:r>
        <w:rPr>
          <w:sz w:val="10"/>
          <w:szCs w:val="10"/>
        </w:rPr>
        <w:t>consultas</w:t>
      </w:r>
      <w:r>
        <w:rPr>
          <w:spacing w:val="-2"/>
          <w:sz w:val="10"/>
          <w:szCs w:val="10"/>
        </w:rPr>
        <w:t xml:space="preserve"> </w:t>
      </w:r>
      <w:r>
        <w:rPr>
          <w:sz w:val="10"/>
          <w:szCs w:val="10"/>
        </w:rPr>
        <w:t>sobre</w:t>
      </w:r>
      <w:r>
        <w:rPr>
          <w:spacing w:val="-2"/>
          <w:sz w:val="10"/>
          <w:szCs w:val="10"/>
        </w:rPr>
        <w:t xml:space="preserve"> </w:t>
      </w:r>
      <w:r>
        <w:rPr>
          <w:sz w:val="10"/>
          <w:szCs w:val="10"/>
        </w:rPr>
        <w:t>la</w:t>
      </w:r>
      <w:r>
        <w:rPr>
          <w:spacing w:val="-2"/>
          <w:sz w:val="10"/>
          <w:szCs w:val="10"/>
        </w:rPr>
        <w:t xml:space="preserve"> </w:t>
      </w:r>
      <w:r>
        <w:rPr>
          <w:sz w:val="10"/>
          <w:szCs w:val="10"/>
        </w:rPr>
        <w:t>aplicación</w:t>
      </w:r>
      <w:r>
        <w:rPr>
          <w:spacing w:val="-2"/>
          <w:sz w:val="10"/>
          <w:szCs w:val="10"/>
        </w:rPr>
        <w:t xml:space="preserve"> </w:t>
      </w:r>
      <w:r>
        <w:rPr>
          <w:sz w:val="10"/>
          <w:szCs w:val="10"/>
        </w:rPr>
        <w:t>de</w:t>
      </w:r>
      <w:r>
        <w:rPr>
          <w:spacing w:val="-2"/>
          <w:sz w:val="10"/>
          <w:szCs w:val="10"/>
        </w:rPr>
        <w:t xml:space="preserve"> </w:t>
      </w:r>
      <w:r>
        <w:rPr>
          <w:sz w:val="10"/>
          <w:szCs w:val="10"/>
        </w:rPr>
        <w:t>normas</w:t>
      </w:r>
      <w:r>
        <w:rPr>
          <w:spacing w:val="-2"/>
          <w:sz w:val="10"/>
          <w:szCs w:val="10"/>
        </w:rPr>
        <w:t xml:space="preserve"> </w:t>
      </w:r>
      <w:r>
        <w:rPr>
          <w:sz w:val="10"/>
          <w:szCs w:val="10"/>
        </w:rPr>
        <w:t>de</w:t>
      </w:r>
      <w:r>
        <w:rPr>
          <w:spacing w:val="-2"/>
          <w:sz w:val="10"/>
          <w:szCs w:val="10"/>
        </w:rPr>
        <w:t xml:space="preserve"> </w:t>
      </w:r>
      <w:r>
        <w:rPr>
          <w:sz w:val="10"/>
          <w:szCs w:val="10"/>
        </w:rPr>
        <w:t>carácter</w:t>
      </w:r>
      <w:r>
        <w:rPr>
          <w:spacing w:val="-2"/>
          <w:sz w:val="10"/>
          <w:szCs w:val="10"/>
        </w:rPr>
        <w:t xml:space="preserve"> </w:t>
      </w:r>
      <w:r>
        <w:rPr>
          <w:sz w:val="10"/>
          <w:szCs w:val="10"/>
        </w:rPr>
        <w:t>general».</w:t>
      </w:r>
    </w:p>
  </w:footnote>
  <w:footnote w:id="3">
    <w:p w14:paraId="188C06A6" w14:textId="0D866FE0" w:rsidR="00D90D4A" w:rsidRDefault="00D90D4A">
      <w:pPr>
        <w:pStyle w:val="Textonotapie"/>
      </w:pPr>
      <w:r>
        <w:rPr>
          <w:rStyle w:val="Refdenotaalpie"/>
        </w:rPr>
        <w:footnoteRef/>
      </w:r>
      <w:r>
        <w:t xml:space="preserve"> </w:t>
      </w:r>
      <w:proofErr w:type="spellStart"/>
      <w:r>
        <w:rPr>
          <w:sz w:val="10"/>
          <w:szCs w:val="10"/>
        </w:rPr>
        <w:t>stos</w:t>
      </w:r>
      <w:proofErr w:type="spellEnd"/>
      <w:r>
        <w:rPr>
          <w:spacing w:val="-1"/>
          <w:sz w:val="10"/>
          <w:szCs w:val="10"/>
        </w:rPr>
        <w:t xml:space="preserve"> </w:t>
      </w:r>
      <w:r>
        <w:rPr>
          <w:sz w:val="10"/>
          <w:szCs w:val="10"/>
        </w:rPr>
        <w:t>conceptos</w:t>
      </w:r>
      <w:r>
        <w:rPr>
          <w:spacing w:val="-2"/>
          <w:sz w:val="10"/>
          <w:szCs w:val="10"/>
        </w:rPr>
        <w:t xml:space="preserve"> </w:t>
      </w:r>
      <w:r>
        <w:rPr>
          <w:sz w:val="10"/>
          <w:szCs w:val="10"/>
        </w:rPr>
        <w:t>pueden</w:t>
      </w:r>
      <w:r>
        <w:rPr>
          <w:spacing w:val="-1"/>
          <w:sz w:val="10"/>
          <w:szCs w:val="10"/>
        </w:rPr>
        <w:t xml:space="preserve"> </w:t>
      </w:r>
      <w:r>
        <w:rPr>
          <w:sz w:val="10"/>
          <w:szCs w:val="10"/>
        </w:rPr>
        <w:t>ser</w:t>
      </w:r>
      <w:r>
        <w:rPr>
          <w:spacing w:val="-2"/>
          <w:sz w:val="10"/>
          <w:szCs w:val="10"/>
        </w:rPr>
        <w:t xml:space="preserve"> </w:t>
      </w:r>
      <w:r>
        <w:rPr>
          <w:sz w:val="10"/>
          <w:szCs w:val="10"/>
        </w:rPr>
        <w:t>consultados</w:t>
      </w:r>
      <w:r>
        <w:rPr>
          <w:spacing w:val="-1"/>
          <w:sz w:val="10"/>
          <w:szCs w:val="10"/>
        </w:rPr>
        <w:t xml:space="preserve"> </w:t>
      </w:r>
      <w:r>
        <w:rPr>
          <w:sz w:val="10"/>
          <w:szCs w:val="10"/>
        </w:rPr>
        <w:t xml:space="preserve">en: </w:t>
      </w:r>
      <w:hyperlink r:id="rId1" w:history="1">
        <w:r>
          <w:rPr>
            <w:spacing w:val="-2"/>
            <w:sz w:val="10"/>
            <w:szCs w:val="10"/>
            <w:u w:val="single"/>
          </w:rPr>
          <w:t>https://relatoria.colombiacompra.gov.co/busqueda/conceptos#</w:t>
        </w:r>
      </w:hyperlink>
    </w:p>
  </w:footnote>
  <w:footnote w:id="4">
    <w:p w14:paraId="4EB4D57A" w14:textId="37BCA7C4" w:rsidR="00D90D4A" w:rsidRDefault="00D90D4A">
      <w:pPr>
        <w:pStyle w:val="Textonotapie"/>
      </w:pPr>
      <w:r>
        <w:rPr>
          <w:rStyle w:val="Refdenotaalpie"/>
        </w:rPr>
        <w:footnoteRef/>
      </w:r>
      <w:r>
        <w:t xml:space="preserve"> </w:t>
      </w:r>
      <w:r>
        <w:rPr>
          <w:sz w:val="10"/>
          <w:szCs w:val="10"/>
        </w:rPr>
        <w:t>CORTE</w:t>
      </w:r>
      <w:r>
        <w:rPr>
          <w:spacing w:val="-4"/>
          <w:sz w:val="10"/>
          <w:szCs w:val="10"/>
        </w:rPr>
        <w:t xml:space="preserve"> </w:t>
      </w:r>
      <w:r>
        <w:rPr>
          <w:sz w:val="10"/>
          <w:szCs w:val="10"/>
        </w:rPr>
        <w:t>CONSTITUCIONAL.</w:t>
      </w:r>
      <w:r>
        <w:rPr>
          <w:spacing w:val="-4"/>
          <w:sz w:val="10"/>
          <w:szCs w:val="10"/>
        </w:rPr>
        <w:t xml:space="preserve"> </w:t>
      </w:r>
      <w:r>
        <w:rPr>
          <w:sz w:val="10"/>
          <w:szCs w:val="10"/>
        </w:rPr>
        <w:t>Sentencia</w:t>
      </w:r>
      <w:r>
        <w:rPr>
          <w:spacing w:val="-4"/>
          <w:sz w:val="10"/>
          <w:szCs w:val="10"/>
        </w:rPr>
        <w:t xml:space="preserve"> </w:t>
      </w:r>
      <w:r>
        <w:rPr>
          <w:sz w:val="10"/>
          <w:szCs w:val="10"/>
        </w:rPr>
        <w:t>C-1016</w:t>
      </w:r>
      <w:r>
        <w:rPr>
          <w:spacing w:val="-4"/>
          <w:sz w:val="10"/>
          <w:szCs w:val="10"/>
        </w:rPr>
        <w:t xml:space="preserve"> </w:t>
      </w:r>
      <w:r>
        <w:rPr>
          <w:sz w:val="10"/>
          <w:szCs w:val="10"/>
        </w:rPr>
        <w:t>de</w:t>
      </w:r>
      <w:r>
        <w:rPr>
          <w:spacing w:val="-4"/>
          <w:sz w:val="10"/>
          <w:szCs w:val="10"/>
        </w:rPr>
        <w:t xml:space="preserve"> </w:t>
      </w:r>
      <w:r>
        <w:rPr>
          <w:sz w:val="10"/>
          <w:szCs w:val="10"/>
        </w:rPr>
        <w:t>2012.</w:t>
      </w:r>
      <w:r>
        <w:rPr>
          <w:spacing w:val="-4"/>
          <w:sz w:val="10"/>
          <w:szCs w:val="10"/>
        </w:rPr>
        <w:t xml:space="preserve"> </w:t>
      </w:r>
      <w:r>
        <w:rPr>
          <w:sz w:val="10"/>
          <w:szCs w:val="10"/>
        </w:rPr>
        <w:t>M.P.</w:t>
      </w:r>
      <w:r>
        <w:rPr>
          <w:spacing w:val="-5"/>
          <w:sz w:val="10"/>
          <w:szCs w:val="10"/>
        </w:rPr>
        <w:t xml:space="preserve"> </w:t>
      </w:r>
      <w:r>
        <w:rPr>
          <w:sz w:val="10"/>
          <w:szCs w:val="10"/>
        </w:rPr>
        <w:t>Jorge</w:t>
      </w:r>
      <w:r>
        <w:rPr>
          <w:spacing w:val="-4"/>
          <w:sz w:val="10"/>
          <w:szCs w:val="10"/>
        </w:rPr>
        <w:t xml:space="preserve"> </w:t>
      </w:r>
      <w:r>
        <w:rPr>
          <w:sz w:val="10"/>
          <w:szCs w:val="10"/>
        </w:rPr>
        <w:t>Iván</w:t>
      </w:r>
      <w:r>
        <w:rPr>
          <w:spacing w:val="-4"/>
          <w:sz w:val="10"/>
          <w:szCs w:val="10"/>
        </w:rPr>
        <w:t xml:space="preserve"> </w:t>
      </w:r>
      <w:r>
        <w:rPr>
          <w:spacing w:val="-2"/>
          <w:sz w:val="10"/>
          <w:szCs w:val="10"/>
        </w:rPr>
        <w:t>Palacio.</w:t>
      </w:r>
    </w:p>
  </w:footnote>
  <w:footnote w:id="5">
    <w:p w14:paraId="0118CBA7" w14:textId="32D18766" w:rsidR="00D90D4A" w:rsidRDefault="00D90D4A">
      <w:pPr>
        <w:pStyle w:val="Textonotapie"/>
      </w:pPr>
      <w:r>
        <w:rPr>
          <w:rStyle w:val="Refdenotaalpie"/>
        </w:rPr>
        <w:footnoteRef/>
      </w:r>
      <w:r>
        <w:t xml:space="preserve"> </w:t>
      </w:r>
      <w:r>
        <w:rPr>
          <w:sz w:val="10"/>
          <w:szCs w:val="10"/>
        </w:rPr>
        <w:t>CONSEJO</w:t>
      </w:r>
      <w:r>
        <w:rPr>
          <w:spacing w:val="-5"/>
          <w:sz w:val="10"/>
          <w:szCs w:val="10"/>
        </w:rPr>
        <w:t xml:space="preserve"> </w:t>
      </w:r>
      <w:r>
        <w:rPr>
          <w:sz w:val="10"/>
          <w:szCs w:val="10"/>
        </w:rPr>
        <w:t>DE</w:t>
      </w:r>
      <w:r>
        <w:rPr>
          <w:spacing w:val="-4"/>
          <w:sz w:val="10"/>
          <w:szCs w:val="10"/>
        </w:rPr>
        <w:t xml:space="preserve"> </w:t>
      </w:r>
      <w:r>
        <w:rPr>
          <w:sz w:val="10"/>
          <w:szCs w:val="10"/>
        </w:rPr>
        <w:t>ESTADO.</w:t>
      </w:r>
      <w:r>
        <w:rPr>
          <w:spacing w:val="-5"/>
          <w:sz w:val="10"/>
          <w:szCs w:val="10"/>
        </w:rPr>
        <w:t xml:space="preserve"> </w:t>
      </w:r>
      <w:r>
        <w:rPr>
          <w:sz w:val="10"/>
          <w:szCs w:val="10"/>
        </w:rPr>
        <w:t>Sección</w:t>
      </w:r>
      <w:r>
        <w:rPr>
          <w:spacing w:val="-4"/>
          <w:sz w:val="10"/>
          <w:szCs w:val="10"/>
        </w:rPr>
        <w:t xml:space="preserve"> </w:t>
      </w:r>
      <w:r>
        <w:rPr>
          <w:sz w:val="10"/>
          <w:szCs w:val="10"/>
        </w:rPr>
        <w:t>Tercera.</w:t>
      </w:r>
      <w:r>
        <w:rPr>
          <w:spacing w:val="-5"/>
          <w:sz w:val="10"/>
          <w:szCs w:val="10"/>
        </w:rPr>
        <w:t xml:space="preserve"> </w:t>
      </w:r>
      <w:r>
        <w:rPr>
          <w:sz w:val="10"/>
          <w:szCs w:val="10"/>
        </w:rPr>
        <w:t>Subsección</w:t>
      </w:r>
      <w:r>
        <w:rPr>
          <w:spacing w:val="-4"/>
          <w:sz w:val="10"/>
          <w:szCs w:val="10"/>
        </w:rPr>
        <w:t xml:space="preserve"> </w:t>
      </w:r>
      <w:r>
        <w:rPr>
          <w:sz w:val="10"/>
          <w:szCs w:val="10"/>
        </w:rPr>
        <w:t>A.</w:t>
      </w:r>
      <w:r>
        <w:rPr>
          <w:spacing w:val="-5"/>
          <w:sz w:val="10"/>
          <w:szCs w:val="10"/>
        </w:rPr>
        <w:t xml:space="preserve"> </w:t>
      </w:r>
      <w:r>
        <w:rPr>
          <w:sz w:val="10"/>
          <w:szCs w:val="10"/>
        </w:rPr>
        <w:t>Sentencia</w:t>
      </w:r>
      <w:r>
        <w:rPr>
          <w:spacing w:val="-5"/>
          <w:sz w:val="10"/>
          <w:szCs w:val="10"/>
        </w:rPr>
        <w:t xml:space="preserve"> </w:t>
      </w:r>
      <w:r>
        <w:rPr>
          <w:sz w:val="10"/>
          <w:szCs w:val="10"/>
        </w:rPr>
        <w:t>del</w:t>
      </w:r>
      <w:r>
        <w:rPr>
          <w:spacing w:val="-4"/>
          <w:sz w:val="10"/>
          <w:szCs w:val="10"/>
        </w:rPr>
        <w:t xml:space="preserve"> </w:t>
      </w:r>
      <w:r>
        <w:rPr>
          <w:sz w:val="10"/>
          <w:szCs w:val="10"/>
        </w:rPr>
        <w:t>13</w:t>
      </w:r>
      <w:r>
        <w:rPr>
          <w:spacing w:val="-5"/>
          <w:sz w:val="10"/>
          <w:szCs w:val="10"/>
        </w:rPr>
        <w:t xml:space="preserve"> </w:t>
      </w:r>
      <w:r>
        <w:rPr>
          <w:sz w:val="10"/>
          <w:szCs w:val="10"/>
        </w:rPr>
        <w:t>de</w:t>
      </w:r>
      <w:r>
        <w:rPr>
          <w:spacing w:val="-4"/>
          <w:sz w:val="10"/>
          <w:szCs w:val="10"/>
        </w:rPr>
        <w:t xml:space="preserve"> </w:t>
      </w:r>
      <w:r>
        <w:rPr>
          <w:sz w:val="10"/>
          <w:szCs w:val="10"/>
        </w:rPr>
        <w:t>noviembre</w:t>
      </w:r>
      <w:r>
        <w:rPr>
          <w:spacing w:val="-5"/>
          <w:sz w:val="10"/>
          <w:szCs w:val="10"/>
        </w:rPr>
        <w:t xml:space="preserve"> </w:t>
      </w:r>
      <w:r>
        <w:rPr>
          <w:sz w:val="10"/>
          <w:szCs w:val="10"/>
        </w:rPr>
        <w:t>de</w:t>
      </w:r>
      <w:r>
        <w:rPr>
          <w:spacing w:val="-4"/>
          <w:sz w:val="10"/>
          <w:szCs w:val="10"/>
        </w:rPr>
        <w:t xml:space="preserve"> </w:t>
      </w:r>
      <w:r>
        <w:rPr>
          <w:sz w:val="10"/>
          <w:szCs w:val="10"/>
        </w:rPr>
        <w:t>2013.</w:t>
      </w:r>
      <w:r>
        <w:rPr>
          <w:spacing w:val="-5"/>
          <w:sz w:val="10"/>
          <w:szCs w:val="10"/>
        </w:rPr>
        <w:t xml:space="preserve"> </w:t>
      </w:r>
      <w:r>
        <w:rPr>
          <w:sz w:val="10"/>
          <w:szCs w:val="10"/>
        </w:rPr>
        <w:t>Rad.</w:t>
      </w:r>
      <w:r>
        <w:rPr>
          <w:spacing w:val="-5"/>
          <w:sz w:val="10"/>
          <w:szCs w:val="10"/>
        </w:rPr>
        <w:t xml:space="preserve"> </w:t>
      </w:r>
      <w:r>
        <w:rPr>
          <w:sz w:val="10"/>
          <w:szCs w:val="10"/>
        </w:rPr>
        <w:t>25.646.</w:t>
      </w:r>
      <w:r>
        <w:rPr>
          <w:spacing w:val="-4"/>
          <w:sz w:val="10"/>
          <w:szCs w:val="10"/>
        </w:rPr>
        <w:t xml:space="preserve"> </w:t>
      </w:r>
      <w:r>
        <w:rPr>
          <w:sz w:val="10"/>
          <w:szCs w:val="10"/>
        </w:rPr>
        <w:t>C.P.</w:t>
      </w:r>
      <w:r>
        <w:rPr>
          <w:spacing w:val="-5"/>
          <w:sz w:val="10"/>
          <w:szCs w:val="10"/>
        </w:rPr>
        <w:t xml:space="preserve"> </w:t>
      </w:r>
      <w:r>
        <w:rPr>
          <w:sz w:val="10"/>
          <w:szCs w:val="10"/>
        </w:rPr>
        <w:t>Mauricio</w:t>
      </w:r>
      <w:r>
        <w:rPr>
          <w:spacing w:val="-4"/>
          <w:sz w:val="10"/>
          <w:szCs w:val="10"/>
        </w:rPr>
        <w:t xml:space="preserve"> </w:t>
      </w:r>
      <w:r>
        <w:rPr>
          <w:sz w:val="10"/>
          <w:szCs w:val="10"/>
        </w:rPr>
        <w:t>Fajardo</w:t>
      </w:r>
      <w:r>
        <w:rPr>
          <w:spacing w:val="-5"/>
          <w:sz w:val="10"/>
          <w:szCs w:val="10"/>
        </w:rPr>
        <w:t xml:space="preserve"> </w:t>
      </w:r>
      <w:r>
        <w:rPr>
          <w:spacing w:val="-2"/>
          <w:sz w:val="10"/>
          <w:szCs w:val="10"/>
        </w:rPr>
        <w:t>Gómez</w:t>
      </w:r>
    </w:p>
  </w:footnote>
  <w:footnote w:id="6">
    <w:p w14:paraId="2AD52BB5" w14:textId="71E442CD" w:rsidR="00D90D4A" w:rsidRDefault="00D90D4A" w:rsidP="00D90D4A">
      <w:pPr>
        <w:pStyle w:val="Textonotapie"/>
        <w:jc w:val="both"/>
      </w:pPr>
      <w:r>
        <w:rPr>
          <w:rStyle w:val="Refdenotaalpie"/>
        </w:rPr>
        <w:footnoteRef/>
      </w:r>
      <w:r>
        <w:t xml:space="preserve"> </w:t>
      </w:r>
      <w:r>
        <w:rPr>
          <w:sz w:val="10"/>
          <w:szCs w:val="10"/>
        </w:rPr>
        <w:t>Son inhabilidades que responden a esta circunstancia, entre otras, las siguientes: «Quienes participaron en las licitaciones o celebraron los contratos de que trata el literal anterior estando</w:t>
      </w:r>
      <w:r>
        <w:rPr>
          <w:spacing w:val="40"/>
          <w:sz w:val="10"/>
          <w:szCs w:val="10"/>
        </w:rPr>
        <w:t xml:space="preserve"> </w:t>
      </w:r>
      <w:r>
        <w:rPr>
          <w:sz w:val="10"/>
          <w:szCs w:val="10"/>
        </w:rPr>
        <w:t>inhabilitados»</w:t>
      </w:r>
      <w:r>
        <w:rPr>
          <w:spacing w:val="-1"/>
          <w:sz w:val="10"/>
          <w:szCs w:val="10"/>
        </w:rPr>
        <w:t xml:space="preserve"> </w:t>
      </w:r>
      <w:r>
        <w:rPr>
          <w:sz w:val="10"/>
          <w:szCs w:val="10"/>
        </w:rPr>
        <w:t>(art.</w:t>
      </w:r>
      <w:r>
        <w:rPr>
          <w:spacing w:val="-1"/>
          <w:sz w:val="10"/>
          <w:szCs w:val="10"/>
        </w:rPr>
        <w:t xml:space="preserve"> </w:t>
      </w:r>
      <w:r>
        <w:rPr>
          <w:sz w:val="10"/>
          <w:szCs w:val="10"/>
        </w:rPr>
        <w:t>8,</w:t>
      </w:r>
      <w:r>
        <w:rPr>
          <w:spacing w:val="-1"/>
          <w:sz w:val="10"/>
          <w:szCs w:val="10"/>
        </w:rPr>
        <w:t xml:space="preserve"> </w:t>
      </w:r>
      <w:proofErr w:type="spellStart"/>
      <w:r>
        <w:rPr>
          <w:sz w:val="10"/>
          <w:szCs w:val="10"/>
        </w:rPr>
        <w:t>num</w:t>
      </w:r>
      <w:proofErr w:type="spellEnd"/>
      <w:r>
        <w:rPr>
          <w:sz w:val="10"/>
          <w:szCs w:val="10"/>
        </w:rPr>
        <w:t>.</w:t>
      </w:r>
      <w:r>
        <w:rPr>
          <w:spacing w:val="-1"/>
          <w:sz w:val="10"/>
          <w:szCs w:val="10"/>
        </w:rPr>
        <w:t xml:space="preserve"> </w:t>
      </w:r>
      <w:r>
        <w:rPr>
          <w:sz w:val="10"/>
          <w:szCs w:val="10"/>
        </w:rPr>
        <w:t>1º,</w:t>
      </w:r>
      <w:r>
        <w:rPr>
          <w:spacing w:val="-1"/>
          <w:sz w:val="10"/>
          <w:szCs w:val="10"/>
        </w:rPr>
        <w:t xml:space="preserve"> </w:t>
      </w:r>
      <w:proofErr w:type="spellStart"/>
      <w:r>
        <w:rPr>
          <w:sz w:val="10"/>
          <w:szCs w:val="10"/>
        </w:rPr>
        <w:t>lit.</w:t>
      </w:r>
      <w:proofErr w:type="spellEnd"/>
      <w:r>
        <w:rPr>
          <w:spacing w:val="-1"/>
          <w:sz w:val="10"/>
          <w:szCs w:val="10"/>
        </w:rPr>
        <w:t xml:space="preserve"> </w:t>
      </w:r>
      <w:r>
        <w:rPr>
          <w:sz w:val="10"/>
          <w:szCs w:val="10"/>
        </w:rPr>
        <w:t>b,</w:t>
      </w:r>
      <w:r>
        <w:rPr>
          <w:spacing w:val="-1"/>
          <w:sz w:val="10"/>
          <w:szCs w:val="10"/>
        </w:rPr>
        <w:t xml:space="preserve"> </w:t>
      </w:r>
      <w:r>
        <w:rPr>
          <w:sz w:val="10"/>
          <w:szCs w:val="10"/>
        </w:rPr>
        <w:t>Ley</w:t>
      </w:r>
      <w:r>
        <w:rPr>
          <w:spacing w:val="-1"/>
          <w:sz w:val="10"/>
          <w:szCs w:val="10"/>
        </w:rPr>
        <w:t xml:space="preserve"> </w:t>
      </w:r>
      <w:r>
        <w:rPr>
          <w:sz w:val="10"/>
          <w:szCs w:val="10"/>
        </w:rPr>
        <w:t>80/93);</w:t>
      </w:r>
      <w:r>
        <w:rPr>
          <w:spacing w:val="-1"/>
          <w:sz w:val="10"/>
          <w:szCs w:val="10"/>
        </w:rPr>
        <w:t xml:space="preserve"> </w:t>
      </w:r>
      <w:r>
        <w:rPr>
          <w:sz w:val="10"/>
          <w:szCs w:val="10"/>
        </w:rPr>
        <w:t>«Quienes</w:t>
      </w:r>
      <w:r>
        <w:rPr>
          <w:spacing w:val="-1"/>
          <w:sz w:val="10"/>
          <w:szCs w:val="10"/>
        </w:rPr>
        <w:t xml:space="preserve"> </w:t>
      </w:r>
      <w:r>
        <w:rPr>
          <w:sz w:val="10"/>
          <w:szCs w:val="10"/>
        </w:rPr>
        <w:t>dieron</w:t>
      </w:r>
      <w:r>
        <w:rPr>
          <w:spacing w:val="-1"/>
          <w:sz w:val="10"/>
          <w:szCs w:val="10"/>
        </w:rPr>
        <w:t xml:space="preserve"> </w:t>
      </w:r>
      <w:r>
        <w:rPr>
          <w:sz w:val="10"/>
          <w:szCs w:val="10"/>
        </w:rPr>
        <w:t>lugar</w:t>
      </w:r>
      <w:r>
        <w:rPr>
          <w:spacing w:val="-1"/>
          <w:sz w:val="10"/>
          <w:szCs w:val="10"/>
        </w:rPr>
        <w:t xml:space="preserve"> </w:t>
      </w:r>
      <w:r>
        <w:rPr>
          <w:sz w:val="10"/>
          <w:szCs w:val="10"/>
        </w:rPr>
        <w:t>a</w:t>
      </w:r>
      <w:r>
        <w:rPr>
          <w:spacing w:val="-1"/>
          <w:sz w:val="10"/>
          <w:szCs w:val="10"/>
        </w:rPr>
        <w:t xml:space="preserve"> </w:t>
      </w:r>
      <w:r>
        <w:rPr>
          <w:sz w:val="10"/>
          <w:szCs w:val="10"/>
        </w:rPr>
        <w:t>la</w:t>
      </w:r>
      <w:r>
        <w:rPr>
          <w:spacing w:val="-1"/>
          <w:sz w:val="10"/>
          <w:szCs w:val="10"/>
        </w:rPr>
        <w:t xml:space="preserve"> </w:t>
      </w:r>
      <w:r>
        <w:rPr>
          <w:sz w:val="10"/>
          <w:szCs w:val="10"/>
        </w:rPr>
        <w:t>declaratoria</w:t>
      </w:r>
      <w:r>
        <w:rPr>
          <w:spacing w:val="-1"/>
          <w:sz w:val="10"/>
          <w:szCs w:val="10"/>
        </w:rPr>
        <w:t xml:space="preserve"> </w:t>
      </w:r>
      <w:r>
        <w:rPr>
          <w:sz w:val="10"/>
          <w:szCs w:val="10"/>
        </w:rPr>
        <w:t>de</w:t>
      </w:r>
      <w:r>
        <w:rPr>
          <w:spacing w:val="-1"/>
          <w:sz w:val="10"/>
          <w:szCs w:val="10"/>
        </w:rPr>
        <w:t xml:space="preserve"> </w:t>
      </w:r>
      <w:r>
        <w:rPr>
          <w:sz w:val="10"/>
          <w:szCs w:val="10"/>
        </w:rPr>
        <w:t>caducidad»</w:t>
      </w:r>
      <w:r>
        <w:rPr>
          <w:spacing w:val="-1"/>
          <w:sz w:val="10"/>
          <w:szCs w:val="10"/>
        </w:rPr>
        <w:t xml:space="preserve"> </w:t>
      </w:r>
      <w:r>
        <w:rPr>
          <w:sz w:val="10"/>
          <w:szCs w:val="10"/>
        </w:rPr>
        <w:t>(art.</w:t>
      </w:r>
      <w:r>
        <w:rPr>
          <w:spacing w:val="-1"/>
          <w:sz w:val="10"/>
          <w:szCs w:val="10"/>
        </w:rPr>
        <w:t xml:space="preserve"> </w:t>
      </w:r>
      <w:r>
        <w:rPr>
          <w:sz w:val="10"/>
          <w:szCs w:val="10"/>
        </w:rPr>
        <w:t>8,</w:t>
      </w:r>
      <w:r>
        <w:rPr>
          <w:spacing w:val="-1"/>
          <w:sz w:val="10"/>
          <w:szCs w:val="10"/>
        </w:rPr>
        <w:t xml:space="preserve"> </w:t>
      </w:r>
      <w:proofErr w:type="spellStart"/>
      <w:r>
        <w:rPr>
          <w:sz w:val="10"/>
          <w:szCs w:val="10"/>
        </w:rPr>
        <w:t>num</w:t>
      </w:r>
      <w:proofErr w:type="spellEnd"/>
      <w:r>
        <w:rPr>
          <w:sz w:val="10"/>
          <w:szCs w:val="10"/>
        </w:rPr>
        <w:t>.</w:t>
      </w:r>
      <w:r>
        <w:rPr>
          <w:spacing w:val="-1"/>
          <w:sz w:val="10"/>
          <w:szCs w:val="10"/>
        </w:rPr>
        <w:t xml:space="preserve"> </w:t>
      </w:r>
      <w:r>
        <w:rPr>
          <w:sz w:val="10"/>
          <w:szCs w:val="10"/>
        </w:rPr>
        <w:t>1º,</w:t>
      </w:r>
      <w:r>
        <w:rPr>
          <w:spacing w:val="-1"/>
          <w:sz w:val="10"/>
          <w:szCs w:val="10"/>
        </w:rPr>
        <w:t xml:space="preserve"> </w:t>
      </w:r>
      <w:proofErr w:type="spellStart"/>
      <w:r>
        <w:rPr>
          <w:sz w:val="10"/>
          <w:szCs w:val="10"/>
        </w:rPr>
        <w:t>lit.</w:t>
      </w:r>
      <w:proofErr w:type="spellEnd"/>
      <w:r>
        <w:rPr>
          <w:spacing w:val="-1"/>
          <w:sz w:val="10"/>
          <w:szCs w:val="10"/>
        </w:rPr>
        <w:t xml:space="preserve"> </w:t>
      </w:r>
      <w:r>
        <w:rPr>
          <w:sz w:val="10"/>
          <w:szCs w:val="10"/>
        </w:rPr>
        <w:t>c),</w:t>
      </w:r>
      <w:r>
        <w:rPr>
          <w:spacing w:val="-1"/>
          <w:sz w:val="10"/>
          <w:szCs w:val="10"/>
        </w:rPr>
        <w:t xml:space="preserve"> </w:t>
      </w:r>
      <w:r>
        <w:rPr>
          <w:sz w:val="10"/>
          <w:szCs w:val="10"/>
        </w:rPr>
        <w:t>Ley</w:t>
      </w:r>
      <w:r>
        <w:rPr>
          <w:spacing w:val="-1"/>
          <w:sz w:val="10"/>
          <w:szCs w:val="10"/>
        </w:rPr>
        <w:t xml:space="preserve"> </w:t>
      </w:r>
      <w:r>
        <w:rPr>
          <w:sz w:val="10"/>
          <w:szCs w:val="10"/>
        </w:rPr>
        <w:t>80/93);</w:t>
      </w:r>
      <w:r>
        <w:rPr>
          <w:spacing w:val="-1"/>
          <w:sz w:val="10"/>
          <w:szCs w:val="10"/>
        </w:rPr>
        <w:t xml:space="preserve"> </w:t>
      </w:r>
      <w:r>
        <w:rPr>
          <w:sz w:val="10"/>
          <w:szCs w:val="10"/>
        </w:rPr>
        <w:t>«Quienes</w:t>
      </w:r>
      <w:r>
        <w:rPr>
          <w:spacing w:val="-1"/>
          <w:sz w:val="10"/>
          <w:szCs w:val="10"/>
        </w:rPr>
        <w:t xml:space="preserve"> </w:t>
      </w:r>
      <w:r>
        <w:rPr>
          <w:sz w:val="10"/>
          <w:szCs w:val="10"/>
        </w:rPr>
        <w:t>en</w:t>
      </w:r>
      <w:r>
        <w:rPr>
          <w:spacing w:val="-1"/>
          <w:sz w:val="10"/>
          <w:szCs w:val="10"/>
        </w:rPr>
        <w:t xml:space="preserve"> </w:t>
      </w:r>
      <w:r>
        <w:rPr>
          <w:sz w:val="10"/>
          <w:szCs w:val="10"/>
        </w:rPr>
        <w:t>sentencia</w:t>
      </w:r>
      <w:r>
        <w:rPr>
          <w:spacing w:val="-1"/>
          <w:sz w:val="10"/>
          <w:szCs w:val="10"/>
        </w:rPr>
        <w:t xml:space="preserve"> </w:t>
      </w:r>
      <w:r>
        <w:rPr>
          <w:sz w:val="10"/>
          <w:szCs w:val="10"/>
        </w:rPr>
        <w:t>judicial</w:t>
      </w:r>
      <w:r>
        <w:rPr>
          <w:spacing w:val="-1"/>
          <w:sz w:val="10"/>
          <w:szCs w:val="10"/>
        </w:rPr>
        <w:t xml:space="preserve"> </w:t>
      </w:r>
      <w:r>
        <w:rPr>
          <w:sz w:val="10"/>
          <w:szCs w:val="10"/>
        </w:rPr>
        <w:t>hayan</w:t>
      </w:r>
      <w:r>
        <w:rPr>
          <w:spacing w:val="-1"/>
          <w:sz w:val="10"/>
          <w:szCs w:val="10"/>
        </w:rPr>
        <w:t xml:space="preserve"> </w:t>
      </w:r>
      <w:r>
        <w:rPr>
          <w:sz w:val="10"/>
          <w:szCs w:val="10"/>
        </w:rPr>
        <w:t>sido</w:t>
      </w:r>
      <w:r>
        <w:rPr>
          <w:spacing w:val="-1"/>
          <w:sz w:val="10"/>
          <w:szCs w:val="10"/>
        </w:rPr>
        <w:t xml:space="preserve"> </w:t>
      </w:r>
      <w:r>
        <w:rPr>
          <w:sz w:val="10"/>
          <w:szCs w:val="10"/>
        </w:rPr>
        <w:t>condenados</w:t>
      </w:r>
      <w:r>
        <w:rPr>
          <w:spacing w:val="-1"/>
          <w:sz w:val="10"/>
          <w:szCs w:val="10"/>
        </w:rPr>
        <w:t xml:space="preserve"> </w:t>
      </w:r>
      <w:r>
        <w:rPr>
          <w:sz w:val="10"/>
          <w:szCs w:val="10"/>
        </w:rPr>
        <w:t>a</w:t>
      </w:r>
      <w:r>
        <w:rPr>
          <w:spacing w:val="-1"/>
          <w:sz w:val="10"/>
          <w:szCs w:val="10"/>
        </w:rPr>
        <w:t xml:space="preserve"> </w:t>
      </w:r>
      <w:r>
        <w:rPr>
          <w:sz w:val="10"/>
          <w:szCs w:val="10"/>
        </w:rPr>
        <w:t>la</w:t>
      </w:r>
      <w:r>
        <w:rPr>
          <w:spacing w:val="-1"/>
          <w:sz w:val="10"/>
          <w:szCs w:val="10"/>
        </w:rPr>
        <w:t xml:space="preserve"> </w:t>
      </w:r>
      <w:r>
        <w:rPr>
          <w:sz w:val="10"/>
          <w:szCs w:val="10"/>
        </w:rPr>
        <w:t>pena</w:t>
      </w:r>
      <w:r>
        <w:rPr>
          <w:spacing w:val="-1"/>
          <w:sz w:val="10"/>
          <w:szCs w:val="10"/>
        </w:rPr>
        <w:t xml:space="preserve"> </w:t>
      </w:r>
      <w:r>
        <w:rPr>
          <w:sz w:val="10"/>
          <w:szCs w:val="10"/>
        </w:rPr>
        <w:t>accesoria</w:t>
      </w:r>
      <w:r>
        <w:rPr>
          <w:spacing w:val="40"/>
          <w:sz w:val="10"/>
          <w:szCs w:val="10"/>
        </w:rPr>
        <w:t xml:space="preserve"> </w:t>
      </w:r>
      <w:r>
        <w:rPr>
          <w:sz w:val="10"/>
          <w:szCs w:val="10"/>
        </w:rPr>
        <w:t xml:space="preserve">de interdicción de derechos y funciones públicas y quienes hayan sido sancionados disciplinariamente con destitución» (art. 8, </w:t>
      </w:r>
      <w:proofErr w:type="spellStart"/>
      <w:r>
        <w:rPr>
          <w:sz w:val="10"/>
          <w:szCs w:val="10"/>
        </w:rPr>
        <w:t>num</w:t>
      </w:r>
      <w:proofErr w:type="spellEnd"/>
      <w:r>
        <w:rPr>
          <w:sz w:val="10"/>
          <w:szCs w:val="10"/>
        </w:rPr>
        <w:t xml:space="preserve">. 1º, </w:t>
      </w:r>
      <w:proofErr w:type="spellStart"/>
      <w:r>
        <w:rPr>
          <w:sz w:val="10"/>
          <w:szCs w:val="10"/>
        </w:rPr>
        <w:t>lit.</w:t>
      </w:r>
      <w:proofErr w:type="spellEnd"/>
      <w:r>
        <w:rPr>
          <w:sz w:val="10"/>
          <w:szCs w:val="10"/>
        </w:rPr>
        <w:t xml:space="preserve"> d), Ley 80/93); «Quienes sin justa causa se abstengan de suscribir el</w:t>
      </w:r>
      <w:r>
        <w:rPr>
          <w:spacing w:val="40"/>
          <w:sz w:val="10"/>
          <w:szCs w:val="10"/>
        </w:rPr>
        <w:t xml:space="preserve"> </w:t>
      </w:r>
      <w:r>
        <w:rPr>
          <w:sz w:val="10"/>
          <w:szCs w:val="10"/>
        </w:rPr>
        <w:t>contrato</w:t>
      </w:r>
      <w:r>
        <w:rPr>
          <w:spacing w:val="-7"/>
          <w:sz w:val="10"/>
          <w:szCs w:val="10"/>
        </w:rPr>
        <w:t xml:space="preserve"> </w:t>
      </w:r>
      <w:r>
        <w:rPr>
          <w:sz w:val="10"/>
          <w:szCs w:val="10"/>
        </w:rPr>
        <w:t>estatal</w:t>
      </w:r>
      <w:r>
        <w:rPr>
          <w:spacing w:val="-7"/>
          <w:sz w:val="10"/>
          <w:szCs w:val="10"/>
        </w:rPr>
        <w:t xml:space="preserve"> </w:t>
      </w:r>
      <w:r>
        <w:rPr>
          <w:sz w:val="10"/>
          <w:szCs w:val="10"/>
        </w:rPr>
        <w:t>adjudicado»</w:t>
      </w:r>
      <w:r>
        <w:rPr>
          <w:spacing w:val="-7"/>
          <w:sz w:val="10"/>
          <w:szCs w:val="10"/>
        </w:rPr>
        <w:t xml:space="preserve"> </w:t>
      </w:r>
      <w:r>
        <w:rPr>
          <w:sz w:val="10"/>
          <w:szCs w:val="10"/>
        </w:rPr>
        <w:t>(art.</w:t>
      </w:r>
      <w:r>
        <w:rPr>
          <w:spacing w:val="-7"/>
          <w:sz w:val="10"/>
          <w:szCs w:val="10"/>
        </w:rPr>
        <w:t xml:space="preserve"> </w:t>
      </w:r>
      <w:r>
        <w:rPr>
          <w:sz w:val="10"/>
          <w:szCs w:val="10"/>
        </w:rPr>
        <w:t>8,</w:t>
      </w:r>
      <w:r>
        <w:rPr>
          <w:spacing w:val="-7"/>
          <w:sz w:val="10"/>
          <w:szCs w:val="10"/>
        </w:rPr>
        <w:t xml:space="preserve"> </w:t>
      </w:r>
      <w:proofErr w:type="spellStart"/>
      <w:r>
        <w:rPr>
          <w:sz w:val="10"/>
          <w:szCs w:val="10"/>
        </w:rPr>
        <w:t>num</w:t>
      </w:r>
      <w:proofErr w:type="spellEnd"/>
      <w:r>
        <w:rPr>
          <w:sz w:val="10"/>
          <w:szCs w:val="10"/>
        </w:rPr>
        <w:t>.</w:t>
      </w:r>
      <w:r>
        <w:rPr>
          <w:spacing w:val="-7"/>
          <w:sz w:val="10"/>
          <w:szCs w:val="10"/>
        </w:rPr>
        <w:t xml:space="preserve"> </w:t>
      </w:r>
      <w:r>
        <w:rPr>
          <w:sz w:val="10"/>
          <w:szCs w:val="10"/>
        </w:rPr>
        <w:t>1º,</w:t>
      </w:r>
      <w:r>
        <w:rPr>
          <w:spacing w:val="-7"/>
          <w:sz w:val="10"/>
          <w:szCs w:val="10"/>
        </w:rPr>
        <w:t xml:space="preserve"> </w:t>
      </w:r>
      <w:proofErr w:type="spellStart"/>
      <w:r>
        <w:rPr>
          <w:sz w:val="10"/>
          <w:szCs w:val="10"/>
        </w:rPr>
        <w:t>lit.</w:t>
      </w:r>
      <w:proofErr w:type="spellEnd"/>
      <w:r>
        <w:rPr>
          <w:spacing w:val="-7"/>
          <w:sz w:val="10"/>
          <w:szCs w:val="10"/>
        </w:rPr>
        <w:t xml:space="preserve"> </w:t>
      </w:r>
      <w:r>
        <w:rPr>
          <w:sz w:val="10"/>
          <w:szCs w:val="10"/>
        </w:rPr>
        <w:t>e),</w:t>
      </w:r>
      <w:r>
        <w:rPr>
          <w:spacing w:val="-7"/>
          <w:sz w:val="10"/>
          <w:szCs w:val="10"/>
        </w:rPr>
        <w:t xml:space="preserve"> </w:t>
      </w:r>
      <w:r>
        <w:rPr>
          <w:sz w:val="10"/>
          <w:szCs w:val="10"/>
        </w:rPr>
        <w:t>Ley</w:t>
      </w:r>
      <w:r>
        <w:rPr>
          <w:spacing w:val="-7"/>
          <w:sz w:val="10"/>
          <w:szCs w:val="10"/>
        </w:rPr>
        <w:t xml:space="preserve"> </w:t>
      </w:r>
      <w:r>
        <w:rPr>
          <w:sz w:val="10"/>
          <w:szCs w:val="10"/>
        </w:rPr>
        <w:t>80/93);</w:t>
      </w:r>
      <w:r>
        <w:rPr>
          <w:spacing w:val="-7"/>
          <w:sz w:val="10"/>
          <w:szCs w:val="10"/>
        </w:rPr>
        <w:t xml:space="preserve"> </w:t>
      </w:r>
      <w:r>
        <w:rPr>
          <w:sz w:val="10"/>
          <w:szCs w:val="10"/>
        </w:rPr>
        <w:t>«i)</w:t>
      </w:r>
      <w:r>
        <w:rPr>
          <w:spacing w:val="-7"/>
          <w:sz w:val="10"/>
          <w:szCs w:val="10"/>
        </w:rPr>
        <w:t xml:space="preserve"> </w:t>
      </w:r>
      <w:r>
        <w:rPr>
          <w:sz w:val="10"/>
          <w:szCs w:val="10"/>
        </w:rPr>
        <w:t>Los</w:t>
      </w:r>
      <w:r>
        <w:rPr>
          <w:spacing w:val="-6"/>
          <w:sz w:val="10"/>
          <w:szCs w:val="10"/>
        </w:rPr>
        <w:t xml:space="preserve"> </w:t>
      </w:r>
      <w:r>
        <w:rPr>
          <w:sz w:val="10"/>
          <w:szCs w:val="10"/>
        </w:rPr>
        <w:t>socios</w:t>
      </w:r>
      <w:r>
        <w:rPr>
          <w:spacing w:val="-7"/>
          <w:sz w:val="10"/>
          <w:szCs w:val="10"/>
        </w:rPr>
        <w:t xml:space="preserve"> </w:t>
      </w:r>
      <w:r>
        <w:rPr>
          <w:sz w:val="10"/>
          <w:szCs w:val="10"/>
        </w:rPr>
        <w:t>de</w:t>
      </w:r>
      <w:r>
        <w:rPr>
          <w:spacing w:val="-7"/>
          <w:sz w:val="10"/>
          <w:szCs w:val="10"/>
        </w:rPr>
        <w:t xml:space="preserve"> </w:t>
      </w:r>
      <w:r>
        <w:rPr>
          <w:sz w:val="10"/>
          <w:szCs w:val="10"/>
        </w:rPr>
        <w:t>sociedades</w:t>
      </w:r>
      <w:r>
        <w:rPr>
          <w:spacing w:val="-7"/>
          <w:sz w:val="10"/>
          <w:szCs w:val="10"/>
        </w:rPr>
        <w:t xml:space="preserve"> </w:t>
      </w:r>
      <w:r>
        <w:rPr>
          <w:sz w:val="10"/>
          <w:szCs w:val="10"/>
        </w:rPr>
        <w:t>de</w:t>
      </w:r>
      <w:r>
        <w:rPr>
          <w:spacing w:val="-7"/>
          <w:sz w:val="10"/>
          <w:szCs w:val="10"/>
        </w:rPr>
        <w:t xml:space="preserve"> </w:t>
      </w:r>
      <w:r>
        <w:rPr>
          <w:sz w:val="10"/>
          <w:szCs w:val="10"/>
        </w:rPr>
        <w:t>personas</w:t>
      </w:r>
      <w:r>
        <w:rPr>
          <w:spacing w:val="-7"/>
          <w:sz w:val="10"/>
          <w:szCs w:val="10"/>
        </w:rPr>
        <w:t xml:space="preserve"> </w:t>
      </w:r>
      <w:r>
        <w:rPr>
          <w:sz w:val="10"/>
          <w:szCs w:val="10"/>
        </w:rPr>
        <w:t>a</w:t>
      </w:r>
      <w:r>
        <w:rPr>
          <w:spacing w:val="-7"/>
          <w:sz w:val="10"/>
          <w:szCs w:val="10"/>
        </w:rPr>
        <w:t xml:space="preserve"> </w:t>
      </w:r>
      <w:r>
        <w:rPr>
          <w:sz w:val="10"/>
          <w:szCs w:val="10"/>
        </w:rPr>
        <w:t>las</w:t>
      </w:r>
      <w:r>
        <w:rPr>
          <w:spacing w:val="-7"/>
          <w:sz w:val="10"/>
          <w:szCs w:val="10"/>
        </w:rPr>
        <w:t xml:space="preserve"> </w:t>
      </w:r>
      <w:r>
        <w:rPr>
          <w:sz w:val="10"/>
          <w:szCs w:val="10"/>
        </w:rPr>
        <w:t>cuales</w:t>
      </w:r>
      <w:r>
        <w:rPr>
          <w:spacing w:val="-7"/>
          <w:sz w:val="10"/>
          <w:szCs w:val="10"/>
        </w:rPr>
        <w:t xml:space="preserve"> </w:t>
      </w:r>
      <w:r>
        <w:rPr>
          <w:sz w:val="10"/>
          <w:szCs w:val="10"/>
        </w:rPr>
        <w:t>se</w:t>
      </w:r>
      <w:r>
        <w:rPr>
          <w:spacing w:val="-7"/>
          <w:sz w:val="10"/>
          <w:szCs w:val="10"/>
        </w:rPr>
        <w:t xml:space="preserve"> </w:t>
      </w:r>
      <w:r>
        <w:rPr>
          <w:sz w:val="10"/>
          <w:szCs w:val="10"/>
        </w:rPr>
        <w:t>haya</w:t>
      </w:r>
      <w:r>
        <w:rPr>
          <w:spacing w:val="-7"/>
          <w:sz w:val="10"/>
          <w:szCs w:val="10"/>
        </w:rPr>
        <w:t xml:space="preserve"> </w:t>
      </w:r>
      <w:r>
        <w:rPr>
          <w:sz w:val="10"/>
          <w:szCs w:val="10"/>
        </w:rPr>
        <w:t>declarado</w:t>
      </w:r>
      <w:r>
        <w:rPr>
          <w:spacing w:val="-7"/>
          <w:sz w:val="10"/>
          <w:szCs w:val="10"/>
        </w:rPr>
        <w:t xml:space="preserve"> </w:t>
      </w:r>
      <w:r>
        <w:rPr>
          <w:sz w:val="10"/>
          <w:szCs w:val="10"/>
        </w:rPr>
        <w:t>la</w:t>
      </w:r>
      <w:r>
        <w:rPr>
          <w:spacing w:val="-7"/>
          <w:sz w:val="10"/>
          <w:szCs w:val="10"/>
        </w:rPr>
        <w:t xml:space="preserve"> </w:t>
      </w:r>
      <w:r>
        <w:rPr>
          <w:sz w:val="10"/>
          <w:szCs w:val="10"/>
        </w:rPr>
        <w:t>caducidad,</w:t>
      </w:r>
      <w:r>
        <w:rPr>
          <w:spacing w:val="-6"/>
          <w:sz w:val="10"/>
          <w:szCs w:val="10"/>
        </w:rPr>
        <w:t xml:space="preserve"> </w:t>
      </w:r>
      <w:r>
        <w:rPr>
          <w:sz w:val="10"/>
          <w:szCs w:val="10"/>
        </w:rPr>
        <w:t>así</w:t>
      </w:r>
      <w:r>
        <w:rPr>
          <w:spacing w:val="-7"/>
          <w:sz w:val="10"/>
          <w:szCs w:val="10"/>
        </w:rPr>
        <w:t xml:space="preserve"> </w:t>
      </w:r>
      <w:r>
        <w:rPr>
          <w:sz w:val="10"/>
          <w:szCs w:val="10"/>
        </w:rPr>
        <w:t>como</w:t>
      </w:r>
      <w:r>
        <w:rPr>
          <w:spacing w:val="-7"/>
          <w:sz w:val="10"/>
          <w:szCs w:val="10"/>
        </w:rPr>
        <w:t xml:space="preserve"> </w:t>
      </w:r>
      <w:r>
        <w:rPr>
          <w:sz w:val="10"/>
          <w:szCs w:val="10"/>
        </w:rPr>
        <w:t>las</w:t>
      </w:r>
      <w:r>
        <w:rPr>
          <w:spacing w:val="-7"/>
          <w:sz w:val="10"/>
          <w:szCs w:val="10"/>
        </w:rPr>
        <w:t xml:space="preserve"> </w:t>
      </w:r>
      <w:r>
        <w:rPr>
          <w:sz w:val="10"/>
          <w:szCs w:val="10"/>
        </w:rPr>
        <w:t>sociedades</w:t>
      </w:r>
      <w:r>
        <w:rPr>
          <w:spacing w:val="-7"/>
          <w:sz w:val="10"/>
          <w:szCs w:val="10"/>
        </w:rPr>
        <w:t xml:space="preserve"> </w:t>
      </w:r>
      <w:r>
        <w:rPr>
          <w:sz w:val="10"/>
          <w:szCs w:val="10"/>
        </w:rPr>
        <w:t>de</w:t>
      </w:r>
      <w:r>
        <w:rPr>
          <w:spacing w:val="-7"/>
          <w:sz w:val="10"/>
          <w:szCs w:val="10"/>
        </w:rPr>
        <w:t xml:space="preserve"> </w:t>
      </w:r>
      <w:r>
        <w:rPr>
          <w:sz w:val="10"/>
          <w:szCs w:val="10"/>
        </w:rPr>
        <w:t>personas</w:t>
      </w:r>
      <w:r>
        <w:rPr>
          <w:spacing w:val="-7"/>
          <w:sz w:val="10"/>
          <w:szCs w:val="10"/>
        </w:rPr>
        <w:t xml:space="preserve"> </w:t>
      </w:r>
      <w:r>
        <w:rPr>
          <w:sz w:val="10"/>
          <w:szCs w:val="10"/>
        </w:rPr>
        <w:t>de</w:t>
      </w:r>
      <w:r>
        <w:rPr>
          <w:spacing w:val="-7"/>
          <w:sz w:val="10"/>
          <w:szCs w:val="10"/>
        </w:rPr>
        <w:t xml:space="preserve"> </w:t>
      </w:r>
      <w:r>
        <w:rPr>
          <w:sz w:val="10"/>
          <w:szCs w:val="10"/>
        </w:rPr>
        <w:t>las</w:t>
      </w:r>
      <w:r>
        <w:rPr>
          <w:spacing w:val="-7"/>
          <w:sz w:val="10"/>
          <w:szCs w:val="10"/>
        </w:rPr>
        <w:t xml:space="preserve"> </w:t>
      </w:r>
      <w:r>
        <w:rPr>
          <w:sz w:val="10"/>
          <w:szCs w:val="10"/>
        </w:rPr>
        <w:t>que</w:t>
      </w:r>
      <w:r>
        <w:rPr>
          <w:spacing w:val="-7"/>
          <w:sz w:val="10"/>
          <w:szCs w:val="10"/>
        </w:rPr>
        <w:t xml:space="preserve"> </w:t>
      </w:r>
      <w:r>
        <w:rPr>
          <w:sz w:val="10"/>
          <w:szCs w:val="10"/>
        </w:rPr>
        <w:t>aquellos</w:t>
      </w:r>
      <w:r>
        <w:rPr>
          <w:spacing w:val="-7"/>
          <w:sz w:val="10"/>
          <w:szCs w:val="10"/>
        </w:rPr>
        <w:t xml:space="preserve"> </w:t>
      </w:r>
      <w:r>
        <w:rPr>
          <w:sz w:val="10"/>
          <w:szCs w:val="10"/>
        </w:rPr>
        <w:t>formen</w:t>
      </w:r>
      <w:r>
        <w:rPr>
          <w:spacing w:val="40"/>
          <w:sz w:val="10"/>
          <w:szCs w:val="10"/>
        </w:rPr>
        <w:t xml:space="preserve"> </w:t>
      </w:r>
      <w:r>
        <w:rPr>
          <w:sz w:val="10"/>
          <w:szCs w:val="10"/>
        </w:rPr>
        <w:t xml:space="preserve">parte con posterioridad a dicha declaratoria» (art. 8, </w:t>
      </w:r>
      <w:proofErr w:type="spellStart"/>
      <w:r>
        <w:rPr>
          <w:sz w:val="10"/>
          <w:szCs w:val="10"/>
        </w:rPr>
        <w:t>num</w:t>
      </w:r>
      <w:proofErr w:type="spellEnd"/>
      <w:r>
        <w:rPr>
          <w:sz w:val="10"/>
          <w:szCs w:val="10"/>
        </w:rPr>
        <w:t xml:space="preserve">. 1º, </w:t>
      </w:r>
      <w:proofErr w:type="spellStart"/>
      <w:r>
        <w:rPr>
          <w:sz w:val="10"/>
          <w:szCs w:val="10"/>
        </w:rPr>
        <w:t>lit.</w:t>
      </w:r>
      <w:proofErr w:type="spellEnd"/>
      <w:r>
        <w:rPr>
          <w:sz w:val="10"/>
          <w:szCs w:val="10"/>
        </w:rPr>
        <w:t xml:space="preserve"> i), Ley 80/93); «Las personas naturales que hayan sido declaradas responsables judicialmente por la comisión de delitos contra la Administración</w:t>
      </w:r>
      <w:r>
        <w:rPr>
          <w:spacing w:val="40"/>
          <w:sz w:val="10"/>
          <w:szCs w:val="10"/>
        </w:rPr>
        <w:t xml:space="preserve"> </w:t>
      </w:r>
      <w:r>
        <w:rPr>
          <w:sz w:val="10"/>
          <w:szCs w:val="10"/>
        </w:rPr>
        <w:t>Pública</w:t>
      </w:r>
      <w:r>
        <w:rPr>
          <w:spacing w:val="-2"/>
          <w:sz w:val="10"/>
          <w:szCs w:val="10"/>
        </w:rPr>
        <w:t xml:space="preserve"> </w:t>
      </w:r>
      <w:r>
        <w:rPr>
          <w:sz w:val="10"/>
          <w:szCs w:val="10"/>
        </w:rPr>
        <w:t>o</w:t>
      </w:r>
      <w:r>
        <w:rPr>
          <w:spacing w:val="-3"/>
          <w:sz w:val="10"/>
          <w:szCs w:val="10"/>
        </w:rPr>
        <w:t xml:space="preserve"> </w:t>
      </w:r>
      <w:r>
        <w:rPr>
          <w:sz w:val="10"/>
          <w:szCs w:val="10"/>
        </w:rPr>
        <w:t>de</w:t>
      </w:r>
      <w:r>
        <w:rPr>
          <w:spacing w:val="-3"/>
          <w:sz w:val="10"/>
          <w:szCs w:val="10"/>
        </w:rPr>
        <w:t xml:space="preserve"> </w:t>
      </w:r>
      <w:r>
        <w:rPr>
          <w:sz w:val="10"/>
          <w:szCs w:val="10"/>
        </w:rPr>
        <w:t>cualquiera</w:t>
      </w:r>
      <w:r>
        <w:rPr>
          <w:spacing w:val="-3"/>
          <w:sz w:val="10"/>
          <w:szCs w:val="10"/>
        </w:rPr>
        <w:t xml:space="preserve"> </w:t>
      </w:r>
      <w:r>
        <w:rPr>
          <w:sz w:val="10"/>
          <w:szCs w:val="10"/>
        </w:rPr>
        <w:t>de</w:t>
      </w:r>
      <w:r>
        <w:rPr>
          <w:spacing w:val="-3"/>
          <w:sz w:val="10"/>
          <w:szCs w:val="10"/>
        </w:rPr>
        <w:t xml:space="preserve"> </w:t>
      </w:r>
      <w:r>
        <w:rPr>
          <w:sz w:val="10"/>
          <w:szCs w:val="10"/>
        </w:rPr>
        <w:t>los</w:t>
      </w:r>
      <w:r>
        <w:rPr>
          <w:spacing w:val="-3"/>
          <w:sz w:val="10"/>
          <w:szCs w:val="10"/>
        </w:rPr>
        <w:t xml:space="preserve"> </w:t>
      </w:r>
      <w:r>
        <w:rPr>
          <w:sz w:val="10"/>
          <w:szCs w:val="10"/>
        </w:rPr>
        <w:t>delitos</w:t>
      </w:r>
      <w:r>
        <w:rPr>
          <w:spacing w:val="-3"/>
          <w:sz w:val="10"/>
          <w:szCs w:val="10"/>
        </w:rPr>
        <w:t xml:space="preserve"> </w:t>
      </w:r>
      <w:r>
        <w:rPr>
          <w:sz w:val="10"/>
          <w:szCs w:val="10"/>
        </w:rPr>
        <w:t>o</w:t>
      </w:r>
      <w:r>
        <w:rPr>
          <w:spacing w:val="-3"/>
          <w:sz w:val="10"/>
          <w:szCs w:val="10"/>
        </w:rPr>
        <w:t xml:space="preserve"> </w:t>
      </w:r>
      <w:r>
        <w:rPr>
          <w:sz w:val="10"/>
          <w:szCs w:val="10"/>
        </w:rPr>
        <w:t>faltas</w:t>
      </w:r>
      <w:r>
        <w:rPr>
          <w:spacing w:val="-2"/>
          <w:sz w:val="10"/>
          <w:szCs w:val="10"/>
        </w:rPr>
        <w:t xml:space="preserve"> </w:t>
      </w:r>
      <w:r>
        <w:rPr>
          <w:sz w:val="10"/>
          <w:szCs w:val="10"/>
        </w:rPr>
        <w:t>contemplados</w:t>
      </w:r>
      <w:r>
        <w:rPr>
          <w:spacing w:val="-3"/>
          <w:sz w:val="10"/>
          <w:szCs w:val="10"/>
        </w:rPr>
        <w:t xml:space="preserve"> </w:t>
      </w:r>
      <w:r>
        <w:rPr>
          <w:sz w:val="10"/>
          <w:szCs w:val="10"/>
        </w:rPr>
        <w:t>por</w:t>
      </w:r>
      <w:r>
        <w:rPr>
          <w:spacing w:val="-3"/>
          <w:sz w:val="10"/>
          <w:szCs w:val="10"/>
        </w:rPr>
        <w:t xml:space="preserve"> </w:t>
      </w:r>
      <w:r>
        <w:rPr>
          <w:sz w:val="10"/>
          <w:szCs w:val="10"/>
        </w:rPr>
        <w:t>la</w:t>
      </w:r>
      <w:r>
        <w:rPr>
          <w:spacing w:val="-3"/>
          <w:sz w:val="10"/>
          <w:szCs w:val="10"/>
        </w:rPr>
        <w:t xml:space="preserve"> </w:t>
      </w:r>
      <w:r>
        <w:rPr>
          <w:sz w:val="10"/>
          <w:szCs w:val="10"/>
        </w:rPr>
        <w:t>Ley</w:t>
      </w:r>
      <w:r>
        <w:rPr>
          <w:spacing w:val="-3"/>
          <w:sz w:val="10"/>
          <w:szCs w:val="10"/>
        </w:rPr>
        <w:t xml:space="preserve"> </w:t>
      </w:r>
      <w:r>
        <w:rPr>
          <w:sz w:val="10"/>
          <w:szCs w:val="10"/>
        </w:rPr>
        <w:t>1474</w:t>
      </w:r>
      <w:r>
        <w:rPr>
          <w:spacing w:val="-3"/>
          <w:sz w:val="10"/>
          <w:szCs w:val="10"/>
        </w:rPr>
        <w:t xml:space="preserve"> </w:t>
      </w:r>
      <w:r>
        <w:rPr>
          <w:sz w:val="10"/>
          <w:szCs w:val="10"/>
        </w:rPr>
        <w:t>de</w:t>
      </w:r>
      <w:r>
        <w:rPr>
          <w:spacing w:val="-3"/>
          <w:sz w:val="10"/>
          <w:szCs w:val="10"/>
        </w:rPr>
        <w:t xml:space="preserve"> </w:t>
      </w:r>
      <w:r>
        <w:rPr>
          <w:sz w:val="10"/>
          <w:szCs w:val="10"/>
        </w:rPr>
        <w:t>2011</w:t>
      </w:r>
      <w:r>
        <w:rPr>
          <w:spacing w:val="-3"/>
          <w:sz w:val="10"/>
          <w:szCs w:val="10"/>
        </w:rPr>
        <w:t xml:space="preserve"> </w:t>
      </w:r>
      <w:r>
        <w:rPr>
          <w:sz w:val="10"/>
          <w:szCs w:val="10"/>
        </w:rPr>
        <w:t>y</w:t>
      </w:r>
      <w:r>
        <w:rPr>
          <w:spacing w:val="-3"/>
          <w:sz w:val="10"/>
          <w:szCs w:val="10"/>
        </w:rPr>
        <w:t xml:space="preserve"> </w:t>
      </w:r>
      <w:r>
        <w:rPr>
          <w:sz w:val="10"/>
          <w:szCs w:val="10"/>
        </w:rPr>
        <w:t>sus</w:t>
      </w:r>
      <w:r>
        <w:rPr>
          <w:spacing w:val="-3"/>
          <w:sz w:val="10"/>
          <w:szCs w:val="10"/>
        </w:rPr>
        <w:t xml:space="preserve"> </w:t>
      </w:r>
      <w:r>
        <w:rPr>
          <w:sz w:val="10"/>
          <w:szCs w:val="10"/>
        </w:rPr>
        <w:t>normas</w:t>
      </w:r>
      <w:r>
        <w:rPr>
          <w:spacing w:val="-3"/>
          <w:sz w:val="10"/>
          <w:szCs w:val="10"/>
        </w:rPr>
        <w:t xml:space="preserve"> </w:t>
      </w:r>
      <w:r>
        <w:rPr>
          <w:sz w:val="10"/>
          <w:szCs w:val="10"/>
        </w:rPr>
        <w:t>modificatorias</w:t>
      </w:r>
      <w:r>
        <w:rPr>
          <w:spacing w:val="-3"/>
          <w:sz w:val="10"/>
          <w:szCs w:val="10"/>
        </w:rPr>
        <w:t xml:space="preserve"> </w:t>
      </w:r>
      <w:r>
        <w:rPr>
          <w:sz w:val="10"/>
          <w:szCs w:val="10"/>
        </w:rPr>
        <w:t>o</w:t>
      </w:r>
      <w:r>
        <w:rPr>
          <w:spacing w:val="-3"/>
          <w:sz w:val="10"/>
          <w:szCs w:val="10"/>
        </w:rPr>
        <w:t xml:space="preserve"> </w:t>
      </w:r>
      <w:r>
        <w:rPr>
          <w:sz w:val="10"/>
          <w:szCs w:val="10"/>
        </w:rPr>
        <w:t>de</w:t>
      </w:r>
      <w:r>
        <w:rPr>
          <w:spacing w:val="-3"/>
          <w:sz w:val="10"/>
          <w:szCs w:val="10"/>
        </w:rPr>
        <w:t xml:space="preserve"> </w:t>
      </w:r>
      <w:r>
        <w:rPr>
          <w:sz w:val="10"/>
          <w:szCs w:val="10"/>
        </w:rPr>
        <w:t>cualquiera</w:t>
      </w:r>
      <w:r>
        <w:rPr>
          <w:spacing w:val="-3"/>
          <w:sz w:val="10"/>
          <w:szCs w:val="10"/>
        </w:rPr>
        <w:t xml:space="preserve"> </w:t>
      </w:r>
      <w:r>
        <w:rPr>
          <w:sz w:val="10"/>
          <w:szCs w:val="10"/>
        </w:rPr>
        <w:t>de</w:t>
      </w:r>
      <w:r>
        <w:rPr>
          <w:spacing w:val="-3"/>
          <w:sz w:val="10"/>
          <w:szCs w:val="10"/>
        </w:rPr>
        <w:t xml:space="preserve"> </w:t>
      </w:r>
      <w:r>
        <w:rPr>
          <w:sz w:val="10"/>
          <w:szCs w:val="10"/>
        </w:rPr>
        <w:t>las</w:t>
      </w:r>
      <w:r>
        <w:rPr>
          <w:spacing w:val="-3"/>
          <w:sz w:val="10"/>
          <w:szCs w:val="10"/>
        </w:rPr>
        <w:t xml:space="preserve"> </w:t>
      </w:r>
      <w:r>
        <w:rPr>
          <w:sz w:val="10"/>
          <w:szCs w:val="10"/>
        </w:rPr>
        <w:t>conductas</w:t>
      </w:r>
      <w:r>
        <w:rPr>
          <w:spacing w:val="-3"/>
          <w:sz w:val="10"/>
          <w:szCs w:val="10"/>
        </w:rPr>
        <w:t xml:space="preserve"> </w:t>
      </w:r>
      <w:r>
        <w:rPr>
          <w:sz w:val="10"/>
          <w:szCs w:val="10"/>
        </w:rPr>
        <w:t>delictivas</w:t>
      </w:r>
      <w:r>
        <w:rPr>
          <w:spacing w:val="-3"/>
          <w:sz w:val="10"/>
          <w:szCs w:val="10"/>
        </w:rPr>
        <w:t xml:space="preserve"> </w:t>
      </w:r>
      <w:r>
        <w:rPr>
          <w:sz w:val="10"/>
          <w:szCs w:val="10"/>
        </w:rPr>
        <w:t>contempladas</w:t>
      </w:r>
      <w:r>
        <w:rPr>
          <w:spacing w:val="-3"/>
          <w:sz w:val="10"/>
          <w:szCs w:val="10"/>
        </w:rPr>
        <w:t xml:space="preserve"> </w:t>
      </w:r>
      <w:r>
        <w:rPr>
          <w:sz w:val="10"/>
          <w:szCs w:val="10"/>
        </w:rPr>
        <w:t>por</w:t>
      </w:r>
      <w:r>
        <w:rPr>
          <w:spacing w:val="-3"/>
          <w:sz w:val="10"/>
          <w:szCs w:val="10"/>
        </w:rPr>
        <w:t xml:space="preserve"> </w:t>
      </w:r>
      <w:r>
        <w:rPr>
          <w:sz w:val="10"/>
          <w:szCs w:val="10"/>
        </w:rPr>
        <w:t>las</w:t>
      </w:r>
      <w:r>
        <w:rPr>
          <w:spacing w:val="-3"/>
          <w:sz w:val="10"/>
          <w:szCs w:val="10"/>
        </w:rPr>
        <w:t xml:space="preserve"> </w:t>
      </w:r>
      <w:r>
        <w:rPr>
          <w:sz w:val="10"/>
          <w:szCs w:val="10"/>
        </w:rPr>
        <w:t>convenciones</w:t>
      </w:r>
      <w:r>
        <w:rPr>
          <w:spacing w:val="-3"/>
          <w:sz w:val="10"/>
          <w:szCs w:val="10"/>
        </w:rPr>
        <w:t xml:space="preserve"> </w:t>
      </w:r>
      <w:r>
        <w:rPr>
          <w:sz w:val="10"/>
          <w:szCs w:val="10"/>
        </w:rPr>
        <w:t>o</w:t>
      </w:r>
      <w:r>
        <w:rPr>
          <w:spacing w:val="-3"/>
          <w:sz w:val="10"/>
          <w:szCs w:val="10"/>
        </w:rPr>
        <w:t xml:space="preserve"> </w:t>
      </w:r>
      <w:r>
        <w:rPr>
          <w:sz w:val="10"/>
          <w:szCs w:val="10"/>
        </w:rPr>
        <w:t>tratados</w:t>
      </w:r>
      <w:r>
        <w:rPr>
          <w:spacing w:val="-2"/>
          <w:sz w:val="10"/>
          <w:szCs w:val="10"/>
        </w:rPr>
        <w:t xml:space="preserve"> </w:t>
      </w:r>
      <w:r>
        <w:rPr>
          <w:sz w:val="10"/>
          <w:szCs w:val="10"/>
        </w:rPr>
        <w:t>de</w:t>
      </w:r>
      <w:r>
        <w:rPr>
          <w:spacing w:val="-3"/>
          <w:sz w:val="10"/>
          <w:szCs w:val="10"/>
        </w:rPr>
        <w:t xml:space="preserve"> </w:t>
      </w:r>
      <w:r>
        <w:rPr>
          <w:sz w:val="10"/>
          <w:szCs w:val="10"/>
        </w:rPr>
        <w:t>lucha</w:t>
      </w:r>
      <w:r>
        <w:rPr>
          <w:spacing w:val="40"/>
          <w:sz w:val="10"/>
          <w:szCs w:val="10"/>
        </w:rPr>
        <w:t xml:space="preserve"> </w:t>
      </w:r>
      <w:r>
        <w:rPr>
          <w:sz w:val="10"/>
          <w:szCs w:val="10"/>
        </w:rPr>
        <w:t>contra</w:t>
      </w:r>
      <w:r>
        <w:rPr>
          <w:spacing w:val="-4"/>
          <w:sz w:val="10"/>
          <w:szCs w:val="10"/>
        </w:rPr>
        <w:t xml:space="preserve"> </w:t>
      </w:r>
      <w:r>
        <w:rPr>
          <w:sz w:val="10"/>
          <w:szCs w:val="10"/>
        </w:rPr>
        <w:t>la</w:t>
      </w:r>
      <w:r>
        <w:rPr>
          <w:spacing w:val="-4"/>
          <w:sz w:val="10"/>
          <w:szCs w:val="10"/>
        </w:rPr>
        <w:t xml:space="preserve"> </w:t>
      </w:r>
      <w:r>
        <w:rPr>
          <w:sz w:val="10"/>
          <w:szCs w:val="10"/>
        </w:rPr>
        <w:t>corrupción</w:t>
      </w:r>
      <w:r>
        <w:rPr>
          <w:spacing w:val="-4"/>
          <w:sz w:val="10"/>
          <w:szCs w:val="10"/>
        </w:rPr>
        <w:t xml:space="preserve"> </w:t>
      </w:r>
      <w:r>
        <w:rPr>
          <w:sz w:val="10"/>
          <w:szCs w:val="10"/>
        </w:rPr>
        <w:t>suscritos</w:t>
      </w:r>
      <w:r>
        <w:rPr>
          <w:spacing w:val="-4"/>
          <w:sz w:val="10"/>
          <w:szCs w:val="10"/>
        </w:rPr>
        <w:t xml:space="preserve"> </w:t>
      </w:r>
      <w:r>
        <w:rPr>
          <w:sz w:val="10"/>
          <w:szCs w:val="10"/>
        </w:rPr>
        <w:t>y</w:t>
      </w:r>
      <w:r>
        <w:rPr>
          <w:spacing w:val="-4"/>
          <w:sz w:val="10"/>
          <w:szCs w:val="10"/>
        </w:rPr>
        <w:t xml:space="preserve"> </w:t>
      </w:r>
      <w:r>
        <w:rPr>
          <w:sz w:val="10"/>
          <w:szCs w:val="10"/>
        </w:rPr>
        <w:t>ratificados</w:t>
      </w:r>
      <w:r>
        <w:rPr>
          <w:spacing w:val="-4"/>
          <w:sz w:val="10"/>
          <w:szCs w:val="10"/>
        </w:rPr>
        <w:t xml:space="preserve"> </w:t>
      </w:r>
      <w:r>
        <w:rPr>
          <w:sz w:val="10"/>
          <w:szCs w:val="10"/>
        </w:rPr>
        <w:t>por</w:t>
      </w:r>
      <w:r>
        <w:rPr>
          <w:spacing w:val="-4"/>
          <w:sz w:val="10"/>
          <w:szCs w:val="10"/>
        </w:rPr>
        <w:t xml:space="preserve"> </w:t>
      </w:r>
      <w:r>
        <w:rPr>
          <w:sz w:val="10"/>
          <w:szCs w:val="10"/>
        </w:rPr>
        <w:t>Colombia,</w:t>
      </w:r>
      <w:r>
        <w:rPr>
          <w:spacing w:val="-4"/>
          <w:sz w:val="10"/>
          <w:szCs w:val="10"/>
        </w:rPr>
        <w:t xml:space="preserve"> </w:t>
      </w:r>
      <w:r>
        <w:rPr>
          <w:sz w:val="10"/>
          <w:szCs w:val="10"/>
        </w:rPr>
        <w:t>así</w:t>
      </w:r>
      <w:r>
        <w:rPr>
          <w:spacing w:val="-4"/>
          <w:sz w:val="10"/>
          <w:szCs w:val="10"/>
        </w:rPr>
        <w:t xml:space="preserve"> </w:t>
      </w:r>
      <w:r>
        <w:rPr>
          <w:sz w:val="10"/>
          <w:szCs w:val="10"/>
        </w:rPr>
        <w:t>como</w:t>
      </w:r>
      <w:r>
        <w:rPr>
          <w:spacing w:val="-4"/>
          <w:sz w:val="10"/>
          <w:szCs w:val="10"/>
        </w:rPr>
        <w:t xml:space="preserve"> </w:t>
      </w:r>
      <w:r>
        <w:rPr>
          <w:sz w:val="10"/>
          <w:szCs w:val="10"/>
        </w:rPr>
        <w:t>las</w:t>
      </w:r>
      <w:r>
        <w:rPr>
          <w:spacing w:val="-4"/>
          <w:sz w:val="10"/>
          <w:szCs w:val="10"/>
        </w:rPr>
        <w:t xml:space="preserve"> </w:t>
      </w:r>
      <w:r>
        <w:rPr>
          <w:sz w:val="10"/>
          <w:szCs w:val="10"/>
        </w:rPr>
        <w:t>personas</w:t>
      </w:r>
      <w:r>
        <w:rPr>
          <w:spacing w:val="-4"/>
          <w:sz w:val="10"/>
          <w:szCs w:val="10"/>
        </w:rPr>
        <w:t xml:space="preserve"> </w:t>
      </w:r>
      <w:r>
        <w:rPr>
          <w:sz w:val="10"/>
          <w:szCs w:val="10"/>
        </w:rPr>
        <w:t>jurídicas</w:t>
      </w:r>
      <w:r>
        <w:rPr>
          <w:spacing w:val="-4"/>
          <w:sz w:val="10"/>
          <w:szCs w:val="10"/>
        </w:rPr>
        <w:t xml:space="preserve"> </w:t>
      </w:r>
      <w:r>
        <w:rPr>
          <w:sz w:val="10"/>
          <w:szCs w:val="10"/>
        </w:rPr>
        <w:t>que</w:t>
      </w:r>
      <w:r>
        <w:rPr>
          <w:spacing w:val="-4"/>
          <w:sz w:val="10"/>
          <w:szCs w:val="10"/>
        </w:rPr>
        <w:t xml:space="preserve"> </w:t>
      </w:r>
      <w:r>
        <w:rPr>
          <w:sz w:val="10"/>
          <w:szCs w:val="10"/>
        </w:rPr>
        <w:t>hayan</w:t>
      </w:r>
      <w:r>
        <w:rPr>
          <w:spacing w:val="-4"/>
          <w:sz w:val="10"/>
          <w:szCs w:val="10"/>
        </w:rPr>
        <w:t xml:space="preserve"> </w:t>
      </w:r>
      <w:r>
        <w:rPr>
          <w:sz w:val="10"/>
          <w:szCs w:val="10"/>
        </w:rPr>
        <w:t>sido</w:t>
      </w:r>
      <w:r>
        <w:rPr>
          <w:spacing w:val="-4"/>
          <w:sz w:val="10"/>
          <w:szCs w:val="10"/>
        </w:rPr>
        <w:t xml:space="preserve"> </w:t>
      </w:r>
      <w:r>
        <w:rPr>
          <w:sz w:val="10"/>
          <w:szCs w:val="10"/>
        </w:rPr>
        <w:t>declaradas</w:t>
      </w:r>
      <w:r>
        <w:rPr>
          <w:spacing w:val="-4"/>
          <w:sz w:val="10"/>
          <w:szCs w:val="10"/>
        </w:rPr>
        <w:t xml:space="preserve"> </w:t>
      </w:r>
      <w:r>
        <w:rPr>
          <w:sz w:val="10"/>
          <w:szCs w:val="10"/>
        </w:rPr>
        <w:t>responsables</w:t>
      </w:r>
      <w:r>
        <w:rPr>
          <w:spacing w:val="-4"/>
          <w:sz w:val="10"/>
          <w:szCs w:val="10"/>
        </w:rPr>
        <w:t xml:space="preserve"> </w:t>
      </w:r>
      <w:r>
        <w:rPr>
          <w:sz w:val="10"/>
          <w:szCs w:val="10"/>
        </w:rPr>
        <w:t>administrativamente</w:t>
      </w:r>
      <w:r>
        <w:rPr>
          <w:spacing w:val="-3"/>
          <w:sz w:val="10"/>
          <w:szCs w:val="10"/>
        </w:rPr>
        <w:t xml:space="preserve"> </w:t>
      </w:r>
      <w:r>
        <w:rPr>
          <w:sz w:val="10"/>
          <w:szCs w:val="10"/>
        </w:rPr>
        <w:t>por</w:t>
      </w:r>
      <w:r>
        <w:rPr>
          <w:spacing w:val="-4"/>
          <w:sz w:val="10"/>
          <w:szCs w:val="10"/>
        </w:rPr>
        <w:t xml:space="preserve"> </w:t>
      </w:r>
      <w:r>
        <w:rPr>
          <w:sz w:val="10"/>
          <w:szCs w:val="10"/>
        </w:rPr>
        <w:t>la</w:t>
      </w:r>
      <w:r>
        <w:rPr>
          <w:spacing w:val="-4"/>
          <w:sz w:val="10"/>
          <w:szCs w:val="10"/>
        </w:rPr>
        <w:t xml:space="preserve"> </w:t>
      </w:r>
      <w:r>
        <w:rPr>
          <w:sz w:val="10"/>
          <w:szCs w:val="10"/>
        </w:rPr>
        <w:t>conducta</w:t>
      </w:r>
      <w:r>
        <w:rPr>
          <w:spacing w:val="-4"/>
          <w:sz w:val="10"/>
          <w:szCs w:val="10"/>
        </w:rPr>
        <w:t xml:space="preserve"> </w:t>
      </w:r>
      <w:r>
        <w:rPr>
          <w:sz w:val="10"/>
          <w:szCs w:val="10"/>
        </w:rPr>
        <w:t>de</w:t>
      </w:r>
      <w:r>
        <w:rPr>
          <w:spacing w:val="-4"/>
          <w:sz w:val="10"/>
          <w:szCs w:val="10"/>
        </w:rPr>
        <w:t xml:space="preserve"> </w:t>
      </w:r>
      <w:r>
        <w:rPr>
          <w:sz w:val="10"/>
          <w:szCs w:val="10"/>
        </w:rPr>
        <w:t>soborno</w:t>
      </w:r>
      <w:r>
        <w:rPr>
          <w:spacing w:val="-4"/>
          <w:sz w:val="10"/>
          <w:szCs w:val="10"/>
        </w:rPr>
        <w:t xml:space="preserve"> </w:t>
      </w:r>
      <w:r>
        <w:rPr>
          <w:sz w:val="10"/>
          <w:szCs w:val="10"/>
        </w:rPr>
        <w:t>transnacional»</w:t>
      </w:r>
      <w:r>
        <w:rPr>
          <w:spacing w:val="-3"/>
          <w:sz w:val="10"/>
          <w:szCs w:val="10"/>
        </w:rPr>
        <w:t xml:space="preserve"> </w:t>
      </w:r>
      <w:r>
        <w:rPr>
          <w:sz w:val="10"/>
          <w:szCs w:val="10"/>
        </w:rPr>
        <w:t>(art.</w:t>
      </w:r>
      <w:r>
        <w:rPr>
          <w:spacing w:val="-4"/>
          <w:sz w:val="10"/>
          <w:szCs w:val="10"/>
        </w:rPr>
        <w:t xml:space="preserve"> </w:t>
      </w:r>
      <w:r>
        <w:rPr>
          <w:sz w:val="10"/>
          <w:szCs w:val="10"/>
        </w:rPr>
        <w:t>8,</w:t>
      </w:r>
      <w:r>
        <w:rPr>
          <w:spacing w:val="-4"/>
          <w:sz w:val="10"/>
          <w:szCs w:val="10"/>
        </w:rPr>
        <w:t xml:space="preserve"> </w:t>
      </w:r>
      <w:proofErr w:type="spellStart"/>
      <w:r>
        <w:rPr>
          <w:sz w:val="10"/>
          <w:szCs w:val="10"/>
        </w:rPr>
        <w:t>num</w:t>
      </w:r>
      <w:proofErr w:type="spellEnd"/>
      <w:r>
        <w:rPr>
          <w:sz w:val="10"/>
          <w:szCs w:val="10"/>
        </w:rPr>
        <w:t>.</w:t>
      </w:r>
      <w:r>
        <w:rPr>
          <w:spacing w:val="-4"/>
          <w:sz w:val="10"/>
          <w:szCs w:val="10"/>
        </w:rPr>
        <w:t xml:space="preserve"> </w:t>
      </w:r>
      <w:r>
        <w:rPr>
          <w:sz w:val="10"/>
          <w:szCs w:val="10"/>
        </w:rPr>
        <w:t>1º,</w:t>
      </w:r>
      <w:r>
        <w:rPr>
          <w:spacing w:val="-4"/>
          <w:sz w:val="10"/>
          <w:szCs w:val="10"/>
        </w:rPr>
        <w:t xml:space="preserve"> </w:t>
      </w:r>
      <w:proofErr w:type="spellStart"/>
      <w:r>
        <w:rPr>
          <w:sz w:val="10"/>
          <w:szCs w:val="10"/>
        </w:rPr>
        <w:t>lit.</w:t>
      </w:r>
      <w:proofErr w:type="spellEnd"/>
      <w:r>
        <w:rPr>
          <w:spacing w:val="40"/>
          <w:sz w:val="10"/>
          <w:szCs w:val="10"/>
        </w:rPr>
        <w:t xml:space="preserve"> </w:t>
      </w:r>
      <w:r>
        <w:rPr>
          <w:sz w:val="10"/>
          <w:szCs w:val="10"/>
        </w:rPr>
        <w:t>j), Ley 80/93); «El interventor que incumpla el deber de entregar información a la entidad contratante relacionada con el incumplimiento del contrato, con hechos o circunstancias que puedan constituir actos de</w:t>
      </w:r>
      <w:r>
        <w:rPr>
          <w:spacing w:val="40"/>
          <w:sz w:val="10"/>
          <w:szCs w:val="10"/>
        </w:rPr>
        <w:t xml:space="preserve"> </w:t>
      </w:r>
      <w:r>
        <w:rPr>
          <w:sz w:val="10"/>
          <w:szCs w:val="10"/>
        </w:rPr>
        <w:t>corrupción</w:t>
      </w:r>
      <w:r>
        <w:rPr>
          <w:spacing w:val="-3"/>
          <w:sz w:val="10"/>
          <w:szCs w:val="10"/>
        </w:rPr>
        <w:t xml:space="preserve"> </w:t>
      </w:r>
      <w:r>
        <w:rPr>
          <w:sz w:val="10"/>
          <w:szCs w:val="10"/>
        </w:rPr>
        <w:t>tipificados</w:t>
      </w:r>
      <w:r>
        <w:rPr>
          <w:spacing w:val="-2"/>
          <w:sz w:val="10"/>
          <w:szCs w:val="10"/>
        </w:rPr>
        <w:t xml:space="preserve"> </w:t>
      </w:r>
      <w:r>
        <w:rPr>
          <w:sz w:val="10"/>
          <w:szCs w:val="10"/>
        </w:rPr>
        <w:t>como</w:t>
      </w:r>
      <w:r>
        <w:rPr>
          <w:spacing w:val="-3"/>
          <w:sz w:val="10"/>
          <w:szCs w:val="10"/>
        </w:rPr>
        <w:t xml:space="preserve"> </w:t>
      </w:r>
      <w:r>
        <w:rPr>
          <w:sz w:val="10"/>
          <w:szCs w:val="10"/>
        </w:rPr>
        <w:t>conductas</w:t>
      </w:r>
      <w:r>
        <w:rPr>
          <w:spacing w:val="-3"/>
          <w:sz w:val="10"/>
          <w:szCs w:val="10"/>
        </w:rPr>
        <w:t xml:space="preserve"> </w:t>
      </w:r>
      <w:r>
        <w:rPr>
          <w:sz w:val="10"/>
          <w:szCs w:val="10"/>
        </w:rPr>
        <w:t>punibles,</w:t>
      </w:r>
      <w:r>
        <w:rPr>
          <w:spacing w:val="-3"/>
          <w:sz w:val="10"/>
          <w:szCs w:val="10"/>
        </w:rPr>
        <w:t xml:space="preserve"> </w:t>
      </w:r>
      <w:r>
        <w:rPr>
          <w:sz w:val="10"/>
          <w:szCs w:val="10"/>
        </w:rPr>
        <w:t>o</w:t>
      </w:r>
      <w:r>
        <w:rPr>
          <w:spacing w:val="-3"/>
          <w:sz w:val="10"/>
          <w:szCs w:val="10"/>
        </w:rPr>
        <w:t xml:space="preserve"> </w:t>
      </w:r>
      <w:r>
        <w:rPr>
          <w:sz w:val="10"/>
          <w:szCs w:val="10"/>
        </w:rPr>
        <w:t>que</w:t>
      </w:r>
      <w:r>
        <w:rPr>
          <w:spacing w:val="-3"/>
          <w:sz w:val="10"/>
          <w:szCs w:val="10"/>
        </w:rPr>
        <w:t xml:space="preserve"> </w:t>
      </w:r>
      <w:r>
        <w:rPr>
          <w:sz w:val="10"/>
          <w:szCs w:val="10"/>
        </w:rPr>
        <w:t>puedan</w:t>
      </w:r>
      <w:r>
        <w:rPr>
          <w:spacing w:val="-3"/>
          <w:sz w:val="10"/>
          <w:szCs w:val="10"/>
        </w:rPr>
        <w:t xml:space="preserve"> </w:t>
      </w:r>
      <w:r>
        <w:rPr>
          <w:sz w:val="10"/>
          <w:szCs w:val="10"/>
        </w:rPr>
        <w:t>poner</w:t>
      </w:r>
      <w:r>
        <w:rPr>
          <w:spacing w:val="-3"/>
          <w:sz w:val="10"/>
          <w:szCs w:val="10"/>
        </w:rPr>
        <w:t xml:space="preserve"> </w:t>
      </w:r>
      <w:r>
        <w:rPr>
          <w:sz w:val="10"/>
          <w:szCs w:val="10"/>
        </w:rPr>
        <w:t>o</w:t>
      </w:r>
      <w:r>
        <w:rPr>
          <w:spacing w:val="-3"/>
          <w:sz w:val="10"/>
          <w:szCs w:val="10"/>
        </w:rPr>
        <w:t xml:space="preserve"> </w:t>
      </w:r>
      <w:r>
        <w:rPr>
          <w:sz w:val="10"/>
          <w:szCs w:val="10"/>
        </w:rPr>
        <w:t>pongan</w:t>
      </w:r>
      <w:r>
        <w:rPr>
          <w:spacing w:val="-3"/>
          <w:sz w:val="10"/>
          <w:szCs w:val="10"/>
        </w:rPr>
        <w:t xml:space="preserve"> </w:t>
      </w:r>
      <w:r>
        <w:rPr>
          <w:sz w:val="10"/>
          <w:szCs w:val="10"/>
        </w:rPr>
        <w:t>en</w:t>
      </w:r>
      <w:r>
        <w:rPr>
          <w:spacing w:val="-3"/>
          <w:sz w:val="10"/>
          <w:szCs w:val="10"/>
        </w:rPr>
        <w:t xml:space="preserve"> </w:t>
      </w:r>
      <w:r>
        <w:rPr>
          <w:sz w:val="10"/>
          <w:szCs w:val="10"/>
        </w:rPr>
        <w:t>riesgo</w:t>
      </w:r>
      <w:r>
        <w:rPr>
          <w:spacing w:val="-3"/>
          <w:sz w:val="10"/>
          <w:szCs w:val="10"/>
        </w:rPr>
        <w:t xml:space="preserve"> </w:t>
      </w:r>
      <w:r>
        <w:rPr>
          <w:sz w:val="10"/>
          <w:szCs w:val="10"/>
        </w:rPr>
        <w:t>el</w:t>
      </w:r>
      <w:r>
        <w:rPr>
          <w:spacing w:val="-3"/>
          <w:sz w:val="10"/>
          <w:szCs w:val="10"/>
        </w:rPr>
        <w:t xml:space="preserve"> </w:t>
      </w:r>
      <w:r>
        <w:rPr>
          <w:sz w:val="10"/>
          <w:szCs w:val="10"/>
        </w:rPr>
        <w:t>cumplimiento</w:t>
      </w:r>
      <w:r>
        <w:rPr>
          <w:spacing w:val="-3"/>
          <w:sz w:val="10"/>
          <w:szCs w:val="10"/>
        </w:rPr>
        <w:t xml:space="preserve"> </w:t>
      </w:r>
      <w:r>
        <w:rPr>
          <w:sz w:val="10"/>
          <w:szCs w:val="10"/>
        </w:rPr>
        <w:t>del</w:t>
      </w:r>
      <w:r>
        <w:rPr>
          <w:spacing w:val="-3"/>
          <w:sz w:val="10"/>
          <w:szCs w:val="10"/>
        </w:rPr>
        <w:t xml:space="preserve"> </w:t>
      </w:r>
      <w:r>
        <w:rPr>
          <w:sz w:val="10"/>
          <w:szCs w:val="10"/>
        </w:rPr>
        <w:t>contrato»</w:t>
      </w:r>
      <w:r>
        <w:rPr>
          <w:spacing w:val="-3"/>
          <w:sz w:val="10"/>
          <w:szCs w:val="10"/>
        </w:rPr>
        <w:t xml:space="preserve"> </w:t>
      </w:r>
      <w:r>
        <w:rPr>
          <w:sz w:val="10"/>
          <w:szCs w:val="10"/>
        </w:rPr>
        <w:t>(art.</w:t>
      </w:r>
      <w:r>
        <w:rPr>
          <w:spacing w:val="-3"/>
          <w:sz w:val="10"/>
          <w:szCs w:val="10"/>
        </w:rPr>
        <w:t xml:space="preserve"> </w:t>
      </w:r>
      <w:r>
        <w:rPr>
          <w:sz w:val="10"/>
          <w:szCs w:val="10"/>
        </w:rPr>
        <w:t>8,</w:t>
      </w:r>
      <w:r>
        <w:rPr>
          <w:spacing w:val="-3"/>
          <w:sz w:val="10"/>
          <w:szCs w:val="10"/>
        </w:rPr>
        <w:t xml:space="preserve"> </w:t>
      </w:r>
      <w:proofErr w:type="spellStart"/>
      <w:r>
        <w:rPr>
          <w:sz w:val="10"/>
          <w:szCs w:val="10"/>
        </w:rPr>
        <w:t>num</w:t>
      </w:r>
      <w:proofErr w:type="spellEnd"/>
      <w:r>
        <w:rPr>
          <w:sz w:val="10"/>
          <w:szCs w:val="10"/>
        </w:rPr>
        <w:t>.</w:t>
      </w:r>
      <w:r>
        <w:rPr>
          <w:spacing w:val="-3"/>
          <w:sz w:val="10"/>
          <w:szCs w:val="10"/>
        </w:rPr>
        <w:t xml:space="preserve"> </w:t>
      </w:r>
      <w:r>
        <w:rPr>
          <w:sz w:val="10"/>
          <w:szCs w:val="10"/>
        </w:rPr>
        <w:t>1º,</w:t>
      </w:r>
      <w:r>
        <w:rPr>
          <w:spacing w:val="-3"/>
          <w:sz w:val="10"/>
          <w:szCs w:val="10"/>
        </w:rPr>
        <w:t xml:space="preserve"> </w:t>
      </w:r>
      <w:proofErr w:type="spellStart"/>
      <w:r>
        <w:rPr>
          <w:sz w:val="10"/>
          <w:szCs w:val="10"/>
        </w:rPr>
        <w:t>lit.</w:t>
      </w:r>
      <w:proofErr w:type="spellEnd"/>
      <w:r>
        <w:rPr>
          <w:spacing w:val="-3"/>
          <w:sz w:val="10"/>
          <w:szCs w:val="10"/>
        </w:rPr>
        <w:t xml:space="preserve"> </w:t>
      </w:r>
      <w:r>
        <w:rPr>
          <w:sz w:val="10"/>
          <w:szCs w:val="10"/>
        </w:rPr>
        <w:t>k),</w:t>
      </w:r>
      <w:r>
        <w:rPr>
          <w:spacing w:val="-3"/>
          <w:sz w:val="10"/>
          <w:szCs w:val="10"/>
        </w:rPr>
        <w:t xml:space="preserve"> </w:t>
      </w:r>
      <w:r>
        <w:rPr>
          <w:sz w:val="10"/>
          <w:szCs w:val="10"/>
        </w:rPr>
        <w:t>Ley</w:t>
      </w:r>
      <w:r>
        <w:rPr>
          <w:spacing w:val="-3"/>
          <w:sz w:val="10"/>
          <w:szCs w:val="10"/>
        </w:rPr>
        <w:t xml:space="preserve"> </w:t>
      </w:r>
      <w:r>
        <w:rPr>
          <w:sz w:val="10"/>
          <w:szCs w:val="10"/>
        </w:rPr>
        <w:t>80/93);</w:t>
      </w:r>
      <w:r>
        <w:rPr>
          <w:spacing w:val="-3"/>
          <w:sz w:val="10"/>
          <w:szCs w:val="10"/>
        </w:rPr>
        <w:t xml:space="preserve"> </w:t>
      </w:r>
      <w:r>
        <w:rPr>
          <w:sz w:val="10"/>
          <w:szCs w:val="10"/>
        </w:rPr>
        <w:t>«Haber</w:t>
      </w:r>
      <w:r>
        <w:rPr>
          <w:spacing w:val="-3"/>
          <w:sz w:val="10"/>
          <w:szCs w:val="10"/>
        </w:rPr>
        <w:t xml:space="preserve"> </w:t>
      </w:r>
      <w:r>
        <w:rPr>
          <w:sz w:val="10"/>
          <w:szCs w:val="10"/>
        </w:rPr>
        <w:t>sido</w:t>
      </w:r>
      <w:r>
        <w:rPr>
          <w:spacing w:val="-3"/>
          <w:sz w:val="10"/>
          <w:szCs w:val="10"/>
        </w:rPr>
        <w:t xml:space="preserve"> </w:t>
      </w:r>
      <w:r>
        <w:rPr>
          <w:sz w:val="10"/>
          <w:szCs w:val="10"/>
        </w:rPr>
        <w:t>objeto</w:t>
      </w:r>
      <w:r>
        <w:rPr>
          <w:spacing w:val="-3"/>
          <w:sz w:val="10"/>
          <w:szCs w:val="10"/>
        </w:rPr>
        <w:t xml:space="preserve"> </w:t>
      </w:r>
      <w:r>
        <w:rPr>
          <w:sz w:val="10"/>
          <w:szCs w:val="10"/>
        </w:rPr>
        <w:t>de</w:t>
      </w:r>
      <w:r>
        <w:rPr>
          <w:spacing w:val="-3"/>
          <w:sz w:val="10"/>
          <w:szCs w:val="10"/>
        </w:rPr>
        <w:t xml:space="preserve"> </w:t>
      </w:r>
      <w:r>
        <w:rPr>
          <w:sz w:val="10"/>
          <w:szCs w:val="10"/>
        </w:rPr>
        <w:t>imposición</w:t>
      </w:r>
      <w:r>
        <w:rPr>
          <w:spacing w:val="-3"/>
          <w:sz w:val="10"/>
          <w:szCs w:val="10"/>
        </w:rPr>
        <w:t xml:space="preserve"> </w:t>
      </w:r>
      <w:r>
        <w:rPr>
          <w:sz w:val="10"/>
          <w:szCs w:val="10"/>
        </w:rPr>
        <w:t>de</w:t>
      </w:r>
      <w:r>
        <w:rPr>
          <w:spacing w:val="-3"/>
          <w:sz w:val="10"/>
          <w:szCs w:val="10"/>
        </w:rPr>
        <w:t xml:space="preserve"> </w:t>
      </w:r>
      <w:r>
        <w:rPr>
          <w:sz w:val="10"/>
          <w:szCs w:val="10"/>
        </w:rPr>
        <w:t>cinco</w:t>
      </w:r>
      <w:r>
        <w:rPr>
          <w:spacing w:val="-3"/>
          <w:sz w:val="10"/>
          <w:szCs w:val="10"/>
        </w:rPr>
        <w:t xml:space="preserve"> </w:t>
      </w:r>
      <w:r>
        <w:rPr>
          <w:sz w:val="10"/>
          <w:szCs w:val="10"/>
        </w:rPr>
        <w:t>(5)</w:t>
      </w:r>
      <w:r>
        <w:rPr>
          <w:spacing w:val="-3"/>
          <w:sz w:val="10"/>
          <w:szCs w:val="10"/>
        </w:rPr>
        <w:t xml:space="preserve"> </w:t>
      </w:r>
      <w:r>
        <w:rPr>
          <w:sz w:val="10"/>
          <w:szCs w:val="10"/>
        </w:rPr>
        <w:t>o</w:t>
      </w:r>
      <w:r>
        <w:rPr>
          <w:spacing w:val="-3"/>
          <w:sz w:val="10"/>
          <w:szCs w:val="10"/>
        </w:rPr>
        <w:t xml:space="preserve"> </w:t>
      </w:r>
      <w:r>
        <w:rPr>
          <w:sz w:val="10"/>
          <w:szCs w:val="10"/>
        </w:rPr>
        <w:t>más</w:t>
      </w:r>
      <w:r>
        <w:rPr>
          <w:spacing w:val="-3"/>
          <w:sz w:val="10"/>
          <w:szCs w:val="10"/>
        </w:rPr>
        <w:t xml:space="preserve"> </w:t>
      </w:r>
      <w:r>
        <w:rPr>
          <w:sz w:val="10"/>
          <w:szCs w:val="10"/>
        </w:rPr>
        <w:t>multas</w:t>
      </w:r>
      <w:r>
        <w:rPr>
          <w:spacing w:val="40"/>
          <w:sz w:val="10"/>
          <w:szCs w:val="10"/>
        </w:rPr>
        <w:t xml:space="preserve"> </w:t>
      </w:r>
      <w:r>
        <w:rPr>
          <w:sz w:val="10"/>
          <w:szCs w:val="10"/>
        </w:rPr>
        <w:t>durante</w:t>
      </w:r>
      <w:r>
        <w:rPr>
          <w:spacing w:val="-1"/>
          <w:sz w:val="10"/>
          <w:szCs w:val="10"/>
        </w:rPr>
        <w:t xml:space="preserve"> </w:t>
      </w:r>
      <w:r>
        <w:rPr>
          <w:sz w:val="10"/>
          <w:szCs w:val="10"/>
        </w:rPr>
        <w:t>la</w:t>
      </w:r>
      <w:r>
        <w:rPr>
          <w:spacing w:val="-2"/>
          <w:sz w:val="10"/>
          <w:szCs w:val="10"/>
        </w:rPr>
        <w:t xml:space="preserve"> </w:t>
      </w:r>
      <w:r>
        <w:rPr>
          <w:sz w:val="10"/>
          <w:szCs w:val="10"/>
        </w:rPr>
        <w:t>ejecución</w:t>
      </w:r>
      <w:r>
        <w:rPr>
          <w:spacing w:val="-1"/>
          <w:sz w:val="10"/>
          <w:szCs w:val="10"/>
        </w:rPr>
        <w:t xml:space="preserve"> </w:t>
      </w:r>
      <w:r>
        <w:rPr>
          <w:sz w:val="10"/>
          <w:szCs w:val="10"/>
        </w:rPr>
        <w:t>de</w:t>
      </w:r>
      <w:r>
        <w:rPr>
          <w:spacing w:val="-2"/>
          <w:sz w:val="10"/>
          <w:szCs w:val="10"/>
        </w:rPr>
        <w:t xml:space="preserve"> </w:t>
      </w:r>
      <w:r>
        <w:rPr>
          <w:sz w:val="10"/>
          <w:szCs w:val="10"/>
        </w:rPr>
        <w:t>uno</w:t>
      </w:r>
      <w:r>
        <w:rPr>
          <w:spacing w:val="-1"/>
          <w:sz w:val="10"/>
          <w:szCs w:val="10"/>
        </w:rPr>
        <w:t xml:space="preserve"> </w:t>
      </w:r>
      <w:r>
        <w:rPr>
          <w:sz w:val="10"/>
          <w:szCs w:val="10"/>
        </w:rPr>
        <w:t>o</w:t>
      </w:r>
      <w:r>
        <w:rPr>
          <w:spacing w:val="-2"/>
          <w:sz w:val="10"/>
          <w:szCs w:val="10"/>
        </w:rPr>
        <w:t xml:space="preserve"> </w:t>
      </w:r>
      <w:r>
        <w:rPr>
          <w:sz w:val="10"/>
          <w:szCs w:val="10"/>
        </w:rPr>
        <w:t>varios</w:t>
      </w:r>
      <w:r>
        <w:rPr>
          <w:spacing w:val="-2"/>
          <w:sz w:val="10"/>
          <w:szCs w:val="10"/>
        </w:rPr>
        <w:t xml:space="preserve"> </w:t>
      </w:r>
      <w:r>
        <w:rPr>
          <w:sz w:val="10"/>
          <w:szCs w:val="10"/>
        </w:rPr>
        <w:t>contratos,</w:t>
      </w:r>
      <w:r>
        <w:rPr>
          <w:spacing w:val="-2"/>
          <w:sz w:val="10"/>
          <w:szCs w:val="10"/>
        </w:rPr>
        <w:t xml:space="preserve"> </w:t>
      </w:r>
      <w:r>
        <w:rPr>
          <w:sz w:val="10"/>
          <w:szCs w:val="10"/>
        </w:rPr>
        <w:t>con</w:t>
      </w:r>
      <w:r>
        <w:rPr>
          <w:spacing w:val="-2"/>
          <w:sz w:val="10"/>
          <w:szCs w:val="10"/>
        </w:rPr>
        <w:t xml:space="preserve"> </w:t>
      </w:r>
      <w:r>
        <w:rPr>
          <w:sz w:val="10"/>
          <w:szCs w:val="10"/>
        </w:rPr>
        <w:t>una</w:t>
      </w:r>
      <w:r>
        <w:rPr>
          <w:spacing w:val="-1"/>
          <w:sz w:val="10"/>
          <w:szCs w:val="10"/>
        </w:rPr>
        <w:t xml:space="preserve"> </w:t>
      </w:r>
      <w:r>
        <w:rPr>
          <w:sz w:val="10"/>
          <w:szCs w:val="10"/>
        </w:rPr>
        <w:t>o</w:t>
      </w:r>
      <w:r>
        <w:rPr>
          <w:spacing w:val="-2"/>
          <w:sz w:val="10"/>
          <w:szCs w:val="10"/>
        </w:rPr>
        <w:t xml:space="preserve"> </w:t>
      </w:r>
      <w:r>
        <w:rPr>
          <w:sz w:val="10"/>
          <w:szCs w:val="10"/>
        </w:rPr>
        <w:t>varias</w:t>
      </w:r>
      <w:r>
        <w:rPr>
          <w:spacing w:val="-2"/>
          <w:sz w:val="10"/>
          <w:szCs w:val="10"/>
        </w:rPr>
        <w:t xml:space="preserve"> </w:t>
      </w:r>
      <w:r>
        <w:rPr>
          <w:sz w:val="10"/>
          <w:szCs w:val="10"/>
        </w:rPr>
        <w:t>entidades</w:t>
      </w:r>
      <w:r>
        <w:rPr>
          <w:spacing w:val="-1"/>
          <w:sz w:val="10"/>
          <w:szCs w:val="10"/>
        </w:rPr>
        <w:t xml:space="preserve"> </w:t>
      </w:r>
      <w:r>
        <w:rPr>
          <w:sz w:val="10"/>
          <w:szCs w:val="10"/>
        </w:rPr>
        <w:t>estatales,</w:t>
      </w:r>
      <w:r>
        <w:rPr>
          <w:spacing w:val="-1"/>
          <w:sz w:val="10"/>
          <w:szCs w:val="10"/>
        </w:rPr>
        <w:t xml:space="preserve"> </w:t>
      </w:r>
      <w:r>
        <w:rPr>
          <w:sz w:val="10"/>
          <w:szCs w:val="10"/>
        </w:rPr>
        <w:t>durante</w:t>
      </w:r>
      <w:r>
        <w:rPr>
          <w:spacing w:val="-1"/>
          <w:sz w:val="10"/>
          <w:szCs w:val="10"/>
        </w:rPr>
        <w:t xml:space="preserve"> </w:t>
      </w:r>
      <w:r>
        <w:rPr>
          <w:sz w:val="10"/>
          <w:szCs w:val="10"/>
        </w:rPr>
        <w:t>los</w:t>
      </w:r>
      <w:r>
        <w:rPr>
          <w:spacing w:val="-1"/>
          <w:sz w:val="10"/>
          <w:szCs w:val="10"/>
        </w:rPr>
        <w:t xml:space="preserve"> </w:t>
      </w:r>
      <w:r>
        <w:rPr>
          <w:sz w:val="10"/>
          <w:szCs w:val="10"/>
        </w:rPr>
        <w:t>últimos</w:t>
      </w:r>
      <w:r>
        <w:rPr>
          <w:spacing w:val="-1"/>
          <w:sz w:val="10"/>
          <w:szCs w:val="10"/>
        </w:rPr>
        <w:t xml:space="preserve"> </w:t>
      </w:r>
      <w:r>
        <w:rPr>
          <w:sz w:val="10"/>
          <w:szCs w:val="10"/>
        </w:rPr>
        <w:t>tres</w:t>
      </w:r>
      <w:r>
        <w:rPr>
          <w:spacing w:val="-1"/>
          <w:sz w:val="10"/>
          <w:szCs w:val="10"/>
        </w:rPr>
        <w:t xml:space="preserve"> </w:t>
      </w:r>
      <w:r>
        <w:rPr>
          <w:sz w:val="10"/>
          <w:szCs w:val="10"/>
        </w:rPr>
        <w:t>(3)</w:t>
      </w:r>
      <w:r>
        <w:rPr>
          <w:spacing w:val="-2"/>
          <w:sz w:val="10"/>
          <w:szCs w:val="10"/>
        </w:rPr>
        <w:t xml:space="preserve"> </w:t>
      </w:r>
      <w:r>
        <w:rPr>
          <w:sz w:val="10"/>
          <w:szCs w:val="10"/>
        </w:rPr>
        <w:t>años;</w:t>
      </w:r>
      <w:r>
        <w:rPr>
          <w:spacing w:val="-1"/>
          <w:sz w:val="10"/>
          <w:szCs w:val="10"/>
        </w:rPr>
        <w:t xml:space="preserve"> </w:t>
      </w:r>
      <w:r>
        <w:rPr>
          <w:sz w:val="10"/>
          <w:szCs w:val="10"/>
        </w:rPr>
        <w:t>[…]</w:t>
      </w:r>
      <w:r>
        <w:rPr>
          <w:spacing w:val="-2"/>
          <w:sz w:val="10"/>
          <w:szCs w:val="10"/>
        </w:rPr>
        <w:t xml:space="preserve"> </w:t>
      </w:r>
      <w:r>
        <w:rPr>
          <w:sz w:val="10"/>
          <w:szCs w:val="10"/>
        </w:rPr>
        <w:t>Haber</w:t>
      </w:r>
      <w:r>
        <w:rPr>
          <w:spacing w:val="-1"/>
          <w:sz w:val="10"/>
          <w:szCs w:val="10"/>
        </w:rPr>
        <w:t xml:space="preserve"> </w:t>
      </w:r>
      <w:r>
        <w:rPr>
          <w:sz w:val="10"/>
          <w:szCs w:val="10"/>
        </w:rPr>
        <w:t>sido</w:t>
      </w:r>
      <w:r>
        <w:rPr>
          <w:spacing w:val="-2"/>
          <w:sz w:val="10"/>
          <w:szCs w:val="10"/>
        </w:rPr>
        <w:t xml:space="preserve"> </w:t>
      </w:r>
      <w:r>
        <w:rPr>
          <w:sz w:val="10"/>
          <w:szCs w:val="10"/>
        </w:rPr>
        <w:t>objeto</w:t>
      </w:r>
      <w:r>
        <w:rPr>
          <w:spacing w:val="-1"/>
          <w:sz w:val="10"/>
          <w:szCs w:val="10"/>
        </w:rPr>
        <w:t xml:space="preserve"> </w:t>
      </w:r>
      <w:r>
        <w:rPr>
          <w:sz w:val="10"/>
          <w:szCs w:val="10"/>
        </w:rPr>
        <w:t>de</w:t>
      </w:r>
      <w:r>
        <w:rPr>
          <w:spacing w:val="-2"/>
          <w:sz w:val="10"/>
          <w:szCs w:val="10"/>
        </w:rPr>
        <w:t xml:space="preserve"> </w:t>
      </w:r>
      <w:r>
        <w:rPr>
          <w:sz w:val="10"/>
          <w:szCs w:val="10"/>
        </w:rPr>
        <w:t>declaratorias</w:t>
      </w:r>
      <w:r>
        <w:rPr>
          <w:spacing w:val="-1"/>
          <w:sz w:val="10"/>
          <w:szCs w:val="10"/>
        </w:rPr>
        <w:t xml:space="preserve"> </w:t>
      </w:r>
      <w:r>
        <w:rPr>
          <w:sz w:val="10"/>
          <w:szCs w:val="10"/>
        </w:rPr>
        <w:t>de</w:t>
      </w:r>
      <w:r>
        <w:rPr>
          <w:spacing w:val="-2"/>
          <w:sz w:val="10"/>
          <w:szCs w:val="10"/>
        </w:rPr>
        <w:t xml:space="preserve"> </w:t>
      </w:r>
      <w:r>
        <w:rPr>
          <w:sz w:val="10"/>
          <w:szCs w:val="10"/>
        </w:rPr>
        <w:t>incumplimiento</w:t>
      </w:r>
      <w:r>
        <w:rPr>
          <w:spacing w:val="-1"/>
          <w:sz w:val="10"/>
          <w:szCs w:val="10"/>
        </w:rPr>
        <w:t xml:space="preserve"> </w:t>
      </w:r>
      <w:r>
        <w:rPr>
          <w:sz w:val="10"/>
          <w:szCs w:val="10"/>
        </w:rPr>
        <w:t>contractual</w:t>
      </w:r>
      <w:r>
        <w:rPr>
          <w:spacing w:val="-2"/>
          <w:sz w:val="10"/>
          <w:szCs w:val="10"/>
        </w:rPr>
        <w:t xml:space="preserve"> </w:t>
      </w:r>
      <w:r>
        <w:rPr>
          <w:sz w:val="10"/>
          <w:szCs w:val="10"/>
        </w:rPr>
        <w:t>en</w:t>
      </w:r>
      <w:r>
        <w:rPr>
          <w:spacing w:val="-2"/>
          <w:sz w:val="10"/>
          <w:szCs w:val="10"/>
        </w:rPr>
        <w:t xml:space="preserve"> </w:t>
      </w:r>
      <w:r>
        <w:rPr>
          <w:sz w:val="10"/>
          <w:szCs w:val="10"/>
        </w:rPr>
        <w:t>por</w:t>
      </w:r>
      <w:r>
        <w:rPr>
          <w:spacing w:val="-1"/>
          <w:sz w:val="10"/>
          <w:szCs w:val="10"/>
        </w:rPr>
        <w:t xml:space="preserve"> </w:t>
      </w:r>
      <w:r>
        <w:rPr>
          <w:sz w:val="10"/>
          <w:szCs w:val="10"/>
        </w:rPr>
        <w:t>lo</w:t>
      </w:r>
      <w:r>
        <w:rPr>
          <w:spacing w:val="-2"/>
          <w:sz w:val="10"/>
          <w:szCs w:val="10"/>
        </w:rPr>
        <w:t xml:space="preserve"> </w:t>
      </w:r>
      <w:r>
        <w:rPr>
          <w:sz w:val="10"/>
          <w:szCs w:val="10"/>
        </w:rPr>
        <w:t>menos</w:t>
      </w:r>
      <w:r>
        <w:rPr>
          <w:spacing w:val="-2"/>
          <w:sz w:val="10"/>
          <w:szCs w:val="10"/>
        </w:rPr>
        <w:t xml:space="preserve"> </w:t>
      </w:r>
      <w:r>
        <w:rPr>
          <w:sz w:val="10"/>
          <w:szCs w:val="10"/>
        </w:rPr>
        <w:t>dos</w:t>
      </w:r>
      <w:r>
        <w:rPr>
          <w:spacing w:val="-1"/>
          <w:sz w:val="10"/>
          <w:szCs w:val="10"/>
        </w:rPr>
        <w:t xml:space="preserve"> </w:t>
      </w:r>
      <w:r>
        <w:rPr>
          <w:sz w:val="10"/>
          <w:szCs w:val="10"/>
        </w:rPr>
        <w:t>(2)</w:t>
      </w:r>
      <w:r>
        <w:rPr>
          <w:spacing w:val="40"/>
          <w:sz w:val="10"/>
          <w:szCs w:val="10"/>
        </w:rPr>
        <w:t xml:space="preserve"> </w:t>
      </w:r>
      <w:r>
        <w:rPr>
          <w:sz w:val="10"/>
          <w:szCs w:val="10"/>
        </w:rPr>
        <w:t>contratos,</w:t>
      </w:r>
      <w:r>
        <w:rPr>
          <w:spacing w:val="-2"/>
          <w:sz w:val="10"/>
          <w:szCs w:val="10"/>
        </w:rPr>
        <w:t xml:space="preserve"> </w:t>
      </w:r>
      <w:r>
        <w:rPr>
          <w:sz w:val="10"/>
          <w:szCs w:val="10"/>
        </w:rPr>
        <w:t>con</w:t>
      </w:r>
      <w:r>
        <w:rPr>
          <w:spacing w:val="-2"/>
          <w:sz w:val="10"/>
          <w:szCs w:val="10"/>
        </w:rPr>
        <w:t xml:space="preserve"> </w:t>
      </w:r>
      <w:r>
        <w:rPr>
          <w:sz w:val="10"/>
          <w:szCs w:val="10"/>
        </w:rPr>
        <w:t>una</w:t>
      </w:r>
      <w:r>
        <w:rPr>
          <w:spacing w:val="-2"/>
          <w:sz w:val="10"/>
          <w:szCs w:val="10"/>
        </w:rPr>
        <w:t xml:space="preserve"> </w:t>
      </w:r>
      <w:r>
        <w:rPr>
          <w:sz w:val="10"/>
          <w:szCs w:val="10"/>
        </w:rPr>
        <w:t>o</w:t>
      </w:r>
      <w:r>
        <w:rPr>
          <w:spacing w:val="-2"/>
          <w:sz w:val="10"/>
          <w:szCs w:val="10"/>
        </w:rPr>
        <w:t xml:space="preserve"> </w:t>
      </w:r>
      <w:r>
        <w:rPr>
          <w:sz w:val="10"/>
          <w:szCs w:val="10"/>
        </w:rPr>
        <w:t>varias</w:t>
      </w:r>
      <w:r>
        <w:rPr>
          <w:spacing w:val="-2"/>
          <w:sz w:val="10"/>
          <w:szCs w:val="10"/>
        </w:rPr>
        <w:t xml:space="preserve"> </w:t>
      </w:r>
      <w:r>
        <w:rPr>
          <w:sz w:val="10"/>
          <w:szCs w:val="10"/>
        </w:rPr>
        <w:t>entidades</w:t>
      </w:r>
      <w:r>
        <w:rPr>
          <w:spacing w:val="-2"/>
          <w:sz w:val="10"/>
          <w:szCs w:val="10"/>
        </w:rPr>
        <w:t xml:space="preserve"> </w:t>
      </w:r>
      <w:r>
        <w:rPr>
          <w:sz w:val="10"/>
          <w:szCs w:val="10"/>
        </w:rPr>
        <w:t>estatales,</w:t>
      </w:r>
      <w:r>
        <w:rPr>
          <w:spacing w:val="-2"/>
          <w:sz w:val="10"/>
          <w:szCs w:val="10"/>
        </w:rPr>
        <w:t xml:space="preserve"> </w:t>
      </w:r>
      <w:r>
        <w:rPr>
          <w:sz w:val="10"/>
          <w:szCs w:val="10"/>
        </w:rPr>
        <w:t>durante</w:t>
      </w:r>
      <w:r>
        <w:rPr>
          <w:spacing w:val="-2"/>
          <w:sz w:val="10"/>
          <w:szCs w:val="10"/>
        </w:rPr>
        <w:t xml:space="preserve"> </w:t>
      </w:r>
      <w:r>
        <w:rPr>
          <w:sz w:val="10"/>
          <w:szCs w:val="10"/>
        </w:rPr>
        <w:t>los</w:t>
      </w:r>
      <w:r>
        <w:rPr>
          <w:spacing w:val="-2"/>
          <w:sz w:val="10"/>
          <w:szCs w:val="10"/>
        </w:rPr>
        <w:t xml:space="preserve"> </w:t>
      </w:r>
      <w:r>
        <w:rPr>
          <w:sz w:val="10"/>
          <w:szCs w:val="10"/>
        </w:rPr>
        <w:t>últimos</w:t>
      </w:r>
      <w:r>
        <w:rPr>
          <w:spacing w:val="-2"/>
          <w:sz w:val="10"/>
          <w:szCs w:val="10"/>
        </w:rPr>
        <w:t xml:space="preserve"> </w:t>
      </w:r>
      <w:r>
        <w:rPr>
          <w:sz w:val="10"/>
          <w:szCs w:val="10"/>
        </w:rPr>
        <w:t>tres</w:t>
      </w:r>
      <w:r>
        <w:rPr>
          <w:spacing w:val="-2"/>
          <w:sz w:val="10"/>
          <w:szCs w:val="10"/>
        </w:rPr>
        <w:t xml:space="preserve"> </w:t>
      </w:r>
      <w:r>
        <w:rPr>
          <w:sz w:val="10"/>
          <w:szCs w:val="10"/>
        </w:rPr>
        <w:t>(3)</w:t>
      </w:r>
      <w:r>
        <w:rPr>
          <w:spacing w:val="-2"/>
          <w:sz w:val="10"/>
          <w:szCs w:val="10"/>
        </w:rPr>
        <w:t xml:space="preserve"> </w:t>
      </w:r>
      <w:r>
        <w:rPr>
          <w:sz w:val="10"/>
          <w:szCs w:val="10"/>
        </w:rPr>
        <w:t>años;</w:t>
      </w:r>
      <w:r>
        <w:rPr>
          <w:spacing w:val="-2"/>
          <w:sz w:val="10"/>
          <w:szCs w:val="10"/>
        </w:rPr>
        <w:t xml:space="preserve"> </w:t>
      </w:r>
      <w:r>
        <w:rPr>
          <w:sz w:val="10"/>
          <w:szCs w:val="10"/>
        </w:rPr>
        <w:t>[…]</w:t>
      </w:r>
      <w:r>
        <w:rPr>
          <w:spacing w:val="-2"/>
          <w:sz w:val="10"/>
          <w:szCs w:val="10"/>
        </w:rPr>
        <w:t xml:space="preserve"> </w:t>
      </w:r>
      <w:r>
        <w:rPr>
          <w:sz w:val="10"/>
          <w:szCs w:val="10"/>
        </w:rPr>
        <w:t>Haber</w:t>
      </w:r>
      <w:r>
        <w:rPr>
          <w:spacing w:val="-2"/>
          <w:sz w:val="10"/>
          <w:szCs w:val="10"/>
        </w:rPr>
        <w:t xml:space="preserve"> </w:t>
      </w:r>
      <w:r>
        <w:rPr>
          <w:sz w:val="10"/>
          <w:szCs w:val="10"/>
        </w:rPr>
        <w:t>sido</w:t>
      </w:r>
      <w:r>
        <w:rPr>
          <w:spacing w:val="-2"/>
          <w:sz w:val="10"/>
          <w:szCs w:val="10"/>
        </w:rPr>
        <w:t xml:space="preserve"> </w:t>
      </w:r>
      <w:r>
        <w:rPr>
          <w:sz w:val="10"/>
          <w:szCs w:val="10"/>
        </w:rPr>
        <w:t>objeto</w:t>
      </w:r>
      <w:r>
        <w:rPr>
          <w:spacing w:val="-2"/>
          <w:sz w:val="10"/>
          <w:szCs w:val="10"/>
        </w:rPr>
        <w:t xml:space="preserve"> </w:t>
      </w:r>
      <w:r>
        <w:rPr>
          <w:sz w:val="10"/>
          <w:szCs w:val="10"/>
        </w:rPr>
        <w:t>de</w:t>
      </w:r>
      <w:r>
        <w:rPr>
          <w:spacing w:val="-2"/>
          <w:sz w:val="10"/>
          <w:szCs w:val="10"/>
        </w:rPr>
        <w:t xml:space="preserve"> </w:t>
      </w:r>
      <w:r>
        <w:rPr>
          <w:sz w:val="10"/>
          <w:szCs w:val="10"/>
        </w:rPr>
        <w:t>imposición</w:t>
      </w:r>
      <w:r>
        <w:rPr>
          <w:spacing w:val="-2"/>
          <w:sz w:val="10"/>
          <w:szCs w:val="10"/>
        </w:rPr>
        <w:t xml:space="preserve"> </w:t>
      </w:r>
      <w:r>
        <w:rPr>
          <w:sz w:val="10"/>
          <w:szCs w:val="10"/>
        </w:rPr>
        <w:t>de</w:t>
      </w:r>
      <w:r>
        <w:rPr>
          <w:spacing w:val="-2"/>
          <w:sz w:val="10"/>
          <w:szCs w:val="10"/>
        </w:rPr>
        <w:t xml:space="preserve"> </w:t>
      </w:r>
      <w:r>
        <w:rPr>
          <w:sz w:val="10"/>
          <w:szCs w:val="10"/>
        </w:rPr>
        <w:t>dos</w:t>
      </w:r>
      <w:r>
        <w:rPr>
          <w:spacing w:val="-2"/>
          <w:sz w:val="10"/>
          <w:szCs w:val="10"/>
        </w:rPr>
        <w:t xml:space="preserve"> </w:t>
      </w:r>
      <w:r>
        <w:rPr>
          <w:sz w:val="10"/>
          <w:szCs w:val="10"/>
        </w:rPr>
        <w:t>(2)</w:t>
      </w:r>
      <w:r>
        <w:rPr>
          <w:spacing w:val="-2"/>
          <w:sz w:val="10"/>
          <w:szCs w:val="10"/>
        </w:rPr>
        <w:t xml:space="preserve"> </w:t>
      </w:r>
      <w:r>
        <w:rPr>
          <w:sz w:val="10"/>
          <w:szCs w:val="10"/>
        </w:rPr>
        <w:t>multas</w:t>
      </w:r>
      <w:r>
        <w:rPr>
          <w:spacing w:val="-2"/>
          <w:sz w:val="10"/>
          <w:szCs w:val="10"/>
        </w:rPr>
        <w:t xml:space="preserve"> </w:t>
      </w:r>
      <w:r>
        <w:rPr>
          <w:sz w:val="10"/>
          <w:szCs w:val="10"/>
        </w:rPr>
        <w:t>y</w:t>
      </w:r>
      <w:r>
        <w:rPr>
          <w:spacing w:val="-2"/>
          <w:sz w:val="10"/>
          <w:szCs w:val="10"/>
        </w:rPr>
        <w:t xml:space="preserve"> </w:t>
      </w:r>
      <w:r>
        <w:rPr>
          <w:sz w:val="10"/>
          <w:szCs w:val="10"/>
        </w:rPr>
        <w:t>un</w:t>
      </w:r>
      <w:r>
        <w:rPr>
          <w:spacing w:val="-2"/>
          <w:sz w:val="10"/>
          <w:szCs w:val="10"/>
        </w:rPr>
        <w:t xml:space="preserve"> </w:t>
      </w:r>
      <w:r>
        <w:rPr>
          <w:sz w:val="10"/>
          <w:szCs w:val="10"/>
        </w:rPr>
        <w:t>(1)</w:t>
      </w:r>
      <w:r>
        <w:rPr>
          <w:spacing w:val="-2"/>
          <w:sz w:val="10"/>
          <w:szCs w:val="10"/>
        </w:rPr>
        <w:t xml:space="preserve"> </w:t>
      </w:r>
      <w:r>
        <w:rPr>
          <w:sz w:val="10"/>
          <w:szCs w:val="10"/>
        </w:rPr>
        <w:t>incumplimiento</w:t>
      </w:r>
      <w:r>
        <w:rPr>
          <w:spacing w:val="-2"/>
          <w:sz w:val="10"/>
          <w:szCs w:val="10"/>
        </w:rPr>
        <w:t xml:space="preserve"> </w:t>
      </w:r>
      <w:r>
        <w:rPr>
          <w:sz w:val="10"/>
          <w:szCs w:val="10"/>
        </w:rPr>
        <w:t>durante</w:t>
      </w:r>
      <w:r>
        <w:rPr>
          <w:spacing w:val="-2"/>
          <w:sz w:val="10"/>
          <w:szCs w:val="10"/>
        </w:rPr>
        <w:t xml:space="preserve"> </w:t>
      </w:r>
      <w:r>
        <w:rPr>
          <w:sz w:val="10"/>
          <w:szCs w:val="10"/>
        </w:rPr>
        <w:t>una</w:t>
      </w:r>
      <w:r>
        <w:rPr>
          <w:spacing w:val="-2"/>
          <w:sz w:val="10"/>
          <w:szCs w:val="10"/>
        </w:rPr>
        <w:t xml:space="preserve"> </w:t>
      </w:r>
      <w:r>
        <w:rPr>
          <w:sz w:val="10"/>
          <w:szCs w:val="10"/>
        </w:rPr>
        <w:t>misma</w:t>
      </w:r>
      <w:r>
        <w:rPr>
          <w:spacing w:val="-2"/>
          <w:sz w:val="10"/>
          <w:szCs w:val="10"/>
        </w:rPr>
        <w:t xml:space="preserve"> </w:t>
      </w:r>
      <w:r>
        <w:rPr>
          <w:sz w:val="10"/>
          <w:szCs w:val="10"/>
        </w:rPr>
        <w:t>vigencia</w:t>
      </w:r>
      <w:r>
        <w:rPr>
          <w:spacing w:val="-2"/>
          <w:sz w:val="10"/>
          <w:szCs w:val="10"/>
        </w:rPr>
        <w:t xml:space="preserve"> </w:t>
      </w:r>
      <w:r>
        <w:rPr>
          <w:sz w:val="10"/>
          <w:szCs w:val="10"/>
        </w:rPr>
        <w:t>fiscal,</w:t>
      </w:r>
      <w:r>
        <w:rPr>
          <w:spacing w:val="-1"/>
          <w:sz w:val="10"/>
          <w:szCs w:val="10"/>
        </w:rPr>
        <w:t xml:space="preserve"> </w:t>
      </w:r>
      <w:r>
        <w:rPr>
          <w:sz w:val="10"/>
          <w:szCs w:val="10"/>
        </w:rPr>
        <w:t>con</w:t>
      </w:r>
      <w:r>
        <w:rPr>
          <w:spacing w:val="-2"/>
          <w:sz w:val="10"/>
          <w:szCs w:val="10"/>
        </w:rPr>
        <w:t xml:space="preserve"> </w:t>
      </w:r>
      <w:r>
        <w:rPr>
          <w:sz w:val="10"/>
          <w:szCs w:val="10"/>
        </w:rPr>
        <w:t>una</w:t>
      </w:r>
      <w:r>
        <w:rPr>
          <w:spacing w:val="-2"/>
          <w:sz w:val="10"/>
          <w:szCs w:val="10"/>
        </w:rPr>
        <w:t xml:space="preserve"> </w:t>
      </w:r>
      <w:r>
        <w:rPr>
          <w:sz w:val="10"/>
          <w:szCs w:val="10"/>
        </w:rPr>
        <w:t>o</w:t>
      </w:r>
      <w:r>
        <w:rPr>
          <w:spacing w:val="-2"/>
          <w:sz w:val="10"/>
          <w:szCs w:val="10"/>
        </w:rPr>
        <w:t xml:space="preserve"> </w:t>
      </w:r>
      <w:r>
        <w:rPr>
          <w:sz w:val="10"/>
          <w:szCs w:val="10"/>
        </w:rPr>
        <w:t>varias</w:t>
      </w:r>
      <w:r>
        <w:rPr>
          <w:spacing w:val="40"/>
          <w:sz w:val="10"/>
          <w:szCs w:val="10"/>
        </w:rPr>
        <w:t xml:space="preserve"> </w:t>
      </w:r>
      <w:r>
        <w:rPr>
          <w:sz w:val="10"/>
          <w:szCs w:val="10"/>
        </w:rPr>
        <w:t xml:space="preserve">entidades estatales» (art. 90, </w:t>
      </w:r>
      <w:proofErr w:type="spellStart"/>
      <w:r>
        <w:rPr>
          <w:sz w:val="10"/>
          <w:szCs w:val="10"/>
        </w:rPr>
        <w:t>lit.</w:t>
      </w:r>
      <w:proofErr w:type="spellEnd"/>
      <w:r>
        <w:rPr>
          <w:sz w:val="10"/>
          <w:szCs w:val="10"/>
        </w:rPr>
        <w:t xml:space="preserve"> a), b) y c), Ley 1474/11, modificado por el art. 43, Ley 1955/19).</w:t>
      </w:r>
    </w:p>
  </w:footnote>
  <w:footnote w:id="7">
    <w:p w14:paraId="66BD53B8" w14:textId="788414BE" w:rsidR="00D90D4A" w:rsidRDefault="00D90D4A" w:rsidP="00D90D4A">
      <w:pPr>
        <w:pStyle w:val="Textonotapie"/>
        <w:jc w:val="both"/>
      </w:pPr>
      <w:r>
        <w:rPr>
          <w:rStyle w:val="Refdenotaalpie"/>
        </w:rPr>
        <w:footnoteRef/>
      </w:r>
      <w:r>
        <w:t xml:space="preserve"> </w:t>
      </w:r>
      <w:r>
        <w:rPr>
          <w:sz w:val="10"/>
          <w:szCs w:val="10"/>
        </w:rPr>
        <w:t>Por</w:t>
      </w:r>
      <w:r>
        <w:rPr>
          <w:spacing w:val="-5"/>
          <w:sz w:val="10"/>
          <w:szCs w:val="10"/>
        </w:rPr>
        <w:t xml:space="preserve"> </w:t>
      </w:r>
      <w:r>
        <w:rPr>
          <w:sz w:val="10"/>
          <w:szCs w:val="10"/>
        </w:rPr>
        <w:t>ejemplo,</w:t>
      </w:r>
      <w:r>
        <w:rPr>
          <w:spacing w:val="-5"/>
          <w:sz w:val="10"/>
          <w:szCs w:val="10"/>
        </w:rPr>
        <w:t xml:space="preserve"> </w:t>
      </w:r>
      <w:r>
        <w:rPr>
          <w:sz w:val="10"/>
          <w:szCs w:val="10"/>
        </w:rPr>
        <w:t>a</w:t>
      </w:r>
      <w:r>
        <w:rPr>
          <w:spacing w:val="-5"/>
          <w:sz w:val="10"/>
          <w:szCs w:val="10"/>
        </w:rPr>
        <w:t xml:space="preserve"> </w:t>
      </w:r>
      <w:r>
        <w:rPr>
          <w:sz w:val="10"/>
          <w:szCs w:val="10"/>
        </w:rPr>
        <w:t>título</w:t>
      </w:r>
      <w:r>
        <w:rPr>
          <w:spacing w:val="-5"/>
          <w:sz w:val="10"/>
          <w:szCs w:val="10"/>
        </w:rPr>
        <w:t xml:space="preserve"> </w:t>
      </w:r>
      <w:r>
        <w:rPr>
          <w:sz w:val="10"/>
          <w:szCs w:val="10"/>
        </w:rPr>
        <w:t>enunciativo,</w:t>
      </w:r>
      <w:r>
        <w:rPr>
          <w:spacing w:val="-5"/>
          <w:sz w:val="10"/>
          <w:szCs w:val="10"/>
        </w:rPr>
        <w:t xml:space="preserve"> </w:t>
      </w:r>
      <w:r>
        <w:rPr>
          <w:sz w:val="10"/>
          <w:szCs w:val="10"/>
        </w:rPr>
        <w:t>las</w:t>
      </w:r>
      <w:r>
        <w:rPr>
          <w:spacing w:val="-5"/>
          <w:sz w:val="10"/>
          <w:szCs w:val="10"/>
        </w:rPr>
        <w:t xml:space="preserve"> </w:t>
      </w:r>
      <w:r>
        <w:rPr>
          <w:sz w:val="10"/>
          <w:szCs w:val="10"/>
        </w:rPr>
        <w:t>siguientes:</w:t>
      </w:r>
      <w:r>
        <w:rPr>
          <w:spacing w:val="-5"/>
          <w:sz w:val="10"/>
          <w:szCs w:val="10"/>
        </w:rPr>
        <w:t xml:space="preserve"> </w:t>
      </w:r>
      <w:r>
        <w:rPr>
          <w:sz w:val="10"/>
          <w:szCs w:val="10"/>
        </w:rPr>
        <w:t>«Quienes</w:t>
      </w:r>
      <w:r>
        <w:rPr>
          <w:spacing w:val="-5"/>
          <w:sz w:val="10"/>
          <w:szCs w:val="10"/>
        </w:rPr>
        <w:t xml:space="preserve"> </w:t>
      </w:r>
      <w:r>
        <w:rPr>
          <w:sz w:val="10"/>
          <w:szCs w:val="10"/>
        </w:rPr>
        <w:t>sean</w:t>
      </w:r>
      <w:r>
        <w:rPr>
          <w:spacing w:val="-5"/>
          <w:sz w:val="10"/>
          <w:szCs w:val="10"/>
        </w:rPr>
        <w:t xml:space="preserve"> </w:t>
      </w:r>
      <w:r>
        <w:rPr>
          <w:sz w:val="10"/>
          <w:szCs w:val="10"/>
        </w:rPr>
        <w:t>cónyuges</w:t>
      </w:r>
      <w:r>
        <w:rPr>
          <w:spacing w:val="-5"/>
          <w:sz w:val="10"/>
          <w:szCs w:val="10"/>
        </w:rPr>
        <w:t xml:space="preserve"> </w:t>
      </w:r>
      <w:r>
        <w:rPr>
          <w:sz w:val="10"/>
          <w:szCs w:val="10"/>
        </w:rPr>
        <w:t>o</w:t>
      </w:r>
      <w:r>
        <w:rPr>
          <w:spacing w:val="-5"/>
          <w:sz w:val="10"/>
          <w:szCs w:val="10"/>
        </w:rPr>
        <w:t xml:space="preserve"> </w:t>
      </w:r>
      <w:r>
        <w:rPr>
          <w:sz w:val="10"/>
          <w:szCs w:val="10"/>
        </w:rPr>
        <w:t>compañeros</w:t>
      </w:r>
      <w:r>
        <w:rPr>
          <w:spacing w:val="-5"/>
          <w:sz w:val="10"/>
          <w:szCs w:val="10"/>
        </w:rPr>
        <w:t xml:space="preserve"> </w:t>
      </w:r>
      <w:r>
        <w:rPr>
          <w:sz w:val="10"/>
          <w:szCs w:val="10"/>
        </w:rPr>
        <w:t>permanentes</w:t>
      </w:r>
      <w:r>
        <w:rPr>
          <w:spacing w:val="-5"/>
          <w:sz w:val="10"/>
          <w:szCs w:val="10"/>
        </w:rPr>
        <w:t xml:space="preserve"> </w:t>
      </w:r>
      <w:r>
        <w:rPr>
          <w:sz w:val="10"/>
          <w:szCs w:val="10"/>
        </w:rPr>
        <w:t>y</w:t>
      </w:r>
      <w:r>
        <w:rPr>
          <w:spacing w:val="-5"/>
          <w:sz w:val="10"/>
          <w:szCs w:val="10"/>
        </w:rPr>
        <w:t xml:space="preserve"> </w:t>
      </w:r>
      <w:r>
        <w:rPr>
          <w:sz w:val="10"/>
          <w:szCs w:val="10"/>
        </w:rPr>
        <w:t>quienes</w:t>
      </w:r>
      <w:r>
        <w:rPr>
          <w:spacing w:val="-5"/>
          <w:sz w:val="10"/>
          <w:szCs w:val="10"/>
        </w:rPr>
        <w:t xml:space="preserve"> </w:t>
      </w:r>
      <w:r>
        <w:rPr>
          <w:sz w:val="10"/>
          <w:szCs w:val="10"/>
        </w:rPr>
        <w:t>se</w:t>
      </w:r>
      <w:r>
        <w:rPr>
          <w:spacing w:val="-5"/>
          <w:sz w:val="10"/>
          <w:szCs w:val="10"/>
        </w:rPr>
        <w:t xml:space="preserve"> </w:t>
      </w:r>
      <w:r>
        <w:rPr>
          <w:sz w:val="10"/>
          <w:szCs w:val="10"/>
        </w:rPr>
        <w:t>encuentren</w:t>
      </w:r>
      <w:r>
        <w:rPr>
          <w:spacing w:val="-5"/>
          <w:sz w:val="10"/>
          <w:szCs w:val="10"/>
        </w:rPr>
        <w:t xml:space="preserve"> </w:t>
      </w:r>
      <w:r>
        <w:rPr>
          <w:sz w:val="10"/>
          <w:szCs w:val="10"/>
        </w:rPr>
        <w:t>dentro</w:t>
      </w:r>
      <w:r>
        <w:rPr>
          <w:spacing w:val="-5"/>
          <w:sz w:val="10"/>
          <w:szCs w:val="10"/>
        </w:rPr>
        <w:t xml:space="preserve"> </w:t>
      </w:r>
      <w:r>
        <w:rPr>
          <w:sz w:val="10"/>
          <w:szCs w:val="10"/>
        </w:rPr>
        <w:t>del</w:t>
      </w:r>
      <w:r>
        <w:rPr>
          <w:spacing w:val="-5"/>
          <w:sz w:val="10"/>
          <w:szCs w:val="10"/>
        </w:rPr>
        <w:t xml:space="preserve"> </w:t>
      </w:r>
      <w:r>
        <w:rPr>
          <w:sz w:val="10"/>
          <w:szCs w:val="10"/>
        </w:rPr>
        <w:t>segundo</w:t>
      </w:r>
      <w:r>
        <w:rPr>
          <w:spacing w:val="-5"/>
          <w:sz w:val="10"/>
          <w:szCs w:val="10"/>
        </w:rPr>
        <w:t xml:space="preserve"> </w:t>
      </w:r>
      <w:r>
        <w:rPr>
          <w:sz w:val="10"/>
          <w:szCs w:val="10"/>
        </w:rPr>
        <w:t>grado</w:t>
      </w:r>
      <w:r>
        <w:rPr>
          <w:spacing w:val="-5"/>
          <w:sz w:val="10"/>
          <w:szCs w:val="10"/>
        </w:rPr>
        <w:t xml:space="preserve"> </w:t>
      </w:r>
      <w:r>
        <w:rPr>
          <w:sz w:val="10"/>
          <w:szCs w:val="10"/>
        </w:rPr>
        <w:t>de</w:t>
      </w:r>
      <w:r>
        <w:rPr>
          <w:spacing w:val="-5"/>
          <w:sz w:val="10"/>
          <w:szCs w:val="10"/>
        </w:rPr>
        <w:t xml:space="preserve"> </w:t>
      </w:r>
      <w:r>
        <w:rPr>
          <w:sz w:val="10"/>
          <w:szCs w:val="10"/>
        </w:rPr>
        <w:t>consanguinidad</w:t>
      </w:r>
      <w:r>
        <w:rPr>
          <w:spacing w:val="-5"/>
          <w:sz w:val="10"/>
          <w:szCs w:val="10"/>
        </w:rPr>
        <w:t xml:space="preserve"> </w:t>
      </w:r>
      <w:r>
        <w:rPr>
          <w:sz w:val="10"/>
          <w:szCs w:val="10"/>
        </w:rPr>
        <w:t>o</w:t>
      </w:r>
      <w:r>
        <w:rPr>
          <w:spacing w:val="-5"/>
          <w:sz w:val="10"/>
          <w:szCs w:val="10"/>
        </w:rPr>
        <w:t xml:space="preserve"> </w:t>
      </w:r>
      <w:r>
        <w:rPr>
          <w:sz w:val="10"/>
          <w:szCs w:val="10"/>
        </w:rPr>
        <w:t>segundo</w:t>
      </w:r>
      <w:r>
        <w:rPr>
          <w:spacing w:val="-5"/>
          <w:sz w:val="10"/>
          <w:szCs w:val="10"/>
        </w:rPr>
        <w:t xml:space="preserve"> </w:t>
      </w:r>
      <w:r>
        <w:rPr>
          <w:sz w:val="10"/>
          <w:szCs w:val="10"/>
        </w:rPr>
        <w:t>de</w:t>
      </w:r>
      <w:r>
        <w:rPr>
          <w:spacing w:val="-5"/>
          <w:sz w:val="10"/>
          <w:szCs w:val="10"/>
        </w:rPr>
        <w:t xml:space="preserve"> </w:t>
      </w:r>
      <w:r>
        <w:rPr>
          <w:sz w:val="10"/>
          <w:szCs w:val="10"/>
        </w:rPr>
        <w:t>afinidad</w:t>
      </w:r>
      <w:r>
        <w:rPr>
          <w:spacing w:val="40"/>
          <w:sz w:val="10"/>
          <w:szCs w:val="10"/>
        </w:rPr>
        <w:t xml:space="preserve"> </w:t>
      </w:r>
      <w:r>
        <w:rPr>
          <w:sz w:val="10"/>
          <w:szCs w:val="10"/>
        </w:rPr>
        <w:t xml:space="preserve">con cualquier otra persona que formalmente haya presentado propuesta para una misma licitación» (art. 8, </w:t>
      </w:r>
      <w:proofErr w:type="spellStart"/>
      <w:r>
        <w:rPr>
          <w:sz w:val="10"/>
          <w:szCs w:val="10"/>
        </w:rPr>
        <w:t>num</w:t>
      </w:r>
      <w:proofErr w:type="spellEnd"/>
      <w:r>
        <w:rPr>
          <w:sz w:val="10"/>
          <w:szCs w:val="10"/>
        </w:rPr>
        <w:t xml:space="preserve">. 1º, </w:t>
      </w:r>
      <w:proofErr w:type="spellStart"/>
      <w:r>
        <w:rPr>
          <w:sz w:val="10"/>
          <w:szCs w:val="10"/>
        </w:rPr>
        <w:t>lit.</w:t>
      </w:r>
      <w:proofErr w:type="spellEnd"/>
      <w:r>
        <w:rPr>
          <w:sz w:val="10"/>
          <w:szCs w:val="10"/>
        </w:rPr>
        <w:t xml:space="preserve"> g), Ley 80/93); «Las sociedades distintas de las anónimas abiertas, en las cuales el</w:t>
      </w:r>
      <w:r>
        <w:rPr>
          <w:spacing w:val="40"/>
          <w:sz w:val="10"/>
          <w:szCs w:val="10"/>
        </w:rPr>
        <w:t xml:space="preserve"> </w:t>
      </w:r>
      <w:r>
        <w:rPr>
          <w:sz w:val="10"/>
          <w:szCs w:val="10"/>
        </w:rPr>
        <w:t>representante legal o cualquiera de sus socios tenga parentesco en segundo grado de consanguinidad o segundo de afinidad con el representante legal o con cualquiera de los socios de una sociedad que</w:t>
      </w:r>
      <w:r>
        <w:rPr>
          <w:spacing w:val="40"/>
          <w:sz w:val="10"/>
          <w:szCs w:val="10"/>
        </w:rPr>
        <w:t xml:space="preserve"> </w:t>
      </w:r>
      <w:r>
        <w:rPr>
          <w:sz w:val="10"/>
          <w:szCs w:val="10"/>
        </w:rPr>
        <w:t>formalmente</w:t>
      </w:r>
      <w:r>
        <w:rPr>
          <w:spacing w:val="-1"/>
          <w:sz w:val="10"/>
          <w:szCs w:val="10"/>
        </w:rPr>
        <w:t xml:space="preserve"> </w:t>
      </w:r>
      <w:r>
        <w:rPr>
          <w:sz w:val="10"/>
          <w:szCs w:val="10"/>
        </w:rPr>
        <w:t>haya</w:t>
      </w:r>
      <w:r>
        <w:rPr>
          <w:spacing w:val="-1"/>
          <w:sz w:val="10"/>
          <w:szCs w:val="10"/>
        </w:rPr>
        <w:t xml:space="preserve"> </w:t>
      </w:r>
      <w:r>
        <w:rPr>
          <w:sz w:val="10"/>
          <w:szCs w:val="10"/>
        </w:rPr>
        <w:t>presentado</w:t>
      </w:r>
      <w:r>
        <w:rPr>
          <w:spacing w:val="-1"/>
          <w:sz w:val="10"/>
          <w:szCs w:val="10"/>
        </w:rPr>
        <w:t xml:space="preserve"> </w:t>
      </w:r>
      <w:r>
        <w:rPr>
          <w:sz w:val="10"/>
          <w:szCs w:val="10"/>
        </w:rPr>
        <w:t>propuesta,</w:t>
      </w:r>
      <w:r>
        <w:rPr>
          <w:spacing w:val="-1"/>
          <w:sz w:val="10"/>
          <w:szCs w:val="10"/>
        </w:rPr>
        <w:t xml:space="preserve"> </w:t>
      </w:r>
      <w:r>
        <w:rPr>
          <w:sz w:val="10"/>
          <w:szCs w:val="10"/>
        </w:rPr>
        <w:t>para</w:t>
      </w:r>
      <w:r>
        <w:rPr>
          <w:spacing w:val="-1"/>
          <w:sz w:val="10"/>
          <w:szCs w:val="10"/>
        </w:rPr>
        <w:t xml:space="preserve"> </w:t>
      </w:r>
      <w:r>
        <w:rPr>
          <w:sz w:val="10"/>
          <w:szCs w:val="10"/>
        </w:rPr>
        <w:t>una</w:t>
      </w:r>
      <w:r>
        <w:rPr>
          <w:spacing w:val="-1"/>
          <w:sz w:val="10"/>
          <w:szCs w:val="10"/>
        </w:rPr>
        <w:t xml:space="preserve"> </w:t>
      </w:r>
      <w:r>
        <w:rPr>
          <w:sz w:val="10"/>
          <w:szCs w:val="10"/>
        </w:rPr>
        <w:t>misma</w:t>
      </w:r>
      <w:r>
        <w:rPr>
          <w:spacing w:val="-1"/>
          <w:sz w:val="10"/>
          <w:szCs w:val="10"/>
        </w:rPr>
        <w:t xml:space="preserve"> </w:t>
      </w:r>
      <w:r>
        <w:rPr>
          <w:sz w:val="10"/>
          <w:szCs w:val="10"/>
        </w:rPr>
        <w:t>licitación»</w:t>
      </w:r>
      <w:r>
        <w:rPr>
          <w:spacing w:val="-1"/>
          <w:sz w:val="10"/>
          <w:szCs w:val="10"/>
        </w:rPr>
        <w:t xml:space="preserve"> </w:t>
      </w:r>
      <w:r>
        <w:rPr>
          <w:sz w:val="10"/>
          <w:szCs w:val="10"/>
        </w:rPr>
        <w:t>(art.</w:t>
      </w:r>
      <w:r>
        <w:rPr>
          <w:spacing w:val="-1"/>
          <w:sz w:val="10"/>
          <w:szCs w:val="10"/>
        </w:rPr>
        <w:t xml:space="preserve"> </w:t>
      </w:r>
      <w:r>
        <w:rPr>
          <w:sz w:val="10"/>
          <w:szCs w:val="10"/>
        </w:rPr>
        <w:t>8,</w:t>
      </w:r>
      <w:r>
        <w:rPr>
          <w:spacing w:val="-1"/>
          <w:sz w:val="10"/>
          <w:szCs w:val="10"/>
        </w:rPr>
        <w:t xml:space="preserve"> </w:t>
      </w:r>
      <w:proofErr w:type="spellStart"/>
      <w:r>
        <w:rPr>
          <w:sz w:val="10"/>
          <w:szCs w:val="10"/>
        </w:rPr>
        <w:t>num</w:t>
      </w:r>
      <w:proofErr w:type="spellEnd"/>
      <w:r>
        <w:rPr>
          <w:sz w:val="10"/>
          <w:szCs w:val="10"/>
        </w:rPr>
        <w:t>.</w:t>
      </w:r>
      <w:r>
        <w:rPr>
          <w:spacing w:val="-1"/>
          <w:sz w:val="10"/>
          <w:szCs w:val="10"/>
        </w:rPr>
        <w:t xml:space="preserve"> </w:t>
      </w:r>
      <w:r>
        <w:rPr>
          <w:sz w:val="10"/>
          <w:szCs w:val="10"/>
        </w:rPr>
        <w:t>1º,</w:t>
      </w:r>
      <w:r>
        <w:rPr>
          <w:spacing w:val="-1"/>
          <w:sz w:val="10"/>
          <w:szCs w:val="10"/>
        </w:rPr>
        <w:t xml:space="preserve"> </w:t>
      </w:r>
      <w:proofErr w:type="spellStart"/>
      <w:r>
        <w:rPr>
          <w:sz w:val="10"/>
          <w:szCs w:val="10"/>
        </w:rPr>
        <w:t>lit.</w:t>
      </w:r>
      <w:proofErr w:type="spellEnd"/>
      <w:r>
        <w:rPr>
          <w:spacing w:val="-1"/>
          <w:sz w:val="10"/>
          <w:szCs w:val="10"/>
        </w:rPr>
        <w:t xml:space="preserve"> </w:t>
      </w:r>
      <w:r>
        <w:rPr>
          <w:sz w:val="10"/>
          <w:szCs w:val="10"/>
        </w:rPr>
        <w:t>h),</w:t>
      </w:r>
      <w:r>
        <w:rPr>
          <w:spacing w:val="-1"/>
          <w:sz w:val="10"/>
          <w:szCs w:val="10"/>
        </w:rPr>
        <w:t xml:space="preserve"> </w:t>
      </w:r>
      <w:r>
        <w:rPr>
          <w:sz w:val="10"/>
          <w:szCs w:val="10"/>
        </w:rPr>
        <w:t>Ley</w:t>
      </w:r>
      <w:r>
        <w:rPr>
          <w:spacing w:val="-1"/>
          <w:sz w:val="10"/>
          <w:szCs w:val="10"/>
        </w:rPr>
        <w:t xml:space="preserve"> </w:t>
      </w:r>
      <w:r>
        <w:rPr>
          <w:sz w:val="10"/>
          <w:szCs w:val="10"/>
        </w:rPr>
        <w:t>80/93);</w:t>
      </w:r>
      <w:r>
        <w:rPr>
          <w:spacing w:val="-1"/>
          <w:sz w:val="10"/>
          <w:szCs w:val="10"/>
        </w:rPr>
        <w:t xml:space="preserve"> </w:t>
      </w:r>
      <w:r>
        <w:rPr>
          <w:sz w:val="10"/>
          <w:szCs w:val="10"/>
        </w:rPr>
        <w:t>«Las</w:t>
      </w:r>
      <w:r>
        <w:rPr>
          <w:spacing w:val="-1"/>
          <w:sz w:val="10"/>
          <w:szCs w:val="10"/>
        </w:rPr>
        <w:t xml:space="preserve"> </w:t>
      </w:r>
      <w:r>
        <w:rPr>
          <w:sz w:val="10"/>
          <w:szCs w:val="10"/>
        </w:rPr>
        <w:t>personas</w:t>
      </w:r>
      <w:r>
        <w:rPr>
          <w:spacing w:val="-1"/>
          <w:sz w:val="10"/>
          <w:szCs w:val="10"/>
        </w:rPr>
        <w:t xml:space="preserve"> </w:t>
      </w:r>
      <w:r>
        <w:rPr>
          <w:sz w:val="10"/>
          <w:szCs w:val="10"/>
        </w:rPr>
        <w:t>que</w:t>
      </w:r>
      <w:r>
        <w:rPr>
          <w:spacing w:val="-1"/>
          <w:sz w:val="10"/>
          <w:szCs w:val="10"/>
        </w:rPr>
        <w:t xml:space="preserve"> </w:t>
      </w:r>
      <w:r>
        <w:rPr>
          <w:sz w:val="10"/>
          <w:szCs w:val="10"/>
        </w:rPr>
        <w:t>tengan</w:t>
      </w:r>
      <w:r>
        <w:rPr>
          <w:spacing w:val="-1"/>
          <w:sz w:val="10"/>
          <w:szCs w:val="10"/>
        </w:rPr>
        <w:t xml:space="preserve"> </w:t>
      </w:r>
      <w:r>
        <w:rPr>
          <w:sz w:val="10"/>
          <w:szCs w:val="10"/>
        </w:rPr>
        <w:t>vínculos</w:t>
      </w:r>
      <w:r>
        <w:rPr>
          <w:spacing w:val="-1"/>
          <w:sz w:val="10"/>
          <w:szCs w:val="10"/>
        </w:rPr>
        <w:t xml:space="preserve"> </w:t>
      </w:r>
      <w:r>
        <w:rPr>
          <w:sz w:val="10"/>
          <w:szCs w:val="10"/>
        </w:rPr>
        <w:t>de</w:t>
      </w:r>
      <w:r>
        <w:rPr>
          <w:spacing w:val="-1"/>
          <w:sz w:val="10"/>
          <w:szCs w:val="10"/>
        </w:rPr>
        <w:t xml:space="preserve"> </w:t>
      </w:r>
      <w:r>
        <w:rPr>
          <w:sz w:val="10"/>
          <w:szCs w:val="10"/>
        </w:rPr>
        <w:t>parentesco,</w:t>
      </w:r>
      <w:r>
        <w:rPr>
          <w:spacing w:val="-1"/>
          <w:sz w:val="10"/>
          <w:szCs w:val="10"/>
        </w:rPr>
        <w:t xml:space="preserve"> </w:t>
      </w:r>
      <w:r>
        <w:rPr>
          <w:sz w:val="10"/>
          <w:szCs w:val="10"/>
        </w:rPr>
        <w:t>hasta</w:t>
      </w:r>
      <w:r>
        <w:rPr>
          <w:spacing w:val="-1"/>
          <w:sz w:val="10"/>
          <w:szCs w:val="10"/>
        </w:rPr>
        <w:t xml:space="preserve"> </w:t>
      </w:r>
      <w:r>
        <w:rPr>
          <w:sz w:val="10"/>
          <w:szCs w:val="10"/>
        </w:rPr>
        <w:t>el</w:t>
      </w:r>
      <w:r>
        <w:rPr>
          <w:spacing w:val="-1"/>
          <w:sz w:val="10"/>
          <w:szCs w:val="10"/>
        </w:rPr>
        <w:t xml:space="preserve"> </w:t>
      </w:r>
      <w:r>
        <w:rPr>
          <w:sz w:val="10"/>
          <w:szCs w:val="10"/>
        </w:rPr>
        <w:t>segundo</w:t>
      </w:r>
      <w:r>
        <w:rPr>
          <w:spacing w:val="-1"/>
          <w:sz w:val="10"/>
          <w:szCs w:val="10"/>
        </w:rPr>
        <w:t xml:space="preserve"> </w:t>
      </w:r>
      <w:r>
        <w:rPr>
          <w:sz w:val="10"/>
          <w:szCs w:val="10"/>
        </w:rPr>
        <w:t>grado</w:t>
      </w:r>
      <w:r>
        <w:rPr>
          <w:spacing w:val="-1"/>
          <w:sz w:val="10"/>
          <w:szCs w:val="10"/>
        </w:rPr>
        <w:t xml:space="preserve"> </w:t>
      </w:r>
      <w:r>
        <w:rPr>
          <w:sz w:val="10"/>
          <w:szCs w:val="10"/>
        </w:rPr>
        <w:t>de</w:t>
      </w:r>
      <w:r>
        <w:rPr>
          <w:spacing w:val="-1"/>
          <w:sz w:val="10"/>
          <w:szCs w:val="10"/>
        </w:rPr>
        <w:t xml:space="preserve"> </w:t>
      </w:r>
      <w:r>
        <w:rPr>
          <w:sz w:val="10"/>
          <w:szCs w:val="10"/>
        </w:rPr>
        <w:t>consanguinidad,</w:t>
      </w:r>
      <w:r>
        <w:rPr>
          <w:spacing w:val="-1"/>
          <w:sz w:val="10"/>
          <w:szCs w:val="10"/>
        </w:rPr>
        <w:t xml:space="preserve"> </w:t>
      </w:r>
      <w:r>
        <w:rPr>
          <w:sz w:val="10"/>
          <w:szCs w:val="10"/>
        </w:rPr>
        <w:t>segundo</w:t>
      </w:r>
      <w:r>
        <w:rPr>
          <w:spacing w:val="-1"/>
          <w:sz w:val="10"/>
          <w:szCs w:val="10"/>
        </w:rPr>
        <w:t xml:space="preserve"> </w:t>
      </w:r>
      <w:r>
        <w:rPr>
          <w:sz w:val="10"/>
          <w:szCs w:val="10"/>
        </w:rPr>
        <w:t>de</w:t>
      </w:r>
      <w:r>
        <w:rPr>
          <w:spacing w:val="40"/>
          <w:sz w:val="10"/>
          <w:szCs w:val="10"/>
        </w:rPr>
        <w:t xml:space="preserve"> </w:t>
      </w:r>
      <w:r>
        <w:rPr>
          <w:sz w:val="10"/>
          <w:szCs w:val="10"/>
        </w:rPr>
        <w:t>afinidad</w:t>
      </w:r>
      <w:r>
        <w:rPr>
          <w:spacing w:val="-3"/>
          <w:sz w:val="10"/>
          <w:szCs w:val="10"/>
        </w:rPr>
        <w:t xml:space="preserve"> </w:t>
      </w:r>
      <w:r>
        <w:rPr>
          <w:sz w:val="10"/>
          <w:szCs w:val="10"/>
        </w:rPr>
        <w:t>o</w:t>
      </w:r>
      <w:r>
        <w:rPr>
          <w:spacing w:val="-3"/>
          <w:sz w:val="10"/>
          <w:szCs w:val="10"/>
        </w:rPr>
        <w:t xml:space="preserve"> </w:t>
      </w:r>
      <w:r>
        <w:rPr>
          <w:sz w:val="10"/>
          <w:szCs w:val="10"/>
        </w:rPr>
        <w:t>primero</w:t>
      </w:r>
      <w:r>
        <w:rPr>
          <w:spacing w:val="-3"/>
          <w:sz w:val="10"/>
          <w:szCs w:val="10"/>
        </w:rPr>
        <w:t xml:space="preserve"> </w:t>
      </w:r>
      <w:r>
        <w:rPr>
          <w:sz w:val="10"/>
          <w:szCs w:val="10"/>
        </w:rPr>
        <w:t>civil</w:t>
      </w:r>
      <w:r>
        <w:rPr>
          <w:spacing w:val="-3"/>
          <w:sz w:val="10"/>
          <w:szCs w:val="10"/>
        </w:rPr>
        <w:t xml:space="preserve"> </w:t>
      </w:r>
      <w:r>
        <w:rPr>
          <w:sz w:val="10"/>
          <w:szCs w:val="10"/>
        </w:rPr>
        <w:t>con</w:t>
      </w:r>
      <w:r>
        <w:rPr>
          <w:spacing w:val="-3"/>
          <w:sz w:val="10"/>
          <w:szCs w:val="10"/>
        </w:rPr>
        <w:t xml:space="preserve"> </w:t>
      </w:r>
      <w:r>
        <w:rPr>
          <w:sz w:val="10"/>
          <w:szCs w:val="10"/>
        </w:rPr>
        <w:t>los</w:t>
      </w:r>
      <w:r>
        <w:rPr>
          <w:spacing w:val="-3"/>
          <w:sz w:val="10"/>
          <w:szCs w:val="10"/>
        </w:rPr>
        <w:t xml:space="preserve"> </w:t>
      </w:r>
      <w:r>
        <w:rPr>
          <w:sz w:val="10"/>
          <w:szCs w:val="10"/>
        </w:rPr>
        <w:t>servidores</w:t>
      </w:r>
      <w:r>
        <w:rPr>
          <w:spacing w:val="-3"/>
          <w:sz w:val="10"/>
          <w:szCs w:val="10"/>
        </w:rPr>
        <w:t xml:space="preserve"> </w:t>
      </w:r>
      <w:r>
        <w:rPr>
          <w:sz w:val="10"/>
          <w:szCs w:val="10"/>
        </w:rPr>
        <w:t>públicos</w:t>
      </w:r>
      <w:r>
        <w:rPr>
          <w:spacing w:val="-3"/>
          <w:sz w:val="10"/>
          <w:szCs w:val="10"/>
        </w:rPr>
        <w:t xml:space="preserve"> </w:t>
      </w:r>
      <w:r>
        <w:rPr>
          <w:sz w:val="10"/>
          <w:szCs w:val="10"/>
        </w:rPr>
        <w:t>de</w:t>
      </w:r>
      <w:r>
        <w:rPr>
          <w:spacing w:val="-3"/>
          <w:sz w:val="10"/>
          <w:szCs w:val="10"/>
        </w:rPr>
        <w:t xml:space="preserve"> </w:t>
      </w:r>
      <w:r>
        <w:rPr>
          <w:sz w:val="10"/>
          <w:szCs w:val="10"/>
        </w:rPr>
        <w:t>los</w:t>
      </w:r>
      <w:r>
        <w:rPr>
          <w:spacing w:val="-3"/>
          <w:sz w:val="10"/>
          <w:szCs w:val="10"/>
        </w:rPr>
        <w:t xml:space="preserve"> </w:t>
      </w:r>
      <w:r>
        <w:rPr>
          <w:sz w:val="10"/>
          <w:szCs w:val="10"/>
        </w:rPr>
        <w:t>niveles</w:t>
      </w:r>
      <w:r>
        <w:rPr>
          <w:spacing w:val="-3"/>
          <w:sz w:val="10"/>
          <w:szCs w:val="10"/>
        </w:rPr>
        <w:t xml:space="preserve"> </w:t>
      </w:r>
      <w:r>
        <w:rPr>
          <w:sz w:val="10"/>
          <w:szCs w:val="10"/>
        </w:rPr>
        <w:t>directivo,</w:t>
      </w:r>
      <w:r>
        <w:rPr>
          <w:spacing w:val="-3"/>
          <w:sz w:val="10"/>
          <w:szCs w:val="10"/>
        </w:rPr>
        <w:t xml:space="preserve"> </w:t>
      </w:r>
      <w:r>
        <w:rPr>
          <w:sz w:val="10"/>
          <w:szCs w:val="10"/>
        </w:rPr>
        <w:t>asesor,</w:t>
      </w:r>
      <w:r>
        <w:rPr>
          <w:spacing w:val="-3"/>
          <w:sz w:val="10"/>
          <w:szCs w:val="10"/>
        </w:rPr>
        <w:t xml:space="preserve"> </w:t>
      </w:r>
      <w:r>
        <w:rPr>
          <w:sz w:val="10"/>
          <w:szCs w:val="10"/>
        </w:rPr>
        <w:t>ejecutivo</w:t>
      </w:r>
      <w:r>
        <w:rPr>
          <w:spacing w:val="-3"/>
          <w:sz w:val="10"/>
          <w:szCs w:val="10"/>
        </w:rPr>
        <w:t xml:space="preserve"> </w:t>
      </w:r>
      <w:r>
        <w:rPr>
          <w:sz w:val="10"/>
          <w:szCs w:val="10"/>
        </w:rPr>
        <w:t>o</w:t>
      </w:r>
      <w:r>
        <w:rPr>
          <w:spacing w:val="-3"/>
          <w:sz w:val="10"/>
          <w:szCs w:val="10"/>
        </w:rPr>
        <w:t xml:space="preserve"> </w:t>
      </w:r>
      <w:r>
        <w:rPr>
          <w:sz w:val="10"/>
          <w:szCs w:val="10"/>
        </w:rPr>
        <w:t>con</w:t>
      </w:r>
      <w:r>
        <w:rPr>
          <w:spacing w:val="-3"/>
          <w:sz w:val="10"/>
          <w:szCs w:val="10"/>
        </w:rPr>
        <w:t xml:space="preserve"> </w:t>
      </w:r>
      <w:r>
        <w:rPr>
          <w:sz w:val="10"/>
          <w:szCs w:val="10"/>
        </w:rPr>
        <w:t>los</w:t>
      </w:r>
      <w:r>
        <w:rPr>
          <w:spacing w:val="-3"/>
          <w:sz w:val="10"/>
          <w:szCs w:val="10"/>
        </w:rPr>
        <w:t xml:space="preserve"> </w:t>
      </w:r>
      <w:r>
        <w:rPr>
          <w:sz w:val="10"/>
          <w:szCs w:val="10"/>
        </w:rPr>
        <w:t>miembros</w:t>
      </w:r>
      <w:r>
        <w:rPr>
          <w:spacing w:val="-3"/>
          <w:sz w:val="10"/>
          <w:szCs w:val="10"/>
        </w:rPr>
        <w:t xml:space="preserve"> </w:t>
      </w:r>
      <w:r>
        <w:rPr>
          <w:sz w:val="10"/>
          <w:szCs w:val="10"/>
        </w:rPr>
        <w:t>de</w:t>
      </w:r>
      <w:r>
        <w:rPr>
          <w:spacing w:val="-3"/>
          <w:sz w:val="10"/>
          <w:szCs w:val="10"/>
        </w:rPr>
        <w:t xml:space="preserve"> </w:t>
      </w:r>
      <w:r>
        <w:rPr>
          <w:sz w:val="10"/>
          <w:szCs w:val="10"/>
        </w:rPr>
        <w:t>la</w:t>
      </w:r>
      <w:r>
        <w:rPr>
          <w:spacing w:val="-3"/>
          <w:sz w:val="10"/>
          <w:szCs w:val="10"/>
        </w:rPr>
        <w:t xml:space="preserve"> </w:t>
      </w:r>
      <w:r>
        <w:rPr>
          <w:sz w:val="10"/>
          <w:szCs w:val="10"/>
        </w:rPr>
        <w:t>junta</w:t>
      </w:r>
      <w:r>
        <w:rPr>
          <w:spacing w:val="-3"/>
          <w:sz w:val="10"/>
          <w:szCs w:val="10"/>
        </w:rPr>
        <w:t xml:space="preserve"> </w:t>
      </w:r>
      <w:r>
        <w:rPr>
          <w:sz w:val="10"/>
          <w:szCs w:val="10"/>
        </w:rPr>
        <w:t>o</w:t>
      </w:r>
      <w:r>
        <w:rPr>
          <w:spacing w:val="-3"/>
          <w:sz w:val="10"/>
          <w:szCs w:val="10"/>
        </w:rPr>
        <w:t xml:space="preserve"> </w:t>
      </w:r>
      <w:r>
        <w:rPr>
          <w:sz w:val="10"/>
          <w:szCs w:val="10"/>
        </w:rPr>
        <w:t>consejo</w:t>
      </w:r>
      <w:r>
        <w:rPr>
          <w:spacing w:val="-3"/>
          <w:sz w:val="10"/>
          <w:szCs w:val="10"/>
        </w:rPr>
        <w:t xml:space="preserve"> </w:t>
      </w:r>
      <w:r>
        <w:rPr>
          <w:sz w:val="10"/>
          <w:szCs w:val="10"/>
        </w:rPr>
        <w:t>directivo,</w:t>
      </w:r>
      <w:r>
        <w:rPr>
          <w:spacing w:val="-3"/>
          <w:sz w:val="10"/>
          <w:szCs w:val="10"/>
        </w:rPr>
        <w:t xml:space="preserve"> </w:t>
      </w:r>
      <w:r>
        <w:rPr>
          <w:sz w:val="10"/>
          <w:szCs w:val="10"/>
        </w:rPr>
        <w:t>o</w:t>
      </w:r>
      <w:r>
        <w:rPr>
          <w:spacing w:val="-3"/>
          <w:sz w:val="10"/>
          <w:szCs w:val="10"/>
        </w:rPr>
        <w:t xml:space="preserve"> </w:t>
      </w:r>
      <w:r>
        <w:rPr>
          <w:sz w:val="10"/>
          <w:szCs w:val="10"/>
        </w:rPr>
        <w:t>con</w:t>
      </w:r>
      <w:r>
        <w:rPr>
          <w:spacing w:val="-3"/>
          <w:sz w:val="10"/>
          <w:szCs w:val="10"/>
        </w:rPr>
        <w:t xml:space="preserve"> </w:t>
      </w:r>
      <w:r>
        <w:rPr>
          <w:sz w:val="10"/>
          <w:szCs w:val="10"/>
        </w:rPr>
        <w:t>las</w:t>
      </w:r>
      <w:r>
        <w:rPr>
          <w:spacing w:val="-3"/>
          <w:sz w:val="10"/>
          <w:szCs w:val="10"/>
        </w:rPr>
        <w:t xml:space="preserve"> </w:t>
      </w:r>
      <w:r>
        <w:rPr>
          <w:sz w:val="10"/>
          <w:szCs w:val="10"/>
        </w:rPr>
        <w:t>personas</w:t>
      </w:r>
      <w:r>
        <w:rPr>
          <w:spacing w:val="-3"/>
          <w:sz w:val="10"/>
          <w:szCs w:val="10"/>
        </w:rPr>
        <w:t xml:space="preserve"> </w:t>
      </w:r>
      <w:r>
        <w:rPr>
          <w:sz w:val="10"/>
          <w:szCs w:val="10"/>
        </w:rPr>
        <w:t>que</w:t>
      </w:r>
      <w:r>
        <w:rPr>
          <w:spacing w:val="-3"/>
          <w:sz w:val="10"/>
          <w:szCs w:val="10"/>
        </w:rPr>
        <w:t xml:space="preserve"> </w:t>
      </w:r>
      <w:r>
        <w:rPr>
          <w:sz w:val="10"/>
          <w:szCs w:val="10"/>
        </w:rPr>
        <w:t>ejerzan</w:t>
      </w:r>
      <w:r>
        <w:rPr>
          <w:spacing w:val="-3"/>
          <w:sz w:val="10"/>
          <w:szCs w:val="10"/>
        </w:rPr>
        <w:t xml:space="preserve"> </w:t>
      </w:r>
      <w:r>
        <w:rPr>
          <w:sz w:val="10"/>
          <w:szCs w:val="10"/>
        </w:rPr>
        <w:t>el</w:t>
      </w:r>
      <w:r>
        <w:rPr>
          <w:spacing w:val="-3"/>
          <w:sz w:val="10"/>
          <w:szCs w:val="10"/>
        </w:rPr>
        <w:t xml:space="preserve"> </w:t>
      </w:r>
      <w:r>
        <w:rPr>
          <w:sz w:val="10"/>
          <w:szCs w:val="10"/>
        </w:rPr>
        <w:t>control</w:t>
      </w:r>
      <w:r>
        <w:rPr>
          <w:spacing w:val="-3"/>
          <w:sz w:val="10"/>
          <w:szCs w:val="10"/>
        </w:rPr>
        <w:t xml:space="preserve"> </w:t>
      </w:r>
      <w:r>
        <w:rPr>
          <w:sz w:val="10"/>
          <w:szCs w:val="10"/>
        </w:rPr>
        <w:t>interno</w:t>
      </w:r>
      <w:r>
        <w:rPr>
          <w:spacing w:val="-3"/>
          <w:sz w:val="10"/>
          <w:szCs w:val="10"/>
        </w:rPr>
        <w:t xml:space="preserve"> </w:t>
      </w:r>
      <w:r>
        <w:rPr>
          <w:sz w:val="10"/>
          <w:szCs w:val="10"/>
        </w:rPr>
        <w:t>o</w:t>
      </w:r>
      <w:r>
        <w:rPr>
          <w:spacing w:val="-3"/>
          <w:sz w:val="10"/>
          <w:szCs w:val="10"/>
        </w:rPr>
        <w:t xml:space="preserve"> </w:t>
      </w:r>
      <w:r>
        <w:rPr>
          <w:sz w:val="10"/>
          <w:szCs w:val="10"/>
        </w:rPr>
        <w:t>fiscal</w:t>
      </w:r>
      <w:r>
        <w:rPr>
          <w:spacing w:val="-2"/>
          <w:sz w:val="10"/>
          <w:szCs w:val="10"/>
        </w:rPr>
        <w:t xml:space="preserve"> </w:t>
      </w:r>
      <w:r>
        <w:rPr>
          <w:sz w:val="10"/>
          <w:szCs w:val="10"/>
        </w:rPr>
        <w:t>de</w:t>
      </w:r>
      <w:r>
        <w:rPr>
          <w:spacing w:val="-3"/>
          <w:sz w:val="10"/>
          <w:szCs w:val="10"/>
        </w:rPr>
        <w:t xml:space="preserve"> </w:t>
      </w:r>
      <w:r>
        <w:rPr>
          <w:sz w:val="10"/>
          <w:szCs w:val="10"/>
        </w:rPr>
        <w:t>la</w:t>
      </w:r>
      <w:r>
        <w:rPr>
          <w:spacing w:val="-3"/>
          <w:sz w:val="10"/>
          <w:szCs w:val="10"/>
        </w:rPr>
        <w:t xml:space="preserve"> </w:t>
      </w:r>
      <w:r>
        <w:rPr>
          <w:sz w:val="10"/>
          <w:szCs w:val="10"/>
        </w:rPr>
        <w:t>entidad</w:t>
      </w:r>
      <w:r>
        <w:rPr>
          <w:spacing w:val="40"/>
          <w:sz w:val="10"/>
          <w:szCs w:val="10"/>
        </w:rPr>
        <w:t xml:space="preserve"> </w:t>
      </w:r>
      <w:r>
        <w:rPr>
          <w:sz w:val="10"/>
          <w:szCs w:val="10"/>
        </w:rPr>
        <w:t>contratante»</w:t>
      </w:r>
      <w:r>
        <w:rPr>
          <w:spacing w:val="-1"/>
          <w:sz w:val="10"/>
          <w:szCs w:val="10"/>
        </w:rPr>
        <w:t xml:space="preserve"> </w:t>
      </w:r>
      <w:r>
        <w:rPr>
          <w:sz w:val="10"/>
          <w:szCs w:val="10"/>
        </w:rPr>
        <w:t>(art.</w:t>
      </w:r>
      <w:r>
        <w:rPr>
          <w:spacing w:val="-1"/>
          <w:sz w:val="10"/>
          <w:szCs w:val="10"/>
        </w:rPr>
        <w:t xml:space="preserve"> </w:t>
      </w:r>
      <w:r>
        <w:rPr>
          <w:sz w:val="10"/>
          <w:szCs w:val="10"/>
        </w:rPr>
        <w:t>8,</w:t>
      </w:r>
      <w:r>
        <w:rPr>
          <w:spacing w:val="-1"/>
          <w:sz w:val="10"/>
          <w:szCs w:val="10"/>
        </w:rPr>
        <w:t xml:space="preserve"> </w:t>
      </w:r>
      <w:proofErr w:type="spellStart"/>
      <w:r>
        <w:rPr>
          <w:sz w:val="10"/>
          <w:szCs w:val="10"/>
        </w:rPr>
        <w:t>num</w:t>
      </w:r>
      <w:proofErr w:type="spellEnd"/>
      <w:r>
        <w:rPr>
          <w:sz w:val="10"/>
          <w:szCs w:val="10"/>
        </w:rPr>
        <w:t>.</w:t>
      </w:r>
      <w:r>
        <w:rPr>
          <w:spacing w:val="-1"/>
          <w:sz w:val="10"/>
          <w:szCs w:val="10"/>
        </w:rPr>
        <w:t xml:space="preserve"> </w:t>
      </w:r>
      <w:r>
        <w:rPr>
          <w:sz w:val="10"/>
          <w:szCs w:val="10"/>
        </w:rPr>
        <w:t>2º,</w:t>
      </w:r>
      <w:r>
        <w:rPr>
          <w:spacing w:val="-1"/>
          <w:sz w:val="10"/>
          <w:szCs w:val="10"/>
        </w:rPr>
        <w:t xml:space="preserve"> </w:t>
      </w:r>
      <w:proofErr w:type="spellStart"/>
      <w:r>
        <w:rPr>
          <w:sz w:val="10"/>
          <w:szCs w:val="10"/>
        </w:rPr>
        <w:t>lit.</w:t>
      </w:r>
      <w:proofErr w:type="spellEnd"/>
      <w:r>
        <w:rPr>
          <w:spacing w:val="-1"/>
          <w:sz w:val="10"/>
          <w:szCs w:val="10"/>
        </w:rPr>
        <w:t xml:space="preserve"> </w:t>
      </w:r>
      <w:r>
        <w:rPr>
          <w:sz w:val="10"/>
          <w:szCs w:val="10"/>
        </w:rPr>
        <w:t>b),</w:t>
      </w:r>
      <w:r>
        <w:rPr>
          <w:spacing w:val="-1"/>
          <w:sz w:val="10"/>
          <w:szCs w:val="10"/>
        </w:rPr>
        <w:t xml:space="preserve"> </w:t>
      </w:r>
      <w:r>
        <w:rPr>
          <w:sz w:val="10"/>
          <w:szCs w:val="10"/>
        </w:rPr>
        <w:t>Ley</w:t>
      </w:r>
      <w:r>
        <w:rPr>
          <w:spacing w:val="-1"/>
          <w:sz w:val="10"/>
          <w:szCs w:val="10"/>
        </w:rPr>
        <w:t xml:space="preserve"> </w:t>
      </w:r>
      <w:r>
        <w:rPr>
          <w:sz w:val="10"/>
          <w:szCs w:val="10"/>
        </w:rPr>
        <w:t>80/93);</w:t>
      </w:r>
      <w:r>
        <w:rPr>
          <w:spacing w:val="-1"/>
          <w:sz w:val="10"/>
          <w:szCs w:val="10"/>
        </w:rPr>
        <w:t xml:space="preserve"> </w:t>
      </w:r>
      <w:r>
        <w:rPr>
          <w:sz w:val="10"/>
          <w:szCs w:val="10"/>
        </w:rPr>
        <w:t>«El</w:t>
      </w:r>
      <w:r>
        <w:rPr>
          <w:spacing w:val="-1"/>
          <w:sz w:val="10"/>
          <w:szCs w:val="10"/>
        </w:rPr>
        <w:t xml:space="preserve"> </w:t>
      </w:r>
      <w:r>
        <w:rPr>
          <w:sz w:val="10"/>
          <w:szCs w:val="10"/>
        </w:rPr>
        <w:t>cónyuge,</w:t>
      </w:r>
      <w:r>
        <w:rPr>
          <w:spacing w:val="-1"/>
          <w:sz w:val="10"/>
          <w:szCs w:val="10"/>
        </w:rPr>
        <w:t xml:space="preserve"> </w:t>
      </w:r>
      <w:r>
        <w:rPr>
          <w:sz w:val="10"/>
          <w:szCs w:val="10"/>
        </w:rPr>
        <w:t>compañero</w:t>
      </w:r>
      <w:r>
        <w:rPr>
          <w:spacing w:val="-1"/>
          <w:sz w:val="10"/>
          <w:szCs w:val="10"/>
        </w:rPr>
        <w:t xml:space="preserve"> </w:t>
      </w:r>
      <w:r>
        <w:rPr>
          <w:sz w:val="10"/>
          <w:szCs w:val="10"/>
        </w:rPr>
        <w:t>o</w:t>
      </w:r>
      <w:r>
        <w:rPr>
          <w:spacing w:val="-1"/>
          <w:sz w:val="10"/>
          <w:szCs w:val="10"/>
        </w:rPr>
        <w:t xml:space="preserve"> </w:t>
      </w:r>
      <w:r>
        <w:rPr>
          <w:sz w:val="10"/>
          <w:szCs w:val="10"/>
        </w:rPr>
        <w:t>compañera</w:t>
      </w:r>
      <w:r>
        <w:rPr>
          <w:spacing w:val="-1"/>
          <w:sz w:val="10"/>
          <w:szCs w:val="10"/>
        </w:rPr>
        <w:t xml:space="preserve"> </w:t>
      </w:r>
      <w:r>
        <w:rPr>
          <w:sz w:val="10"/>
          <w:szCs w:val="10"/>
        </w:rPr>
        <w:t>permanente</w:t>
      </w:r>
      <w:r>
        <w:rPr>
          <w:spacing w:val="-1"/>
          <w:sz w:val="10"/>
          <w:szCs w:val="10"/>
        </w:rPr>
        <w:t xml:space="preserve"> </w:t>
      </w:r>
      <w:r>
        <w:rPr>
          <w:sz w:val="10"/>
          <w:szCs w:val="10"/>
        </w:rPr>
        <w:t>del</w:t>
      </w:r>
      <w:r>
        <w:rPr>
          <w:spacing w:val="-1"/>
          <w:sz w:val="10"/>
          <w:szCs w:val="10"/>
        </w:rPr>
        <w:t xml:space="preserve"> </w:t>
      </w:r>
      <w:r>
        <w:rPr>
          <w:sz w:val="10"/>
          <w:szCs w:val="10"/>
        </w:rPr>
        <w:t>servidor</w:t>
      </w:r>
      <w:r>
        <w:rPr>
          <w:spacing w:val="-1"/>
          <w:sz w:val="10"/>
          <w:szCs w:val="10"/>
        </w:rPr>
        <w:t xml:space="preserve"> </w:t>
      </w:r>
      <w:r>
        <w:rPr>
          <w:sz w:val="10"/>
          <w:szCs w:val="10"/>
        </w:rPr>
        <w:t>público</w:t>
      </w:r>
      <w:r>
        <w:rPr>
          <w:spacing w:val="-1"/>
          <w:sz w:val="10"/>
          <w:szCs w:val="10"/>
        </w:rPr>
        <w:t xml:space="preserve"> </w:t>
      </w:r>
      <w:r>
        <w:rPr>
          <w:sz w:val="10"/>
          <w:szCs w:val="10"/>
        </w:rPr>
        <w:t>en</w:t>
      </w:r>
      <w:r>
        <w:rPr>
          <w:spacing w:val="-1"/>
          <w:sz w:val="10"/>
          <w:szCs w:val="10"/>
        </w:rPr>
        <w:t xml:space="preserve"> </w:t>
      </w:r>
      <w:r>
        <w:rPr>
          <w:sz w:val="10"/>
          <w:szCs w:val="10"/>
        </w:rPr>
        <w:t>los</w:t>
      </w:r>
      <w:r>
        <w:rPr>
          <w:spacing w:val="-1"/>
          <w:sz w:val="10"/>
          <w:szCs w:val="10"/>
        </w:rPr>
        <w:t xml:space="preserve"> </w:t>
      </w:r>
      <w:r>
        <w:rPr>
          <w:sz w:val="10"/>
          <w:szCs w:val="10"/>
        </w:rPr>
        <w:t>niveles</w:t>
      </w:r>
      <w:r>
        <w:rPr>
          <w:spacing w:val="-1"/>
          <w:sz w:val="10"/>
          <w:szCs w:val="10"/>
        </w:rPr>
        <w:t xml:space="preserve"> </w:t>
      </w:r>
      <w:r>
        <w:rPr>
          <w:sz w:val="10"/>
          <w:szCs w:val="10"/>
        </w:rPr>
        <w:t>directivo,</w:t>
      </w:r>
      <w:r>
        <w:rPr>
          <w:spacing w:val="-1"/>
          <w:sz w:val="10"/>
          <w:szCs w:val="10"/>
        </w:rPr>
        <w:t xml:space="preserve"> </w:t>
      </w:r>
      <w:r>
        <w:rPr>
          <w:sz w:val="10"/>
          <w:szCs w:val="10"/>
        </w:rPr>
        <w:t>asesor,</w:t>
      </w:r>
      <w:r>
        <w:rPr>
          <w:spacing w:val="-1"/>
          <w:sz w:val="10"/>
          <w:szCs w:val="10"/>
        </w:rPr>
        <w:t xml:space="preserve"> </w:t>
      </w:r>
      <w:r>
        <w:rPr>
          <w:sz w:val="10"/>
          <w:szCs w:val="10"/>
        </w:rPr>
        <w:t>ejecutivo,</w:t>
      </w:r>
      <w:r>
        <w:rPr>
          <w:spacing w:val="-1"/>
          <w:sz w:val="10"/>
          <w:szCs w:val="10"/>
        </w:rPr>
        <w:t xml:space="preserve"> </w:t>
      </w:r>
      <w:r>
        <w:rPr>
          <w:sz w:val="10"/>
          <w:szCs w:val="10"/>
        </w:rPr>
        <w:t>o</w:t>
      </w:r>
      <w:r>
        <w:rPr>
          <w:spacing w:val="-1"/>
          <w:sz w:val="10"/>
          <w:szCs w:val="10"/>
        </w:rPr>
        <w:t xml:space="preserve"> </w:t>
      </w:r>
      <w:r>
        <w:rPr>
          <w:sz w:val="10"/>
          <w:szCs w:val="10"/>
        </w:rPr>
        <w:t>de</w:t>
      </w:r>
      <w:r>
        <w:rPr>
          <w:spacing w:val="-1"/>
          <w:sz w:val="10"/>
          <w:szCs w:val="10"/>
        </w:rPr>
        <w:t xml:space="preserve"> </w:t>
      </w:r>
      <w:r>
        <w:rPr>
          <w:sz w:val="10"/>
          <w:szCs w:val="10"/>
        </w:rPr>
        <w:t>un</w:t>
      </w:r>
      <w:r>
        <w:rPr>
          <w:spacing w:val="-1"/>
          <w:sz w:val="10"/>
          <w:szCs w:val="10"/>
        </w:rPr>
        <w:t xml:space="preserve"> </w:t>
      </w:r>
      <w:r>
        <w:rPr>
          <w:sz w:val="10"/>
          <w:szCs w:val="10"/>
        </w:rPr>
        <w:t>miembro</w:t>
      </w:r>
      <w:r>
        <w:rPr>
          <w:spacing w:val="-1"/>
          <w:sz w:val="10"/>
          <w:szCs w:val="10"/>
        </w:rPr>
        <w:t xml:space="preserve"> </w:t>
      </w:r>
      <w:r>
        <w:rPr>
          <w:sz w:val="10"/>
          <w:szCs w:val="10"/>
        </w:rPr>
        <w:t>de</w:t>
      </w:r>
      <w:r>
        <w:rPr>
          <w:spacing w:val="-1"/>
          <w:sz w:val="10"/>
          <w:szCs w:val="10"/>
        </w:rPr>
        <w:t xml:space="preserve"> </w:t>
      </w:r>
      <w:r>
        <w:rPr>
          <w:sz w:val="10"/>
          <w:szCs w:val="10"/>
        </w:rPr>
        <w:t>la</w:t>
      </w:r>
      <w:r>
        <w:rPr>
          <w:spacing w:val="-1"/>
          <w:sz w:val="10"/>
          <w:szCs w:val="10"/>
        </w:rPr>
        <w:t xml:space="preserve"> </w:t>
      </w:r>
      <w:r>
        <w:rPr>
          <w:sz w:val="10"/>
          <w:szCs w:val="10"/>
        </w:rPr>
        <w:t>junta</w:t>
      </w:r>
      <w:r>
        <w:rPr>
          <w:spacing w:val="-1"/>
          <w:sz w:val="10"/>
          <w:szCs w:val="10"/>
        </w:rPr>
        <w:t xml:space="preserve"> </w:t>
      </w:r>
      <w:r>
        <w:rPr>
          <w:sz w:val="10"/>
          <w:szCs w:val="10"/>
        </w:rPr>
        <w:t>o</w:t>
      </w:r>
      <w:r>
        <w:rPr>
          <w:spacing w:val="-1"/>
          <w:sz w:val="10"/>
          <w:szCs w:val="10"/>
        </w:rPr>
        <w:t xml:space="preserve"> </w:t>
      </w:r>
      <w:r>
        <w:rPr>
          <w:sz w:val="10"/>
          <w:szCs w:val="10"/>
        </w:rPr>
        <w:t>consejo</w:t>
      </w:r>
      <w:r>
        <w:rPr>
          <w:spacing w:val="-1"/>
          <w:sz w:val="10"/>
          <w:szCs w:val="10"/>
        </w:rPr>
        <w:t xml:space="preserve"> </w:t>
      </w:r>
      <w:r>
        <w:rPr>
          <w:sz w:val="10"/>
          <w:szCs w:val="10"/>
        </w:rPr>
        <w:t>directivo,</w:t>
      </w:r>
      <w:r>
        <w:rPr>
          <w:spacing w:val="-1"/>
          <w:sz w:val="10"/>
          <w:szCs w:val="10"/>
        </w:rPr>
        <w:t xml:space="preserve"> </w:t>
      </w:r>
      <w:r>
        <w:rPr>
          <w:sz w:val="10"/>
          <w:szCs w:val="10"/>
        </w:rPr>
        <w:t>o</w:t>
      </w:r>
      <w:r>
        <w:rPr>
          <w:spacing w:val="40"/>
          <w:sz w:val="10"/>
          <w:szCs w:val="10"/>
        </w:rPr>
        <w:t xml:space="preserve"> </w:t>
      </w:r>
      <w:r>
        <w:rPr>
          <w:sz w:val="10"/>
          <w:szCs w:val="10"/>
        </w:rPr>
        <w:t>de</w:t>
      </w:r>
      <w:r>
        <w:rPr>
          <w:spacing w:val="-1"/>
          <w:sz w:val="10"/>
          <w:szCs w:val="10"/>
        </w:rPr>
        <w:t xml:space="preserve"> </w:t>
      </w:r>
      <w:r>
        <w:rPr>
          <w:sz w:val="10"/>
          <w:szCs w:val="10"/>
        </w:rPr>
        <w:t>quien</w:t>
      </w:r>
      <w:r>
        <w:rPr>
          <w:spacing w:val="-1"/>
          <w:sz w:val="10"/>
          <w:szCs w:val="10"/>
        </w:rPr>
        <w:t xml:space="preserve"> </w:t>
      </w:r>
      <w:r>
        <w:rPr>
          <w:sz w:val="10"/>
          <w:szCs w:val="10"/>
        </w:rPr>
        <w:t>ejerza</w:t>
      </w:r>
      <w:r>
        <w:rPr>
          <w:spacing w:val="-1"/>
          <w:sz w:val="10"/>
          <w:szCs w:val="10"/>
        </w:rPr>
        <w:t xml:space="preserve"> </w:t>
      </w:r>
      <w:r>
        <w:rPr>
          <w:sz w:val="10"/>
          <w:szCs w:val="10"/>
        </w:rPr>
        <w:t>funciones de</w:t>
      </w:r>
      <w:r>
        <w:rPr>
          <w:spacing w:val="-1"/>
          <w:sz w:val="10"/>
          <w:szCs w:val="10"/>
        </w:rPr>
        <w:t xml:space="preserve"> </w:t>
      </w:r>
      <w:r>
        <w:rPr>
          <w:sz w:val="10"/>
          <w:szCs w:val="10"/>
        </w:rPr>
        <w:t>control</w:t>
      </w:r>
      <w:r>
        <w:rPr>
          <w:spacing w:val="-1"/>
          <w:sz w:val="10"/>
          <w:szCs w:val="10"/>
        </w:rPr>
        <w:t xml:space="preserve"> </w:t>
      </w:r>
      <w:r>
        <w:rPr>
          <w:sz w:val="10"/>
          <w:szCs w:val="10"/>
        </w:rPr>
        <w:t>interno</w:t>
      </w:r>
      <w:r>
        <w:rPr>
          <w:spacing w:val="-1"/>
          <w:sz w:val="10"/>
          <w:szCs w:val="10"/>
        </w:rPr>
        <w:t xml:space="preserve"> </w:t>
      </w:r>
      <w:r>
        <w:rPr>
          <w:sz w:val="10"/>
          <w:szCs w:val="10"/>
        </w:rPr>
        <w:t>o</w:t>
      </w:r>
      <w:r>
        <w:rPr>
          <w:spacing w:val="-1"/>
          <w:sz w:val="10"/>
          <w:szCs w:val="10"/>
        </w:rPr>
        <w:t xml:space="preserve"> </w:t>
      </w:r>
      <w:r>
        <w:rPr>
          <w:sz w:val="10"/>
          <w:szCs w:val="10"/>
        </w:rPr>
        <w:t>de</w:t>
      </w:r>
      <w:r>
        <w:rPr>
          <w:spacing w:val="-1"/>
          <w:sz w:val="10"/>
          <w:szCs w:val="10"/>
        </w:rPr>
        <w:t xml:space="preserve"> </w:t>
      </w:r>
      <w:r>
        <w:rPr>
          <w:sz w:val="10"/>
          <w:szCs w:val="10"/>
        </w:rPr>
        <w:t>control</w:t>
      </w:r>
      <w:r>
        <w:rPr>
          <w:spacing w:val="-1"/>
          <w:sz w:val="10"/>
          <w:szCs w:val="10"/>
        </w:rPr>
        <w:t xml:space="preserve"> </w:t>
      </w:r>
      <w:r>
        <w:rPr>
          <w:sz w:val="10"/>
          <w:szCs w:val="10"/>
        </w:rPr>
        <w:t>fiscal» (art.</w:t>
      </w:r>
      <w:r>
        <w:rPr>
          <w:spacing w:val="-1"/>
          <w:sz w:val="10"/>
          <w:szCs w:val="10"/>
        </w:rPr>
        <w:t xml:space="preserve"> </w:t>
      </w:r>
      <w:r>
        <w:rPr>
          <w:sz w:val="10"/>
          <w:szCs w:val="10"/>
        </w:rPr>
        <w:t>8,</w:t>
      </w:r>
      <w:r>
        <w:rPr>
          <w:spacing w:val="-1"/>
          <w:sz w:val="10"/>
          <w:szCs w:val="10"/>
        </w:rPr>
        <w:t xml:space="preserve"> </w:t>
      </w:r>
      <w:proofErr w:type="spellStart"/>
      <w:r>
        <w:rPr>
          <w:sz w:val="10"/>
          <w:szCs w:val="10"/>
        </w:rPr>
        <w:t>num</w:t>
      </w:r>
      <w:proofErr w:type="spellEnd"/>
      <w:r>
        <w:rPr>
          <w:sz w:val="10"/>
          <w:szCs w:val="10"/>
        </w:rPr>
        <w:t>.</w:t>
      </w:r>
      <w:r>
        <w:rPr>
          <w:spacing w:val="-1"/>
          <w:sz w:val="10"/>
          <w:szCs w:val="10"/>
        </w:rPr>
        <w:t xml:space="preserve"> </w:t>
      </w:r>
      <w:r>
        <w:rPr>
          <w:sz w:val="10"/>
          <w:szCs w:val="10"/>
        </w:rPr>
        <w:t>2º,</w:t>
      </w:r>
      <w:r>
        <w:rPr>
          <w:spacing w:val="-1"/>
          <w:sz w:val="10"/>
          <w:szCs w:val="10"/>
        </w:rPr>
        <w:t xml:space="preserve"> </w:t>
      </w:r>
      <w:proofErr w:type="spellStart"/>
      <w:r>
        <w:rPr>
          <w:sz w:val="10"/>
          <w:szCs w:val="10"/>
        </w:rPr>
        <w:t>lit.</w:t>
      </w:r>
      <w:proofErr w:type="spellEnd"/>
      <w:r>
        <w:rPr>
          <w:spacing w:val="-1"/>
          <w:sz w:val="10"/>
          <w:szCs w:val="10"/>
        </w:rPr>
        <w:t xml:space="preserve"> </w:t>
      </w:r>
      <w:r>
        <w:rPr>
          <w:sz w:val="10"/>
          <w:szCs w:val="10"/>
        </w:rPr>
        <w:t>c),</w:t>
      </w:r>
      <w:r>
        <w:rPr>
          <w:spacing w:val="-1"/>
          <w:sz w:val="10"/>
          <w:szCs w:val="10"/>
        </w:rPr>
        <w:t xml:space="preserve"> </w:t>
      </w:r>
      <w:r>
        <w:rPr>
          <w:sz w:val="10"/>
          <w:szCs w:val="10"/>
        </w:rPr>
        <w:t>Ley</w:t>
      </w:r>
      <w:r>
        <w:rPr>
          <w:spacing w:val="-1"/>
          <w:sz w:val="10"/>
          <w:szCs w:val="10"/>
        </w:rPr>
        <w:t xml:space="preserve"> </w:t>
      </w:r>
      <w:r>
        <w:rPr>
          <w:sz w:val="10"/>
          <w:szCs w:val="10"/>
        </w:rPr>
        <w:t>80/93);</w:t>
      </w:r>
      <w:r>
        <w:rPr>
          <w:spacing w:val="-1"/>
          <w:sz w:val="10"/>
          <w:szCs w:val="10"/>
        </w:rPr>
        <w:t xml:space="preserve"> </w:t>
      </w:r>
      <w:r>
        <w:rPr>
          <w:sz w:val="10"/>
          <w:szCs w:val="10"/>
        </w:rPr>
        <w:t>«Las</w:t>
      </w:r>
      <w:r>
        <w:rPr>
          <w:spacing w:val="-1"/>
          <w:sz w:val="10"/>
          <w:szCs w:val="10"/>
        </w:rPr>
        <w:t xml:space="preserve"> </w:t>
      </w:r>
      <w:r>
        <w:rPr>
          <w:sz w:val="10"/>
          <w:szCs w:val="10"/>
        </w:rPr>
        <w:t>corporaciones,</w:t>
      </w:r>
      <w:r>
        <w:rPr>
          <w:spacing w:val="-1"/>
          <w:sz w:val="10"/>
          <w:szCs w:val="10"/>
        </w:rPr>
        <w:t xml:space="preserve"> </w:t>
      </w:r>
      <w:r>
        <w:rPr>
          <w:sz w:val="10"/>
          <w:szCs w:val="10"/>
        </w:rPr>
        <w:t>asociaciones,</w:t>
      </w:r>
      <w:r>
        <w:rPr>
          <w:spacing w:val="-1"/>
          <w:sz w:val="10"/>
          <w:szCs w:val="10"/>
        </w:rPr>
        <w:t xml:space="preserve"> </w:t>
      </w:r>
      <w:r>
        <w:rPr>
          <w:sz w:val="10"/>
          <w:szCs w:val="10"/>
        </w:rPr>
        <w:t>fundaciones y</w:t>
      </w:r>
      <w:r>
        <w:rPr>
          <w:spacing w:val="-1"/>
          <w:sz w:val="10"/>
          <w:szCs w:val="10"/>
        </w:rPr>
        <w:t xml:space="preserve"> </w:t>
      </w:r>
      <w:r>
        <w:rPr>
          <w:sz w:val="10"/>
          <w:szCs w:val="10"/>
        </w:rPr>
        <w:t>las</w:t>
      </w:r>
      <w:r>
        <w:rPr>
          <w:spacing w:val="-1"/>
          <w:sz w:val="10"/>
          <w:szCs w:val="10"/>
        </w:rPr>
        <w:t xml:space="preserve"> </w:t>
      </w:r>
      <w:r>
        <w:rPr>
          <w:sz w:val="10"/>
          <w:szCs w:val="10"/>
        </w:rPr>
        <w:t>sociedades</w:t>
      </w:r>
      <w:r>
        <w:rPr>
          <w:spacing w:val="-1"/>
          <w:sz w:val="10"/>
          <w:szCs w:val="10"/>
        </w:rPr>
        <w:t xml:space="preserve"> </w:t>
      </w:r>
      <w:r>
        <w:rPr>
          <w:sz w:val="10"/>
          <w:szCs w:val="10"/>
        </w:rPr>
        <w:t>anónimas</w:t>
      </w:r>
      <w:r>
        <w:rPr>
          <w:spacing w:val="-1"/>
          <w:sz w:val="10"/>
          <w:szCs w:val="10"/>
        </w:rPr>
        <w:t xml:space="preserve"> </w:t>
      </w:r>
      <w:r>
        <w:rPr>
          <w:sz w:val="10"/>
          <w:szCs w:val="10"/>
        </w:rPr>
        <w:t>que</w:t>
      </w:r>
      <w:r>
        <w:rPr>
          <w:spacing w:val="-1"/>
          <w:sz w:val="10"/>
          <w:szCs w:val="10"/>
        </w:rPr>
        <w:t xml:space="preserve"> </w:t>
      </w:r>
      <w:r>
        <w:rPr>
          <w:sz w:val="10"/>
          <w:szCs w:val="10"/>
        </w:rPr>
        <w:t>no</w:t>
      </w:r>
      <w:r>
        <w:rPr>
          <w:spacing w:val="-1"/>
          <w:sz w:val="10"/>
          <w:szCs w:val="10"/>
        </w:rPr>
        <w:t xml:space="preserve"> </w:t>
      </w:r>
      <w:r>
        <w:rPr>
          <w:sz w:val="10"/>
          <w:szCs w:val="10"/>
        </w:rPr>
        <w:t>tengan el</w:t>
      </w:r>
      <w:r>
        <w:rPr>
          <w:spacing w:val="-1"/>
          <w:sz w:val="10"/>
          <w:szCs w:val="10"/>
        </w:rPr>
        <w:t xml:space="preserve"> </w:t>
      </w:r>
      <w:r>
        <w:rPr>
          <w:sz w:val="10"/>
          <w:szCs w:val="10"/>
        </w:rPr>
        <w:t>carácter</w:t>
      </w:r>
      <w:r>
        <w:rPr>
          <w:spacing w:val="-1"/>
          <w:sz w:val="10"/>
          <w:szCs w:val="10"/>
        </w:rPr>
        <w:t xml:space="preserve"> </w:t>
      </w:r>
      <w:r>
        <w:rPr>
          <w:sz w:val="10"/>
          <w:szCs w:val="10"/>
        </w:rPr>
        <w:t>de</w:t>
      </w:r>
      <w:r>
        <w:rPr>
          <w:spacing w:val="-1"/>
          <w:sz w:val="10"/>
          <w:szCs w:val="10"/>
        </w:rPr>
        <w:t xml:space="preserve"> </w:t>
      </w:r>
      <w:r>
        <w:rPr>
          <w:sz w:val="10"/>
          <w:szCs w:val="10"/>
        </w:rPr>
        <w:t>abiertas,</w:t>
      </w:r>
      <w:r>
        <w:rPr>
          <w:spacing w:val="40"/>
          <w:sz w:val="10"/>
          <w:szCs w:val="10"/>
        </w:rPr>
        <w:t xml:space="preserve"> </w:t>
      </w:r>
      <w:r>
        <w:rPr>
          <w:sz w:val="10"/>
          <w:szCs w:val="10"/>
        </w:rPr>
        <w:t>así</w:t>
      </w:r>
      <w:r>
        <w:rPr>
          <w:spacing w:val="-2"/>
          <w:sz w:val="10"/>
          <w:szCs w:val="10"/>
        </w:rPr>
        <w:t xml:space="preserve"> </w:t>
      </w:r>
      <w:r>
        <w:rPr>
          <w:sz w:val="10"/>
          <w:szCs w:val="10"/>
        </w:rPr>
        <w:t>como</w:t>
      </w:r>
      <w:r>
        <w:rPr>
          <w:spacing w:val="-2"/>
          <w:sz w:val="10"/>
          <w:szCs w:val="10"/>
        </w:rPr>
        <w:t xml:space="preserve"> </w:t>
      </w:r>
      <w:r>
        <w:rPr>
          <w:sz w:val="10"/>
          <w:szCs w:val="10"/>
        </w:rPr>
        <w:t>las</w:t>
      </w:r>
      <w:r>
        <w:rPr>
          <w:spacing w:val="-2"/>
          <w:sz w:val="10"/>
          <w:szCs w:val="10"/>
        </w:rPr>
        <w:t xml:space="preserve"> </w:t>
      </w:r>
      <w:r>
        <w:rPr>
          <w:sz w:val="10"/>
          <w:szCs w:val="10"/>
        </w:rPr>
        <w:t>sociedades</w:t>
      </w:r>
      <w:r>
        <w:rPr>
          <w:spacing w:val="-2"/>
          <w:sz w:val="10"/>
          <w:szCs w:val="10"/>
        </w:rPr>
        <w:t xml:space="preserve"> </w:t>
      </w:r>
      <w:r>
        <w:rPr>
          <w:sz w:val="10"/>
          <w:szCs w:val="10"/>
        </w:rPr>
        <w:t>de</w:t>
      </w:r>
      <w:r>
        <w:rPr>
          <w:spacing w:val="-2"/>
          <w:sz w:val="10"/>
          <w:szCs w:val="10"/>
        </w:rPr>
        <w:t xml:space="preserve"> </w:t>
      </w:r>
      <w:r>
        <w:rPr>
          <w:sz w:val="10"/>
          <w:szCs w:val="10"/>
        </w:rPr>
        <w:t>responsabilidad</w:t>
      </w:r>
      <w:r>
        <w:rPr>
          <w:spacing w:val="-2"/>
          <w:sz w:val="10"/>
          <w:szCs w:val="10"/>
        </w:rPr>
        <w:t xml:space="preserve"> </w:t>
      </w:r>
      <w:r>
        <w:rPr>
          <w:sz w:val="10"/>
          <w:szCs w:val="10"/>
        </w:rPr>
        <w:t>limitada</w:t>
      </w:r>
      <w:r>
        <w:rPr>
          <w:spacing w:val="-2"/>
          <w:sz w:val="10"/>
          <w:szCs w:val="10"/>
        </w:rPr>
        <w:t xml:space="preserve"> </w:t>
      </w:r>
      <w:r>
        <w:rPr>
          <w:sz w:val="10"/>
          <w:szCs w:val="10"/>
        </w:rPr>
        <w:t>y</w:t>
      </w:r>
      <w:r>
        <w:rPr>
          <w:spacing w:val="-2"/>
          <w:sz w:val="10"/>
          <w:szCs w:val="10"/>
        </w:rPr>
        <w:t xml:space="preserve"> </w:t>
      </w:r>
      <w:r>
        <w:rPr>
          <w:sz w:val="10"/>
          <w:szCs w:val="10"/>
        </w:rPr>
        <w:t>las</w:t>
      </w:r>
      <w:r>
        <w:rPr>
          <w:spacing w:val="-2"/>
          <w:sz w:val="10"/>
          <w:szCs w:val="10"/>
        </w:rPr>
        <w:t xml:space="preserve"> </w:t>
      </w:r>
      <w:r>
        <w:rPr>
          <w:sz w:val="10"/>
          <w:szCs w:val="10"/>
        </w:rPr>
        <w:t>demás</w:t>
      </w:r>
      <w:r>
        <w:rPr>
          <w:spacing w:val="-2"/>
          <w:sz w:val="10"/>
          <w:szCs w:val="10"/>
        </w:rPr>
        <w:t xml:space="preserve"> </w:t>
      </w:r>
      <w:r>
        <w:rPr>
          <w:sz w:val="10"/>
          <w:szCs w:val="10"/>
        </w:rPr>
        <w:t>sociedades</w:t>
      </w:r>
      <w:r>
        <w:rPr>
          <w:spacing w:val="-2"/>
          <w:sz w:val="10"/>
          <w:szCs w:val="10"/>
        </w:rPr>
        <w:t xml:space="preserve"> </w:t>
      </w:r>
      <w:r>
        <w:rPr>
          <w:sz w:val="10"/>
          <w:szCs w:val="10"/>
        </w:rPr>
        <w:t>de</w:t>
      </w:r>
      <w:r>
        <w:rPr>
          <w:spacing w:val="-2"/>
          <w:sz w:val="10"/>
          <w:szCs w:val="10"/>
        </w:rPr>
        <w:t xml:space="preserve"> </w:t>
      </w:r>
      <w:r>
        <w:rPr>
          <w:sz w:val="10"/>
          <w:szCs w:val="10"/>
        </w:rPr>
        <w:t>personas</w:t>
      </w:r>
      <w:r>
        <w:rPr>
          <w:spacing w:val="-2"/>
          <w:sz w:val="10"/>
          <w:szCs w:val="10"/>
        </w:rPr>
        <w:t xml:space="preserve"> </w:t>
      </w:r>
      <w:r>
        <w:rPr>
          <w:sz w:val="10"/>
          <w:szCs w:val="10"/>
        </w:rPr>
        <w:t>en</w:t>
      </w:r>
      <w:r>
        <w:rPr>
          <w:spacing w:val="-2"/>
          <w:sz w:val="10"/>
          <w:szCs w:val="10"/>
        </w:rPr>
        <w:t xml:space="preserve"> </w:t>
      </w:r>
      <w:r>
        <w:rPr>
          <w:sz w:val="10"/>
          <w:szCs w:val="10"/>
        </w:rPr>
        <w:t>las</w:t>
      </w:r>
      <w:r>
        <w:rPr>
          <w:spacing w:val="-2"/>
          <w:sz w:val="10"/>
          <w:szCs w:val="10"/>
        </w:rPr>
        <w:t xml:space="preserve"> </w:t>
      </w:r>
      <w:r>
        <w:rPr>
          <w:sz w:val="10"/>
          <w:szCs w:val="10"/>
        </w:rPr>
        <w:t>que</w:t>
      </w:r>
      <w:r>
        <w:rPr>
          <w:spacing w:val="-2"/>
          <w:sz w:val="10"/>
          <w:szCs w:val="10"/>
        </w:rPr>
        <w:t xml:space="preserve"> </w:t>
      </w:r>
      <w:r>
        <w:rPr>
          <w:sz w:val="10"/>
          <w:szCs w:val="10"/>
        </w:rPr>
        <w:t>el</w:t>
      </w:r>
      <w:r>
        <w:rPr>
          <w:spacing w:val="-2"/>
          <w:sz w:val="10"/>
          <w:szCs w:val="10"/>
        </w:rPr>
        <w:t xml:space="preserve"> </w:t>
      </w:r>
      <w:r>
        <w:rPr>
          <w:sz w:val="10"/>
          <w:szCs w:val="10"/>
        </w:rPr>
        <w:t>servidor</w:t>
      </w:r>
      <w:r>
        <w:rPr>
          <w:spacing w:val="-2"/>
          <w:sz w:val="10"/>
          <w:szCs w:val="10"/>
        </w:rPr>
        <w:t xml:space="preserve"> </w:t>
      </w:r>
      <w:r>
        <w:rPr>
          <w:sz w:val="10"/>
          <w:szCs w:val="10"/>
        </w:rPr>
        <w:t>público</w:t>
      </w:r>
      <w:r>
        <w:rPr>
          <w:spacing w:val="-2"/>
          <w:sz w:val="10"/>
          <w:szCs w:val="10"/>
        </w:rPr>
        <w:t xml:space="preserve"> </w:t>
      </w:r>
      <w:r>
        <w:rPr>
          <w:sz w:val="10"/>
          <w:szCs w:val="10"/>
        </w:rPr>
        <w:t>en</w:t>
      </w:r>
      <w:r>
        <w:rPr>
          <w:spacing w:val="-2"/>
          <w:sz w:val="10"/>
          <w:szCs w:val="10"/>
        </w:rPr>
        <w:t xml:space="preserve"> </w:t>
      </w:r>
      <w:r>
        <w:rPr>
          <w:sz w:val="10"/>
          <w:szCs w:val="10"/>
        </w:rPr>
        <w:t>los</w:t>
      </w:r>
      <w:r>
        <w:rPr>
          <w:spacing w:val="-2"/>
          <w:sz w:val="10"/>
          <w:szCs w:val="10"/>
        </w:rPr>
        <w:t xml:space="preserve"> </w:t>
      </w:r>
      <w:r>
        <w:rPr>
          <w:sz w:val="10"/>
          <w:szCs w:val="10"/>
        </w:rPr>
        <w:t>niveles</w:t>
      </w:r>
      <w:r>
        <w:rPr>
          <w:spacing w:val="-2"/>
          <w:sz w:val="10"/>
          <w:szCs w:val="10"/>
        </w:rPr>
        <w:t xml:space="preserve"> </w:t>
      </w:r>
      <w:r>
        <w:rPr>
          <w:sz w:val="10"/>
          <w:szCs w:val="10"/>
        </w:rPr>
        <w:t>directivo,</w:t>
      </w:r>
      <w:r>
        <w:rPr>
          <w:spacing w:val="-2"/>
          <w:sz w:val="10"/>
          <w:szCs w:val="10"/>
        </w:rPr>
        <w:t xml:space="preserve"> </w:t>
      </w:r>
      <w:r>
        <w:rPr>
          <w:sz w:val="10"/>
          <w:szCs w:val="10"/>
        </w:rPr>
        <w:t>asesor</w:t>
      </w:r>
      <w:r>
        <w:rPr>
          <w:spacing w:val="-2"/>
          <w:sz w:val="10"/>
          <w:szCs w:val="10"/>
        </w:rPr>
        <w:t xml:space="preserve"> </w:t>
      </w:r>
      <w:r>
        <w:rPr>
          <w:sz w:val="10"/>
          <w:szCs w:val="10"/>
        </w:rPr>
        <w:t>o</w:t>
      </w:r>
      <w:r>
        <w:rPr>
          <w:spacing w:val="-2"/>
          <w:sz w:val="10"/>
          <w:szCs w:val="10"/>
        </w:rPr>
        <w:t xml:space="preserve"> </w:t>
      </w:r>
      <w:r>
        <w:rPr>
          <w:sz w:val="10"/>
          <w:szCs w:val="10"/>
        </w:rPr>
        <w:t>ejecutivo,</w:t>
      </w:r>
      <w:r>
        <w:rPr>
          <w:spacing w:val="-2"/>
          <w:sz w:val="10"/>
          <w:szCs w:val="10"/>
        </w:rPr>
        <w:t xml:space="preserve"> </w:t>
      </w:r>
      <w:r>
        <w:rPr>
          <w:sz w:val="10"/>
          <w:szCs w:val="10"/>
        </w:rPr>
        <w:t>o</w:t>
      </w:r>
      <w:r>
        <w:rPr>
          <w:spacing w:val="-2"/>
          <w:sz w:val="10"/>
          <w:szCs w:val="10"/>
        </w:rPr>
        <w:t xml:space="preserve"> </w:t>
      </w:r>
      <w:r>
        <w:rPr>
          <w:sz w:val="10"/>
          <w:szCs w:val="10"/>
        </w:rPr>
        <w:t>el</w:t>
      </w:r>
      <w:r>
        <w:rPr>
          <w:spacing w:val="-2"/>
          <w:sz w:val="10"/>
          <w:szCs w:val="10"/>
        </w:rPr>
        <w:t xml:space="preserve"> </w:t>
      </w:r>
      <w:r>
        <w:rPr>
          <w:sz w:val="10"/>
          <w:szCs w:val="10"/>
        </w:rPr>
        <w:t>miembro</w:t>
      </w:r>
      <w:r>
        <w:rPr>
          <w:spacing w:val="-2"/>
          <w:sz w:val="10"/>
          <w:szCs w:val="10"/>
        </w:rPr>
        <w:t xml:space="preserve"> </w:t>
      </w:r>
      <w:r>
        <w:rPr>
          <w:sz w:val="10"/>
          <w:szCs w:val="10"/>
        </w:rPr>
        <w:t>de</w:t>
      </w:r>
      <w:r>
        <w:rPr>
          <w:spacing w:val="-2"/>
          <w:sz w:val="10"/>
          <w:szCs w:val="10"/>
        </w:rPr>
        <w:t xml:space="preserve"> </w:t>
      </w:r>
      <w:r>
        <w:rPr>
          <w:sz w:val="10"/>
          <w:szCs w:val="10"/>
        </w:rPr>
        <w:t>la</w:t>
      </w:r>
      <w:r>
        <w:rPr>
          <w:spacing w:val="-2"/>
          <w:sz w:val="10"/>
          <w:szCs w:val="10"/>
        </w:rPr>
        <w:t xml:space="preserve"> </w:t>
      </w:r>
      <w:r>
        <w:rPr>
          <w:sz w:val="10"/>
          <w:szCs w:val="10"/>
        </w:rPr>
        <w:t>junta</w:t>
      </w:r>
      <w:r>
        <w:rPr>
          <w:spacing w:val="-2"/>
          <w:sz w:val="10"/>
          <w:szCs w:val="10"/>
        </w:rPr>
        <w:t xml:space="preserve"> </w:t>
      </w:r>
      <w:r>
        <w:rPr>
          <w:sz w:val="10"/>
          <w:szCs w:val="10"/>
        </w:rPr>
        <w:t>o</w:t>
      </w:r>
      <w:r>
        <w:rPr>
          <w:spacing w:val="-2"/>
          <w:sz w:val="10"/>
          <w:szCs w:val="10"/>
        </w:rPr>
        <w:t xml:space="preserve"> </w:t>
      </w:r>
      <w:r>
        <w:rPr>
          <w:sz w:val="10"/>
          <w:szCs w:val="10"/>
        </w:rPr>
        <w:t>consejo</w:t>
      </w:r>
      <w:r>
        <w:rPr>
          <w:spacing w:val="-2"/>
          <w:sz w:val="10"/>
          <w:szCs w:val="10"/>
        </w:rPr>
        <w:t xml:space="preserve"> </w:t>
      </w:r>
      <w:r>
        <w:rPr>
          <w:sz w:val="10"/>
          <w:szCs w:val="10"/>
        </w:rPr>
        <w:t>directivo,</w:t>
      </w:r>
      <w:r>
        <w:rPr>
          <w:spacing w:val="-2"/>
          <w:sz w:val="10"/>
          <w:szCs w:val="10"/>
        </w:rPr>
        <w:t xml:space="preserve"> </w:t>
      </w:r>
      <w:r>
        <w:rPr>
          <w:sz w:val="10"/>
          <w:szCs w:val="10"/>
        </w:rPr>
        <w:t>o</w:t>
      </w:r>
      <w:r>
        <w:rPr>
          <w:spacing w:val="-2"/>
          <w:sz w:val="10"/>
          <w:szCs w:val="10"/>
        </w:rPr>
        <w:t xml:space="preserve"> </w:t>
      </w:r>
      <w:r>
        <w:rPr>
          <w:sz w:val="10"/>
          <w:szCs w:val="10"/>
        </w:rPr>
        <w:t>el</w:t>
      </w:r>
      <w:r>
        <w:rPr>
          <w:spacing w:val="40"/>
          <w:sz w:val="10"/>
          <w:szCs w:val="10"/>
        </w:rPr>
        <w:t xml:space="preserve"> </w:t>
      </w:r>
      <w:r>
        <w:rPr>
          <w:sz w:val="10"/>
          <w:szCs w:val="10"/>
        </w:rPr>
        <w:t>cónyuge, compañero o compañera permanente o los parientes hasta el segundo grado de consanguinidad, afinidad o civil de cualquiera de ellos, tenga participación o desempeñe cargos de dirección o manejo»</w:t>
      </w:r>
      <w:r>
        <w:rPr>
          <w:spacing w:val="40"/>
          <w:sz w:val="10"/>
          <w:szCs w:val="10"/>
        </w:rPr>
        <w:t xml:space="preserve"> </w:t>
      </w:r>
      <w:r>
        <w:rPr>
          <w:sz w:val="10"/>
          <w:szCs w:val="10"/>
        </w:rPr>
        <w:t xml:space="preserve">(art. 8, </w:t>
      </w:r>
      <w:proofErr w:type="spellStart"/>
      <w:r>
        <w:rPr>
          <w:sz w:val="10"/>
          <w:szCs w:val="10"/>
        </w:rPr>
        <w:t>num</w:t>
      </w:r>
      <w:proofErr w:type="spellEnd"/>
      <w:r>
        <w:rPr>
          <w:sz w:val="10"/>
          <w:szCs w:val="10"/>
        </w:rPr>
        <w:t xml:space="preserve">. 2º, </w:t>
      </w:r>
      <w:proofErr w:type="spellStart"/>
      <w:r>
        <w:rPr>
          <w:sz w:val="10"/>
          <w:szCs w:val="10"/>
        </w:rPr>
        <w:t>lit.</w:t>
      </w:r>
      <w:proofErr w:type="spellEnd"/>
      <w:r>
        <w:rPr>
          <w:sz w:val="10"/>
          <w:szCs w:val="10"/>
        </w:rPr>
        <w:t xml:space="preserve"> d), Ley 80/93).</w:t>
      </w:r>
    </w:p>
  </w:footnote>
  <w:footnote w:id="8">
    <w:p w14:paraId="35DD270A" w14:textId="3BDA8ED7" w:rsidR="00D90D4A" w:rsidRDefault="00D90D4A" w:rsidP="00D90D4A">
      <w:pPr>
        <w:pStyle w:val="Textonotapie"/>
        <w:jc w:val="both"/>
      </w:pPr>
      <w:r>
        <w:rPr>
          <w:rStyle w:val="Refdenotaalpie"/>
        </w:rPr>
        <w:footnoteRef/>
      </w:r>
      <w:r>
        <w:t xml:space="preserve"> </w:t>
      </w:r>
      <w:r>
        <w:rPr>
          <w:sz w:val="10"/>
          <w:szCs w:val="10"/>
        </w:rPr>
        <w:t>Verbigracia, entre otras, las que se indican a continuación: «Las personas que hayan financiado campañas políticas a la Presidencia de la República, a las gobernaciones o a las alcaldías con</w:t>
      </w:r>
      <w:r>
        <w:rPr>
          <w:spacing w:val="40"/>
          <w:sz w:val="10"/>
          <w:szCs w:val="10"/>
        </w:rPr>
        <w:t xml:space="preserve"> </w:t>
      </w:r>
      <w:r>
        <w:rPr>
          <w:sz w:val="10"/>
          <w:szCs w:val="10"/>
        </w:rPr>
        <w:t>aportes</w:t>
      </w:r>
      <w:r>
        <w:rPr>
          <w:spacing w:val="-2"/>
          <w:sz w:val="10"/>
          <w:szCs w:val="10"/>
        </w:rPr>
        <w:t xml:space="preserve"> </w:t>
      </w:r>
      <w:r>
        <w:rPr>
          <w:sz w:val="10"/>
          <w:szCs w:val="10"/>
        </w:rPr>
        <w:t>superiores</w:t>
      </w:r>
      <w:r>
        <w:rPr>
          <w:spacing w:val="-2"/>
          <w:sz w:val="10"/>
          <w:szCs w:val="10"/>
        </w:rPr>
        <w:t xml:space="preserve"> </w:t>
      </w:r>
      <w:r>
        <w:rPr>
          <w:sz w:val="10"/>
          <w:szCs w:val="10"/>
        </w:rPr>
        <w:t>al</w:t>
      </w:r>
      <w:r>
        <w:rPr>
          <w:spacing w:val="-2"/>
          <w:sz w:val="10"/>
          <w:szCs w:val="10"/>
        </w:rPr>
        <w:t xml:space="preserve"> </w:t>
      </w:r>
      <w:r>
        <w:rPr>
          <w:sz w:val="10"/>
          <w:szCs w:val="10"/>
        </w:rPr>
        <w:t>dos</w:t>
      </w:r>
      <w:r>
        <w:rPr>
          <w:spacing w:val="-2"/>
          <w:sz w:val="10"/>
          <w:szCs w:val="10"/>
        </w:rPr>
        <w:t xml:space="preserve"> </w:t>
      </w:r>
      <w:r>
        <w:rPr>
          <w:sz w:val="10"/>
          <w:szCs w:val="10"/>
        </w:rPr>
        <w:t>punto</w:t>
      </w:r>
      <w:r>
        <w:rPr>
          <w:spacing w:val="-2"/>
          <w:sz w:val="10"/>
          <w:szCs w:val="10"/>
        </w:rPr>
        <w:t xml:space="preserve"> </w:t>
      </w:r>
      <w:r>
        <w:rPr>
          <w:sz w:val="10"/>
          <w:szCs w:val="10"/>
        </w:rPr>
        <w:t>cinco</w:t>
      </w:r>
      <w:r>
        <w:rPr>
          <w:spacing w:val="-2"/>
          <w:sz w:val="10"/>
          <w:szCs w:val="10"/>
        </w:rPr>
        <w:t xml:space="preserve"> </w:t>
      </w:r>
      <w:r>
        <w:rPr>
          <w:sz w:val="10"/>
          <w:szCs w:val="10"/>
        </w:rPr>
        <w:t>por</w:t>
      </w:r>
      <w:r>
        <w:rPr>
          <w:spacing w:val="-2"/>
          <w:sz w:val="10"/>
          <w:szCs w:val="10"/>
        </w:rPr>
        <w:t xml:space="preserve"> </w:t>
      </w:r>
      <w:r>
        <w:rPr>
          <w:sz w:val="10"/>
          <w:szCs w:val="10"/>
        </w:rPr>
        <w:t>ciento</w:t>
      </w:r>
      <w:r>
        <w:rPr>
          <w:spacing w:val="-2"/>
          <w:sz w:val="10"/>
          <w:szCs w:val="10"/>
        </w:rPr>
        <w:t xml:space="preserve"> </w:t>
      </w:r>
      <w:r>
        <w:rPr>
          <w:sz w:val="10"/>
          <w:szCs w:val="10"/>
        </w:rPr>
        <w:t>(2.5%)</w:t>
      </w:r>
      <w:r>
        <w:rPr>
          <w:spacing w:val="-2"/>
          <w:sz w:val="10"/>
          <w:szCs w:val="10"/>
        </w:rPr>
        <w:t xml:space="preserve"> </w:t>
      </w:r>
      <w:r>
        <w:rPr>
          <w:sz w:val="10"/>
          <w:szCs w:val="10"/>
        </w:rPr>
        <w:t>de</w:t>
      </w:r>
      <w:r>
        <w:rPr>
          <w:spacing w:val="-2"/>
          <w:sz w:val="10"/>
          <w:szCs w:val="10"/>
        </w:rPr>
        <w:t xml:space="preserve"> </w:t>
      </w:r>
      <w:r>
        <w:rPr>
          <w:sz w:val="10"/>
          <w:szCs w:val="10"/>
        </w:rPr>
        <w:t>las</w:t>
      </w:r>
      <w:r>
        <w:rPr>
          <w:spacing w:val="-2"/>
          <w:sz w:val="10"/>
          <w:szCs w:val="10"/>
        </w:rPr>
        <w:t xml:space="preserve"> </w:t>
      </w:r>
      <w:r>
        <w:rPr>
          <w:sz w:val="10"/>
          <w:szCs w:val="10"/>
        </w:rPr>
        <w:t>sumas</w:t>
      </w:r>
      <w:r>
        <w:rPr>
          <w:spacing w:val="-2"/>
          <w:sz w:val="10"/>
          <w:szCs w:val="10"/>
        </w:rPr>
        <w:t xml:space="preserve"> </w:t>
      </w:r>
      <w:r>
        <w:rPr>
          <w:sz w:val="10"/>
          <w:szCs w:val="10"/>
        </w:rPr>
        <w:t>máximas</w:t>
      </w:r>
      <w:r>
        <w:rPr>
          <w:spacing w:val="-2"/>
          <w:sz w:val="10"/>
          <w:szCs w:val="10"/>
        </w:rPr>
        <w:t xml:space="preserve"> </w:t>
      </w:r>
      <w:r>
        <w:rPr>
          <w:sz w:val="10"/>
          <w:szCs w:val="10"/>
        </w:rPr>
        <w:t>a</w:t>
      </w:r>
      <w:r>
        <w:rPr>
          <w:spacing w:val="-2"/>
          <w:sz w:val="10"/>
          <w:szCs w:val="10"/>
        </w:rPr>
        <w:t xml:space="preserve"> </w:t>
      </w:r>
      <w:r>
        <w:rPr>
          <w:sz w:val="10"/>
          <w:szCs w:val="10"/>
        </w:rPr>
        <w:t>invertir</w:t>
      </w:r>
      <w:r>
        <w:rPr>
          <w:spacing w:val="-2"/>
          <w:sz w:val="10"/>
          <w:szCs w:val="10"/>
        </w:rPr>
        <w:t xml:space="preserve"> </w:t>
      </w:r>
      <w:r>
        <w:rPr>
          <w:sz w:val="10"/>
          <w:szCs w:val="10"/>
        </w:rPr>
        <w:t>por</w:t>
      </w:r>
      <w:r>
        <w:rPr>
          <w:spacing w:val="-2"/>
          <w:sz w:val="10"/>
          <w:szCs w:val="10"/>
        </w:rPr>
        <w:t xml:space="preserve"> </w:t>
      </w:r>
      <w:r>
        <w:rPr>
          <w:sz w:val="10"/>
          <w:szCs w:val="10"/>
        </w:rPr>
        <w:t>los</w:t>
      </w:r>
      <w:r>
        <w:rPr>
          <w:spacing w:val="-2"/>
          <w:sz w:val="10"/>
          <w:szCs w:val="10"/>
        </w:rPr>
        <w:t xml:space="preserve"> </w:t>
      </w:r>
      <w:r>
        <w:rPr>
          <w:sz w:val="10"/>
          <w:szCs w:val="10"/>
        </w:rPr>
        <w:t>candidatos</w:t>
      </w:r>
      <w:r>
        <w:rPr>
          <w:spacing w:val="-2"/>
          <w:sz w:val="10"/>
          <w:szCs w:val="10"/>
        </w:rPr>
        <w:t xml:space="preserve"> </w:t>
      </w:r>
      <w:r>
        <w:rPr>
          <w:sz w:val="10"/>
          <w:szCs w:val="10"/>
        </w:rPr>
        <w:t>en</w:t>
      </w:r>
      <w:r>
        <w:rPr>
          <w:spacing w:val="-2"/>
          <w:sz w:val="10"/>
          <w:szCs w:val="10"/>
        </w:rPr>
        <w:t xml:space="preserve"> </w:t>
      </w:r>
      <w:r>
        <w:rPr>
          <w:sz w:val="10"/>
          <w:szCs w:val="10"/>
        </w:rPr>
        <w:t>las</w:t>
      </w:r>
      <w:r>
        <w:rPr>
          <w:spacing w:val="-2"/>
          <w:sz w:val="10"/>
          <w:szCs w:val="10"/>
        </w:rPr>
        <w:t xml:space="preserve"> </w:t>
      </w:r>
      <w:r>
        <w:rPr>
          <w:sz w:val="10"/>
          <w:szCs w:val="10"/>
        </w:rPr>
        <w:t>campañas</w:t>
      </w:r>
      <w:r>
        <w:rPr>
          <w:spacing w:val="-2"/>
          <w:sz w:val="10"/>
          <w:szCs w:val="10"/>
        </w:rPr>
        <w:t xml:space="preserve"> </w:t>
      </w:r>
      <w:r>
        <w:rPr>
          <w:sz w:val="10"/>
          <w:szCs w:val="10"/>
        </w:rPr>
        <w:t>electorales</w:t>
      </w:r>
      <w:r>
        <w:rPr>
          <w:spacing w:val="-2"/>
          <w:sz w:val="10"/>
          <w:szCs w:val="10"/>
        </w:rPr>
        <w:t xml:space="preserve"> </w:t>
      </w:r>
      <w:r>
        <w:rPr>
          <w:sz w:val="10"/>
          <w:szCs w:val="10"/>
        </w:rPr>
        <w:t>en</w:t>
      </w:r>
      <w:r>
        <w:rPr>
          <w:spacing w:val="-2"/>
          <w:sz w:val="10"/>
          <w:szCs w:val="10"/>
        </w:rPr>
        <w:t xml:space="preserve"> </w:t>
      </w:r>
      <w:r>
        <w:rPr>
          <w:sz w:val="10"/>
          <w:szCs w:val="10"/>
        </w:rPr>
        <w:t>cada</w:t>
      </w:r>
      <w:r>
        <w:rPr>
          <w:spacing w:val="-2"/>
          <w:sz w:val="10"/>
          <w:szCs w:val="10"/>
        </w:rPr>
        <w:t xml:space="preserve"> </w:t>
      </w:r>
      <w:r>
        <w:rPr>
          <w:sz w:val="10"/>
          <w:szCs w:val="10"/>
        </w:rPr>
        <w:t>circunscripción</w:t>
      </w:r>
      <w:r>
        <w:rPr>
          <w:spacing w:val="-2"/>
          <w:sz w:val="10"/>
          <w:szCs w:val="10"/>
        </w:rPr>
        <w:t xml:space="preserve"> </w:t>
      </w:r>
      <w:r>
        <w:rPr>
          <w:sz w:val="10"/>
          <w:szCs w:val="10"/>
        </w:rPr>
        <w:t>electoral,</w:t>
      </w:r>
      <w:r>
        <w:rPr>
          <w:spacing w:val="-2"/>
          <w:sz w:val="10"/>
          <w:szCs w:val="10"/>
        </w:rPr>
        <w:t xml:space="preserve"> </w:t>
      </w:r>
      <w:r>
        <w:rPr>
          <w:sz w:val="10"/>
          <w:szCs w:val="10"/>
        </w:rPr>
        <w:t>quienes</w:t>
      </w:r>
      <w:r>
        <w:rPr>
          <w:spacing w:val="-2"/>
          <w:sz w:val="10"/>
          <w:szCs w:val="10"/>
        </w:rPr>
        <w:t xml:space="preserve"> </w:t>
      </w:r>
      <w:r>
        <w:rPr>
          <w:sz w:val="10"/>
          <w:szCs w:val="10"/>
        </w:rPr>
        <w:t>no</w:t>
      </w:r>
      <w:r>
        <w:rPr>
          <w:spacing w:val="-2"/>
          <w:sz w:val="10"/>
          <w:szCs w:val="10"/>
        </w:rPr>
        <w:t xml:space="preserve"> </w:t>
      </w:r>
      <w:r>
        <w:rPr>
          <w:sz w:val="10"/>
          <w:szCs w:val="10"/>
        </w:rPr>
        <w:t>podrán</w:t>
      </w:r>
      <w:r>
        <w:rPr>
          <w:spacing w:val="-2"/>
          <w:sz w:val="10"/>
          <w:szCs w:val="10"/>
        </w:rPr>
        <w:t xml:space="preserve"> </w:t>
      </w:r>
      <w:r>
        <w:rPr>
          <w:sz w:val="10"/>
          <w:szCs w:val="10"/>
        </w:rPr>
        <w:t>celebrar</w:t>
      </w:r>
      <w:r>
        <w:rPr>
          <w:spacing w:val="-2"/>
          <w:sz w:val="10"/>
          <w:szCs w:val="10"/>
        </w:rPr>
        <w:t xml:space="preserve"> </w:t>
      </w:r>
      <w:r>
        <w:rPr>
          <w:sz w:val="10"/>
          <w:szCs w:val="10"/>
        </w:rPr>
        <w:t>contratos</w:t>
      </w:r>
      <w:r>
        <w:rPr>
          <w:spacing w:val="-2"/>
          <w:sz w:val="10"/>
          <w:szCs w:val="10"/>
        </w:rPr>
        <w:t xml:space="preserve"> </w:t>
      </w:r>
      <w:r>
        <w:rPr>
          <w:sz w:val="10"/>
          <w:szCs w:val="10"/>
        </w:rPr>
        <w:t>con</w:t>
      </w:r>
      <w:r>
        <w:rPr>
          <w:spacing w:val="40"/>
          <w:sz w:val="10"/>
          <w:szCs w:val="10"/>
        </w:rPr>
        <w:t xml:space="preserve"> </w:t>
      </w:r>
      <w:r>
        <w:rPr>
          <w:sz w:val="10"/>
          <w:szCs w:val="10"/>
        </w:rPr>
        <w:t>las</w:t>
      </w:r>
      <w:r>
        <w:rPr>
          <w:spacing w:val="-1"/>
          <w:sz w:val="10"/>
          <w:szCs w:val="10"/>
        </w:rPr>
        <w:t xml:space="preserve"> </w:t>
      </w:r>
      <w:r>
        <w:rPr>
          <w:sz w:val="10"/>
          <w:szCs w:val="10"/>
        </w:rPr>
        <w:t>entidades públicas, incluso descentralizadas, del</w:t>
      </w:r>
      <w:r>
        <w:rPr>
          <w:spacing w:val="-1"/>
          <w:sz w:val="10"/>
          <w:szCs w:val="10"/>
        </w:rPr>
        <w:t xml:space="preserve"> </w:t>
      </w:r>
      <w:r>
        <w:rPr>
          <w:sz w:val="10"/>
          <w:szCs w:val="10"/>
        </w:rPr>
        <w:t>respectivo</w:t>
      </w:r>
      <w:r>
        <w:rPr>
          <w:spacing w:val="-1"/>
          <w:sz w:val="10"/>
          <w:szCs w:val="10"/>
        </w:rPr>
        <w:t xml:space="preserve"> </w:t>
      </w:r>
      <w:r>
        <w:rPr>
          <w:sz w:val="10"/>
          <w:szCs w:val="10"/>
        </w:rPr>
        <w:t>nivel</w:t>
      </w:r>
      <w:r>
        <w:rPr>
          <w:spacing w:val="-1"/>
          <w:sz w:val="10"/>
          <w:szCs w:val="10"/>
        </w:rPr>
        <w:t xml:space="preserve"> </w:t>
      </w:r>
      <w:r>
        <w:rPr>
          <w:sz w:val="10"/>
          <w:szCs w:val="10"/>
        </w:rPr>
        <w:t>administrativo para</w:t>
      </w:r>
      <w:r>
        <w:rPr>
          <w:spacing w:val="-1"/>
          <w:sz w:val="10"/>
          <w:szCs w:val="10"/>
        </w:rPr>
        <w:t xml:space="preserve"> </w:t>
      </w:r>
      <w:r>
        <w:rPr>
          <w:sz w:val="10"/>
          <w:szCs w:val="10"/>
        </w:rPr>
        <w:t>el</w:t>
      </w:r>
      <w:r>
        <w:rPr>
          <w:spacing w:val="-1"/>
          <w:sz w:val="10"/>
          <w:szCs w:val="10"/>
        </w:rPr>
        <w:t xml:space="preserve"> </w:t>
      </w:r>
      <w:r>
        <w:rPr>
          <w:sz w:val="10"/>
          <w:szCs w:val="10"/>
        </w:rPr>
        <w:t>cual</w:t>
      </w:r>
      <w:r>
        <w:rPr>
          <w:spacing w:val="-1"/>
          <w:sz w:val="10"/>
          <w:szCs w:val="10"/>
        </w:rPr>
        <w:t xml:space="preserve"> </w:t>
      </w:r>
      <w:r>
        <w:rPr>
          <w:sz w:val="10"/>
          <w:szCs w:val="10"/>
        </w:rPr>
        <w:t>fue elegido el</w:t>
      </w:r>
      <w:r>
        <w:rPr>
          <w:spacing w:val="-1"/>
          <w:sz w:val="10"/>
          <w:szCs w:val="10"/>
        </w:rPr>
        <w:t xml:space="preserve"> </w:t>
      </w:r>
      <w:r>
        <w:rPr>
          <w:sz w:val="10"/>
          <w:szCs w:val="10"/>
        </w:rPr>
        <w:t>candidato»</w:t>
      </w:r>
      <w:r>
        <w:rPr>
          <w:spacing w:val="-1"/>
          <w:sz w:val="10"/>
          <w:szCs w:val="10"/>
        </w:rPr>
        <w:t xml:space="preserve"> </w:t>
      </w:r>
      <w:r>
        <w:rPr>
          <w:sz w:val="10"/>
          <w:szCs w:val="10"/>
        </w:rPr>
        <w:t>(art.</w:t>
      </w:r>
      <w:r>
        <w:rPr>
          <w:spacing w:val="-1"/>
          <w:sz w:val="10"/>
          <w:szCs w:val="10"/>
        </w:rPr>
        <w:t xml:space="preserve"> </w:t>
      </w:r>
      <w:r>
        <w:rPr>
          <w:sz w:val="10"/>
          <w:szCs w:val="10"/>
        </w:rPr>
        <w:t>8,</w:t>
      </w:r>
      <w:r>
        <w:rPr>
          <w:spacing w:val="-1"/>
          <w:sz w:val="10"/>
          <w:szCs w:val="10"/>
        </w:rPr>
        <w:t xml:space="preserve"> </w:t>
      </w:r>
      <w:proofErr w:type="spellStart"/>
      <w:r>
        <w:rPr>
          <w:sz w:val="10"/>
          <w:szCs w:val="10"/>
        </w:rPr>
        <w:t>num</w:t>
      </w:r>
      <w:proofErr w:type="spellEnd"/>
      <w:r>
        <w:rPr>
          <w:sz w:val="10"/>
          <w:szCs w:val="10"/>
        </w:rPr>
        <w:t>.</w:t>
      </w:r>
      <w:r>
        <w:rPr>
          <w:spacing w:val="-1"/>
          <w:sz w:val="10"/>
          <w:szCs w:val="10"/>
        </w:rPr>
        <w:t xml:space="preserve"> </w:t>
      </w:r>
      <w:r>
        <w:rPr>
          <w:sz w:val="10"/>
          <w:szCs w:val="10"/>
        </w:rPr>
        <w:t>1º,</w:t>
      </w:r>
      <w:r>
        <w:rPr>
          <w:spacing w:val="-1"/>
          <w:sz w:val="10"/>
          <w:szCs w:val="10"/>
        </w:rPr>
        <w:t xml:space="preserve"> </w:t>
      </w:r>
      <w:proofErr w:type="spellStart"/>
      <w:r>
        <w:rPr>
          <w:sz w:val="10"/>
          <w:szCs w:val="10"/>
        </w:rPr>
        <w:t>lit.</w:t>
      </w:r>
      <w:proofErr w:type="spellEnd"/>
      <w:r>
        <w:rPr>
          <w:spacing w:val="-1"/>
          <w:sz w:val="10"/>
          <w:szCs w:val="10"/>
        </w:rPr>
        <w:t xml:space="preserve"> </w:t>
      </w:r>
      <w:r>
        <w:rPr>
          <w:sz w:val="10"/>
          <w:szCs w:val="10"/>
        </w:rPr>
        <w:t>k),</w:t>
      </w:r>
      <w:r>
        <w:rPr>
          <w:spacing w:val="-1"/>
          <w:sz w:val="10"/>
          <w:szCs w:val="10"/>
        </w:rPr>
        <w:t xml:space="preserve"> </w:t>
      </w:r>
      <w:r>
        <w:rPr>
          <w:sz w:val="10"/>
          <w:szCs w:val="10"/>
        </w:rPr>
        <w:t>Ley</w:t>
      </w:r>
      <w:r>
        <w:rPr>
          <w:spacing w:val="-1"/>
          <w:sz w:val="10"/>
          <w:szCs w:val="10"/>
        </w:rPr>
        <w:t xml:space="preserve"> </w:t>
      </w:r>
      <w:r>
        <w:rPr>
          <w:sz w:val="10"/>
          <w:szCs w:val="10"/>
        </w:rPr>
        <w:t>80/93,</w:t>
      </w:r>
      <w:r>
        <w:rPr>
          <w:spacing w:val="-1"/>
          <w:sz w:val="10"/>
          <w:szCs w:val="10"/>
        </w:rPr>
        <w:t xml:space="preserve"> </w:t>
      </w:r>
      <w:r>
        <w:rPr>
          <w:sz w:val="10"/>
          <w:szCs w:val="10"/>
        </w:rPr>
        <w:t>modificado</w:t>
      </w:r>
      <w:r>
        <w:rPr>
          <w:spacing w:val="-1"/>
          <w:sz w:val="10"/>
          <w:szCs w:val="10"/>
        </w:rPr>
        <w:t xml:space="preserve"> </w:t>
      </w:r>
      <w:r>
        <w:rPr>
          <w:sz w:val="10"/>
          <w:szCs w:val="10"/>
        </w:rPr>
        <w:t>por</w:t>
      </w:r>
      <w:r>
        <w:rPr>
          <w:spacing w:val="-1"/>
          <w:sz w:val="10"/>
          <w:szCs w:val="10"/>
        </w:rPr>
        <w:t xml:space="preserve"> </w:t>
      </w:r>
      <w:r>
        <w:rPr>
          <w:sz w:val="10"/>
          <w:szCs w:val="10"/>
        </w:rPr>
        <w:t>el</w:t>
      </w:r>
      <w:r>
        <w:rPr>
          <w:spacing w:val="-1"/>
          <w:sz w:val="10"/>
          <w:szCs w:val="10"/>
        </w:rPr>
        <w:t xml:space="preserve"> </w:t>
      </w:r>
      <w:r>
        <w:rPr>
          <w:sz w:val="10"/>
          <w:szCs w:val="10"/>
        </w:rPr>
        <w:t>art.</w:t>
      </w:r>
      <w:r>
        <w:rPr>
          <w:spacing w:val="-1"/>
          <w:sz w:val="10"/>
          <w:szCs w:val="10"/>
        </w:rPr>
        <w:t xml:space="preserve"> </w:t>
      </w:r>
      <w:r>
        <w:rPr>
          <w:sz w:val="10"/>
          <w:szCs w:val="10"/>
        </w:rPr>
        <w:t>33,</w:t>
      </w:r>
      <w:r>
        <w:rPr>
          <w:spacing w:val="-1"/>
          <w:sz w:val="10"/>
          <w:szCs w:val="10"/>
        </w:rPr>
        <w:t xml:space="preserve"> </w:t>
      </w:r>
      <w:r>
        <w:rPr>
          <w:sz w:val="10"/>
          <w:szCs w:val="10"/>
        </w:rPr>
        <w:t>Ley</w:t>
      </w:r>
      <w:r>
        <w:rPr>
          <w:spacing w:val="-1"/>
          <w:sz w:val="10"/>
          <w:szCs w:val="10"/>
        </w:rPr>
        <w:t xml:space="preserve"> </w:t>
      </w:r>
      <w:r>
        <w:rPr>
          <w:sz w:val="10"/>
          <w:szCs w:val="10"/>
        </w:rPr>
        <w:t>1778/16); «Quienes fueron</w:t>
      </w:r>
      <w:r>
        <w:rPr>
          <w:spacing w:val="40"/>
          <w:sz w:val="10"/>
          <w:szCs w:val="10"/>
        </w:rPr>
        <w:t xml:space="preserve"> </w:t>
      </w:r>
      <w:r>
        <w:rPr>
          <w:sz w:val="10"/>
          <w:szCs w:val="10"/>
        </w:rPr>
        <w:t>miembros</w:t>
      </w:r>
      <w:r>
        <w:rPr>
          <w:spacing w:val="-3"/>
          <w:sz w:val="10"/>
          <w:szCs w:val="10"/>
        </w:rPr>
        <w:t xml:space="preserve"> </w:t>
      </w:r>
      <w:r>
        <w:rPr>
          <w:sz w:val="10"/>
          <w:szCs w:val="10"/>
        </w:rPr>
        <w:t>de</w:t>
      </w:r>
      <w:r>
        <w:rPr>
          <w:spacing w:val="-3"/>
          <w:sz w:val="10"/>
          <w:szCs w:val="10"/>
        </w:rPr>
        <w:t xml:space="preserve"> </w:t>
      </w:r>
      <w:r>
        <w:rPr>
          <w:sz w:val="10"/>
          <w:szCs w:val="10"/>
        </w:rPr>
        <w:t>la</w:t>
      </w:r>
      <w:r>
        <w:rPr>
          <w:spacing w:val="-3"/>
          <w:sz w:val="10"/>
          <w:szCs w:val="10"/>
        </w:rPr>
        <w:t xml:space="preserve"> </w:t>
      </w:r>
      <w:r>
        <w:rPr>
          <w:sz w:val="10"/>
          <w:szCs w:val="10"/>
        </w:rPr>
        <w:t>junta</w:t>
      </w:r>
      <w:r>
        <w:rPr>
          <w:spacing w:val="-3"/>
          <w:sz w:val="10"/>
          <w:szCs w:val="10"/>
        </w:rPr>
        <w:t xml:space="preserve"> </w:t>
      </w:r>
      <w:r>
        <w:rPr>
          <w:sz w:val="10"/>
          <w:szCs w:val="10"/>
        </w:rPr>
        <w:t>o</w:t>
      </w:r>
      <w:r>
        <w:rPr>
          <w:spacing w:val="-3"/>
          <w:sz w:val="10"/>
          <w:szCs w:val="10"/>
        </w:rPr>
        <w:t xml:space="preserve"> </w:t>
      </w:r>
      <w:r>
        <w:rPr>
          <w:sz w:val="10"/>
          <w:szCs w:val="10"/>
        </w:rPr>
        <w:t>consejo</w:t>
      </w:r>
      <w:r>
        <w:rPr>
          <w:spacing w:val="-3"/>
          <w:sz w:val="10"/>
          <w:szCs w:val="10"/>
        </w:rPr>
        <w:t xml:space="preserve"> </w:t>
      </w:r>
      <w:r>
        <w:rPr>
          <w:sz w:val="10"/>
          <w:szCs w:val="10"/>
        </w:rPr>
        <w:t>directivo</w:t>
      </w:r>
      <w:r>
        <w:rPr>
          <w:spacing w:val="-3"/>
          <w:sz w:val="10"/>
          <w:szCs w:val="10"/>
        </w:rPr>
        <w:t xml:space="preserve"> </w:t>
      </w:r>
      <w:r>
        <w:rPr>
          <w:sz w:val="10"/>
          <w:szCs w:val="10"/>
        </w:rPr>
        <w:t>o</w:t>
      </w:r>
      <w:r>
        <w:rPr>
          <w:spacing w:val="-3"/>
          <w:sz w:val="10"/>
          <w:szCs w:val="10"/>
        </w:rPr>
        <w:t xml:space="preserve"> </w:t>
      </w:r>
      <w:r>
        <w:rPr>
          <w:sz w:val="10"/>
          <w:szCs w:val="10"/>
        </w:rPr>
        <w:t>servidores</w:t>
      </w:r>
      <w:r>
        <w:rPr>
          <w:spacing w:val="-3"/>
          <w:sz w:val="10"/>
          <w:szCs w:val="10"/>
        </w:rPr>
        <w:t xml:space="preserve"> </w:t>
      </w:r>
      <w:r>
        <w:rPr>
          <w:sz w:val="10"/>
          <w:szCs w:val="10"/>
        </w:rPr>
        <w:t>públicos</w:t>
      </w:r>
      <w:r>
        <w:rPr>
          <w:spacing w:val="-3"/>
          <w:sz w:val="10"/>
          <w:szCs w:val="10"/>
        </w:rPr>
        <w:t xml:space="preserve"> </w:t>
      </w:r>
      <w:r>
        <w:rPr>
          <w:sz w:val="10"/>
          <w:szCs w:val="10"/>
        </w:rPr>
        <w:t>de</w:t>
      </w:r>
      <w:r>
        <w:rPr>
          <w:spacing w:val="-3"/>
          <w:sz w:val="10"/>
          <w:szCs w:val="10"/>
        </w:rPr>
        <w:t xml:space="preserve"> </w:t>
      </w:r>
      <w:r>
        <w:rPr>
          <w:sz w:val="10"/>
          <w:szCs w:val="10"/>
        </w:rPr>
        <w:t>la</w:t>
      </w:r>
      <w:r>
        <w:rPr>
          <w:spacing w:val="-3"/>
          <w:sz w:val="10"/>
          <w:szCs w:val="10"/>
        </w:rPr>
        <w:t xml:space="preserve"> </w:t>
      </w:r>
      <w:r>
        <w:rPr>
          <w:sz w:val="10"/>
          <w:szCs w:val="10"/>
        </w:rPr>
        <w:t>entidad</w:t>
      </w:r>
      <w:r>
        <w:rPr>
          <w:spacing w:val="-3"/>
          <w:sz w:val="10"/>
          <w:szCs w:val="10"/>
        </w:rPr>
        <w:t xml:space="preserve"> </w:t>
      </w:r>
      <w:r>
        <w:rPr>
          <w:sz w:val="10"/>
          <w:szCs w:val="10"/>
        </w:rPr>
        <w:t>contratante»</w:t>
      </w:r>
      <w:r>
        <w:rPr>
          <w:spacing w:val="-3"/>
          <w:sz w:val="10"/>
          <w:szCs w:val="10"/>
        </w:rPr>
        <w:t xml:space="preserve"> </w:t>
      </w:r>
      <w:r>
        <w:rPr>
          <w:sz w:val="10"/>
          <w:szCs w:val="10"/>
        </w:rPr>
        <w:t>(art.</w:t>
      </w:r>
      <w:r>
        <w:rPr>
          <w:spacing w:val="-3"/>
          <w:sz w:val="10"/>
          <w:szCs w:val="10"/>
        </w:rPr>
        <w:t xml:space="preserve"> </w:t>
      </w:r>
      <w:r>
        <w:rPr>
          <w:sz w:val="10"/>
          <w:szCs w:val="10"/>
        </w:rPr>
        <w:t>8,</w:t>
      </w:r>
      <w:r>
        <w:rPr>
          <w:spacing w:val="-3"/>
          <w:sz w:val="10"/>
          <w:szCs w:val="10"/>
        </w:rPr>
        <w:t xml:space="preserve"> </w:t>
      </w:r>
      <w:proofErr w:type="spellStart"/>
      <w:r>
        <w:rPr>
          <w:sz w:val="10"/>
          <w:szCs w:val="10"/>
        </w:rPr>
        <w:t>num</w:t>
      </w:r>
      <w:proofErr w:type="spellEnd"/>
      <w:r>
        <w:rPr>
          <w:sz w:val="10"/>
          <w:szCs w:val="10"/>
        </w:rPr>
        <w:t>.</w:t>
      </w:r>
      <w:r>
        <w:rPr>
          <w:spacing w:val="-3"/>
          <w:sz w:val="10"/>
          <w:szCs w:val="10"/>
        </w:rPr>
        <w:t xml:space="preserve"> </w:t>
      </w:r>
      <w:r>
        <w:rPr>
          <w:sz w:val="10"/>
          <w:szCs w:val="10"/>
        </w:rPr>
        <w:t>2º,</w:t>
      </w:r>
      <w:r>
        <w:rPr>
          <w:spacing w:val="-3"/>
          <w:sz w:val="10"/>
          <w:szCs w:val="10"/>
        </w:rPr>
        <w:t xml:space="preserve"> </w:t>
      </w:r>
      <w:proofErr w:type="spellStart"/>
      <w:r>
        <w:rPr>
          <w:sz w:val="10"/>
          <w:szCs w:val="10"/>
        </w:rPr>
        <w:t>lit.</w:t>
      </w:r>
      <w:proofErr w:type="spellEnd"/>
      <w:r>
        <w:rPr>
          <w:spacing w:val="-3"/>
          <w:sz w:val="10"/>
          <w:szCs w:val="10"/>
        </w:rPr>
        <w:t xml:space="preserve"> </w:t>
      </w:r>
      <w:r>
        <w:rPr>
          <w:sz w:val="10"/>
          <w:szCs w:val="10"/>
        </w:rPr>
        <w:t>a),</w:t>
      </w:r>
      <w:r>
        <w:rPr>
          <w:spacing w:val="-3"/>
          <w:sz w:val="10"/>
          <w:szCs w:val="10"/>
        </w:rPr>
        <w:t xml:space="preserve"> </w:t>
      </w:r>
      <w:r>
        <w:rPr>
          <w:sz w:val="10"/>
          <w:szCs w:val="10"/>
        </w:rPr>
        <w:t>Ley</w:t>
      </w:r>
      <w:r>
        <w:rPr>
          <w:spacing w:val="-3"/>
          <w:sz w:val="10"/>
          <w:szCs w:val="10"/>
        </w:rPr>
        <w:t xml:space="preserve"> </w:t>
      </w:r>
      <w:r>
        <w:rPr>
          <w:sz w:val="10"/>
          <w:szCs w:val="10"/>
        </w:rPr>
        <w:t>80/93)</w:t>
      </w:r>
      <w:r>
        <w:rPr>
          <w:spacing w:val="-3"/>
          <w:sz w:val="10"/>
          <w:szCs w:val="10"/>
        </w:rPr>
        <w:t xml:space="preserve"> </w:t>
      </w:r>
      <w:r>
        <w:rPr>
          <w:sz w:val="10"/>
          <w:szCs w:val="10"/>
        </w:rPr>
        <w:t>[a</w:t>
      </w:r>
      <w:r>
        <w:rPr>
          <w:spacing w:val="-3"/>
          <w:sz w:val="10"/>
          <w:szCs w:val="10"/>
        </w:rPr>
        <w:t xml:space="preserve"> </w:t>
      </w:r>
      <w:r>
        <w:rPr>
          <w:sz w:val="10"/>
          <w:szCs w:val="10"/>
        </w:rPr>
        <w:t>pesar</w:t>
      </w:r>
      <w:r>
        <w:rPr>
          <w:spacing w:val="-3"/>
          <w:sz w:val="10"/>
          <w:szCs w:val="10"/>
        </w:rPr>
        <w:t xml:space="preserve"> </w:t>
      </w:r>
      <w:r>
        <w:rPr>
          <w:sz w:val="10"/>
          <w:szCs w:val="10"/>
        </w:rPr>
        <w:t>de</w:t>
      </w:r>
      <w:r>
        <w:rPr>
          <w:spacing w:val="-3"/>
          <w:sz w:val="10"/>
          <w:szCs w:val="10"/>
        </w:rPr>
        <w:t xml:space="preserve"> </w:t>
      </w:r>
      <w:r>
        <w:rPr>
          <w:sz w:val="10"/>
          <w:szCs w:val="10"/>
        </w:rPr>
        <w:t>que</w:t>
      </w:r>
      <w:r>
        <w:rPr>
          <w:spacing w:val="-3"/>
          <w:sz w:val="10"/>
          <w:szCs w:val="10"/>
        </w:rPr>
        <w:t xml:space="preserve"> </w:t>
      </w:r>
      <w:r>
        <w:rPr>
          <w:sz w:val="10"/>
          <w:szCs w:val="10"/>
        </w:rPr>
        <w:t>la</w:t>
      </w:r>
      <w:r>
        <w:rPr>
          <w:spacing w:val="-3"/>
          <w:sz w:val="10"/>
          <w:szCs w:val="10"/>
        </w:rPr>
        <w:t xml:space="preserve"> </w:t>
      </w:r>
      <w:r>
        <w:rPr>
          <w:sz w:val="10"/>
          <w:szCs w:val="10"/>
        </w:rPr>
        <w:t>norma</w:t>
      </w:r>
      <w:r>
        <w:rPr>
          <w:spacing w:val="-3"/>
          <w:sz w:val="10"/>
          <w:szCs w:val="10"/>
        </w:rPr>
        <w:t xml:space="preserve"> </w:t>
      </w:r>
      <w:r>
        <w:rPr>
          <w:sz w:val="10"/>
          <w:szCs w:val="10"/>
        </w:rPr>
        <w:t>la</w:t>
      </w:r>
      <w:r>
        <w:rPr>
          <w:spacing w:val="-3"/>
          <w:sz w:val="10"/>
          <w:szCs w:val="10"/>
        </w:rPr>
        <w:t xml:space="preserve"> </w:t>
      </w:r>
      <w:r>
        <w:rPr>
          <w:sz w:val="10"/>
          <w:szCs w:val="10"/>
        </w:rPr>
        <w:t>califica</w:t>
      </w:r>
      <w:r>
        <w:rPr>
          <w:spacing w:val="-3"/>
          <w:sz w:val="10"/>
          <w:szCs w:val="10"/>
        </w:rPr>
        <w:t xml:space="preserve"> </w:t>
      </w:r>
      <w:r>
        <w:rPr>
          <w:sz w:val="10"/>
          <w:szCs w:val="10"/>
        </w:rPr>
        <w:t>como</w:t>
      </w:r>
      <w:r>
        <w:rPr>
          <w:spacing w:val="-3"/>
          <w:sz w:val="10"/>
          <w:szCs w:val="10"/>
        </w:rPr>
        <w:t xml:space="preserve"> </w:t>
      </w:r>
      <w:r>
        <w:rPr>
          <w:sz w:val="10"/>
          <w:szCs w:val="10"/>
        </w:rPr>
        <w:t>una</w:t>
      </w:r>
      <w:r>
        <w:rPr>
          <w:spacing w:val="-3"/>
          <w:sz w:val="10"/>
          <w:szCs w:val="10"/>
        </w:rPr>
        <w:t xml:space="preserve"> </w:t>
      </w:r>
      <w:r>
        <w:rPr>
          <w:sz w:val="10"/>
          <w:szCs w:val="10"/>
        </w:rPr>
        <w:t>incompatibilidad,</w:t>
      </w:r>
      <w:r>
        <w:rPr>
          <w:spacing w:val="-3"/>
          <w:sz w:val="10"/>
          <w:szCs w:val="10"/>
        </w:rPr>
        <w:t xml:space="preserve"> </w:t>
      </w:r>
      <w:r>
        <w:rPr>
          <w:sz w:val="10"/>
          <w:szCs w:val="10"/>
        </w:rPr>
        <w:t>en</w:t>
      </w:r>
      <w:r>
        <w:rPr>
          <w:spacing w:val="-3"/>
          <w:sz w:val="10"/>
          <w:szCs w:val="10"/>
        </w:rPr>
        <w:t xml:space="preserve"> </w:t>
      </w:r>
      <w:r>
        <w:rPr>
          <w:sz w:val="10"/>
          <w:szCs w:val="10"/>
        </w:rPr>
        <w:t>realidad</w:t>
      </w:r>
      <w:r>
        <w:rPr>
          <w:spacing w:val="-3"/>
          <w:sz w:val="10"/>
          <w:szCs w:val="10"/>
        </w:rPr>
        <w:t xml:space="preserve"> </w:t>
      </w:r>
      <w:r>
        <w:rPr>
          <w:sz w:val="10"/>
          <w:szCs w:val="10"/>
        </w:rPr>
        <w:t>se</w:t>
      </w:r>
      <w:r>
        <w:rPr>
          <w:spacing w:val="-3"/>
          <w:sz w:val="10"/>
          <w:szCs w:val="10"/>
        </w:rPr>
        <w:t xml:space="preserve"> </w:t>
      </w:r>
      <w:r>
        <w:rPr>
          <w:sz w:val="10"/>
          <w:szCs w:val="10"/>
        </w:rPr>
        <w:t>trata</w:t>
      </w:r>
      <w:r>
        <w:rPr>
          <w:spacing w:val="-3"/>
          <w:sz w:val="10"/>
          <w:szCs w:val="10"/>
        </w:rPr>
        <w:t xml:space="preserve"> </w:t>
      </w:r>
      <w:r>
        <w:rPr>
          <w:sz w:val="10"/>
          <w:szCs w:val="10"/>
        </w:rPr>
        <w:t>de</w:t>
      </w:r>
      <w:r>
        <w:rPr>
          <w:spacing w:val="-3"/>
          <w:sz w:val="10"/>
          <w:szCs w:val="10"/>
        </w:rPr>
        <w:t xml:space="preserve"> </w:t>
      </w:r>
      <w:r>
        <w:rPr>
          <w:sz w:val="10"/>
          <w:szCs w:val="10"/>
        </w:rPr>
        <w:t>una</w:t>
      </w:r>
      <w:r>
        <w:rPr>
          <w:spacing w:val="40"/>
          <w:sz w:val="10"/>
          <w:szCs w:val="10"/>
        </w:rPr>
        <w:t xml:space="preserve"> </w:t>
      </w:r>
      <w:r>
        <w:rPr>
          <w:sz w:val="10"/>
          <w:szCs w:val="10"/>
        </w:rPr>
        <w:t>inhabilidad,</w:t>
      </w:r>
      <w:r>
        <w:rPr>
          <w:spacing w:val="-5"/>
          <w:sz w:val="10"/>
          <w:szCs w:val="10"/>
        </w:rPr>
        <w:t xml:space="preserve"> </w:t>
      </w:r>
      <w:r>
        <w:rPr>
          <w:sz w:val="10"/>
          <w:szCs w:val="10"/>
        </w:rPr>
        <w:t>ya</w:t>
      </w:r>
      <w:r>
        <w:rPr>
          <w:spacing w:val="-5"/>
          <w:sz w:val="10"/>
          <w:szCs w:val="10"/>
        </w:rPr>
        <w:t xml:space="preserve"> </w:t>
      </w:r>
      <w:r>
        <w:rPr>
          <w:sz w:val="10"/>
          <w:szCs w:val="10"/>
        </w:rPr>
        <w:t>que</w:t>
      </w:r>
      <w:r>
        <w:rPr>
          <w:spacing w:val="-5"/>
          <w:sz w:val="10"/>
          <w:szCs w:val="10"/>
        </w:rPr>
        <w:t xml:space="preserve"> </w:t>
      </w:r>
      <w:r>
        <w:rPr>
          <w:sz w:val="10"/>
          <w:szCs w:val="10"/>
        </w:rPr>
        <w:t>en</w:t>
      </w:r>
      <w:r>
        <w:rPr>
          <w:spacing w:val="-5"/>
          <w:sz w:val="10"/>
          <w:szCs w:val="10"/>
        </w:rPr>
        <w:t xml:space="preserve"> </w:t>
      </w:r>
      <w:r>
        <w:rPr>
          <w:sz w:val="10"/>
          <w:szCs w:val="10"/>
        </w:rPr>
        <w:t>dicha</w:t>
      </w:r>
      <w:r>
        <w:rPr>
          <w:spacing w:val="-5"/>
          <w:sz w:val="10"/>
          <w:szCs w:val="10"/>
        </w:rPr>
        <w:t xml:space="preserve"> </w:t>
      </w:r>
      <w:r>
        <w:rPr>
          <w:sz w:val="10"/>
          <w:szCs w:val="10"/>
        </w:rPr>
        <w:t>causal</w:t>
      </w:r>
      <w:r>
        <w:rPr>
          <w:spacing w:val="-5"/>
          <w:sz w:val="10"/>
          <w:szCs w:val="10"/>
        </w:rPr>
        <w:t xml:space="preserve"> </w:t>
      </w:r>
      <w:r>
        <w:rPr>
          <w:sz w:val="10"/>
          <w:szCs w:val="10"/>
        </w:rPr>
        <w:t>no</w:t>
      </w:r>
      <w:r>
        <w:rPr>
          <w:spacing w:val="-5"/>
          <w:sz w:val="10"/>
          <w:szCs w:val="10"/>
        </w:rPr>
        <w:t xml:space="preserve"> </w:t>
      </w:r>
      <w:r>
        <w:rPr>
          <w:sz w:val="10"/>
          <w:szCs w:val="10"/>
        </w:rPr>
        <w:t>existe</w:t>
      </w:r>
      <w:r>
        <w:rPr>
          <w:spacing w:val="-5"/>
          <w:sz w:val="10"/>
          <w:szCs w:val="10"/>
        </w:rPr>
        <w:t xml:space="preserve"> </w:t>
      </w:r>
      <w:r>
        <w:rPr>
          <w:sz w:val="10"/>
          <w:szCs w:val="10"/>
        </w:rPr>
        <w:t>concurrencia</w:t>
      </w:r>
      <w:r>
        <w:rPr>
          <w:spacing w:val="-5"/>
          <w:sz w:val="10"/>
          <w:szCs w:val="10"/>
        </w:rPr>
        <w:t xml:space="preserve"> </w:t>
      </w:r>
      <w:r>
        <w:rPr>
          <w:sz w:val="10"/>
          <w:szCs w:val="10"/>
        </w:rPr>
        <w:t>de</w:t>
      </w:r>
      <w:r>
        <w:rPr>
          <w:spacing w:val="-5"/>
          <w:sz w:val="10"/>
          <w:szCs w:val="10"/>
        </w:rPr>
        <w:t xml:space="preserve"> </w:t>
      </w:r>
      <w:r>
        <w:rPr>
          <w:sz w:val="10"/>
          <w:szCs w:val="10"/>
        </w:rPr>
        <w:t>calidades</w:t>
      </w:r>
      <w:r>
        <w:rPr>
          <w:spacing w:val="-5"/>
          <w:sz w:val="10"/>
          <w:szCs w:val="10"/>
        </w:rPr>
        <w:t xml:space="preserve"> </w:t>
      </w:r>
      <w:r>
        <w:rPr>
          <w:sz w:val="10"/>
          <w:szCs w:val="10"/>
        </w:rPr>
        <w:t>en</w:t>
      </w:r>
      <w:r>
        <w:rPr>
          <w:spacing w:val="-5"/>
          <w:sz w:val="10"/>
          <w:szCs w:val="10"/>
        </w:rPr>
        <w:t xml:space="preserve"> </w:t>
      </w:r>
      <w:r>
        <w:rPr>
          <w:sz w:val="10"/>
          <w:szCs w:val="10"/>
        </w:rPr>
        <w:t>un</w:t>
      </w:r>
      <w:r>
        <w:rPr>
          <w:spacing w:val="-5"/>
          <w:sz w:val="10"/>
          <w:szCs w:val="10"/>
        </w:rPr>
        <w:t xml:space="preserve"> </w:t>
      </w:r>
      <w:r>
        <w:rPr>
          <w:sz w:val="10"/>
          <w:szCs w:val="10"/>
        </w:rPr>
        <w:t>sujeto];</w:t>
      </w:r>
      <w:r>
        <w:rPr>
          <w:spacing w:val="-5"/>
          <w:sz w:val="10"/>
          <w:szCs w:val="10"/>
        </w:rPr>
        <w:t xml:space="preserve"> </w:t>
      </w:r>
      <w:r>
        <w:rPr>
          <w:sz w:val="10"/>
          <w:szCs w:val="10"/>
        </w:rPr>
        <w:t>«Directa</w:t>
      </w:r>
      <w:r>
        <w:rPr>
          <w:spacing w:val="-5"/>
          <w:sz w:val="10"/>
          <w:szCs w:val="10"/>
        </w:rPr>
        <w:t xml:space="preserve"> </w:t>
      </w:r>
      <w:r>
        <w:rPr>
          <w:sz w:val="10"/>
          <w:szCs w:val="10"/>
        </w:rPr>
        <w:t>o</w:t>
      </w:r>
      <w:r>
        <w:rPr>
          <w:spacing w:val="-5"/>
          <w:sz w:val="10"/>
          <w:szCs w:val="10"/>
        </w:rPr>
        <w:t xml:space="preserve"> </w:t>
      </w:r>
      <w:r>
        <w:rPr>
          <w:sz w:val="10"/>
          <w:szCs w:val="10"/>
        </w:rPr>
        <w:t>indirectamente</w:t>
      </w:r>
      <w:r>
        <w:rPr>
          <w:spacing w:val="-5"/>
          <w:sz w:val="10"/>
          <w:szCs w:val="10"/>
        </w:rPr>
        <w:t xml:space="preserve"> </w:t>
      </w:r>
      <w:r>
        <w:rPr>
          <w:sz w:val="10"/>
          <w:szCs w:val="10"/>
        </w:rPr>
        <w:t>las</w:t>
      </w:r>
      <w:r>
        <w:rPr>
          <w:spacing w:val="-5"/>
          <w:sz w:val="10"/>
          <w:szCs w:val="10"/>
        </w:rPr>
        <w:t xml:space="preserve"> </w:t>
      </w:r>
      <w:r>
        <w:rPr>
          <w:sz w:val="10"/>
          <w:szCs w:val="10"/>
        </w:rPr>
        <w:t>personas</w:t>
      </w:r>
      <w:r>
        <w:rPr>
          <w:spacing w:val="-5"/>
          <w:sz w:val="10"/>
          <w:szCs w:val="10"/>
        </w:rPr>
        <w:t xml:space="preserve"> </w:t>
      </w:r>
      <w:r>
        <w:rPr>
          <w:sz w:val="10"/>
          <w:szCs w:val="10"/>
        </w:rPr>
        <w:t>que</w:t>
      </w:r>
      <w:r>
        <w:rPr>
          <w:spacing w:val="-5"/>
          <w:sz w:val="10"/>
          <w:szCs w:val="10"/>
        </w:rPr>
        <w:t xml:space="preserve"> </w:t>
      </w:r>
      <w:r>
        <w:rPr>
          <w:sz w:val="10"/>
          <w:szCs w:val="10"/>
        </w:rPr>
        <w:t>hayan</w:t>
      </w:r>
      <w:r>
        <w:rPr>
          <w:spacing w:val="-5"/>
          <w:sz w:val="10"/>
          <w:szCs w:val="10"/>
        </w:rPr>
        <w:t xml:space="preserve"> </w:t>
      </w:r>
      <w:r>
        <w:rPr>
          <w:sz w:val="10"/>
          <w:szCs w:val="10"/>
        </w:rPr>
        <w:t>ejercido</w:t>
      </w:r>
      <w:r>
        <w:rPr>
          <w:spacing w:val="-5"/>
          <w:sz w:val="10"/>
          <w:szCs w:val="10"/>
        </w:rPr>
        <w:t xml:space="preserve"> </w:t>
      </w:r>
      <w:r>
        <w:rPr>
          <w:sz w:val="10"/>
          <w:szCs w:val="10"/>
        </w:rPr>
        <w:t>cargos</w:t>
      </w:r>
      <w:r>
        <w:rPr>
          <w:spacing w:val="-5"/>
          <w:sz w:val="10"/>
          <w:szCs w:val="10"/>
        </w:rPr>
        <w:t xml:space="preserve"> </w:t>
      </w:r>
      <w:r>
        <w:rPr>
          <w:sz w:val="10"/>
          <w:szCs w:val="10"/>
        </w:rPr>
        <w:t>en</w:t>
      </w:r>
      <w:r>
        <w:rPr>
          <w:spacing w:val="-5"/>
          <w:sz w:val="10"/>
          <w:szCs w:val="10"/>
        </w:rPr>
        <w:t xml:space="preserve"> </w:t>
      </w:r>
      <w:r>
        <w:rPr>
          <w:sz w:val="10"/>
          <w:szCs w:val="10"/>
        </w:rPr>
        <w:t>el</w:t>
      </w:r>
      <w:r>
        <w:rPr>
          <w:spacing w:val="-5"/>
          <w:sz w:val="10"/>
          <w:szCs w:val="10"/>
        </w:rPr>
        <w:t xml:space="preserve"> </w:t>
      </w:r>
      <w:r>
        <w:rPr>
          <w:sz w:val="10"/>
          <w:szCs w:val="10"/>
        </w:rPr>
        <w:t>nivel</w:t>
      </w:r>
      <w:r>
        <w:rPr>
          <w:spacing w:val="-5"/>
          <w:sz w:val="10"/>
          <w:szCs w:val="10"/>
        </w:rPr>
        <w:t xml:space="preserve"> </w:t>
      </w:r>
      <w:r>
        <w:rPr>
          <w:sz w:val="10"/>
          <w:szCs w:val="10"/>
        </w:rPr>
        <w:t>directivo</w:t>
      </w:r>
      <w:r>
        <w:rPr>
          <w:spacing w:val="-5"/>
          <w:sz w:val="10"/>
          <w:szCs w:val="10"/>
        </w:rPr>
        <w:t xml:space="preserve"> </w:t>
      </w:r>
      <w:r>
        <w:rPr>
          <w:sz w:val="10"/>
          <w:szCs w:val="10"/>
        </w:rPr>
        <w:t>en</w:t>
      </w:r>
      <w:r>
        <w:rPr>
          <w:spacing w:val="-5"/>
          <w:sz w:val="10"/>
          <w:szCs w:val="10"/>
        </w:rPr>
        <w:t xml:space="preserve"> </w:t>
      </w:r>
      <w:r>
        <w:rPr>
          <w:sz w:val="10"/>
          <w:szCs w:val="10"/>
        </w:rPr>
        <w:t>entidades</w:t>
      </w:r>
      <w:r>
        <w:rPr>
          <w:spacing w:val="-5"/>
          <w:sz w:val="10"/>
          <w:szCs w:val="10"/>
        </w:rPr>
        <w:t xml:space="preserve"> </w:t>
      </w:r>
      <w:r>
        <w:rPr>
          <w:sz w:val="10"/>
          <w:szCs w:val="10"/>
        </w:rPr>
        <w:t>del</w:t>
      </w:r>
      <w:r>
        <w:rPr>
          <w:spacing w:val="-5"/>
          <w:sz w:val="10"/>
          <w:szCs w:val="10"/>
        </w:rPr>
        <w:t xml:space="preserve"> </w:t>
      </w:r>
      <w:r>
        <w:rPr>
          <w:sz w:val="10"/>
          <w:szCs w:val="10"/>
        </w:rPr>
        <w:t>Estado</w:t>
      </w:r>
      <w:r>
        <w:rPr>
          <w:spacing w:val="-4"/>
          <w:sz w:val="10"/>
          <w:szCs w:val="10"/>
        </w:rPr>
        <w:t xml:space="preserve"> </w:t>
      </w:r>
      <w:r>
        <w:rPr>
          <w:sz w:val="10"/>
          <w:szCs w:val="10"/>
        </w:rPr>
        <w:t>y</w:t>
      </w:r>
      <w:r>
        <w:rPr>
          <w:spacing w:val="-5"/>
          <w:sz w:val="10"/>
          <w:szCs w:val="10"/>
        </w:rPr>
        <w:t xml:space="preserve"> </w:t>
      </w:r>
      <w:r>
        <w:rPr>
          <w:sz w:val="10"/>
          <w:szCs w:val="10"/>
        </w:rPr>
        <w:t>las</w:t>
      </w:r>
      <w:r>
        <w:rPr>
          <w:spacing w:val="-5"/>
          <w:sz w:val="10"/>
          <w:szCs w:val="10"/>
        </w:rPr>
        <w:t xml:space="preserve"> </w:t>
      </w:r>
      <w:r>
        <w:rPr>
          <w:sz w:val="10"/>
          <w:szCs w:val="10"/>
        </w:rPr>
        <w:t>sociedades</w:t>
      </w:r>
      <w:r>
        <w:rPr>
          <w:spacing w:val="40"/>
          <w:sz w:val="10"/>
          <w:szCs w:val="10"/>
        </w:rPr>
        <w:t xml:space="preserve"> </w:t>
      </w:r>
      <w:r>
        <w:rPr>
          <w:sz w:val="10"/>
          <w:szCs w:val="10"/>
        </w:rPr>
        <w:t>en</w:t>
      </w:r>
      <w:r>
        <w:rPr>
          <w:spacing w:val="-2"/>
          <w:sz w:val="10"/>
          <w:szCs w:val="10"/>
        </w:rPr>
        <w:t xml:space="preserve"> </w:t>
      </w:r>
      <w:r>
        <w:rPr>
          <w:sz w:val="10"/>
          <w:szCs w:val="10"/>
        </w:rPr>
        <w:t>las</w:t>
      </w:r>
      <w:r>
        <w:rPr>
          <w:spacing w:val="-2"/>
          <w:sz w:val="10"/>
          <w:szCs w:val="10"/>
        </w:rPr>
        <w:t xml:space="preserve"> </w:t>
      </w:r>
      <w:r>
        <w:rPr>
          <w:sz w:val="10"/>
          <w:szCs w:val="10"/>
        </w:rPr>
        <w:t>cuales</w:t>
      </w:r>
      <w:r>
        <w:rPr>
          <w:spacing w:val="-2"/>
          <w:sz w:val="10"/>
          <w:szCs w:val="10"/>
        </w:rPr>
        <w:t xml:space="preserve"> </w:t>
      </w:r>
      <w:r>
        <w:rPr>
          <w:sz w:val="10"/>
          <w:szCs w:val="10"/>
        </w:rPr>
        <w:t>estos</w:t>
      </w:r>
      <w:r>
        <w:rPr>
          <w:spacing w:val="-2"/>
          <w:sz w:val="10"/>
          <w:szCs w:val="10"/>
        </w:rPr>
        <w:t xml:space="preserve"> </w:t>
      </w:r>
      <w:r>
        <w:rPr>
          <w:sz w:val="10"/>
          <w:szCs w:val="10"/>
        </w:rPr>
        <w:t>hagan</w:t>
      </w:r>
      <w:r>
        <w:rPr>
          <w:spacing w:val="-2"/>
          <w:sz w:val="10"/>
          <w:szCs w:val="10"/>
        </w:rPr>
        <w:t xml:space="preserve"> </w:t>
      </w:r>
      <w:r>
        <w:rPr>
          <w:sz w:val="10"/>
          <w:szCs w:val="10"/>
        </w:rPr>
        <w:t>parte</w:t>
      </w:r>
      <w:r>
        <w:rPr>
          <w:spacing w:val="-2"/>
          <w:sz w:val="10"/>
          <w:szCs w:val="10"/>
        </w:rPr>
        <w:t xml:space="preserve"> </w:t>
      </w:r>
      <w:r>
        <w:rPr>
          <w:sz w:val="10"/>
          <w:szCs w:val="10"/>
        </w:rPr>
        <w:t>o</w:t>
      </w:r>
      <w:r>
        <w:rPr>
          <w:spacing w:val="-2"/>
          <w:sz w:val="10"/>
          <w:szCs w:val="10"/>
        </w:rPr>
        <w:t xml:space="preserve"> </w:t>
      </w:r>
      <w:r>
        <w:rPr>
          <w:sz w:val="10"/>
          <w:szCs w:val="10"/>
        </w:rPr>
        <w:t>estén</w:t>
      </w:r>
      <w:r>
        <w:rPr>
          <w:spacing w:val="-2"/>
          <w:sz w:val="10"/>
          <w:szCs w:val="10"/>
        </w:rPr>
        <w:t xml:space="preserve"> </w:t>
      </w:r>
      <w:r>
        <w:rPr>
          <w:sz w:val="10"/>
          <w:szCs w:val="10"/>
        </w:rPr>
        <w:t>vinculados</w:t>
      </w:r>
      <w:r>
        <w:rPr>
          <w:spacing w:val="-2"/>
          <w:sz w:val="10"/>
          <w:szCs w:val="10"/>
        </w:rPr>
        <w:t xml:space="preserve"> </w:t>
      </w:r>
      <w:r>
        <w:rPr>
          <w:sz w:val="10"/>
          <w:szCs w:val="10"/>
        </w:rPr>
        <w:t>a</w:t>
      </w:r>
      <w:r>
        <w:rPr>
          <w:spacing w:val="-2"/>
          <w:sz w:val="10"/>
          <w:szCs w:val="10"/>
        </w:rPr>
        <w:t xml:space="preserve"> </w:t>
      </w:r>
      <w:r>
        <w:rPr>
          <w:sz w:val="10"/>
          <w:szCs w:val="10"/>
        </w:rPr>
        <w:t>cualquier</w:t>
      </w:r>
      <w:r>
        <w:rPr>
          <w:spacing w:val="-2"/>
          <w:sz w:val="10"/>
          <w:szCs w:val="10"/>
        </w:rPr>
        <w:t xml:space="preserve"> </w:t>
      </w:r>
      <w:r>
        <w:rPr>
          <w:sz w:val="10"/>
          <w:szCs w:val="10"/>
        </w:rPr>
        <w:t>título,</w:t>
      </w:r>
      <w:r>
        <w:rPr>
          <w:spacing w:val="-1"/>
          <w:sz w:val="10"/>
          <w:szCs w:val="10"/>
        </w:rPr>
        <w:t xml:space="preserve"> </w:t>
      </w:r>
      <w:r>
        <w:rPr>
          <w:sz w:val="10"/>
          <w:szCs w:val="10"/>
        </w:rPr>
        <w:t>durante</w:t>
      </w:r>
      <w:r>
        <w:rPr>
          <w:spacing w:val="-2"/>
          <w:sz w:val="10"/>
          <w:szCs w:val="10"/>
        </w:rPr>
        <w:t xml:space="preserve"> </w:t>
      </w:r>
      <w:r>
        <w:rPr>
          <w:sz w:val="10"/>
          <w:szCs w:val="10"/>
        </w:rPr>
        <w:t>los</w:t>
      </w:r>
      <w:r>
        <w:rPr>
          <w:spacing w:val="-2"/>
          <w:sz w:val="10"/>
          <w:szCs w:val="10"/>
        </w:rPr>
        <w:t xml:space="preserve"> </w:t>
      </w:r>
      <w:r>
        <w:rPr>
          <w:sz w:val="10"/>
          <w:szCs w:val="10"/>
        </w:rPr>
        <w:t>dos</w:t>
      </w:r>
      <w:r>
        <w:rPr>
          <w:spacing w:val="-2"/>
          <w:sz w:val="10"/>
          <w:szCs w:val="10"/>
        </w:rPr>
        <w:t xml:space="preserve"> </w:t>
      </w:r>
      <w:r>
        <w:rPr>
          <w:sz w:val="10"/>
          <w:szCs w:val="10"/>
        </w:rPr>
        <w:t>(2)</w:t>
      </w:r>
      <w:r>
        <w:rPr>
          <w:spacing w:val="-2"/>
          <w:sz w:val="10"/>
          <w:szCs w:val="10"/>
        </w:rPr>
        <w:t xml:space="preserve"> </w:t>
      </w:r>
      <w:r>
        <w:rPr>
          <w:sz w:val="10"/>
          <w:szCs w:val="10"/>
        </w:rPr>
        <w:t>años</w:t>
      </w:r>
      <w:r>
        <w:rPr>
          <w:spacing w:val="-2"/>
          <w:sz w:val="10"/>
          <w:szCs w:val="10"/>
        </w:rPr>
        <w:t xml:space="preserve"> </w:t>
      </w:r>
      <w:r>
        <w:rPr>
          <w:sz w:val="10"/>
          <w:szCs w:val="10"/>
        </w:rPr>
        <w:t>siguientes</w:t>
      </w:r>
      <w:r>
        <w:rPr>
          <w:spacing w:val="-2"/>
          <w:sz w:val="10"/>
          <w:szCs w:val="10"/>
        </w:rPr>
        <w:t xml:space="preserve"> </w:t>
      </w:r>
      <w:r>
        <w:rPr>
          <w:sz w:val="10"/>
          <w:szCs w:val="10"/>
        </w:rPr>
        <w:t>al</w:t>
      </w:r>
      <w:r>
        <w:rPr>
          <w:spacing w:val="-2"/>
          <w:sz w:val="10"/>
          <w:szCs w:val="10"/>
        </w:rPr>
        <w:t xml:space="preserve"> </w:t>
      </w:r>
      <w:r>
        <w:rPr>
          <w:sz w:val="10"/>
          <w:szCs w:val="10"/>
        </w:rPr>
        <w:t>retiro</w:t>
      </w:r>
      <w:r>
        <w:rPr>
          <w:spacing w:val="-2"/>
          <w:sz w:val="10"/>
          <w:szCs w:val="10"/>
        </w:rPr>
        <w:t xml:space="preserve"> </w:t>
      </w:r>
      <w:r>
        <w:rPr>
          <w:sz w:val="10"/>
          <w:szCs w:val="10"/>
        </w:rPr>
        <w:t>del</w:t>
      </w:r>
      <w:r>
        <w:rPr>
          <w:spacing w:val="-2"/>
          <w:sz w:val="10"/>
          <w:szCs w:val="10"/>
        </w:rPr>
        <w:t xml:space="preserve"> </w:t>
      </w:r>
      <w:r>
        <w:rPr>
          <w:sz w:val="10"/>
          <w:szCs w:val="10"/>
        </w:rPr>
        <w:t>ejercicio</w:t>
      </w:r>
      <w:r>
        <w:rPr>
          <w:spacing w:val="-2"/>
          <w:sz w:val="10"/>
          <w:szCs w:val="10"/>
        </w:rPr>
        <w:t xml:space="preserve"> </w:t>
      </w:r>
      <w:r>
        <w:rPr>
          <w:sz w:val="10"/>
          <w:szCs w:val="10"/>
        </w:rPr>
        <w:t>del</w:t>
      </w:r>
      <w:r>
        <w:rPr>
          <w:spacing w:val="-2"/>
          <w:sz w:val="10"/>
          <w:szCs w:val="10"/>
        </w:rPr>
        <w:t xml:space="preserve"> </w:t>
      </w:r>
      <w:r>
        <w:rPr>
          <w:sz w:val="10"/>
          <w:szCs w:val="10"/>
        </w:rPr>
        <w:t>cargo</w:t>
      </w:r>
      <w:r>
        <w:rPr>
          <w:spacing w:val="-2"/>
          <w:sz w:val="10"/>
          <w:szCs w:val="10"/>
        </w:rPr>
        <w:t xml:space="preserve"> </w:t>
      </w:r>
      <w:r>
        <w:rPr>
          <w:sz w:val="10"/>
          <w:szCs w:val="10"/>
        </w:rPr>
        <w:t>público,</w:t>
      </w:r>
      <w:r>
        <w:rPr>
          <w:spacing w:val="-2"/>
          <w:sz w:val="10"/>
          <w:szCs w:val="10"/>
        </w:rPr>
        <w:t xml:space="preserve"> </w:t>
      </w:r>
      <w:r>
        <w:rPr>
          <w:sz w:val="10"/>
          <w:szCs w:val="10"/>
        </w:rPr>
        <w:t>cuando</w:t>
      </w:r>
      <w:r>
        <w:rPr>
          <w:spacing w:val="-2"/>
          <w:sz w:val="10"/>
          <w:szCs w:val="10"/>
        </w:rPr>
        <w:t xml:space="preserve"> </w:t>
      </w:r>
      <w:r>
        <w:rPr>
          <w:sz w:val="10"/>
          <w:szCs w:val="10"/>
        </w:rPr>
        <w:t>el</w:t>
      </w:r>
      <w:r>
        <w:rPr>
          <w:spacing w:val="-2"/>
          <w:sz w:val="10"/>
          <w:szCs w:val="10"/>
        </w:rPr>
        <w:t xml:space="preserve"> </w:t>
      </w:r>
      <w:r>
        <w:rPr>
          <w:sz w:val="10"/>
          <w:szCs w:val="10"/>
        </w:rPr>
        <w:t>objeto</w:t>
      </w:r>
      <w:r>
        <w:rPr>
          <w:spacing w:val="-2"/>
          <w:sz w:val="10"/>
          <w:szCs w:val="10"/>
        </w:rPr>
        <w:t xml:space="preserve"> </w:t>
      </w:r>
      <w:r>
        <w:rPr>
          <w:sz w:val="10"/>
          <w:szCs w:val="10"/>
        </w:rPr>
        <w:t>que</w:t>
      </w:r>
      <w:r>
        <w:rPr>
          <w:spacing w:val="-2"/>
          <w:sz w:val="10"/>
          <w:szCs w:val="10"/>
        </w:rPr>
        <w:t xml:space="preserve"> </w:t>
      </w:r>
      <w:r>
        <w:rPr>
          <w:sz w:val="10"/>
          <w:szCs w:val="10"/>
        </w:rPr>
        <w:t>desarrollen</w:t>
      </w:r>
      <w:r>
        <w:rPr>
          <w:spacing w:val="-2"/>
          <w:sz w:val="10"/>
          <w:szCs w:val="10"/>
        </w:rPr>
        <w:t xml:space="preserve"> </w:t>
      </w:r>
      <w:r>
        <w:rPr>
          <w:sz w:val="10"/>
          <w:szCs w:val="10"/>
        </w:rPr>
        <w:t>tenga</w:t>
      </w:r>
      <w:r>
        <w:rPr>
          <w:spacing w:val="-2"/>
          <w:sz w:val="10"/>
          <w:szCs w:val="10"/>
        </w:rPr>
        <w:t xml:space="preserve"> </w:t>
      </w:r>
      <w:r>
        <w:rPr>
          <w:sz w:val="10"/>
          <w:szCs w:val="10"/>
        </w:rPr>
        <w:t>relación</w:t>
      </w:r>
      <w:r>
        <w:rPr>
          <w:spacing w:val="-2"/>
          <w:sz w:val="10"/>
          <w:szCs w:val="10"/>
        </w:rPr>
        <w:t xml:space="preserve"> </w:t>
      </w:r>
      <w:r>
        <w:rPr>
          <w:sz w:val="10"/>
          <w:szCs w:val="10"/>
        </w:rPr>
        <w:t>con</w:t>
      </w:r>
      <w:r>
        <w:rPr>
          <w:spacing w:val="-2"/>
          <w:sz w:val="10"/>
          <w:szCs w:val="10"/>
        </w:rPr>
        <w:t xml:space="preserve"> </w:t>
      </w:r>
      <w:r>
        <w:rPr>
          <w:sz w:val="10"/>
          <w:szCs w:val="10"/>
        </w:rPr>
        <w:t>el</w:t>
      </w:r>
      <w:r>
        <w:rPr>
          <w:spacing w:val="-2"/>
          <w:sz w:val="10"/>
          <w:szCs w:val="10"/>
        </w:rPr>
        <w:t xml:space="preserve"> </w:t>
      </w:r>
      <w:r>
        <w:rPr>
          <w:sz w:val="10"/>
          <w:szCs w:val="10"/>
        </w:rPr>
        <w:t>sector</w:t>
      </w:r>
      <w:r>
        <w:rPr>
          <w:spacing w:val="-2"/>
          <w:sz w:val="10"/>
          <w:szCs w:val="10"/>
        </w:rPr>
        <w:t xml:space="preserve"> </w:t>
      </w:r>
      <w:r>
        <w:rPr>
          <w:sz w:val="10"/>
          <w:szCs w:val="10"/>
        </w:rPr>
        <w:t>al</w:t>
      </w:r>
      <w:r>
        <w:rPr>
          <w:spacing w:val="-2"/>
          <w:sz w:val="10"/>
          <w:szCs w:val="10"/>
        </w:rPr>
        <w:t xml:space="preserve"> </w:t>
      </w:r>
      <w:r>
        <w:rPr>
          <w:sz w:val="10"/>
          <w:szCs w:val="10"/>
        </w:rPr>
        <w:t>cual</w:t>
      </w:r>
      <w:r>
        <w:rPr>
          <w:spacing w:val="40"/>
          <w:sz w:val="10"/>
          <w:szCs w:val="10"/>
        </w:rPr>
        <w:t xml:space="preserve"> </w:t>
      </w:r>
      <w:r>
        <w:rPr>
          <w:sz w:val="10"/>
          <w:szCs w:val="10"/>
        </w:rPr>
        <w:t>prestaron</w:t>
      </w:r>
      <w:r>
        <w:rPr>
          <w:spacing w:val="-1"/>
          <w:sz w:val="10"/>
          <w:szCs w:val="10"/>
        </w:rPr>
        <w:t xml:space="preserve"> </w:t>
      </w:r>
      <w:r>
        <w:rPr>
          <w:sz w:val="10"/>
          <w:szCs w:val="10"/>
        </w:rPr>
        <w:t>sus</w:t>
      </w:r>
      <w:r>
        <w:rPr>
          <w:spacing w:val="-1"/>
          <w:sz w:val="10"/>
          <w:szCs w:val="10"/>
        </w:rPr>
        <w:t xml:space="preserve"> </w:t>
      </w:r>
      <w:r>
        <w:rPr>
          <w:sz w:val="10"/>
          <w:szCs w:val="10"/>
        </w:rPr>
        <w:t>servicios»</w:t>
      </w:r>
      <w:r>
        <w:rPr>
          <w:spacing w:val="-1"/>
          <w:sz w:val="10"/>
          <w:szCs w:val="10"/>
        </w:rPr>
        <w:t xml:space="preserve"> </w:t>
      </w:r>
      <w:r>
        <w:rPr>
          <w:sz w:val="10"/>
          <w:szCs w:val="10"/>
        </w:rPr>
        <w:t>(art.</w:t>
      </w:r>
      <w:r>
        <w:rPr>
          <w:spacing w:val="-1"/>
          <w:sz w:val="10"/>
          <w:szCs w:val="10"/>
        </w:rPr>
        <w:t xml:space="preserve"> </w:t>
      </w:r>
      <w:r>
        <w:rPr>
          <w:sz w:val="10"/>
          <w:szCs w:val="10"/>
        </w:rPr>
        <w:t>8,</w:t>
      </w:r>
      <w:r>
        <w:rPr>
          <w:spacing w:val="-1"/>
          <w:sz w:val="10"/>
          <w:szCs w:val="10"/>
        </w:rPr>
        <w:t xml:space="preserve"> </w:t>
      </w:r>
      <w:proofErr w:type="spellStart"/>
      <w:r>
        <w:rPr>
          <w:sz w:val="10"/>
          <w:szCs w:val="10"/>
        </w:rPr>
        <w:t>num</w:t>
      </w:r>
      <w:proofErr w:type="spellEnd"/>
      <w:r>
        <w:rPr>
          <w:sz w:val="10"/>
          <w:szCs w:val="10"/>
        </w:rPr>
        <w:t>.</w:t>
      </w:r>
      <w:r>
        <w:rPr>
          <w:spacing w:val="-1"/>
          <w:sz w:val="10"/>
          <w:szCs w:val="10"/>
        </w:rPr>
        <w:t xml:space="preserve"> </w:t>
      </w:r>
      <w:r>
        <w:rPr>
          <w:sz w:val="10"/>
          <w:szCs w:val="10"/>
        </w:rPr>
        <w:t>2º,</w:t>
      </w:r>
      <w:r>
        <w:rPr>
          <w:spacing w:val="-1"/>
          <w:sz w:val="10"/>
          <w:szCs w:val="10"/>
        </w:rPr>
        <w:t xml:space="preserve"> </w:t>
      </w:r>
      <w:proofErr w:type="spellStart"/>
      <w:r>
        <w:rPr>
          <w:sz w:val="10"/>
          <w:szCs w:val="10"/>
        </w:rPr>
        <w:t>lit.</w:t>
      </w:r>
      <w:proofErr w:type="spellEnd"/>
      <w:r>
        <w:rPr>
          <w:spacing w:val="-1"/>
          <w:sz w:val="10"/>
          <w:szCs w:val="10"/>
        </w:rPr>
        <w:t xml:space="preserve"> </w:t>
      </w:r>
      <w:r>
        <w:rPr>
          <w:sz w:val="10"/>
          <w:szCs w:val="10"/>
        </w:rPr>
        <w:t>f),</w:t>
      </w:r>
      <w:r>
        <w:rPr>
          <w:spacing w:val="-1"/>
          <w:sz w:val="10"/>
          <w:szCs w:val="10"/>
        </w:rPr>
        <w:t xml:space="preserve"> </w:t>
      </w:r>
      <w:r>
        <w:rPr>
          <w:sz w:val="10"/>
          <w:szCs w:val="10"/>
        </w:rPr>
        <w:t>Ley</w:t>
      </w:r>
      <w:r>
        <w:rPr>
          <w:spacing w:val="-1"/>
          <w:sz w:val="10"/>
          <w:szCs w:val="10"/>
        </w:rPr>
        <w:t xml:space="preserve"> </w:t>
      </w:r>
      <w:r>
        <w:rPr>
          <w:sz w:val="10"/>
          <w:szCs w:val="10"/>
        </w:rPr>
        <w:t>80/93,</w:t>
      </w:r>
      <w:r>
        <w:rPr>
          <w:spacing w:val="-1"/>
          <w:sz w:val="10"/>
          <w:szCs w:val="10"/>
        </w:rPr>
        <w:t xml:space="preserve"> </w:t>
      </w:r>
      <w:r>
        <w:rPr>
          <w:sz w:val="10"/>
          <w:szCs w:val="10"/>
        </w:rPr>
        <w:t>adicionado</w:t>
      </w:r>
      <w:r>
        <w:rPr>
          <w:spacing w:val="-1"/>
          <w:sz w:val="10"/>
          <w:szCs w:val="10"/>
        </w:rPr>
        <w:t xml:space="preserve"> </w:t>
      </w:r>
      <w:r>
        <w:rPr>
          <w:sz w:val="10"/>
          <w:szCs w:val="10"/>
        </w:rPr>
        <w:t>por</w:t>
      </w:r>
      <w:r>
        <w:rPr>
          <w:spacing w:val="-1"/>
          <w:sz w:val="10"/>
          <w:szCs w:val="10"/>
        </w:rPr>
        <w:t xml:space="preserve"> </w:t>
      </w:r>
      <w:r>
        <w:rPr>
          <w:sz w:val="10"/>
          <w:szCs w:val="10"/>
        </w:rPr>
        <w:t>el</w:t>
      </w:r>
      <w:r>
        <w:rPr>
          <w:spacing w:val="-1"/>
          <w:sz w:val="10"/>
          <w:szCs w:val="10"/>
        </w:rPr>
        <w:t xml:space="preserve"> </w:t>
      </w:r>
      <w:r>
        <w:rPr>
          <w:sz w:val="10"/>
          <w:szCs w:val="10"/>
        </w:rPr>
        <w:t>art.</w:t>
      </w:r>
      <w:r>
        <w:rPr>
          <w:spacing w:val="-1"/>
          <w:sz w:val="10"/>
          <w:szCs w:val="10"/>
        </w:rPr>
        <w:t xml:space="preserve"> </w:t>
      </w:r>
      <w:r>
        <w:rPr>
          <w:sz w:val="10"/>
          <w:szCs w:val="10"/>
        </w:rPr>
        <w:t>4º,</w:t>
      </w:r>
      <w:r>
        <w:rPr>
          <w:spacing w:val="-1"/>
          <w:sz w:val="10"/>
          <w:szCs w:val="10"/>
        </w:rPr>
        <w:t xml:space="preserve"> </w:t>
      </w:r>
      <w:r>
        <w:rPr>
          <w:sz w:val="10"/>
          <w:szCs w:val="10"/>
        </w:rPr>
        <w:t>Ley</w:t>
      </w:r>
      <w:r>
        <w:rPr>
          <w:spacing w:val="-1"/>
          <w:sz w:val="10"/>
          <w:szCs w:val="10"/>
        </w:rPr>
        <w:t xml:space="preserve"> </w:t>
      </w:r>
      <w:r>
        <w:rPr>
          <w:sz w:val="10"/>
          <w:szCs w:val="10"/>
        </w:rPr>
        <w:t>1474/2011)</w:t>
      </w:r>
      <w:r>
        <w:rPr>
          <w:spacing w:val="-1"/>
          <w:sz w:val="10"/>
          <w:szCs w:val="10"/>
        </w:rPr>
        <w:t xml:space="preserve"> </w:t>
      </w:r>
      <w:r>
        <w:rPr>
          <w:sz w:val="10"/>
          <w:szCs w:val="10"/>
        </w:rPr>
        <w:t>[a</w:t>
      </w:r>
      <w:r>
        <w:rPr>
          <w:spacing w:val="-1"/>
          <w:sz w:val="10"/>
          <w:szCs w:val="10"/>
        </w:rPr>
        <w:t xml:space="preserve"> </w:t>
      </w:r>
      <w:r>
        <w:rPr>
          <w:sz w:val="10"/>
          <w:szCs w:val="10"/>
        </w:rPr>
        <w:t>pesar</w:t>
      </w:r>
      <w:r>
        <w:rPr>
          <w:spacing w:val="-1"/>
          <w:sz w:val="10"/>
          <w:szCs w:val="10"/>
        </w:rPr>
        <w:t xml:space="preserve"> </w:t>
      </w:r>
      <w:r>
        <w:rPr>
          <w:sz w:val="10"/>
          <w:szCs w:val="10"/>
        </w:rPr>
        <w:t>de</w:t>
      </w:r>
      <w:r>
        <w:rPr>
          <w:spacing w:val="-1"/>
          <w:sz w:val="10"/>
          <w:szCs w:val="10"/>
        </w:rPr>
        <w:t xml:space="preserve"> </w:t>
      </w:r>
      <w:r>
        <w:rPr>
          <w:sz w:val="10"/>
          <w:szCs w:val="10"/>
        </w:rPr>
        <w:t>que</w:t>
      </w:r>
      <w:r>
        <w:rPr>
          <w:spacing w:val="-1"/>
          <w:sz w:val="10"/>
          <w:szCs w:val="10"/>
        </w:rPr>
        <w:t xml:space="preserve"> </w:t>
      </w:r>
      <w:r>
        <w:rPr>
          <w:sz w:val="10"/>
          <w:szCs w:val="10"/>
        </w:rPr>
        <w:t>la</w:t>
      </w:r>
      <w:r>
        <w:rPr>
          <w:spacing w:val="-1"/>
          <w:sz w:val="10"/>
          <w:szCs w:val="10"/>
        </w:rPr>
        <w:t xml:space="preserve"> </w:t>
      </w:r>
      <w:r>
        <w:rPr>
          <w:sz w:val="10"/>
          <w:szCs w:val="10"/>
        </w:rPr>
        <w:t>norma</w:t>
      </w:r>
      <w:r>
        <w:rPr>
          <w:spacing w:val="-1"/>
          <w:sz w:val="10"/>
          <w:szCs w:val="10"/>
        </w:rPr>
        <w:t xml:space="preserve"> </w:t>
      </w:r>
      <w:r>
        <w:rPr>
          <w:sz w:val="10"/>
          <w:szCs w:val="10"/>
        </w:rPr>
        <w:t>la</w:t>
      </w:r>
      <w:r>
        <w:rPr>
          <w:spacing w:val="-1"/>
          <w:sz w:val="10"/>
          <w:szCs w:val="10"/>
        </w:rPr>
        <w:t xml:space="preserve"> </w:t>
      </w:r>
      <w:r>
        <w:rPr>
          <w:sz w:val="10"/>
          <w:szCs w:val="10"/>
        </w:rPr>
        <w:t>califica</w:t>
      </w:r>
      <w:r>
        <w:rPr>
          <w:spacing w:val="-1"/>
          <w:sz w:val="10"/>
          <w:szCs w:val="10"/>
        </w:rPr>
        <w:t xml:space="preserve"> </w:t>
      </w:r>
      <w:r>
        <w:rPr>
          <w:sz w:val="10"/>
          <w:szCs w:val="10"/>
        </w:rPr>
        <w:t>como</w:t>
      </w:r>
      <w:r>
        <w:rPr>
          <w:spacing w:val="-1"/>
          <w:sz w:val="10"/>
          <w:szCs w:val="10"/>
        </w:rPr>
        <w:t xml:space="preserve"> </w:t>
      </w:r>
      <w:r>
        <w:rPr>
          <w:sz w:val="10"/>
          <w:szCs w:val="10"/>
        </w:rPr>
        <w:t>una</w:t>
      </w:r>
      <w:r>
        <w:rPr>
          <w:spacing w:val="-1"/>
          <w:sz w:val="10"/>
          <w:szCs w:val="10"/>
        </w:rPr>
        <w:t xml:space="preserve"> </w:t>
      </w:r>
      <w:r>
        <w:rPr>
          <w:sz w:val="10"/>
          <w:szCs w:val="10"/>
        </w:rPr>
        <w:t>incompatibilidad,</w:t>
      </w:r>
      <w:r>
        <w:rPr>
          <w:spacing w:val="-1"/>
          <w:sz w:val="10"/>
          <w:szCs w:val="10"/>
        </w:rPr>
        <w:t xml:space="preserve"> </w:t>
      </w:r>
      <w:r>
        <w:rPr>
          <w:sz w:val="10"/>
          <w:szCs w:val="10"/>
        </w:rPr>
        <w:t>en</w:t>
      </w:r>
      <w:r>
        <w:rPr>
          <w:spacing w:val="-1"/>
          <w:sz w:val="10"/>
          <w:szCs w:val="10"/>
        </w:rPr>
        <w:t xml:space="preserve"> </w:t>
      </w:r>
      <w:r>
        <w:rPr>
          <w:sz w:val="10"/>
          <w:szCs w:val="10"/>
        </w:rPr>
        <w:t>realidad</w:t>
      </w:r>
      <w:r>
        <w:rPr>
          <w:spacing w:val="-1"/>
          <w:sz w:val="10"/>
          <w:szCs w:val="10"/>
        </w:rPr>
        <w:t xml:space="preserve"> </w:t>
      </w:r>
      <w:r>
        <w:rPr>
          <w:sz w:val="10"/>
          <w:szCs w:val="10"/>
        </w:rPr>
        <w:t>se</w:t>
      </w:r>
      <w:r>
        <w:rPr>
          <w:spacing w:val="-1"/>
          <w:sz w:val="10"/>
          <w:szCs w:val="10"/>
        </w:rPr>
        <w:t xml:space="preserve"> </w:t>
      </w:r>
      <w:r>
        <w:rPr>
          <w:sz w:val="10"/>
          <w:szCs w:val="10"/>
        </w:rPr>
        <w:t>trata</w:t>
      </w:r>
      <w:r>
        <w:rPr>
          <w:spacing w:val="-1"/>
          <w:sz w:val="10"/>
          <w:szCs w:val="10"/>
        </w:rPr>
        <w:t xml:space="preserve"> </w:t>
      </w:r>
      <w:r>
        <w:rPr>
          <w:sz w:val="10"/>
          <w:szCs w:val="10"/>
        </w:rPr>
        <w:t>de</w:t>
      </w:r>
      <w:r>
        <w:rPr>
          <w:spacing w:val="-1"/>
          <w:sz w:val="10"/>
          <w:szCs w:val="10"/>
        </w:rPr>
        <w:t xml:space="preserve"> </w:t>
      </w:r>
      <w:r>
        <w:rPr>
          <w:sz w:val="10"/>
          <w:szCs w:val="10"/>
        </w:rPr>
        <w:t>una</w:t>
      </w:r>
      <w:r>
        <w:rPr>
          <w:spacing w:val="-1"/>
          <w:sz w:val="10"/>
          <w:szCs w:val="10"/>
        </w:rPr>
        <w:t xml:space="preserve"> </w:t>
      </w:r>
      <w:r>
        <w:rPr>
          <w:sz w:val="10"/>
          <w:szCs w:val="10"/>
        </w:rPr>
        <w:t>inhabilidad,</w:t>
      </w:r>
      <w:r>
        <w:rPr>
          <w:spacing w:val="-1"/>
          <w:sz w:val="10"/>
          <w:szCs w:val="10"/>
        </w:rPr>
        <w:t xml:space="preserve"> </w:t>
      </w:r>
      <w:r>
        <w:rPr>
          <w:sz w:val="10"/>
          <w:szCs w:val="10"/>
        </w:rPr>
        <w:t>ya</w:t>
      </w:r>
      <w:r>
        <w:rPr>
          <w:spacing w:val="-1"/>
          <w:sz w:val="10"/>
          <w:szCs w:val="10"/>
        </w:rPr>
        <w:t xml:space="preserve"> </w:t>
      </w:r>
      <w:r>
        <w:rPr>
          <w:sz w:val="10"/>
          <w:szCs w:val="10"/>
        </w:rPr>
        <w:t>que</w:t>
      </w:r>
      <w:r>
        <w:rPr>
          <w:spacing w:val="-1"/>
          <w:sz w:val="10"/>
          <w:szCs w:val="10"/>
        </w:rPr>
        <w:t xml:space="preserve"> </w:t>
      </w:r>
      <w:r>
        <w:rPr>
          <w:sz w:val="10"/>
          <w:szCs w:val="10"/>
        </w:rPr>
        <w:t>en</w:t>
      </w:r>
      <w:r>
        <w:rPr>
          <w:spacing w:val="40"/>
          <w:sz w:val="10"/>
          <w:szCs w:val="10"/>
        </w:rPr>
        <w:t xml:space="preserve"> </w:t>
      </w:r>
      <w:r>
        <w:rPr>
          <w:sz w:val="10"/>
          <w:szCs w:val="10"/>
        </w:rPr>
        <w:t>dicha causal no existe concurrencia de calidades en un sujeto].</w:t>
      </w:r>
    </w:p>
  </w:footnote>
  <w:footnote w:id="9">
    <w:p w14:paraId="5F6B9663" w14:textId="5D3863FA" w:rsidR="00D90D4A" w:rsidRDefault="00D90D4A" w:rsidP="00D90D4A">
      <w:pPr>
        <w:pStyle w:val="Textonotapie"/>
        <w:jc w:val="both"/>
      </w:pPr>
      <w:r>
        <w:rPr>
          <w:rStyle w:val="Refdenotaalpie"/>
        </w:rPr>
        <w:footnoteRef/>
      </w:r>
      <w:r>
        <w:t xml:space="preserve"> </w:t>
      </w:r>
      <w:r>
        <w:rPr>
          <w:sz w:val="10"/>
          <w:szCs w:val="10"/>
        </w:rPr>
        <w:t>Como</w:t>
      </w:r>
      <w:r>
        <w:rPr>
          <w:spacing w:val="-7"/>
          <w:sz w:val="10"/>
          <w:szCs w:val="10"/>
        </w:rPr>
        <w:t xml:space="preserve"> </w:t>
      </w:r>
      <w:r>
        <w:rPr>
          <w:sz w:val="10"/>
          <w:szCs w:val="10"/>
        </w:rPr>
        <w:t>las</w:t>
      </w:r>
      <w:r>
        <w:rPr>
          <w:spacing w:val="-7"/>
          <w:sz w:val="10"/>
          <w:szCs w:val="10"/>
        </w:rPr>
        <w:t xml:space="preserve"> </w:t>
      </w:r>
      <w:r>
        <w:rPr>
          <w:sz w:val="10"/>
          <w:szCs w:val="10"/>
        </w:rPr>
        <w:t>señaladas</w:t>
      </w:r>
      <w:r>
        <w:rPr>
          <w:spacing w:val="-7"/>
          <w:sz w:val="10"/>
          <w:szCs w:val="10"/>
        </w:rPr>
        <w:t xml:space="preserve"> </w:t>
      </w:r>
      <w:r>
        <w:rPr>
          <w:sz w:val="10"/>
          <w:szCs w:val="10"/>
        </w:rPr>
        <w:t>a</w:t>
      </w:r>
      <w:r>
        <w:rPr>
          <w:spacing w:val="-7"/>
          <w:sz w:val="10"/>
          <w:szCs w:val="10"/>
        </w:rPr>
        <w:t xml:space="preserve"> </w:t>
      </w:r>
      <w:r>
        <w:rPr>
          <w:sz w:val="10"/>
          <w:szCs w:val="10"/>
        </w:rPr>
        <w:t>continuación:</w:t>
      </w:r>
      <w:r>
        <w:rPr>
          <w:spacing w:val="-7"/>
          <w:sz w:val="10"/>
          <w:szCs w:val="10"/>
        </w:rPr>
        <w:t xml:space="preserve"> </w:t>
      </w:r>
      <w:r>
        <w:rPr>
          <w:sz w:val="10"/>
          <w:szCs w:val="10"/>
        </w:rPr>
        <w:t>«Los</w:t>
      </w:r>
      <w:r>
        <w:rPr>
          <w:spacing w:val="-7"/>
          <w:sz w:val="10"/>
          <w:szCs w:val="10"/>
        </w:rPr>
        <w:t xml:space="preserve"> </w:t>
      </w:r>
      <w:r>
        <w:rPr>
          <w:sz w:val="10"/>
          <w:szCs w:val="10"/>
        </w:rPr>
        <w:t>servidores</w:t>
      </w:r>
      <w:r>
        <w:rPr>
          <w:spacing w:val="-7"/>
          <w:sz w:val="10"/>
          <w:szCs w:val="10"/>
        </w:rPr>
        <w:t xml:space="preserve"> </w:t>
      </w:r>
      <w:r>
        <w:rPr>
          <w:sz w:val="10"/>
          <w:szCs w:val="10"/>
        </w:rPr>
        <w:t>públicos»</w:t>
      </w:r>
      <w:r>
        <w:rPr>
          <w:spacing w:val="-7"/>
          <w:sz w:val="10"/>
          <w:szCs w:val="10"/>
        </w:rPr>
        <w:t xml:space="preserve"> </w:t>
      </w:r>
      <w:r>
        <w:rPr>
          <w:sz w:val="10"/>
          <w:szCs w:val="10"/>
        </w:rPr>
        <w:t>(art.</w:t>
      </w:r>
      <w:r>
        <w:rPr>
          <w:spacing w:val="-7"/>
          <w:sz w:val="10"/>
          <w:szCs w:val="10"/>
        </w:rPr>
        <w:t xml:space="preserve"> </w:t>
      </w:r>
      <w:r>
        <w:rPr>
          <w:sz w:val="10"/>
          <w:szCs w:val="10"/>
        </w:rPr>
        <w:t>8,</w:t>
      </w:r>
      <w:r>
        <w:rPr>
          <w:spacing w:val="-7"/>
          <w:sz w:val="10"/>
          <w:szCs w:val="10"/>
        </w:rPr>
        <w:t xml:space="preserve"> </w:t>
      </w:r>
      <w:proofErr w:type="spellStart"/>
      <w:r>
        <w:rPr>
          <w:sz w:val="10"/>
          <w:szCs w:val="10"/>
        </w:rPr>
        <w:t>num</w:t>
      </w:r>
      <w:proofErr w:type="spellEnd"/>
      <w:r>
        <w:rPr>
          <w:sz w:val="10"/>
          <w:szCs w:val="10"/>
        </w:rPr>
        <w:t>.</w:t>
      </w:r>
      <w:r>
        <w:rPr>
          <w:spacing w:val="-7"/>
          <w:sz w:val="10"/>
          <w:szCs w:val="10"/>
        </w:rPr>
        <w:t xml:space="preserve"> </w:t>
      </w:r>
      <w:r>
        <w:rPr>
          <w:sz w:val="10"/>
          <w:szCs w:val="10"/>
        </w:rPr>
        <w:t>1º,</w:t>
      </w:r>
      <w:r>
        <w:rPr>
          <w:spacing w:val="-7"/>
          <w:sz w:val="10"/>
          <w:szCs w:val="10"/>
        </w:rPr>
        <w:t xml:space="preserve"> </w:t>
      </w:r>
      <w:proofErr w:type="spellStart"/>
      <w:r>
        <w:rPr>
          <w:sz w:val="10"/>
          <w:szCs w:val="10"/>
        </w:rPr>
        <w:t>lit.</w:t>
      </w:r>
      <w:proofErr w:type="spellEnd"/>
      <w:r>
        <w:rPr>
          <w:spacing w:val="-7"/>
          <w:sz w:val="10"/>
          <w:szCs w:val="10"/>
        </w:rPr>
        <w:t xml:space="preserve"> </w:t>
      </w:r>
      <w:r>
        <w:rPr>
          <w:sz w:val="10"/>
          <w:szCs w:val="10"/>
        </w:rPr>
        <w:t>f),</w:t>
      </w:r>
      <w:r>
        <w:rPr>
          <w:spacing w:val="-7"/>
          <w:sz w:val="10"/>
          <w:szCs w:val="10"/>
        </w:rPr>
        <w:t xml:space="preserve"> </w:t>
      </w:r>
      <w:r>
        <w:rPr>
          <w:sz w:val="10"/>
          <w:szCs w:val="10"/>
        </w:rPr>
        <w:t>Ley</w:t>
      </w:r>
      <w:r>
        <w:rPr>
          <w:spacing w:val="-7"/>
          <w:sz w:val="10"/>
          <w:szCs w:val="10"/>
        </w:rPr>
        <w:t xml:space="preserve"> </w:t>
      </w:r>
      <w:r>
        <w:rPr>
          <w:sz w:val="10"/>
          <w:szCs w:val="10"/>
        </w:rPr>
        <w:t>80/93);</w:t>
      </w:r>
      <w:r>
        <w:rPr>
          <w:spacing w:val="-7"/>
          <w:sz w:val="10"/>
          <w:szCs w:val="10"/>
        </w:rPr>
        <w:t xml:space="preserve"> </w:t>
      </w:r>
      <w:r>
        <w:rPr>
          <w:sz w:val="10"/>
          <w:szCs w:val="10"/>
        </w:rPr>
        <w:t>«Las</w:t>
      </w:r>
      <w:r>
        <w:rPr>
          <w:spacing w:val="-7"/>
          <w:sz w:val="10"/>
          <w:szCs w:val="10"/>
        </w:rPr>
        <w:t xml:space="preserve"> </w:t>
      </w:r>
      <w:r>
        <w:rPr>
          <w:sz w:val="10"/>
          <w:szCs w:val="10"/>
        </w:rPr>
        <w:t>corporaciones,</w:t>
      </w:r>
      <w:r>
        <w:rPr>
          <w:spacing w:val="-6"/>
          <w:sz w:val="10"/>
          <w:szCs w:val="10"/>
        </w:rPr>
        <w:t xml:space="preserve"> </w:t>
      </w:r>
      <w:r>
        <w:rPr>
          <w:sz w:val="10"/>
          <w:szCs w:val="10"/>
        </w:rPr>
        <w:t>asociaciones,</w:t>
      </w:r>
      <w:r>
        <w:rPr>
          <w:spacing w:val="-7"/>
          <w:sz w:val="10"/>
          <w:szCs w:val="10"/>
        </w:rPr>
        <w:t xml:space="preserve"> </w:t>
      </w:r>
      <w:r>
        <w:rPr>
          <w:sz w:val="10"/>
          <w:szCs w:val="10"/>
        </w:rPr>
        <w:t>fundaciones</w:t>
      </w:r>
      <w:r>
        <w:rPr>
          <w:spacing w:val="-7"/>
          <w:sz w:val="10"/>
          <w:szCs w:val="10"/>
        </w:rPr>
        <w:t xml:space="preserve"> </w:t>
      </w:r>
      <w:r>
        <w:rPr>
          <w:sz w:val="10"/>
          <w:szCs w:val="10"/>
        </w:rPr>
        <w:t>y</w:t>
      </w:r>
      <w:r>
        <w:rPr>
          <w:spacing w:val="-7"/>
          <w:sz w:val="10"/>
          <w:szCs w:val="10"/>
        </w:rPr>
        <w:t xml:space="preserve"> </w:t>
      </w:r>
      <w:r>
        <w:rPr>
          <w:sz w:val="10"/>
          <w:szCs w:val="10"/>
        </w:rPr>
        <w:t>las</w:t>
      </w:r>
      <w:r>
        <w:rPr>
          <w:spacing w:val="-7"/>
          <w:sz w:val="10"/>
          <w:szCs w:val="10"/>
        </w:rPr>
        <w:t xml:space="preserve"> </w:t>
      </w:r>
      <w:r>
        <w:rPr>
          <w:sz w:val="10"/>
          <w:szCs w:val="10"/>
        </w:rPr>
        <w:t>sociedades</w:t>
      </w:r>
      <w:r>
        <w:rPr>
          <w:spacing w:val="-7"/>
          <w:sz w:val="10"/>
          <w:szCs w:val="10"/>
        </w:rPr>
        <w:t xml:space="preserve"> </w:t>
      </w:r>
      <w:r>
        <w:rPr>
          <w:sz w:val="10"/>
          <w:szCs w:val="10"/>
        </w:rPr>
        <w:t>anónimas</w:t>
      </w:r>
      <w:r>
        <w:rPr>
          <w:spacing w:val="-7"/>
          <w:sz w:val="10"/>
          <w:szCs w:val="10"/>
        </w:rPr>
        <w:t xml:space="preserve"> </w:t>
      </w:r>
      <w:r>
        <w:rPr>
          <w:sz w:val="10"/>
          <w:szCs w:val="10"/>
        </w:rPr>
        <w:t>que</w:t>
      </w:r>
      <w:r>
        <w:rPr>
          <w:spacing w:val="-7"/>
          <w:sz w:val="10"/>
          <w:szCs w:val="10"/>
        </w:rPr>
        <w:t xml:space="preserve"> </w:t>
      </w:r>
      <w:r>
        <w:rPr>
          <w:sz w:val="10"/>
          <w:szCs w:val="10"/>
        </w:rPr>
        <w:t>no</w:t>
      </w:r>
      <w:r>
        <w:rPr>
          <w:spacing w:val="-7"/>
          <w:sz w:val="10"/>
          <w:szCs w:val="10"/>
        </w:rPr>
        <w:t xml:space="preserve"> </w:t>
      </w:r>
      <w:r>
        <w:rPr>
          <w:sz w:val="10"/>
          <w:szCs w:val="10"/>
        </w:rPr>
        <w:t>tengan</w:t>
      </w:r>
      <w:r>
        <w:rPr>
          <w:spacing w:val="-7"/>
          <w:sz w:val="10"/>
          <w:szCs w:val="10"/>
        </w:rPr>
        <w:t xml:space="preserve"> </w:t>
      </w:r>
      <w:r>
        <w:rPr>
          <w:sz w:val="10"/>
          <w:szCs w:val="10"/>
        </w:rPr>
        <w:t>el</w:t>
      </w:r>
      <w:r>
        <w:rPr>
          <w:spacing w:val="-7"/>
          <w:sz w:val="10"/>
          <w:szCs w:val="10"/>
        </w:rPr>
        <w:t xml:space="preserve"> </w:t>
      </w:r>
      <w:r>
        <w:rPr>
          <w:sz w:val="10"/>
          <w:szCs w:val="10"/>
        </w:rPr>
        <w:t>carácter</w:t>
      </w:r>
      <w:r>
        <w:rPr>
          <w:spacing w:val="40"/>
          <w:sz w:val="10"/>
          <w:szCs w:val="10"/>
        </w:rPr>
        <w:t xml:space="preserve"> </w:t>
      </w:r>
      <w:r>
        <w:rPr>
          <w:sz w:val="10"/>
          <w:szCs w:val="10"/>
        </w:rPr>
        <w:t>de abiertas, así como las sociedades de responsabilidad limitada y las demás sociedades de personas en las que el servidor público en los niveles directivo, asesor o ejecutivo, o el miembro de la junta o consejo</w:t>
      </w:r>
      <w:r>
        <w:rPr>
          <w:spacing w:val="40"/>
          <w:sz w:val="10"/>
          <w:szCs w:val="10"/>
        </w:rPr>
        <w:t xml:space="preserve"> </w:t>
      </w:r>
      <w:r>
        <w:rPr>
          <w:sz w:val="10"/>
          <w:szCs w:val="10"/>
        </w:rPr>
        <w:t>directivo,</w:t>
      </w:r>
      <w:r>
        <w:rPr>
          <w:spacing w:val="-3"/>
          <w:sz w:val="10"/>
          <w:szCs w:val="10"/>
        </w:rPr>
        <w:t xml:space="preserve"> </w:t>
      </w:r>
      <w:r>
        <w:rPr>
          <w:sz w:val="10"/>
          <w:szCs w:val="10"/>
        </w:rPr>
        <w:t>o</w:t>
      </w:r>
      <w:r>
        <w:rPr>
          <w:spacing w:val="-3"/>
          <w:sz w:val="10"/>
          <w:szCs w:val="10"/>
        </w:rPr>
        <w:t xml:space="preserve"> </w:t>
      </w:r>
      <w:r>
        <w:rPr>
          <w:sz w:val="10"/>
          <w:szCs w:val="10"/>
        </w:rPr>
        <w:t>el</w:t>
      </w:r>
      <w:r>
        <w:rPr>
          <w:spacing w:val="-3"/>
          <w:sz w:val="10"/>
          <w:szCs w:val="10"/>
        </w:rPr>
        <w:t xml:space="preserve"> </w:t>
      </w:r>
      <w:r>
        <w:rPr>
          <w:sz w:val="10"/>
          <w:szCs w:val="10"/>
        </w:rPr>
        <w:t>cónyuge,</w:t>
      </w:r>
      <w:r>
        <w:rPr>
          <w:spacing w:val="-3"/>
          <w:sz w:val="10"/>
          <w:szCs w:val="10"/>
        </w:rPr>
        <w:t xml:space="preserve"> </w:t>
      </w:r>
      <w:r>
        <w:rPr>
          <w:sz w:val="10"/>
          <w:szCs w:val="10"/>
        </w:rPr>
        <w:t>compañero</w:t>
      </w:r>
      <w:r>
        <w:rPr>
          <w:spacing w:val="-3"/>
          <w:sz w:val="10"/>
          <w:szCs w:val="10"/>
        </w:rPr>
        <w:t xml:space="preserve"> </w:t>
      </w:r>
      <w:r>
        <w:rPr>
          <w:sz w:val="10"/>
          <w:szCs w:val="10"/>
        </w:rPr>
        <w:t>o</w:t>
      </w:r>
      <w:r>
        <w:rPr>
          <w:spacing w:val="-3"/>
          <w:sz w:val="10"/>
          <w:szCs w:val="10"/>
        </w:rPr>
        <w:t xml:space="preserve"> </w:t>
      </w:r>
      <w:r>
        <w:rPr>
          <w:sz w:val="10"/>
          <w:szCs w:val="10"/>
        </w:rPr>
        <w:t>compañera</w:t>
      </w:r>
      <w:r>
        <w:rPr>
          <w:spacing w:val="-3"/>
          <w:sz w:val="10"/>
          <w:szCs w:val="10"/>
        </w:rPr>
        <w:t xml:space="preserve"> </w:t>
      </w:r>
      <w:r>
        <w:rPr>
          <w:sz w:val="10"/>
          <w:szCs w:val="10"/>
        </w:rPr>
        <w:t>permanente</w:t>
      </w:r>
      <w:r>
        <w:rPr>
          <w:spacing w:val="-3"/>
          <w:sz w:val="10"/>
          <w:szCs w:val="10"/>
        </w:rPr>
        <w:t xml:space="preserve"> </w:t>
      </w:r>
      <w:r>
        <w:rPr>
          <w:sz w:val="10"/>
          <w:szCs w:val="10"/>
        </w:rPr>
        <w:t>o</w:t>
      </w:r>
      <w:r>
        <w:rPr>
          <w:spacing w:val="-3"/>
          <w:sz w:val="10"/>
          <w:szCs w:val="10"/>
        </w:rPr>
        <w:t xml:space="preserve"> </w:t>
      </w:r>
      <w:r>
        <w:rPr>
          <w:sz w:val="10"/>
          <w:szCs w:val="10"/>
        </w:rPr>
        <w:t>los</w:t>
      </w:r>
      <w:r>
        <w:rPr>
          <w:spacing w:val="-3"/>
          <w:sz w:val="10"/>
          <w:szCs w:val="10"/>
        </w:rPr>
        <w:t xml:space="preserve"> </w:t>
      </w:r>
      <w:r>
        <w:rPr>
          <w:sz w:val="10"/>
          <w:szCs w:val="10"/>
        </w:rPr>
        <w:t>parientes</w:t>
      </w:r>
      <w:r>
        <w:rPr>
          <w:spacing w:val="-3"/>
          <w:sz w:val="10"/>
          <w:szCs w:val="10"/>
        </w:rPr>
        <w:t xml:space="preserve"> </w:t>
      </w:r>
      <w:r>
        <w:rPr>
          <w:sz w:val="10"/>
          <w:szCs w:val="10"/>
        </w:rPr>
        <w:t>hasta</w:t>
      </w:r>
      <w:r>
        <w:rPr>
          <w:spacing w:val="-3"/>
          <w:sz w:val="10"/>
          <w:szCs w:val="10"/>
        </w:rPr>
        <w:t xml:space="preserve"> </w:t>
      </w:r>
      <w:r>
        <w:rPr>
          <w:sz w:val="10"/>
          <w:szCs w:val="10"/>
        </w:rPr>
        <w:t>el</w:t>
      </w:r>
      <w:r>
        <w:rPr>
          <w:spacing w:val="-3"/>
          <w:sz w:val="10"/>
          <w:szCs w:val="10"/>
        </w:rPr>
        <w:t xml:space="preserve"> </w:t>
      </w:r>
      <w:r>
        <w:rPr>
          <w:sz w:val="10"/>
          <w:szCs w:val="10"/>
        </w:rPr>
        <w:t>segundo</w:t>
      </w:r>
      <w:r>
        <w:rPr>
          <w:spacing w:val="-3"/>
          <w:sz w:val="10"/>
          <w:szCs w:val="10"/>
        </w:rPr>
        <w:t xml:space="preserve"> </w:t>
      </w:r>
      <w:r>
        <w:rPr>
          <w:sz w:val="10"/>
          <w:szCs w:val="10"/>
        </w:rPr>
        <w:t>grado</w:t>
      </w:r>
      <w:r>
        <w:rPr>
          <w:spacing w:val="-3"/>
          <w:sz w:val="10"/>
          <w:szCs w:val="10"/>
        </w:rPr>
        <w:t xml:space="preserve"> </w:t>
      </w:r>
      <w:r>
        <w:rPr>
          <w:sz w:val="10"/>
          <w:szCs w:val="10"/>
        </w:rPr>
        <w:t>de</w:t>
      </w:r>
      <w:r>
        <w:rPr>
          <w:spacing w:val="-3"/>
          <w:sz w:val="10"/>
          <w:szCs w:val="10"/>
        </w:rPr>
        <w:t xml:space="preserve"> </w:t>
      </w:r>
      <w:r>
        <w:rPr>
          <w:sz w:val="10"/>
          <w:szCs w:val="10"/>
        </w:rPr>
        <w:t>consanguinidad,</w:t>
      </w:r>
      <w:r>
        <w:rPr>
          <w:spacing w:val="-3"/>
          <w:sz w:val="10"/>
          <w:szCs w:val="10"/>
        </w:rPr>
        <w:t xml:space="preserve"> </w:t>
      </w:r>
      <w:r>
        <w:rPr>
          <w:sz w:val="10"/>
          <w:szCs w:val="10"/>
        </w:rPr>
        <w:t>afinidad</w:t>
      </w:r>
      <w:r>
        <w:rPr>
          <w:spacing w:val="-3"/>
          <w:sz w:val="10"/>
          <w:szCs w:val="10"/>
        </w:rPr>
        <w:t xml:space="preserve"> </w:t>
      </w:r>
      <w:r>
        <w:rPr>
          <w:sz w:val="10"/>
          <w:szCs w:val="10"/>
        </w:rPr>
        <w:t>o</w:t>
      </w:r>
      <w:r>
        <w:rPr>
          <w:spacing w:val="-3"/>
          <w:sz w:val="10"/>
          <w:szCs w:val="10"/>
        </w:rPr>
        <w:t xml:space="preserve"> </w:t>
      </w:r>
      <w:r>
        <w:rPr>
          <w:sz w:val="10"/>
          <w:szCs w:val="10"/>
        </w:rPr>
        <w:t>civil</w:t>
      </w:r>
      <w:r>
        <w:rPr>
          <w:spacing w:val="-3"/>
          <w:sz w:val="10"/>
          <w:szCs w:val="10"/>
        </w:rPr>
        <w:t xml:space="preserve"> </w:t>
      </w:r>
      <w:r>
        <w:rPr>
          <w:sz w:val="10"/>
          <w:szCs w:val="10"/>
        </w:rPr>
        <w:t>de</w:t>
      </w:r>
      <w:r>
        <w:rPr>
          <w:spacing w:val="-3"/>
          <w:sz w:val="10"/>
          <w:szCs w:val="10"/>
        </w:rPr>
        <w:t xml:space="preserve"> </w:t>
      </w:r>
      <w:r>
        <w:rPr>
          <w:sz w:val="10"/>
          <w:szCs w:val="10"/>
        </w:rPr>
        <w:t>cualquiera</w:t>
      </w:r>
      <w:r>
        <w:rPr>
          <w:spacing w:val="-3"/>
          <w:sz w:val="10"/>
          <w:szCs w:val="10"/>
        </w:rPr>
        <w:t xml:space="preserve"> </w:t>
      </w:r>
      <w:r>
        <w:rPr>
          <w:sz w:val="10"/>
          <w:szCs w:val="10"/>
        </w:rPr>
        <w:t>de</w:t>
      </w:r>
      <w:r>
        <w:rPr>
          <w:spacing w:val="-3"/>
          <w:sz w:val="10"/>
          <w:szCs w:val="10"/>
        </w:rPr>
        <w:t xml:space="preserve"> </w:t>
      </w:r>
      <w:r>
        <w:rPr>
          <w:sz w:val="10"/>
          <w:szCs w:val="10"/>
        </w:rPr>
        <w:t>ellos,</w:t>
      </w:r>
      <w:r>
        <w:rPr>
          <w:spacing w:val="-3"/>
          <w:sz w:val="10"/>
          <w:szCs w:val="10"/>
        </w:rPr>
        <w:t xml:space="preserve"> </w:t>
      </w:r>
      <w:r>
        <w:rPr>
          <w:sz w:val="10"/>
          <w:szCs w:val="10"/>
        </w:rPr>
        <w:t>tenga</w:t>
      </w:r>
      <w:r>
        <w:rPr>
          <w:spacing w:val="-3"/>
          <w:sz w:val="10"/>
          <w:szCs w:val="10"/>
        </w:rPr>
        <w:t xml:space="preserve"> </w:t>
      </w:r>
      <w:r>
        <w:rPr>
          <w:sz w:val="10"/>
          <w:szCs w:val="10"/>
        </w:rPr>
        <w:t>participación</w:t>
      </w:r>
      <w:r>
        <w:rPr>
          <w:spacing w:val="-3"/>
          <w:sz w:val="10"/>
          <w:szCs w:val="10"/>
        </w:rPr>
        <w:t xml:space="preserve"> </w:t>
      </w:r>
      <w:r>
        <w:rPr>
          <w:sz w:val="10"/>
          <w:szCs w:val="10"/>
        </w:rPr>
        <w:t>o</w:t>
      </w:r>
      <w:r>
        <w:rPr>
          <w:spacing w:val="-3"/>
          <w:sz w:val="10"/>
          <w:szCs w:val="10"/>
        </w:rPr>
        <w:t xml:space="preserve"> </w:t>
      </w:r>
      <w:r>
        <w:rPr>
          <w:sz w:val="10"/>
          <w:szCs w:val="10"/>
        </w:rPr>
        <w:t>desempeñe</w:t>
      </w:r>
      <w:r>
        <w:rPr>
          <w:spacing w:val="-3"/>
          <w:sz w:val="10"/>
          <w:szCs w:val="10"/>
        </w:rPr>
        <w:t xml:space="preserve"> </w:t>
      </w:r>
      <w:r>
        <w:rPr>
          <w:sz w:val="10"/>
          <w:szCs w:val="10"/>
        </w:rPr>
        <w:t>cargos</w:t>
      </w:r>
      <w:r>
        <w:rPr>
          <w:spacing w:val="-3"/>
          <w:sz w:val="10"/>
          <w:szCs w:val="10"/>
        </w:rPr>
        <w:t xml:space="preserve"> </w:t>
      </w:r>
      <w:r>
        <w:rPr>
          <w:sz w:val="10"/>
          <w:szCs w:val="10"/>
        </w:rPr>
        <w:t>de</w:t>
      </w:r>
      <w:r>
        <w:rPr>
          <w:spacing w:val="-3"/>
          <w:sz w:val="10"/>
          <w:szCs w:val="10"/>
        </w:rPr>
        <w:t xml:space="preserve"> </w:t>
      </w:r>
      <w:r>
        <w:rPr>
          <w:sz w:val="10"/>
          <w:szCs w:val="10"/>
        </w:rPr>
        <w:t>dirección</w:t>
      </w:r>
      <w:r>
        <w:rPr>
          <w:spacing w:val="40"/>
          <w:sz w:val="10"/>
          <w:szCs w:val="10"/>
        </w:rPr>
        <w:t xml:space="preserve"> </w:t>
      </w:r>
      <w:r>
        <w:rPr>
          <w:sz w:val="10"/>
          <w:szCs w:val="10"/>
        </w:rPr>
        <w:t xml:space="preserve">o manejo» (art. 8, </w:t>
      </w:r>
      <w:proofErr w:type="spellStart"/>
      <w:r>
        <w:rPr>
          <w:sz w:val="10"/>
          <w:szCs w:val="10"/>
        </w:rPr>
        <w:t>num</w:t>
      </w:r>
      <w:proofErr w:type="spellEnd"/>
      <w:r>
        <w:rPr>
          <w:sz w:val="10"/>
          <w:szCs w:val="10"/>
        </w:rPr>
        <w:t xml:space="preserve">. 2º, </w:t>
      </w:r>
      <w:proofErr w:type="spellStart"/>
      <w:r>
        <w:rPr>
          <w:sz w:val="10"/>
          <w:szCs w:val="10"/>
        </w:rPr>
        <w:t>lit.</w:t>
      </w:r>
      <w:proofErr w:type="spellEnd"/>
      <w:r>
        <w:rPr>
          <w:sz w:val="10"/>
          <w:szCs w:val="10"/>
        </w:rPr>
        <w:t xml:space="preserve"> d), Ley 80/93); «Los miembros de las juntas o consejos directivos. Esta incompatibilidad sólo se predica respecto de la entidad a la cual prestan sus servicios y de las del sector</w:t>
      </w:r>
      <w:r>
        <w:rPr>
          <w:spacing w:val="40"/>
          <w:sz w:val="10"/>
          <w:szCs w:val="10"/>
        </w:rPr>
        <w:t xml:space="preserve"> </w:t>
      </w:r>
      <w:r>
        <w:rPr>
          <w:sz w:val="10"/>
          <w:szCs w:val="10"/>
        </w:rPr>
        <w:t>administrativo</w:t>
      </w:r>
      <w:r>
        <w:rPr>
          <w:spacing w:val="-1"/>
          <w:sz w:val="10"/>
          <w:szCs w:val="10"/>
        </w:rPr>
        <w:t xml:space="preserve"> </w:t>
      </w:r>
      <w:r>
        <w:rPr>
          <w:sz w:val="10"/>
          <w:szCs w:val="10"/>
        </w:rPr>
        <w:t>al</w:t>
      </w:r>
      <w:r>
        <w:rPr>
          <w:spacing w:val="-1"/>
          <w:sz w:val="10"/>
          <w:szCs w:val="10"/>
        </w:rPr>
        <w:t xml:space="preserve"> </w:t>
      </w:r>
      <w:r>
        <w:rPr>
          <w:sz w:val="10"/>
          <w:szCs w:val="10"/>
        </w:rPr>
        <w:t>que</w:t>
      </w:r>
      <w:r>
        <w:rPr>
          <w:spacing w:val="-1"/>
          <w:sz w:val="10"/>
          <w:szCs w:val="10"/>
        </w:rPr>
        <w:t xml:space="preserve"> </w:t>
      </w:r>
      <w:r>
        <w:rPr>
          <w:sz w:val="10"/>
          <w:szCs w:val="10"/>
        </w:rPr>
        <w:t>la</w:t>
      </w:r>
      <w:r>
        <w:rPr>
          <w:spacing w:val="-1"/>
          <w:sz w:val="10"/>
          <w:szCs w:val="10"/>
        </w:rPr>
        <w:t xml:space="preserve"> </w:t>
      </w:r>
      <w:r>
        <w:rPr>
          <w:sz w:val="10"/>
          <w:szCs w:val="10"/>
        </w:rPr>
        <w:t>misma</w:t>
      </w:r>
      <w:r>
        <w:rPr>
          <w:spacing w:val="-1"/>
          <w:sz w:val="10"/>
          <w:szCs w:val="10"/>
        </w:rPr>
        <w:t xml:space="preserve"> </w:t>
      </w:r>
      <w:r>
        <w:rPr>
          <w:sz w:val="10"/>
          <w:szCs w:val="10"/>
        </w:rPr>
        <w:t>esté</w:t>
      </w:r>
      <w:r>
        <w:rPr>
          <w:spacing w:val="-1"/>
          <w:sz w:val="10"/>
          <w:szCs w:val="10"/>
        </w:rPr>
        <w:t xml:space="preserve"> </w:t>
      </w:r>
      <w:r>
        <w:rPr>
          <w:sz w:val="10"/>
          <w:szCs w:val="10"/>
        </w:rPr>
        <w:t>adscrita</w:t>
      </w:r>
      <w:r>
        <w:rPr>
          <w:spacing w:val="-1"/>
          <w:sz w:val="10"/>
          <w:szCs w:val="10"/>
        </w:rPr>
        <w:t xml:space="preserve"> </w:t>
      </w:r>
      <w:r>
        <w:rPr>
          <w:sz w:val="10"/>
          <w:szCs w:val="10"/>
        </w:rPr>
        <w:t>o</w:t>
      </w:r>
      <w:r>
        <w:rPr>
          <w:spacing w:val="-1"/>
          <w:sz w:val="10"/>
          <w:szCs w:val="10"/>
        </w:rPr>
        <w:t xml:space="preserve"> </w:t>
      </w:r>
      <w:r>
        <w:rPr>
          <w:sz w:val="10"/>
          <w:szCs w:val="10"/>
        </w:rPr>
        <w:t>vinculada»</w:t>
      </w:r>
      <w:r>
        <w:rPr>
          <w:spacing w:val="-1"/>
          <w:sz w:val="10"/>
          <w:szCs w:val="10"/>
        </w:rPr>
        <w:t xml:space="preserve"> </w:t>
      </w:r>
      <w:r>
        <w:rPr>
          <w:sz w:val="10"/>
          <w:szCs w:val="10"/>
        </w:rPr>
        <w:t>(art.</w:t>
      </w:r>
      <w:r>
        <w:rPr>
          <w:spacing w:val="-1"/>
          <w:sz w:val="10"/>
          <w:szCs w:val="10"/>
        </w:rPr>
        <w:t xml:space="preserve"> </w:t>
      </w:r>
      <w:r>
        <w:rPr>
          <w:sz w:val="10"/>
          <w:szCs w:val="10"/>
        </w:rPr>
        <w:t>8,</w:t>
      </w:r>
      <w:r>
        <w:rPr>
          <w:spacing w:val="-1"/>
          <w:sz w:val="10"/>
          <w:szCs w:val="10"/>
        </w:rPr>
        <w:t xml:space="preserve"> </w:t>
      </w:r>
      <w:proofErr w:type="spellStart"/>
      <w:r>
        <w:rPr>
          <w:sz w:val="10"/>
          <w:szCs w:val="10"/>
        </w:rPr>
        <w:t>num</w:t>
      </w:r>
      <w:proofErr w:type="spellEnd"/>
      <w:r>
        <w:rPr>
          <w:sz w:val="10"/>
          <w:szCs w:val="10"/>
        </w:rPr>
        <w:t>.</w:t>
      </w:r>
      <w:r>
        <w:rPr>
          <w:spacing w:val="-1"/>
          <w:sz w:val="10"/>
          <w:szCs w:val="10"/>
        </w:rPr>
        <w:t xml:space="preserve"> </w:t>
      </w:r>
      <w:r>
        <w:rPr>
          <w:sz w:val="10"/>
          <w:szCs w:val="10"/>
        </w:rPr>
        <w:t>2º,</w:t>
      </w:r>
      <w:r>
        <w:rPr>
          <w:spacing w:val="-1"/>
          <w:sz w:val="10"/>
          <w:szCs w:val="10"/>
        </w:rPr>
        <w:t xml:space="preserve"> </w:t>
      </w:r>
      <w:proofErr w:type="spellStart"/>
      <w:r>
        <w:rPr>
          <w:sz w:val="10"/>
          <w:szCs w:val="10"/>
        </w:rPr>
        <w:t>lit.</w:t>
      </w:r>
      <w:proofErr w:type="spellEnd"/>
      <w:r>
        <w:rPr>
          <w:spacing w:val="-1"/>
          <w:sz w:val="10"/>
          <w:szCs w:val="10"/>
        </w:rPr>
        <w:t xml:space="preserve"> </w:t>
      </w:r>
      <w:r>
        <w:rPr>
          <w:sz w:val="10"/>
          <w:szCs w:val="10"/>
        </w:rPr>
        <w:t>e),</w:t>
      </w:r>
      <w:r>
        <w:rPr>
          <w:spacing w:val="-1"/>
          <w:sz w:val="10"/>
          <w:szCs w:val="10"/>
        </w:rPr>
        <w:t xml:space="preserve"> </w:t>
      </w:r>
      <w:r>
        <w:rPr>
          <w:sz w:val="10"/>
          <w:szCs w:val="10"/>
        </w:rPr>
        <w:t>Ley</w:t>
      </w:r>
      <w:r>
        <w:rPr>
          <w:spacing w:val="-1"/>
          <w:sz w:val="10"/>
          <w:szCs w:val="10"/>
        </w:rPr>
        <w:t xml:space="preserve"> </w:t>
      </w:r>
      <w:r>
        <w:rPr>
          <w:sz w:val="10"/>
          <w:szCs w:val="10"/>
        </w:rPr>
        <w:t>80/93);</w:t>
      </w:r>
      <w:r>
        <w:rPr>
          <w:spacing w:val="-1"/>
          <w:sz w:val="10"/>
          <w:szCs w:val="10"/>
        </w:rPr>
        <w:t xml:space="preserve"> </w:t>
      </w:r>
      <w:r>
        <w:rPr>
          <w:sz w:val="10"/>
          <w:szCs w:val="10"/>
        </w:rPr>
        <w:t>«Quien</w:t>
      </w:r>
      <w:r>
        <w:rPr>
          <w:spacing w:val="-1"/>
          <w:sz w:val="10"/>
          <w:szCs w:val="10"/>
        </w:rPr>
        <w:t xml:space="preserve"> </w:t>
      </w:r>
      <w:r>
        <w:rPr>
          <w:sz w:val="10"/>
          <w:szCs w:val="10"/>
        </w:rPr>
        <w:t>haya</w:t>
      </w:r>
      <w:r>
        <w:rPr>
          <w:spacing w:val="-1"/>
          <w:sz w:val="10"/>
          <w:szCs w:val="10"/>
        </w:rPr>
        <w:t xml:space="preserve"> </w:t>
      </w:r>
      <w:r>
        <w:rPr>
          <w:sz w:val="10"/>
          <w:szCs w:val="10"/>
        </w:rPr>
        <w:t>celebrado</w:t>
      </w:r>
      <w:r>
        <w:rPr>
          <w:spacing w:val="-1"/>
          <w:sz w:val="10"/>
          <w:szCs w:val="10"/>
        </w:rPr>
        <w:t xml:space="preserve"> </w:t>
      </w:r>
      <w:r>
        <w:rPr>
          <w:sz w:val="10"/>
          <w:szCs w:val="10"/>
        </w:rPr>
        <w:t>un</w:t>
      </w:r>
      <w:r>
        <w:rPr>
          <w:spacing w:val="-1"/>
          <w:sz w:val="10"/>
          <w:szCs w:val="10"/>
        </w:rPr>
        <w:t xml:space="preserve"> </w:t>
      </w:r>
      <w:r>
        <w:rPr>
          <w:sz w:val="10"/>
          <w:szCs w:val="10"/>
        </w:rPr>
        <w:t>contrato</w:t>
      </w:r>
      <w:r>
        <w:rPr>
          <w:spacing w:val="-1"/>
          <w:sz w:val="10"/>
          <w:szCs w:val="10"/>
        </w:rPr>
        <w:t xml:space="preserve"> </w:t>
      </w:r>
      <w:r>
        <w:rPr>
          <w:sz w:val="10"/>
          <w:szCs w:val="10"/>
        </w:rPr>
        <w:t>estatal</w:t>
      </w:r>
      <w:r>
        <w:rPr>
          <w:spacing w:val="-1"/>
          <w:sz w:val="10"/>
          <w:szCs w:val="10"/>
        </w:rPr>
        <w:t xml:space="preserve"> </w:t>
      </w:r>
      <w:r>
        <w:rPr>
          <w:sz w:val="10"/>
          <w:szCs w:val="10"/>
        </w:rPr>
        <w:t>de</w:t>
      </w:r>
      <w:r>
        <w:rPr>
          <w:spacing w:val="-1"/>
          <w:sz w:val="10"/>
          <w:szCs w:val="10"/>
        </w:rPr>
        <w:t xml:space="preserve"> </w:t>
      </w:r>
      <w:r>
        <w:rPr>
          <w:sz w:val="10"/>
          <w:szCs w:val="10"/>
        </w:rPr>
        <w:t>obra</w:t>
      </w:r>
      <w:r>
        <w:rPr>
          <w:spacing w:val="-1"/>
          <w:sz w:val="10"/>
          <w:szCs w:val="10"/>
        </w:rPr>
        <w:t xml:space="preserve"> </w:t>
      </w:r>
      <w:r>
        <w:rPr>
          <w:sz w:val="10"/>
          <w:szCs w:val="10"/>
        </w:rPr>
        <w:t>pública,</w:t>
      </w:r>
      <w:r>
        <w:rPr>
          <w:spacing w:val="-1"/>
          <w:sz w:val="10"/>
          <w:szCs w:val="10"/>
        </w:rPr>
        <w:t xml:space="preserve"> </w:t>
      </w:r>
      <w:r>
        <w:rPr>
          <w:sz w:val="10"/>
          <w:szCs w:val="10"/>
        </w:rPr>
        <w:t>de</w:t>
      </w:r>
      <w:r>
        <w:rPr>
          <w:spacing w:val="-1"/>
          <w:sz w:val="10"/>
          <w:szCs w:val="10"/>
        </w:rPr>
        <w:t xml:space="preserve"> </w:t>
      </w:r>
      <w:r>
        <w:rPr>
          <w:sz w:val="10"/>
          <w:szCs w:val="10"/>
        </w:rPr>
        <w:t>concesión,</w:t>
      </w:r>
      <w:r>
        <w:rPr>
          <w:spacing w:val="-1"/>
          <w:sz w:val="10"/>
          <w:szCs w:val="10"/>
        </w:rPr>
        <w:t xml:space="preserve"> </w:t>
      </w:r>
      <w:r>
        <w:rPr>
          <w:sz w:val="10"/>
          <w:szCs w:val="10"/>
        </w:rPr>
        <w:t>suministro</w:t>
      </w:r>
      <w:r>
        <w:rPr>
          <w:spacing w:val="-1"/>
          <w:sz w:val="10"/>
          <w:szCs w:val="10"/>
        </w:rPr>
        <w:t xml:space="preserve"> </w:t>
      </w:r>
      <w:r>
        <w:rPr>
          <w:sz w:val="10"/>
          <w:szCs w:val="10"/>
        </w:rPr>
        <w:t>de</w:t>
      </w:r>
      <w:r>
        <w:rPr>
          <w:spacing w:val="-1"/>
          <w:sz w:val="10"/>
          <w:szCs w:val="10"/>
        </w:rPr>
        <w:t xml:space="preserve"> </w:t>
      </w:r>
      <w:r>
        <w:rPr>
          <w:sz w:val="10"/>
          <w:szCs w:val="10"/>
        </w:rPr>
        <w:t>medicamentos</w:t>
      </w:r>
      <w:r>
        <w:rPr>
          <w:spacing w:val="-1"/>
          <w:sz w:val="10"/>
          <w:szCs w:val="10"/>
        </w:rPr>
        <w:t xml:space="preserve"> </w:t>
      </w:r>
      <w:r>
        <w:rPr>
          <w:sz w:val="10"/>
          <w:szCs w:val="10"/>
        </w:rPr>
        <w:t>y</w:t>
      </w:r>
      <w:r>
        <w:rPr>
          <w:spacing w:val="-1"/>
          <w:sz w:val="10"/>
          <w:szCs w:val="10"/>
        </w:rPr>
        <w:t xml:space="preserve"> </w:t>
      </w:r>
      <w:r>
        <w:rPr>
          <w:sz w:val="10"/>
          <w:szCs w:val="10"/>
        </w:rPr>
        <w:t>de</w:t>
      </w:r>
      <w:r>
        <w:rPr>
          <w:spacing w:val="-1"/>
          <w:sz w:val="10"/>
          <w:szCs w:val="10"/>
        </w:rPr>
        <w:t xml:space="preserve"> </w:t>
      </w:r>
      <w:r>
        <w:rPr>
          <w:sz w:val="10"/>
          <w:szCs w:val="10"/>
        </w:rPr>
        <w:t>alimentos</w:t>
      </w:r>
      <w:r>
        <w:rPr>
          <w:spacing w:val="-1"/>
          <w:sz w:val="10"/>
          <w:szCs w:val="10"/>
        </w:rPr>
        <w:t xml:space="preserve"> </w:t>
      </w:r>
      <w:r>
        <w:rPr>
          <w:sz w:val="10"/>
          <w:szCs w:val="10"/>
        </w:rPr>
        <w:t>o</w:t>
      </w:r>
      <w:r>
        <w:rPr>
          <w:spacing w:val="40"/>
          <w:sz w:val="10"/>
          <w:szCs w:val="10"/>
        </w:rPr>
        <w:t xml:space="preserve"> </w:t>
      </w:r>
      <w:r>
        <w:rPr>
          <w:sz w:val="10"/>
          <w:szCs w:val="10"/>
        </w:rPr>
        <w:t>su</w:t>
      </w:r>
      <w:r>
        <w:rPr>
          <w:spacing w:val="-1"/>
          <w:sz w:val="10"/>
          <w:szCs w:val="10"/>
        </w:rPr>
        <w:t xml:space="preserve"> </w:t>
      </w:r>
      <w:r>
        <w:rPr>
          <w:sz w:val="10"/>
          <w:szCs w:val="10"/>
        </w:rPr>
        <w:t>cónyuge,</w:t>
      </w:r>
      <w:r>
        <w:rPr>
          <w:spacing w:val="-1"/>
          <w:sz w:val="10"/>
          <w:szCs w:val="10"/>
        </w:rPr>
        <w:t xml:space="preserve"> </w:t>
      </w:r>
      <w:r>
        <w:rPr>
          <w:sz w:val="10"/>
          <w:szCs w:val="10"/>
        </w:rPr>
        <w:t>compañero</w:t>
      </w:r>
      <w:r>
        <w:rPr>
          <w:spacing w:val="-1"/>
          <w:sz w:val="10"/>
          <w:szCs w:val="10"/>
        </w:rPr>
        <w:t xml:space="preserve"> </w:t>
      </w:r>
      <w:r>
        <w:rPr>
          <w:sz w:val="10"/>
          <w:szCs w:val="10"/>
        </w:rPr>
        <w:t>o</w:t>
      </w:r>
      <w:r>
        <w:rPr>
          <w:spacing w:val="-1"/>
          <w:sz w:val="10"/>
          <w:szCs w:val="10"/>
        </w:rPr>
        <w:t xml:space="preserve"> </w:t>
      </w:r>
      <w:r>
        <w:rPr>
          <w:sz w:val="10"/>
          <w:szCs w:val="10"/>
        </w:rPr>
        <w:t>compañera</w:t>
      </w:r>
      <w:r>
        <w:rPr>
          <w:spacing w:val="-1"/>
          <w:sz w:val="10"/>
          <w:szCs w:val="10"/>
        </w:rPr>
        <w:t xml:space="preserve"> </w:t>
      </w:r>
      <w:r>
        <w:rPr>
          <w:sz w:val="10"/>
          <w:szCs w:val="10"/>
        </w:rPr>
        <w:t>permanente, pariente</w:t>
      </w:r>
      <w:r>
        <w:rPr>
          <w:spacing w:val="-1"/>
          <w:sz w:val="10"/>
          <w:szCs w:val="10"/>
        </w:rPr>
        <w:t xml:space="preserve"> </w:t>
      </w:r>
      <w:r>
        <w:rPr>
          <w:sz w:val="10"/>
          <w:szCs w:val="10"/>
        </w:rPr>
        <w:t>hasta</w:t>
      </w:r>
      <w:r>
        <w:rPr>
          <w:spacing w:val="-1"/>
          <w:sz w:val="10"/>
          <w:szCs w:val="10"/>
        </w:rPr>
        <w:t xml:space="preserve"> </w:t>
      </w:r>
      <w:r>
        <w:rPr>
          <w:sz w:val="10"/>
          <w:szCs w:val="10"/>
        </w:rPr>
        <w:t>el</w:t>
      </w:r>
      <w:r>
        <w:rPr>
          <w:spacing w:val="-1"/>
          <w:sz w:val="10"/>
          <w:szCs w:val="10"/>
        </w:rPr>
        <w:t xml:space="preserve"> </w:t>
      </w:r>
      <w:r>
        <w:rPr>
          <w:sz w:val="10"/>
          <w:szCs w:val="10"/>
        </w:rPr>
        <w:t>segundo</w:t>
      </w:r>
      <w:r>
        <w:rPr>
          <w:spacing w:val="-1"/>
          <w:sz w:val="10"/>
          <w:szCs w:val="10"/>
        </w:rPr>
        <w:t xml:space="preserve"> </w:t>
      </w:r>
      <w:r>
        <w:rPr>
          <w:sz w:val="10"/>
          <w:szCs w:val="10"/>
        </w:rPr>
        <w:t>grado</w:t>
      </w:r>
      <w:r>
        <w:rPr>
          <w:spacing w:val="-1"/>
          <w:sz w:val="10"/>
          <w:szCs w:val="10"/>
        </w:rPr>
        <w:t xml:space="preserve"> </w:t>
      </w:r>
      <w:r>
        <w:rPr>
          <w:sz w:val="10"/>
          <w:szCs w:val="10"/>
        </w:rPr>
        <w:t>de</w:t>
      </w:r>
      <w:r>
        <w:rPr>
          <w:spacing w:val="-1"/>
          <w:sz w:val="10"/>
          <w:szCs w:val="10"/>
        </w:rPr>
        <w:t xml:space="preserve"> </w:t>
      </w:r>
      <w:proofErr w:type="spellStart"/>
      <w:r>
        <w:rPr>
          <w:sz w:val="10"/>
          <w:szCs w:val="10"/>
        </w:rPr>
        <w:t>consaguinidad</w:t>
      </w:r>
      <w:proofErr w:type="spellEnd"/>
      <w:r>
        <w:rPr>
          <w:sz w:val="10"/>
          <w:szCs w:val="10"/>
        </w:rPr>
        <w:t>,</w:t>
      </w:r>
      <w:r>
        <w:rPr>
          <w:spacing w:val="-1"/>
          <w:sz w:val="10"/>
          <w:szCs w:val="10"/>
        </w:rPr>
        <w:t xml:space="preserve"> </w:t>
      </w:r>
      <w:r>
        <w:rPr>
          <w:sz w:val="10"/>
          <w:szCs w:val="10"/>
        </w:rPr>
        <w:t>segundo</w:t>
      </w:r>
      <w:r>
        <w:rPr>
          <w:spacing w:val="-1"/>
          <w:sz w:val="10"/>
          <w:szCs w:val="10"/>
        </w:rPr>
        <w:t xml:space="preserve"> </w:t>
      </w:r>
      <w:r>
        <w:rPr>
          <w:sz w:val="10"/>
          <w:szCs w:val="10"/>
        </w:rPr>
        <w:t>de</w:t>
      </w:r>
      <w:r>
        <w:rPr>
          <w:spacing w:val="-1"/>
          <w:sz w:val="10"/>
          <w:szCs w:val="10"/>
        </w:rPr>
        <w:t xml:space="preserve"> </w:t>
      </w:r>
      <w:r>
        <w:rPr>
          <w:sz w:val="10"/>
          <w:szCs w:val="10"/>
        </w:rPr>
        <w:t>afinidad</w:t>
      </w:r>
      <w:r>
        <w:rPr>
          <w:spacing w:val="-1"/>
          <w:sz w:val="10"/>
          <w:szCs w:val="10"/>
        </w:rPr>
        <w:t xml:space="preserve"> </w:t>
      </w:r>
      <w:r>
        <w:rPr>
          <w:sz w:val="10"/>
          <w:szCs w:val="10"/>
        </w:rPr>
        <w:t>y/o</w:t>
      </w:r>
      <w:r>
        <w:rPr>
          <w:spacing w:val="-1"/>
          <w:sz w:val="10"/>
          <w:szCs w:val="10"/>
        </w:rPr>
        <w:t xml:space="preserve"> </w:t>
      </w:r>
      <w:r>
        <w:rPr>
          <w:sz w:val="10"/>
          <w:szCs w:val="10"/>
        </w:rPr>
        <w:t>primero</w:t>
      </w:r>
      <w:r>
        <w:rPr>
          <w:spacing w:val="-1"/>
          <w:sz w:val="10"/>
          <w:szCs w:val="10"/>
        </w:rPr>
        <w:t xml:space="preserve"> </w:t>
      </w:r>
      <w:r>
        <w:rPr>
          <w:sz w:val="10"/>
          <w:szCs w:val="10"/>
        </w:rPr>
        <w:t>civil</w:t>
      </w:r>
      <w:r>
        <w:rPr>
          <w:spacing w:val="-1"/>
          <w:sz w:val="10"/>
          <w:szCs w:val="10"/>
        </w:rPr>
        <w:t xml:space="preserve"> </w:t>
      </w:r>
      <w:r>
        <w:rPr>
          <w:sz w:val="10"/>
          <w:szCs w:val="10"/>
        </w:rPr>
        <w:t>o</w:t>
      </w:r>
      <w:r>
        <w:rPr>
          <w:spacing w:val="-1"/>
          <w:sz w:val="10"/>
          <w:szCs w:val="10"/>
        </w:rPr>
        <w:t xml:space="preserve"> </w:t>
      </w:r>
      <w:r>
        <w:rPr>
          <w:sz w:val="10"/>
          <w:szCs w:val="10"/>
        </w:rPr>
        <w:t>sus</w:t>
      </w:r>
      <w:r>
        <w:rPr>
          <w:spacing w:val="-1"/>
          <w:sz w:val="10"/>
          <w:szCs w:val="10"/>
        </w:rPr>
        <w:t xml:space="preserve"> </w:t>
      </w:r>
      <w:r>
        <w:rPr>
          <w:sz w:val="10"/>
          <w:szCs w:val="10"/>
        </w:rPr>
        <w:t>socios</w:t>
      </w:r>
      <w:r>
        <w:rPr>
          <w:spacing w:val="-1"/>
          <w:sz w:val="10"/>
          <w:szCs w:val="10"/>
        </w:rPr>
        <w:t xml:space="preserve"> </w:t>
      </w:r>
      <w:r>
        <w:rPr>
          <w:sz w:val="10"/>
          <w:szCs w:val="10"/>
        </w:rPr>
        <w:t>en</w:t>
      </w:r>
      <w:r>
        <w:rPr>
          <w:spacing w:val="-1"/>
          <w:sz w:val="10"/>
          <w:szCs w:val="10"/>
        </w:rPr>
        <w:t xml:space="preserve"> </w:t>
      </w:r>
      <w:r>
        <w:rPr>
          <w:sz w:val="10"/>
          <w:szCs w:val="10"/>
        </w:rPr>
        <w:t>sociedades</w:t>
      </w:r>
      <w:r>
        <w:rPr>
          <w:spacing w:val="-1"/>
          <w:sz w:val="10"/>
          <w:szCs w:val="10"/>
        </w:rPr>
        <w:t xml:space="preserve"> </w:t>
      </w:r>
      <w:r>
        <w:rPr>
          <w:sz w:val="10"/>
          <w:szCs w:val="10"/>
        </w:rPr>
        <w:t>distintas</w:t>
      </w:r>
      <w:r>
        <w:rPr>
          <w:spacing w:val="-1"/>
          <w:sz w:val="10"/>
          <w:szCs w:val="10"/>
        </w:rPr>
        <w:t xml:space="preserve"> </w:t>
      </w:r>
      <w:r>
        <w:rPr>
          <w:sz w:val="10"/>
          <w:szCs w:val="10"/>
        </w:rPr>
        <w:t>de</w:t>
      </w:r>
      <w:r>
        <w:rPr>
          <w:spacing w:val="-1"/>
          <w:sz w:val="10"/>
          <w:szCs w:val="10"/>
        </w:rPr>
        <w:t xml:space="preserve"> </w:t>
      </w:r>
      <w:r>
        <w:rPr>
          <w:sz w:val="10"/>
          <w:szCs w:val="10"/>
        </w:rPr>
        <w:t>las</w:t>
      </w:r>
      <w:r>
        <w:rPr>
          <w:spacing w:val="-1"/>
          <w:sz w:val="10"/>
          <w:szCs w:val="10"/>
        </w:rPr>
        <w:t xml:space="preserve"> </w:t>
      </w:r>
      <w:r>
        <w:rPr>
          <w:sz w:val="10"/>
          <w:szCs w:val="10"/>
        </w:rPr>
        <w:t>anónimas</w:t>
      </w:r>
      <w:r>
        <w:rPr>
          <w:spacing w:val="-1"/>
          <w:sz w:val="10"/>
          <w:szCs w:val="10"/>
        </w:rPr>
        <w:t xml:space="preserve"> </w:t>
      </w:r>
      <w:r>
        <w:rPr>
          <w:sz w:val="10"/>
          <w:szCs w:val="10"/>
        </w:rPr>
        <w:t>abiertas,</w:t>
      </w:r>
      <w:r>
        <w:rPr>
          <w:spacing w:val="-1"/>
          <w:sz w:val="10"/>
          <w:szCs w:val="10"/>
        </w:rPr>
        <w:t xml:space="preserve"> </w:t>
      </w:r>
      <w:r>
        <w:rPr>
          <w:sz w:val="10"/>
          <w:szCs w:val="10"/>
        </w:rPr>
        <w:t>con</w:t>
      </w:r>
      <w:r>
        <w:rPr>
          <w:spacing w:val="-1"/>
          <w:sz w:val="10"/>
          <w:szCs w:val="10"/>
        </w:rPr>
        <w:t xml:space="preserve"> </w:t>
      </w:r>
      <w:r>
        <w:rPr>
          <w:sz w:val="10"/>
          <w:szCs w:val="10"/>
        </w:rPr>
        <w:t>las</w:t>
      </w:r>
      <w:r>
        <w:rPr>
          <w:spacing w:val="40"/>
          <w:sz w:val="10"/>
          <w:szCs w:val="10"/>
        </w:rPr>
        <w:t xml:space="preserve"> </w:t>
      </w:r>
      <w:r>
        <w:rPr>
          <w:sz w:val="10"/>
          <w:szCs w:val="10"/>
        </w:rPr>
        <w:t>entidades</w:t>
      </w:r>
      <w:r>
        <w:rPr>
          <w:spacing w:val="-6"/>
          <w:sz w:val="10"/>
          <w:szCs w:val="10"/>
        </w:rPr>
        <w:t xml:space="preserve"> </w:t>
      </w:r>
      <w:r>
        <w:rPr>
          <w:sz w:val="10"/>
          <w:szCs w:val="10"/>
        </w:rPr>
        <w:t>a</w:t>
      </w:r>
      <w:r>
        <w:rPr>
          <w:spacing w:val="-6"/>
          <w:sz w:val="10"/>
          <w:szCs w:val="10"/>
        </w:rPr>
        <w:t xml:space="preserve"> </w:t>
      </w:r>
      <w:r>
        <w:rPr>
          <w:sz w:val="10"/>
          <w:szCs w:val="10"/>
        </w:rPr>
        <w:t>que</w:t>
      </w:r>
      <w:r>
        <w:rPr>
          <w:spacing w:val="-6"/>
          <w:sz w:val="10"/>
          <w:szCs w:val="10"/>
        </w:rPr>
        <w:t xml:space="preserve"> </w:t>
      </w:r>
      <w:r>
        <w:rPr>
          <w:sz w:val="10"/>
          <w:szCs w:val="10"/>
        </w:rPr>
        <w:t>se</w:t>
      </w:r>
      <w:r>
        <w:rPr>
          <w:spacing w:val="-6"/>
          <w:sz w:val="10"/>
          <w:szCs w:val="10"/>
        </w:rPr>
        <w:t xml:space="preserve"> </w:t>
      </w:r>
      <w:r>
        <w:rPr>
          <w:sz w:val="10"/>
          <w:szCs w:val="10"/>
        </w:rPr>
        <w:t>refiere</w:t>
      </w:r>
      <w:r>
        <w:rPr>
          <w:spacing w:val="-6"/>
          <w:sz w:val="10"/>
          <w:szCs w:val="10"/>
        </w:rPr>
        <w:t xml:space="preserve"> </w:t>
      </w:r>
      <w:r>
        <w:rPr>
          <w:sz w:val="10"/>
          <w:szCs w:val="10"/>
        </w:rPr>
        <w:t>el</w:t>
      </w:r>
      <w:r>
        <w:rPr>
          <w:spacing w:val="-6"/>
          <w:sz w:val="10"/>
          <w:szCs w:val="10"/>
        </w:rPr>
        <w:t xml:space="preserve"> </w:t>
      </w:r>
      <w:r>
        <w:rPr>
          <w:sz w:val="10"/>
          <w:szCs w:val="10"/>
        </w:rPr>
        <w:t>artículo</w:t>
      </w:r>
      <w:r>
        <w:rPr>
          <w:spacing w:val="-6"/>
          <w:sz w:val="10"/>
          <w:szCs w:val="10"/>
        </w:rPr>
        <w:t xml:space="preserve"> </w:t>
      </w:r>
      <w:r>
        <w:rPr>
          <w:sz w:val="10"/>
          <w:szCs w:val="10"/>
        </w:rPr>
        <w:t>2o</w:t>
      </w:r>
      <w:r>
        <w:rPr>
          <w:spacing w:val="-6"/>
          <w:sz w:val="10"/>
          <w:szCs w:val="10"/>
        </w:rPr>
        <w:t xml:space="preserve"> </w:t>
      </w:r>
      <w:r>
        <w:rPr>
          <w:sz w:val="10"/>
          <w:szCs w:val="10"/>
        </w:rPr>
        <w:t>de</w:t>
      </w:r>
      <w:r>
        <w:rPr>
          <w:spacing w:val="-6"/>
          <w:sz w:val="10"/>
          <w:szCs w:val="10"/>
        </w:rPr>
        <w:t xml:space="preserve"> </w:t>
      </w:r>
      <w:r>
        <w:rPr>
          <w:sz w:val="10"/>
          <w:szCs w:val="10"/>
        </w:rPr>
        <w:t>la</w:t>
      </w:r>
      <w:r>
        <w:rPr>
          <w:spacing w:val="-6"/>
          <w:sz w:val="10"/>
          <w:szCs w:val="10"/>
        </w:rPr>
        <w:t xml:space="preserve"> </w:t>
      </w:r>
      <w:r>
        <w:rPr>
          <w:sz w:val="10"/>
          <w:szCs w:val="10"/>
        </w:rPr>
        <w:t>Ley</w:t>
      </w:r>
      <w:r>
        <w:rPr>
          <w:spacing w:val="-6"/>
          <w:sz w:val="10"/>
          <w:szCs w:val="10"/>
        </w:rPr>
        <w:t xml:space="preserve"> </w:t>
      </w:r>
      <w:r>
        <w:rPr>
          <w:sz w:val="10"/>
          <w:szCs w:val="10"/>
        </w:rPr>
        <w:t>80</w:t>
      </w:r>
      <w:r>
        <w:rPr>
          <w:spacing w:val="-6"/>
          <w:sz w:val="10"/>
          <w:szCs w:val="10"/>
        </w:rPr>
        <w:t xml:space="preserve"> </w:t>
      </w:r>
      <w:r>
        <w:rPr>
          <w:sz w:val="10"/>
          <w:szCs w:val="10"/>
        </w:rPr>
        <w:t>de</w:t>
      </w:r>
      <w:r>
        <w:rPr>
          <w:spacing w:val="-6"/>
          <w:sz w:val="10"/>
          <w:szCs w:val="10"/>
        </w:rPr>
        <w:t xml:space="preserve"> </w:t>
      </w:r>
      <w:r>
        <w:rPr>
          <w:sz w:val="10"/>
          <w:szCs w:val="10"/>
        </w:rPr>
        <w:t>1993,</w:t>
      </w:r>
      <w:r>
        <w:rPr>
          <w:spacing w:val="-6"/>
          <w:sz w:val="10"/>
          <w:szCs w:val="10"/>
        </w:rPr>
        <w:t xml:space="preserve"> </w:t>
      </w:r>
      <w:r>
        <w:rPr>
          <w:sz w:val="10"/>
          <w:szCs w:val="10"/>
        </w:rPr>
        <w:t>durante</w:t>
      </w:r>
      <w:r>
        <w:rPr>
          <w:spacing w:val="-6"/>
          <w:sz w:val="10"/>
          <w:szCs w:val="10"/>
        </w:rPr>
        <w:t xml:space="preserve"> </w:t>
      </w:r>
      <w:r>
        <w:rPr>
          <w:sz w:val="10"/>
          <w:szCs w:val="10"/>
        </w:rPr>
        <w:t>el</w:t>
      </w:r>
      <w:r>
        <w:rPr>
          <w:spacing w:val="-6"/>
          <w:sz w:val="10"/>
          <w:szCs w:val="10"/>
        </w:rPr>
        <w:t xml:space="preserve"> </w:t>
      </w:r>
      <w:r>
        <w:rPr>
          <w:sz w:val="10"/>
          <w:szCs w:val="10"/>
        </w:rPr>
        <w:t>plazo</w:t>
      </w:r>
      <w:r>
        <w:rPr>
          <w:spacing w:val="-6"/>
          <w:sz w:val="10"/>
          <w:szCs w:val="10"/>
        </w:rPr>
        <w:t xml:space="preserve"> </w:t>
      </w:r>
      <w:r>
        <w:rPr>
          <w:sz w:val="10"/>
          <w:szCs w:val="10"/>
        </w:rPr>
        <w:t>de</w:t>
      </w:r>
      <w:r>
        <w:rPr>
          <w:spacing w:val="-6"/>
          <w:sz w:val="10"/>
          <w:szCs w:val="10"/>
        </w:rPr>
        <w:t xml:space="preserve"> </w:t>
      </w:r>
      <w:r>
        <w:rPr>
          <w:sz w:val="10"/>
          <w:szCs w:val="10"/>
        </w:rPr>
        <w:t>ejecución</w:t>
      </w:r>
      <w:r>
        <w:rPr>
          <w:spacing w:val="-6"/>
          <w:sz w:val="10"/>
          <w:szCs w:val="10"/>
        </w:rPr>
        <w:t xml:space="preserve"> </w:t>
      </w:r>
      <w:r>
        <w:rPr>
          <w:sz w:val="10"/>
          <w:szCs w:val="10"/>
        </w:rPr>
        <w:t>y</w:t>
      </w:r>
      <w:r>
        <w:rPr>
          <w:spacing w:val="-6"/>
          <w:sz w:val="10"/>
          <w:szCs w:val="10"/>
        </w:rPr>
        <w:t xml:space="preserve"> </w:t>
      </w:r>
      <w:r>
        <w:rPr>
          <w:sz w:val="10"/>
          <w:szCs w:val="10"/>
        </w:rPr>
        <w:t>hasta</w:t>
      </w:r>
      <w:r>
        <w:rPr>
          <w:spacing w:val="-6"/>
          <w:sz w:val="10"/>
          <w:szCs w:val="10"/>
        </w:rPr>
        <w:t xml:space="preserve"> </w:t>
      </w:r>
      <w:r>
        <w:rPr>
          <w:sz w:val="10"/>
          <w:szCs w:val="10"/>
        </w:rPr>
        <w:t>la</w:t>
      </w:r>
      <w:r>
        <w:rPr>
          <w:spacing w:val="-6"/>
          <w:sz w:val="10"/>
          <w:szCs w:val="10"/>
        </w:rPr>
        <w:t xml:space="preserve"> </w:t>
      </w:r>
      <w:r>
        <w:rPr>
          <w:sz w:val="10"/>
          <w:szCs w:val="10"/>
        </w:rPr>
        <w:t>liquidación</w:t>
      </w:r>
      <w:r>
        <w:rPr>
          <w:spacing w:val="-6"/>
          <w:sz w:val="10"/>
          <w:szCs w:val="10"/>
        </w:rPr>
        <w:t xml:space="preserve"> </w:t>
      </w:r>
      <w:r>
        <w:rPr>
          <w:sz w:val="10"/>
          <w:szCs w:val="10"/>
        </w:rPr>
        <w:t>del</w:t>
      </w:r>
      <w:r>
        <w:rPr>
          <w:spacing w:val="-6"/>
          <w:sz w:val="10"/>
          <w:szCs w:val="10"/>
        </w:rPr>
        <w:t xml:space="preserve"> </w:t>
      </w:r>
      <w:r>
        <w:rPr>
          <w:sz w:val="10"/>
          <w:szCs w:val="10"/>
        </w:rPr>
        <w:t>mismo,</w:t>
      </w:r>
      <w:r>
        <w:rPr>
          <w:spacing w:val="-6"/>
          <w:sz w:val="10"/>
          <w:szCs w:val="10"/>
        </w:rPr>
        <w:t xml:space="preserve"> </w:t>
      </w:r>
      <w:r>
        <w:rPr>
          <w:sz w:val="10"/>
          <w:szCs w:val="10"/>
        </w:rPr>
        <w:t>no</w:t>
      </w:r>
      <w:r>
        <w:rPr>
          <w:spacing w:val="-6"/>
          <w:sz w:val="10"/>
          <w:szCs w:val="10"/>
        </w:rPr>
        <w:t xml:space="preserve"> </w:t>
      </w:r>
      <w:r>
        <w:rPr>
          <w:sz w:val="10"/>
          <w:szCs w:val="10"/>
        </w:rPr>
        <w:t>podrán</w:t>
      </w:r>
      <w:r>
        <w:rPr>
          <w:spacing w:val="-6"/>
          <w:sz w:val="10"/>
          <w:szCs w:val="10"/>
        </w:rPr>
        <w:t xml:space="preserve"> </w:t>
      </w:r>
      <w:r>
        <w:rPr>
          <w:sz w:val="10"/>
          <w:szCs w:val="10"/>
        </w:rPr>
        <w:t>celebrar</w:t>
      </w:r>
      <w:r>
        <w:rPr>
          <w:spacing w:val="-6"/>
          <w:sz w:val="10"/>
          <w:szCs w:val="10"/>
        </w:rPr>
        <w:t xml:space="preserve"> </w:t>
      </w:r>
      <w:r>
        <w:rPr>
          <w:sz w:val="10"/>
          <w:szCs w:val="10"/>
        </w:rPr>
        <w:t>contratos</w:t>
      </w:r>
      <w:r>
        <w:rPr>
          <w:spacing w:val="-6"/>
          <w:sz w:val="10"/>
          <w:szCs w:val="10"/>
        </w:rPr>
        <w:t xml:space="preserve"> </w:t>
      </w:r>
      <w:r>
        <w:rPr>
          <w:sz w:val="10"/>
          <w:szCs w:val="10"/>
        </w:rPr>
        <w:t>de</w:t>
      </w:r>
      <w:r>
        <w:rPr>
          <w:spacing w:val="-6"/>
          <w:sz w:val="10"/>
          <w:szCs w:val="10"/>
        </w:rPr>
        <w:t xml:space="preserve"> </w:t>
      </w:r>
      <w:r>
        <w:rPr>
          <w:sz w:val="10"/>
          <w:szCs w:val="10"/>
        </w:rPr>
        <w:t>interventoría</w:t>
      </w:r>
      <w:r>
        <w:rPr>
          <w:spacing w:val="-6"/>
          <w:sz w:val="10"/>
          <w:szCs w:val="10"/>
        </w:rPr>
        <w:t xml:space="preserve"> </w:t>
      </w:r>
      <w:r>
        <w:rPr>
          <w:sz w:val="10"/>
          <w:szCs w:val="10"/>
        </w:rPr>
        <w:t>con</w:t>
      </w:r>
      <w:r>
        <w:rPr>
          <w:spacing w:val="-6"/>
          <w:sz w:val="10"/>
          <w:szCs w:val="10"/>
        </w:rPr>
        <w:t xml:space="preserve"> </w:t>
      </w:r>
      <w:r>
        <w:rPr>
          <w:sz w:val="10"/>
          <w:szCs w:val="10"/>
        </w:rPr>
        <w:t>la</w:t>
      </w:r>
      <w:r>
        <w:rPr>
          <w:spacing w:val="-6"/>
          <w:sz w:val="10"/>
          <w:szCs w:val="10"/>
        </w:rPr>
        <w:t xml:space="preserve"> </w:t>
      </w:r>
      <w:r>
        <w:rPr>
          <w:sz w:val="10"/>
          <w:szCs w:val="10"/>
        </w:rPr>
        <w:t>misma</w:t>
      </w:r>
      <w:r>
        <w:rPr>
          <w:spacing w:val="-6"/>
          <w:sz w:val="10"/>
          <w:szCs w:val="10"/>
        </w:rPr>
        <w:t xml:space="preserve"> </w:t>
      </w:r>
      <w:r>
        <w:rPr>
          <w:sz w:val="10"/>
          <w:szCs w:val="10"/>
        </w:rPr>
        <w:t>entidad»</w:t>
      </w:r>
      <w:r>
        <w:rPr>
          <w:spacing w:val="-6"/>
          <w:sz w:val="10"/>
          <w:szCs w:val="10"/>
        </w:rPr>
        <w:t xml:space="preserve"> </w:t>
      </w:r>
      <w:r>
        <w:rPr>
          <w:sz w:val="10"/>
          <w:szCs w:val="10"/>
        </w:rPr>
        <w:t>(art.</w:t>
      </w:r>
      <w:r>
        <w:rPr>
          <w:spacing w:val="-6"/>
          <w:sz w:val="10"/>
          <w:szCs w:val="10"/>
        </w:rPr>
        <w:t xml:space="preserve"> </w:t>
      </w:r>
      <w:r>
        <w:rPr>
          <w:sz w:val="10"/>
          <w:szCs w:val="10"/>
        </w:rPr>
        <w:t>5,</w:t>
      </w:r>
      <w:r>
        <w:rPr>
          <w:spacing w:val="-6"/>
          <w:sz w:val="10"/>
          <w:szCs w:val="10"/>
        </w:rPr>
        <w:t xml:space="preserve"> </w:t>
      </w:r>
      <w:r>
        <w:rPr>
          <w:sz w:val="10"/>
          <w:szCs w:val="10"/>
        </w:rPr>
        <w:t>Ley</w:t>
      </w:r>
      <w:r>
        <w:rPr>
          <w:spacing w:val="-6"/>
          <w:sz w:val="10"/>
          <w:szCs w:val="10"/>
        </w:rPr>
        <w:t xml:space="preserve"> </w:t>
      </w:r>
      <w:r>
        <w:rPr>
          <w:sz w:val="10"/>
          <w:szCs w:val="10"/>
        </w:rPr>
        <w:t>1474/11).</w:t>
      </w:r>
    </w:p>
  </w:footnote>
  <w:footnote w:id="10">
    <w:p w14:paraId="38D67C1F" w14:textId="5C12E84B" w:rsidR="00D90D4A" w:rsidRDefault="00D90D4A">
      <w:pPr>
        <w:pStyle w:val="Textonotapie"/>
      </w:pPr>
      <w:r>
        <w:rPr>
          <w:rStyle w:val="Refdenotaalpie"/>
        </w:rPr>
        <w:footnoteRef/>
      </w:r>
      <w:r>
        <w:t xml:space="preserve"> </w:t>
      </w:r>
      <w:proofErr w:type="spellStart"/>
      <w:r>
        <w:rPr>
          <w:w w:val="105"/>
          <w:sz w:val="10"/>
          <w:szCs w:val="10"/>
        </w:rPr>
        <w:t>Ibíd</w:t>
      </w:r>
      <w:proofErr w:type="spellEnd"/>
      <w:r>
        <w:rPr>
          <w:w w:val="105"/>
          <w:sz w:val="10"/>
          <w:szCs w:val="10"/>
        </w:rPr>
        <w:t>.,</w:t>
      </w:r>
      <w:r>
        <w:rPr>
          <w:spacing w:val="-8"/>
          <w:w w:val="105"/>
          <w:sz w:val="10"/>
          <w:szCs w:val="10"/>
        </w:rPr>
        <w:t xml:space="preserve"> </w:t>
      </w:r>
      <w:r>
        <w:rPr>
          <w:w w:val="105"/>
          <w:sz w:val="10"/>
          <w:szCs w:val="10"/>
        </w:rPr>
        <w:t>p.</w:t>
      </w:r>
      <w:r>
        <w:rPr>
          <w:spacing w:val="-7"/>
          <w:w w:val="105"/>
          <w:sz w:val="10"/>
          <w:szCs w:val="10"/>
        </w:rPr>
        <w:t xml:space="preserve"> </w:t>
      </w:r>
      <w:r>
        <w:rPr>
          <w:spacing w:val="-5"/>
          <w:w w:val="105"/>
          <w:sz w:val="10"/>
          <w:szCs w:val="10"/>
        </w:rPr>
        <w:t>69.</w:t>
      </w:r>
    </w:p>
  </w:footnote>
  <w:footnote w:id="11">
    <w:p w14:paraId="6C5B8BA5" w14:textId="02A00E9F" w:rsidR="00D90D4A" w:rsidRDefault="00D90D4A">
      <w:pPr>
        <w:pStyle w:val="Textonotapie"/>
      </w:pPr>
      <w:r>
        <w:rPr>
          <w:rStyle w:val="Refdenotaalpie"/>
        </w:rPr>
        <w:footnoteRef/>
      </w:r>
      <w:r>
        <w:t xml:space="preserve"> </w:t>
      </w:r>
      <w:r>
        <w:rPr>
          <w:sz w:val="10"/>
          <w:szCs w:val="10"/>
        </w:rPr>
        <w:t>CORTE</w:t>
      </w:r>
      <w:r>
        <w:rPr>
          <w:spacing w:val="-3"/>
          <w:sz w:val="10"/>
          <w:szCs w:val="10"/>
        </w:rPr>
        <w:t xml:space="preserve"> </w:t>
      </w:r>
      <w:r>
        <w:rPr>
          <w:sz w:val="10"/>
          <w:szCs w:val="10"/>
        </w:rPr>
        <w:t>CONSTITUCIONAL.</w:t>
      </w:r>
      <w:r>
        <w:rPr>
          <w:spacing w:val="-3"/>
          <w:sz w:val="10"/>
          <w:szCs w:val="10"/>
        </w:rPr>
        <w:t xml:space="preserve"> </w:t>
      </w:r>
      <w:r>
        <w:rPr>
          <w:sz w:val="10"/>
          <w:szCs w:val="10"/>
        </w:rPr>
        <w:t>Sentencia</w:t>
      </w:r>
      <w:r>
        <w:rPr>
          <w:spacing w:val="-3"/>
          <w:sz w:val="10"/>
          <w:szCs w:val="10"/>
        </w:rPr>
        <w:t xml:space="preserve"> </w:t>
      </w:r>
      <w:r>
        <w:rPr>
          <w:sz w:val="10"/>
          <w:szCs w:val="10"/>
        </w:rPr>
        <w:t>T-1039</w:t>
      </w:r>
      <w:r>
        <w:rPr>
          <w:spacing w:val="-3"/>
          <w:sz w:val="10"/>
          <w:szCs w:val="10"/>
        </w:rPr>
        <w:t xml:space="preserve"> </w:t>
      </w:r>
      <w:r>
        <w:rPr>
          <w:sz w:val="10"/>
          <w:szCs w:val="10"/>
        </w:rPr>
        <w:t>de</w:t>
      </w:r>
      <w:r>
        <w:rPr>
          <w:spacing w:val="-3"/>
          <w:sz w:val="10"/>
          <w:szCs w:val="10"/>
        </w:rPr>
        <w:t xml:space="preserve"> </w:t>
      </w:r>
      <w:r>
        <w:rPr>
          <w:sz w:val="10"/>
          <w:szCs w:val="10"/>
        </w:rPr>
        <w:t>2006.</w:t>
      </w:r>
      <w:r>
        <w:rPr>
          <w:spacing w:val="-3"/>
          <w:sz w:val="10"/>
          <w:szCs w:val="10"/>
        </w:rPr>
        <w:t xml:space="preserve"> </w:t>
      </w:r>
      <w:r>
        <w:rPr>
          <w:sz w:val="10"/>
          <w:szCs w:val="10"/>
        </w:rPr>
        <w:t>Magistrado</w:t>
      </w:r>
      <w:r>
        <w:rPr>
          <w:spacing w:val="-3"/>
          <w:sz w:val="10"/>
          <w:szCs w:val="10"/>
        </w:rPr>
        <w:t xml:space="preserve"> </w:t>
      </w:r>
      <w:r>
        <w:rPr>
          <w:sz w:val="10"/>
          <w:szCs w:val="10"/>
        </w:rPr>
        <w:t>Ponente:</w:t>
      </w:r>
      <w:r>
        <w:rPr>
          <w:spacing w:val="-3"/>
          <w:sz w:val="10"/>
          <w:szCs w:val="10"/>
        </w:rPr>
        <w:t xml:space="preserve"> </w:t>
      </w:r>
      <w:r>
        <w:rPr>
          <w:sz w:val="10"/>
          <w:szCs w:val="10"/>
        </w:rPr>
        <w:t>Humberto</w:t>
      </w:r>
      <w:r>
        <w:rPr>
          <w:spacing w:val="-3"/>
          <w:sz w:val="10"/>
          <w:szCs w:val="10"/>
        </w:rPr>
        <w:t xml:space="preserve"> </w:t>
      </w:r>
      <w:r>
        <w:rPr>
          <w:sz w:val="10"/>
          <w:szCs w:val="10"/>
        </w:rPr>
        <w:t>Sierra</w:t>
      </w:r>
      <w:r>
        <w:rPr>
          <w:spacing w:val="-3"/>
          <w:sz w:val="10"/>
          <w:szCs w:val="10"/>
        </w:rPr>
        <w:t xml:space="preserve"> </w:t>
      </w:r>
      <w:r>
        <w:rPr>
          <w:sz w:val="10"/>
          <w:szCs w:val="10"/>
        </w:rPr>
        <w:t>Porto.</w:t>
      </w:r>
      <w:r>
        <w:rPr>
          <w:spacing w:val="-3"/>
          <w:sz w:val="10"/>
          <w:szCs w:val="10"/>
        </w:rPr>
        <w:t xml:space="preserve"> </w:t>
      </w:r>
      <w:r>
        <w:rPr>
          <w:sz w:val="10"/>
          <w:szCs w:val="10"/>
        </w:rPr>
        <w:t>La</w:t>
      </w:r>
      <w:r>
        <w:rPr>
          <w:spacing w:val="-3"/>
          <w:sz w:val="10"/>
          <w:szCs w:val="10"/>
        </w:rPr>
        <w:t xml:space="preserve"> </w:t>
      </w:r>
      <w:r>
        <w:rPr>
          <w:sz w:val="10"/>
          <w:szCs w:val="10"/>
        </w:rPr>
        <w:t>Corte</w:t>
      </w:r>
      <w:r>
        <w:rPr>
          <w:spacing w:val="-3"/>
          <w:sz w:val="10"/>
          <w:szCs w:val="10"/>
        </w:rPr>
        <w:t xml:space="preserve"> </w:t>
      </w:r>
      <w:r>
        <w:rPr>
          <w:sz w:val="10"/>
          <w:szCs w:val="10"/>
        </w:rPr>
        <w:t>ha</w:t>
      </w:r>
      <w:r>
        <w:rPr>
          <w:spacing w:val="-3"/>
          <w:sz w:val="10"/>
          <w:szCs w:val="10"/>
        </w:rPr>
        <w:t xml:space="preserve"> </w:t>
      </w:r>
      <w:r>
        <w:rPr>
          <w:sz w:val="10"/>
          <w:szCs w:val="10"/>
        </w:rPr>
        <w:t>mantenido</w:t>
      </w:r>
      <w:r>
        <w:rPr>
          <w:spacing w:val="-3"/>
          <w:sz w:val="10"/>
          <w:szCs w:val="10"/>
        </w:rPr>
        <w:t xml:space="preserve"> </w:t>
      </w:r>
      <w:r>
        <w:rPr>
          <w:sz w:val="10"/>
          <w:szCs w:val="10"/>
        </w:rPr>
        <w:t>este</w:t>
      </w:r>
      <w:r>
        <w:rPr>
          <w:spacing w:val="-3"/>
          <w:sz w:val="10"/>
          <w:szCs w:val="10"/>
        </w:rPr>
        <w:t xml:space="preserve"> </w:t>
      </w:r>
      <w:r>
        <w:rPr>
          <w:sz w:val="10"/>
          <w:szCs w:val="10"/>
        </w:rPr>
        <w:t>criterio</w:t>
      </w:r>
      <w:r>
        <w:rPr>
          <w:spacing w:val="-3"/>
          <w:sz w:val="10"/>
          <w:szCs w:val="10"/>
        </w:rPr>
        <w:t xml:space="preserve"> </w:t>
      </w:r>
      <w:r>
        <w:rPr>
          <w:sz w:val="10"/>
          <w:szCs w:val="10"/>
        </w:rPr>
        <w:t>en</w:t>
      </w:r>
      <w:r>
        <w:rPr>
          <w:spacing w:val="-3"/>
          <w:sz w:val="10"/>
          <w:szCs w:val="10"/>
        </w:rPr>
        <w:t xml:space="preserve"> </w:t>
      </w:r>
      <w:r>
        <w:rPr>
          <w:sz w:val="10"/>
          <w:szCs w:val="10"/>
        </w:rPr>
        <w:t>las</w:t>
      </w:r>
      <w:r>
        <w:rPr>
          <w:spacing w:val="-3"/>
          <w:sz w:val="10"/>
          <w:szCs w:val="10"/>
        </w:rPr>
        <w:t xml:space="preserve"> </w:t>
      </w:r>
      <w:r>
        <w:rPr>
          <w:sz w:val="10"/>
          <w:szCs w:val="10"/>
        </w:rPr>
        <w:t>sentencias:</w:t>
      </w:r>
      <w:r>
        <w:rPr>
          <w:spacing w:val="-3"/>
          <w:sz w:val="10"/>
          <w:szCs w:val="10"/>
        </w:rPr>
        <w:t xml:space="preserve"> </w:t>
      </w:r>
      <w:r>
        <w:rPr>
          <w:sz w:val="10"/>
          <w:szCs w:val="10"/>
        </w:rPr>
        <w:t>C-903</w:t>
      </w:r>
      <w:r>
        <w:rPr>
          <w:spacing w:val="-3"/>
          <w:sz w:val="10"/>
          <w:szCs w:val="10"/>
        </w:rPr>
        <w:t xml:space="preserve"> </w:t>
      </w:r>
      <w:r>
        <w:rPr>
          <w:sz w:val="10"/>
          <w:szCs w:val="10"/>
        </w:rPr>
        <w:t>de</w:t>
      </w:r>
      <w:r>
        <w:rPr>
          <w:spacing w:val="-3"/>
          <w:sz w:val="10"/>
          <w:szCs w:val="10"/>
        </w:rPr>
        <w:t xml:space="preserve"> </w:t>
      </w:r>
      <w:r>
        <w:rPr>
          <w:sz w:val="10"/>
          <w:szCs w:val="10"/>
        </w:rPr>
        <w:t>2008.</w:t>
      </w:r>
      <w:r>
        <w:rPr>
          <w:spacing w:val="-3"/>
          <w:sz w:val="10"/>
          <w:szCs w:val="10"/>
        </w:rPr>
        <w:t xml:space="preserve"> </w:t>
      </w:r>
      <w:r>
        <w:rPr>
          <w:sz w:val="10"/>
          <w:szCs w:val="10"/>
        </w:rPr>
        <w:t>Magistrado</w:t>
      </w:r>
      <w:r>
        <w:rPr>
          <w:spacing w:val="-3"/>
          <w:sz w:val="10"/>
          <w:szCs w:val="10"/>
        </w:rPr>
        <w:t xml:space="preserve"> </w:t>
      </w:r>
      <w:r>
        <w:rPr>
          <w:sz w:val="10"/>
          <w:szCs w:val="10"/>
        </w:rPr>
        <w:t>Ponente:</w:t>
      </w:r>
      <w:r>
        <w:rPr>
          <w:spacing w:val="40"/>
          <w:sz w:val="10"/>
          <w:szCs w:val="10"/>
        </w:rPr>
        <w:t xml:space="preserve"> </w:t>
      </w:r>
      <w:r>
        <w:rPr>
          <w:sz w:val="10"/>
          <w:szCs w:val="10"/>
        </w:rPr>
        <w:t>Jaime Araujo Rentería; C-101 de 2018. Magistrada Ponente Gloria Stella Ortiz Delgado; entre otras.</w:t>
      </w:r>
    </w:p>
  </w:footnote>
  <w:footnote w:id="12">
    <w:p w14:paraId="1531DB9B" w14:textId="20552383" w:rsidR="00D90D4A" w:rsidRDefault="00D90D4A">
      <w:pPr>
        <w:pStyle w:val="Textonotapie"/>
      </w:pPr>
      <w:r>
        <w:rPr>
          <w:rStyle w:val="Refdenotaalpie"/>
        </w:rPr>
        <w:footnoteRef/>
      </w:r>
      <w:r>
        <w:t xml:space="preserve"> </w:t>
      </w:r>
      <w:r>
        <w:rPr>
          <w:sz w:val="10"/>
          <w:szCs w:val="10"/>
        </w:rPr>
        <w:t>CONSEJO</w:t>
      </w:r>
      <w:r>
        <w:rPr>
          <w:spacing w:val="-4"/>
          <w:sz w:val="10"/>
          <w:szCs w:val="10"/>
        </w:rPr>
        <w:t xml:space="preserve"> </w:t>
      </w:r>
      <w:r>
        <w:rPr>
          <w:sz w:val="10"/>
          <w:szCs w:val="10"/>
        </w:rPr>
        <w:t>DE</w:t>
      </w:r>
      <w:r>
        <w:rPr>
          <w:spacing w:val="-5"/>
          <w:sz w:val="10"/>
          <w:szCs w:val="10"/>
        </w:rPr>
        <w:t xml:space="preserve"> </w:t>
      </w:r>
      <w:r>
        <w:rPr>
          <w:sz w:val="10"/>
          <w:szCs w:val="10"/>
        </w:rPr>
        <w:t>ESTADO.</w:t>
      </w:r>
      <w:r>
        <w:rPr>
          <w:spacing w:val="-4"/>
          <w:sz w:val="10"/>
          <w:szCs w:val="10"/>
        </w:rPr>
        <w:t xml:space="preserve"> </w:t>
      </w:r>
      <w:r>
        <w:rPr>
          <w:sz w:val="10"/>
          <w:szCs w:val="10"/>
        </w:rPr>
        <w:t>Sala</w:t>
      </w:r>
      <w:r>
        <w:rPr>
          <w:spacing w:val="-5"/>
          <w:sz w:val="10"/>
          <w:szCs w:val="10"/>
        </w:rPr>
        <w:t xml:space="preserve"> </w:t>
      </w:r>
      <w:r>
        <w:rPr>
          <w:sz w:val="10"/>
          <w:szCs w:val="10"/>
        </w:rPr>
        <w:t>de</w:t>
      </w:r>
      <w:r>
        <w:rPr>
          <w:spacing w:val="-4"/>
          <w:sz w:val="10"/>
          <w:szCs w:val="10"/>
        </w:rPr>
        <w:t xml:space="preserve"> </w:t>
      </w:r>
      <w:r>
        <w:rPr>
          <w:sz w:val="10"/>
          <w:szCs w:val="10"/>
        </w:rPr>
        <w:t>Consulta</w:t>
      </w:r>
      <w:r>
        <w:rPr>
          <w:spacing w:val="-4"/>
          <w:sz w:val="10"/>
          <w:szCs w:val="10"/>
        </w:rPr>
        <w:t xml:space="preserve"> </w:t>
      </w:r>
      <w:r>
        <w:rPr>
          <w:sz w:val="10"/>
          <w:szCs w:val="10"/>
        </w:rPr>
        <w:t>y</w:t>
      </w:r>
      <w:r>
        <w:rPr>
          <w:spacing w:val="-5"/>
          <w:sz w:val="10"/>
          <w:szCs w:val="10"/>
        </w:rPr>
        <w:t xml:space="preserve"> </w:t>
      </w:r>
      <w:r>
        <w:rPr>
          <w:sz w:val="10"/>
          <w:szCs w:val="10"/>
        </w:rPr>
        <w:t>Servicio</w:t>
      </w:r>
      <w:r>
        <w:rPr>
          <w:spacing w:val="-4"/>
          <w:sz w:val="10"/>
          <w:szCs w:val="10"/>
        </w:rPr>
        <w:t xml:space="preserve"> </w:t>
      </w:r>
      <w:r>
        <w:rPr>
          <w:sz w:val="10"/>
          <w:szCs w:val="10"/>
        </w:rPr>
        <w:t>Civil.</w:t>
      </w:r>
      <w:r>
        <w:rPr>
          <w:spacing w:val="-5"/>
          <w:sz w:val="10"/>
          <w:szCs w:val="10"/>
        </w:rPr>
        <w:t xml:space="preserve"> </w:t>
      </w:r>
      <w:r>
        <w:rPr>
          <w:sz w:val="10"/>
          <w:szCs w:val="10"/>
        </w:rPr>
        <w:t>Concepto</w:t>
      </w:r>
      <w:r>
        <w:rPr>
          <w:spacing w:val="-4"/>
          <w:sz w:val="10"/>
          <w:szCs w:val="10"/>
        </w:rPr>
        <w:t xml:space="preserve"> </w:t>
      </w:r>
      <w:r>
        <w:rPr>
          <w:sz w:val="10"/>
          <w:szCs w:val="10"/>
        </w:rPr>
        <w:t>del</w:t>
      </w:r>
      <w:r>
        <w:rPr>
          <w:spacing w:val="-4"/>
          <w:sz w:val="10"/>
          <w:szCs w:val="10"/>
        </w:rPr>
        <w:t xml:space="preserve"> </w:t>
      </w:r>
      <w:r>
        <w:rPr>
          <w:sz w:val="10"/>
          <w:szCs w:val="10"/>
        </w:rPr>
        <w:t>30</w:t>
      </w:r>
      <w:r>
        <w:rPr>
          <w:spacing w:val="-5"/>
          <w:sz w:val="10"/>
          <w:szCs w:val="10"/>
        </w:rPr>
        <w:t xml:space="preserve"> </w:t>
      </w:r>
      <w:r>
        <w:rPr>
          <w:sz w:val="10"/>
          <w:szCs w:val="10"/>
        </w:rPr>
        <w:t>de</w:t>
      </w:r>
      <w:r>
        <w:rPr>
          <w:spacing w:val="-4"/>
          <w:sz w:val="10"/>
          <w:szCs w:val="10"/>
        </w:rPr>
        <w:t xml:space="preserve"> </w:t>
      </w:r>
      <w:r>
        <w:rPr>
          <w:sz w:val="10"/>
          <w:szCs w:val="10"/>
        </w:rPr>
        <w:t>abril</w:t>
      </w:r>
      <w:r>
        <w:rPr>
          <w:spacing w:val="-5"/>
          <w:sz w:val="10"/>
          <w:szCs w:val="10"/>
        </w:rPr>
        <w:t xml:space="preserve"> </w:t>
      </w:r>
      <w:r>
        <w:rPr>
          <w:sz w:val="10"/>
          <w:szCs w:val="10"/>
        </w:rPr>
        <w:t>de</w:t>
      </w:r>
      <w:r>
        <w:rPr>
          <w:spacing w:val="-4"/>
          <w:sz w:val="10"/>
          <w:szCs w:val="10"/>
        </w:rPr>
        <w:t xml:space="preserve"> </w:t>
      </w:r>
      <w:r>
        <w:rPr>
          <w:sz w:val="10"/>
          <w:szCs w:val="10"/>
        </w:rPr>
        <w:t>2015.</w:t>
      </w:r>
      <w:r>
        <w:rPr>
          <w:spacing w:val="-4"/>
          <w:sz w:val="10"/>
          <w:szCs w:val="10"/>
        </w:rPr>
        <w:t xml:space="preserve"> </w:t>
      </w:r>
      <w:r>
        <w:rPr>
          <w:sz w:val="10"/>
          <w:szCs w:val="10"/>
        </w:rPr>
        <w:t>Expediente:</w:t>
      </w:r>
      <w:r>
        <w:rPr>
          <w:spacing w:val="-5"/>
          <w:sz w:val="10"/>
          <w:szCs w:val="10"/>
        </w:rPr>
        <w:t xml:space="preserve"> </w:t>
      </w:r>
      <w:r>
        <w:rPr>
          <w:sz w:val="10"/>
          <w:szCs w:val="10"/>
        </w:rPr>
        <w:t>2.251.</w:t>
      </w:r>
      <w:r>
        <w:rPr>
          <w:spacing w:val="-4"/>
          <w:sz w:val="10"/>
          <w:szCs w:val="10"/>
        </w:rPr>
        <w:t xml:space="preserve"> </w:t>
      </w:r>
      <w:r>
        <w:rPr>
          <w:sz w:val="10"/>
          <w:szCs w:val="10"/>
        </w:rPr>
        <w:t>Consejero</w:t>
      </w:r>
      <w:r>
        <w:rPr>
          <w:spacing w:val="-5"/>
          <w:sz w:val="10"/>
          <w:szCs w:val="10"/>
        </w:rPr>
        <w:t xml:space="preserve"> </w:t>
      </w:r>
      <w:r>
        <w:rPr>
          <w:sz w:val="10"/>
          <w:szCs w:val="10"/>
        </w:rPr>
        <w:t>Ponente:</w:t>
      </w:r>
      <w:r>
        <w:rPr>
          <w:spacing w:val="-4"/>
          <w:sz w:val="10"/>
          <w:szCs w:val="10"/>
        </w:rPr>
        <w:t xml:space="preserve"> </w:t>
      </w:r>
      <w:r>
        <w:rPr>
          <w:sz w:val="10"/>
          <w:szCs w:val="10"/>
        </w:rPr>
        <w:t>Álvaro</w:t>
      </w:r>
      <w:r>
        <w:rPr>
          <w:spacing w:val="5"/>
          <w:sz w:val="10"/>
          <w:szCs w:val="10"/>
        </w:rPr>
        <w:t xml:space="preserve"> </w:t>
      </w:r>
      <w:proofErr w:type="spellStart"/>
      <w:r>
        <w:rPr>
          <w:sz w:val="10"/>
          <w:szCs w:val="10"/>
        </w:rPr>
        <w:t>Namén</w:t>
      </w:r>
      <w:proofErr w:type="spellEnd"/>
      <w:r>
        <w:rPr>
          <w:spacing w:val="-4"/>
          <w:sz w:val="10"/>
          <w:szCs w:val="10"/>
        </w:rPr>
        <w:t xml:space="preserve"> </w:t>
      </w:r>
      <w:r>
        <w:rPr>
          <w:spacing w:val="-2"/>
          <w:sz w:val="10"/>
          <w:szCs w:val="10"/>
        </w:rPr>
        <w:t>Vargas.</w:t>
      </w:r>
    </w:p>
  </w:footnote>
  <w:footnote w:id="13">
    <w:p w14:paraId="513A3ED7" w14:textId="21AB6DB6" w:rsidR="00D90D4A" w:rsidRDefault="00D90D4A">
      <w:pPr>
        <w:pStyle w:val="Textonotapie"/>
      </w:pPr>
      <w:r>
        <w:rPr>
          <w:rStyle w:val="Refdenotaalpie"/>
        </w:rPr>
        <w:footnoteRef/>
      </w:r>
      <w:r>
        <w:t xml:space="preserve"> </w:t>
      </w:r>
      <w:r>
        <w:rPr>
          <w:sz w:val="10"/>
          <w:szCs w:val="10"/>
        </w:rPr>
        <w:t>CONSEJO</w:t>
      </w:r>
      <w:r>
        <w:rPr>
          <w:spacing w:val="-5"/>
          <w:sz w:val="10"/>
          <w:szCs w:val="10"/>
        </w:rPr>
        <w:t xml:space="preserve"> </w:t>
      </w:r>
      <w:r>
        <w:rPr>
          <w:sz w:val="10"/>
          <w:szCs w:val="10"/>
        </w:rPr>
        <w:t>DE</w:t>
      </w:r>
      <w:r>
        <w:rPr>
          <w:spacing w:val="-5"/>
          <w:sz w:val="10"/>
          <w:szCs w:val="10"/>
        </w:rPr>
        <w:t xml:space="preserve"> </w:t>
      </w:r>
      <w:r>
        <w:rPr>
          <w:sz w:val="10"/>
          <w:szCs w:val="10"/>
        </w:rPr>
        <w:t>ESTADO.</w:t>
      </w:r>
      <w:r>
        <w:rPr>
          <w:spacing w:val="-4"/>
          <w:sz w:val="10"/>
          <w:szCs w:val="10"/>
        </w:rPr>
        <w:t xml:space="preserve"> </w:t>
      </w:r>
      <w:r>
        <w:rPr>
          <w:sz w:val="10"/>
          <w:szCs w:val="10"/>
        </w:rPr>
        <w:t>Sección</w:t>
      </w:r>
      <w:r>
        <w:rPr>
          <w:spacing w:val="-5"/>
          <w:sz w:val="10"/>
          <w:szCs w:val="10"/>
        </w:rPr>
        <w:t xml:space="preserve"> </w:t>
      </w:r>
      <w:r>
        <w:rPr>
          <w:sz w:val="10"/>
          <w:szCs w:val="10"/>
        </w:rPr>
        <w:t>Tercera.</w:t>
      </w:r>
      <w:r>
        <w:rPr>
          <w:spacing w:val="-5"/>
          <w:sz w:val="10"/>
          <w:szCs w:val="10"/>
        </w:rPr>
        <w:t xml:space="preserve"> </w:t>
      </w:r>
      <w:r>
        <w:rPr>
          <w:sz w:val="10"/>
          <w:szCs w:val="10"/>
        </w:rPr>
        <w:t>Subsección</w:t>
      </w:r>
      <w:r>
        <w:rPr>
          <w:spacing w:val="-5"/>
          <w:sz w:val="10"/>
          <w:szCs w:val="10"/>
        </w:rPr>
        <w:t xml:space="preserve"> </w:t>
      </w:r>
      <w:r>
        <w:rPr>
          <w:sz w:val="10"/>
          <w:szCs w:val="10"/>
        </w:rPr>
        <w:t>A.</w:t>
      </w:r>
      <w:r>
        <w:rPr>
          <w:spacing w:val="-4"/>
          <w:sz w:val="10"/>
          <w:szCs w:val="10"/>
        </w:rPr>
        <w:t xml:space="preserve"> </w:t>
      </w:r>
      <w:r>
        <w:rPr>
          <w:sz w:val="10"/>
          <w:szCs w:val="10"/>
        </w:rPr>
        <w:t>Sentencia</w:t>
      </w:r>
      <w:r>
        <w:rPr>
          <w:spacing w:val="-5"/>
          <w:sz w:val="10"/>
          <w:szCs w:val="10"/>
        </w:rPr>
        <w:t xml:space="preserve"> </w:t>
      </w:r>
      <w:r>
        <w:rPr>
          <w:sz w:val="10"/>
          <w:szCs w:val="10"/>
        </w:rPr>
        <w:t>del</w:t>
      </w:r>
      <w:r>
        <w:rPr>
          <w:spacing w:val="-5"/>
          <w:sz w:val="10"/>
          <w:szCs w:val="10"/>
        </w:rPr>
        <w:t xml:space="preserve"> </w:t>
      </w:r>
      <w:r>
        <w:rPr>
          <w:sz w:val="10"/>
          <w:szCs w:val="10"/>
        </w:rPr>
        <w:t>24</w:t>
      </w:r>
      <w:r>
        <w:rPr>
          <w:spacing w:val="-4"/>
          <w:sz w:val="10"/>
          <w:szCs w:val="10"/>
        </w:rPr>
        <w:t xml:space="preserve"> </w:t>
      </w:r>
      <w:r>
        <w:rPr>
          <w:sz w:val="10"/>
          <w:szCs w:val="10"/>
        </w:rPr>
        <w:t>de</w:t>
      </w:r>
      <w:r>
        <w:rPr>
          <w:spacing w:val="-5"/>
          <w:sz w:val="10"/>
          <w:szCs w:val="10"/>
        </w:rPr>
        <w:t xml:space="preserve"> </w:t>
      </w:r>
      <w:r>
        <w:rPr>
          <w:sz w:val="10"/>
          <w:szCs w:val="10"/>
        </w:rPr>
        <w:t>junio</w:t>
      </w:r>
      <w:r>
        <w:rPr>
          <w:spacing w:val="-5"/>
          <w:sz w:val="10"/>
          <w:szCs w:val="10"/>
        </w:rPr>
        <w:t xml:space="preserve"> </w:t>
      </w:r>
      <w:r>
        <w:rPr>
          <w:sz w:val="10"/>
          <w:szCs w:val="10"/>
        </w:rPr>
        <w:t>de</w:t>
      </w:r>
      <w:r>
        <w:rPr>
          <w:spacing w:val="-4"/>
          <w:sz w:val="10"/>
          <w:szCs w:val="10"/>
        </w:rPr>
        <w:t xml:space="preserve"> </w:t>
      </w:r>
      <w:r>
        <w:rPr>
          <w:sz w:val="10"/>
          <w:szCs w:val="10"/>
        </w:rPr>
        <w:t>2015.</w:t>
      </w:r>
      <w:r>
        <w:rPr>
          <w:spacing w:val="-5"/>
          <w:sz w:val="10"/>
          <w:szCs w:val="10"/>
        </w:rPr>
        <w:t xml:space="preserve"> </w:t>
      </w:r>
      <w:proofErr w:type="spellStart"/>
      <w:r>
        <w:rPr>
          <w:sz w:val="10"/>
          <w:szCs w:val="10"/>
        </w:rPr>
        <w:t>Exp</w:t>
      </w:r>
      <w:proofErr w:type="spellEnd"/>
      <w:r>
        <w:rPr>
          <w:sz w:val="10"/>
          <w:szCs w:val="10"/>
        </w:rPr>
        <w:t>.</w:t>
      </w:r>
      <w:r>
        <w:rPr>
          <w:spacing w:val="-5"/>
          <w:sz w:val="10"/>
          <w:szCs w:val="10"/>
        </w:rPr>
        <w:t xml:space="preserve"> </w:t>
      </w:r>
      <w:r>
        <w:rPr>
          <w:sz w:val="10"/>
          <w:szCs w:val="10"/>
        </w:rPr>
        <w:t>40.635.</w:t>
      </w:r>
      <w:r>
        <w:rPr>
          <w:spacing w:val="-5"/>
          <w:sz w:val="10"/>
          <w:szCs w:val="10"/>
        </w:rPr>
        <w:t xml:space="preserve"> </w:t>
      </w:r>
      <w:r>
        <w:rPr>
          <w:sz w:val="10"/>
          <w:szCs w:val="10"/>
        </w:rPr>
        <w:t>Consejero</w:t>
      </w:r>
      <w:r>
        <w:rPr>
          <w:spacing w:val="-4"/>
          <w:sz w:val="10"/>
          <w:szCs w:val="10"/>
        </w:rPr>
        <w:t xml:space="preserve"> </w:t>
      </w:r>
      <w:r>
        <w:rPr>
          <w:sz w:val="10"/>
          <w:szCs w:val="10"/>
        </w:rPr>
        <w:t>Ponente:</w:t>
      </w:r>
      <w:r>
        <w:rPr>
          <w:spacing w:val="-5"/>
          <w:sz w:val="10"/>
          <w:szCs w:val="10"/>
        </w:rPr>
        <w:t xml:space="preserve"> </w:t>
      </w:r>
      <w:r>
        <w:rPr>
          <w:sz w:val="10"/>
          <w:szCs w:val="10"/>
        </w:rPr>
        <w:t>Hernán</w:t>
      </w:r>
      <w:r>
        <w:rPr>
          <w:spacing w:val="-5"/>
          <w:sz w:val="10"/>
          <w:szCs w:val="10"/>
        </w:rPr>
        <w:t xml:space="preserve"> </w:t>
      </w:r>
      <w:r>
        <w:rPr>
          <w:sz w:val="10"/>
          <w:szCs w:val="10"/>
        </w:rPr>
        <w:t>Andrade</w:t>
      </w:r>
      <w:r>
        <w:rPr>
          <w:spacing w:val="-4"/>
          <w:sz w:val="10"/>
          <w:szCs w:val="10"/>
        </w:rPr>
        <w:t xml:space="preserve"> </w:t>
      </w:r>
      <w:r>
        <w:rPr>
          <w:sz w:val="10"/>
          <w:szCs w:val="10"/>
        </w:rPr>
        <w:t>Rincón</w:t>
      </w:r>
      <w:r>
        <w:rPr>
          <w:spacing w:val="-5"/>
          <w:sz w:val="10"/>
          <w:szCs w:val="10"/>
        </w:rPr>
        <w:t xml:space="preserve"> </w:t>
      </w:r>
      <w:r>
        <w:rPr>
          <w:spacing w:val="-4"/>
          <w:sz w:val="10"/>
          <w:szCs w:val="10"/>
        </w:rPr>
        <w:t>(E).</w:t>
      </w:r>
    </w:p>
  </w:footnote>
  <w:footnote w:id="14">
    <w:p w14:paraId="67432B8F" w14:textId="62FF8C27" w:rsidR="00576BE6" w:rsidRDefault="00576BE6">
      <w:pPr>
        <w:pStyle w:val="Textonotapie"/>
      </w:pPr>
      <w:r>
        <w:rPr>
          <w:rStyle w:val="Refdenotaalpie"/>
        </w:rPr>
        <w:footnoteRef/>
      </w:r>
      <w:r>
        <w:t xml:space="preserve"> </w:t>
      </w:r>
      <w:r>
        <w:rPr>
          <w:sz w:val="10"/>
          <w:szCs w:val="10"/>
        </w:rPr>
        <w:t>CONSEJO</w:t>
      </w:r>
      <w:r>
        <w:rPr>
          <w:spacing w:val="-4"/>
          <w:sz w:val="10"/>
          <w:szCs w:val="10"/>
        </w:rPr>
        <w:t xml:space="preserve"> </w:t>
      </w:r>
      <w:r>
        <w:rPr>
          <w:sz w:val="10"/>
          <w:szCs w:val="10"/>
        </w:rPr>
        <w:t>DE</w:t>
      </w:r>
      <w:r>
        <w:rPr>
          <w:spacing w:val="-4"/>
          <w:sz w:val="10"/>
          <w:szCs w:val="10"/>
        </w:rPr>
        <w:t xml:space="preserve"> </w:t>
      </w:r>
      <w:r>
        <w:rPr>
          <w:sz w:val="10"/>
          <w:szCs w:val="10"/>
        </w:rPr>
        <w:t>ESTADO.</w:t>
      </w:r>
      <w:r>
        <w:rPr>
          <w:spacing w:val="-2"/>
          <w:sz w:val="10"/>
          <w:szCs w:val="10"/>
        </w:rPr>
        <w:t xml:space="preserve"> </w:t>
      </w:r>
      <w:r>
        <w:rPr>
          <w:sz w:val="10"/>
          <w:szCs w:val="10"/>
        </w:rPr>
        <w:t>Sección</w:t>
      </w:r>
      <w:r>
        <w:rPr>
          <w:spacing w:val="-4"/>
          <w:sz w:val="10"/>
          <w:szCs w:val="10"/>
        </w:rPr>
        <w:t xml:space="preserve"> </w:t>
      </w:r>
      <w:r>
        <w:rPr>
          <w:sz w:val="10"/>
          <w:szCs w:val="10"/>
        </w:rPr>
        <w:t>Tercera.</w:t>
      </w:r>
      <w:r>
        <w:rPr>
          <w:spacing w:val="-4"/>
          <w:sz w:val="10"/>
          <w:szCs w:val="10"/>
        </w:rPr>
        <w:t xml:space="preserve"> </w:t>
      </w:r>
      <w:r>
        <w:rPr>
          <w:sz w:val="10"/>
          <w:szCs w:val="10"/>
        </w:rPr>
        <w:t>Subsección</w:t>
      </w:r>
      <w:r>
        <w:rPr>
          <w:spacing w:val="-4"/>
          <w:sz w:val="10"/>
          <w:szCs w:val="10"/>
        </w:rPr>
        <w:t xml:space="preserve"> </w:t>
      </w:r>
      <w:r>
        <w:rPr>
          <w:sz w:val="10"/>
          <w:szCs w:val="10"/>
        </w:rPr>
        <w:t>C.</w:t>
      </w:r>
      <w:r>
        <w:rPr>
          <w:spacing w:val="-4"/>
          <w:sz w:val="10"/>
          <w:szCs w:val="10"/>
        </w:rPr>
        <w:t xml:space="preserve"> </w:t>
      </w:r>
      <w:r>
        <w:rPr>
          <w:sz w:val="10"/>
          <w:szCs w:val="10"/>
        </w:rPr>
        <w:t>Sentencia</w:t>
      </w:r>
      <w:r>
        <w:rPr>
          <w:spacing w:val="-4"/>
          <w:sz w:val="10"/>
          <w:szCs w:val="10"/>
        </w:rPr>
        <w:t xml:space="preserve"> </w:t>
      </w:r>
      <w:r>
        <w:rPr>
          <w:sz w:val="10"/>
          <w:szCs w:val="10"/>
        </w:rPr>
        <w:t>del</w:t>
      </w:r>
      <w:r>
        <w:rPr>
          <w:spacing w:val="-4"/>
          <w:sz w:val="10"/>
          <w:szCs w:val="10"/>
        </w:rPr>
        <w:t xml:space="preserve"> </w:t>
      </w:r>
      <w:r>
        <w:rPr>
          <w:sz w:val="10"/>
          <w:szCs w:val="10"/>
        </w:rPr>
        <w:t>22</w:t>
      </w:r>
      <w:r>
        <w:rPr>
          <w:spacing w:val="-4"/>
          <w:sz w:val="10"/>
          <w:szCs w:val="10"/>
        </w:rPr>
        <w:t xml:space="preserve"> </w:t>
      </w:r>
      <w:r>
        <w:rPr>
          <w:sz w:val="10"/>
          <w:szCs w:val="10"/>
        </w:rPr>
        <w:t>de</w:t>
      </w:r>
      <w:r>
        <w:rPr>
          <w:spacing w:val="-4"/>
          <w:sz w:val="10"/>
          <w:szCs w:val="10"/>
        </w:rPr>
        <w:t xml:space="preserve"> </w:t>
      </w:r>
      <w:r>
        <w:rPr>
          <w:sz w:val="10"/>
          <w:szCs w:val="10"/>
        </w:rPr>
        <w:t>mayo</w:t>
      </w:r>
      <w:r>
        <w:rPr>
          <w:spacing w:val="-3"/>
          <w:sz w:val="10"/>
          <w:szCs w:val="10"/>
        </w:rPr>
        <w:t xml:space="preserve"> </w:t>
      </w:r>
      <w:r>
        <w:rPr>
          <w:sz w:val="10"/>
          <w:szCs w:val="10"/>
        </w:rPr>
        <w:t>de</w:t>
      </w:r>
      <w:r>
        <w:rPr>
          <w:spacing w:val="-4"/>
          <w:sz w:val="10"/>
          <w:szCs w:val="10"/>
        </w:rPr>
        <w:t xml:space="preserve"> </w:t>
      </w:r>
      <w:r>
        <w:rPr>
          <w:sz w:val="10"/>
          <w:szCs w:val="10"/>
        </w:rPr>
        <w:t>2013.</w:t>
      </w:r>
      <w:r>
        <w:rPr>
          <w:spacing w:val="-4"/>
          <w:sz w:val="10"/>
          <w:szCs w:val="10"/>
        </w:rPr>
        <w:t xml:space="preserve"> </w:t>
      </w:r>
      <w:proofErr w:type="spellStart"/>
      <w:r>
        <w:rPr>
          <w:sz w:val="10"/>
          <w:szCs w:val="10"/>
        </w:rPr>
        <w:t>Exp</w:t>
      </w:r>
      <w:proofErr w:type="spellEnd"/>
      <w:r>
        <w:rPr>
          <w:sz w:val="10"/>
          <w:szCs w:val="10"/>
        </w:rPr>
        <w:t>.</w:t>
      </w:r>
      <w:r>
        <w:rPr>
          <w:spacing w:val="-4"/>
          <w:sz w:val="10"/>
          <w:szCs w:val="10"/>
        </w:rPr>
        <w:t xml:space="preserve"> </w:t>
      </w:r>
      <w:r>
        <w:rPr>
          <w:sz w:val="10"/>
          <w:szCs w:val="10"/>
        </w:rPr>
        <w:t>24.057.</w:t>
      </w:r>
      <w:r>
        <w:rPr>
          <w:spacing w:val="-4"/>
          <w:sz w:val="10"/>
          <w:szCs w:val="10"/>
        </w:rPr>
        <w:t xml:space="preserve"> </w:t>
      </w:r>
      <w:r>
        <w:rPr>
          <w:sz w:val="10"/>
          <w:szCs w:val="10"/>
        </w:rPr>
        <w:t>Consejera</w:t>
      </w:r>
      <w:r>
        <w:rPr>
          <w:spacing w:val="-4"/>
          <w:sz w:val="10"/>
          <w:szCs w:val="10"/>
        </w:rPr>
        <w:t xml:space="preserve"> </w:t>
      </w:r>
      <w:r>
        <w:rPr>
          <w:sz w:val="10"/>
          <w:szCs w:val="10"/>
        </w:rPr>
        <w:t>Ponente:</w:t>
      </w:r>
      <w:r>
        <w:rPr>
          <w:spacing w:val="-4"/>
          <w:sz w:val="10"/>
          <w:szCs w:val="10"/>
        </w:rPr>
        <w:t xml:space="preserve"> </w:t>
      </w:r>
      <w:r>
        <w:rPr>
          <w:sz w:val="10"/>
          <w:szCs w:val="10"/>
        </w:rPr>
        <w:t>Olga</w:t>
      </w:r>
      <w:r>
        <w:rPr>
          <w:spacing w:val="-4"/>
          <w:sz w:val="10"/>
          <w:szCs w:val="10"/>
        </w:rPr>
        <w:t xml:space="preserve"> </w:t>
      </w:r>
      <w:proofErr w:type="spellStart"/>
      <w:r>
        <w:rPr>
          <w:sz w:val="10"/>
          <w:szCs w:val="10"/>
        </w:rPr>
        <w:t>Melida</w:t>
      </w:r>
      <w:proofErr w:type="spellEnd"/>
      <w:r>
        <w:rPr>
          <w:spacing w:val="-4"/>
          <w:sz w:val="10"/>
          <w:szCs w:val="10"/>
        </w:rPr>
        <w:t xml:space="preserve"> </w:t>
      </w:r>
      <w:r>
        <w:rPr>
          <w:sz w:val="10"/>
          <w:szCs w:val="10"/>
        </w:rPr>
        <w:t>Valle</w:t>
      </w:r>
      <w:r>
        <w:rPr>
          <w:spacing w:val="-3"/>
          <w:sz w:val="10"/>
          <w:szCs w:val="10"/>
        </w:rPr>
        <w:t xml:space="preserve"> </w:t>
      </w:r>
      <w:r>
        <w:rPr>
          <w:sz w:val="10"/>
          <w:szCs w:val="10"/>
        </w:rPr>
        <w:t>De</w:t>
      </w:r>
      <w:r>
        <w:rPr>
          <w:spacing w:val="-4"/>
          <w:sz w:val="10"/>
          <w:szCs w:val="10"/>
        </w:rPr>
        <w:t xml:space="preserve"> </w:t>
      </w:r>
      <w:proofErr w:type="spellStart"/>
      <w:r>
        <w:rPr>
          <w:sz w:val="10"/>
          <w:szCs w:val="10"/>
        </w:rPr>
        <w:t>De</w:t>
      </w:r>
      <w:proofErr w:type="spellEnd"/>
      <w:r>
        <w:rPr>
          <w:spacing w:val="-4"/>
          <w:sz w:val="10"/>
          <w:szCs w:val="10"/>
        </w:rPr>
        <w:t xml:space="preserve"> </w:t>
      </w:r>
      <w:r>
        <w:rPr>
          <w:sz w:val="10"/>
          <w:szCs w:val="10"/>
        </w:rPr>
        <w:t>La</w:t>
      </w:r>
      <w:r>
        <w:rPr>
          <w:spacing w:val="-4"/>
          <w:sz w:val="10"/>
          <w:szCs w:val="10"/>
        </w:rPr>
        <w:t xml:space="preserve"> Hoz</w:t>
      </w:r>
    </w:p>
  </w:footnote>
  <w:footnote w:id="15">
    <w:p w14:paraId="64126179" w14:textId="77777777" w:rsidR="00576BE6" w:rsidRPr="00576BE6" w:rsidRDefault="00576BE6" w:rsidP="00576BE6">
      <w:pPr>
        <w:pStyle w:val="Textoindependiente"/>
        <w:kinsoku w:val="0"/>
        <w:overflowPunct w:val="0"/>
        <w:jc w:val="both"/>
        <w:rPr>
          <w:rFonts w:ascii="Arial" w:eastAsiaTheme="minorEastAsia" w:hAnsi="Arial" w:cs="Arial"/>
          <w:spacing w:val="-5"/>
          <w:sz w:val="12"/>
          <w:szCs w:val="12"/>
          <w:lang w:eastAsia="es-CO"/>
        </w:rPr>
      </w:pPr>
      <w:r w:rsidRPr="00576BE6">
        <w:rPr>
          <w:rStyle w:val="Refdenotaalpie"/>
          <w:sz w:val="12"/>
          <w:szCs w:val="12"/>
        </w:rPr>
        <w:footnoteRef/>
      </w:r>
      <w:r w:rsidRPr="00576BE6">
        <w:rPr>
          <w:sz w:val="12"/>
          <w:szCs w:val="12"/>
        </w:rPr>
        <w:t xml:space="preserve"> </w:t>
      </w:r>
      <w:r w:rsidRPr="00576BE6">
        <w:rPr>
          <w:rFonts w:ascii="Arial" w:eastAsiaTheme="minorEastAsia" w:hAnsi="Arial" w:cs="Arial"/>
          <w:sz w:val="12"/>
          <w:szCs w:val="12"/>
          <w:vertAlign w:val="superscript"/>
          <w:lang w:eastAsia="es-CO"/>
        </w:rPr>
        <w:t>14</w:t>
      </w:r>
      <w:r w:rsidRPr="00576BE6">
        <w:rPr>
          <w:rFonts w:ascii="Arial" w:eastAsiaTheme="minorEastAsia" w:hAnsi="Arial" w:cs="Arial"/>
          <w:spacing w:val="-3"/>
          <w:sz w:val="12"/>
          <w:szCs w:val="12"/>
          <w:lang w:eastAsia="es-CO"/>
        </w:rPr>
        <w:t xml:space="preserve"> </w:t>
      </w:r>
      <w:r w:rsidRPr="00576BE6">
        <w:rPr>
          <w:rFonts w:ascii="Arial" w:eastAsiaTheme="minorEastAsia" w:hAnsi="Arial" w:cs="Arial"/>
          <w:sz w:val="12"/>
          <w:szCs w:val="12"/>
          <w:lang w:eastAsia="es-CO"/>
        </w:rPr>
        <w:t>CONSEJO</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DE</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ESTADO.</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Sala</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de</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lo</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contencioso</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administrativo.</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Sentencia</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del</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12</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de</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diciembre</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de</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2014.</w:t>
      </w:r>
      <w:r w:rsidRPr="00576BE6">
        <w:rPr>
          <w:rFonts w:ascii="Arial" w:eastAsiaTheme="minorEastAsia" w:hAnsi="Arial" w:cs="Arial"/>
          <w:spacing w:val="-2"/>
          <w:sz w:val="12"/>
          <w:szCs w:val="12"/>
          <w:lang w:eastAsia="es-CO"/>
        </w:rPr>
        <w:t xml:space="preserve"> </w:t>
      </w:r>
      <w:proofErr w:type="spellStart"/>
      <w:r w:rsidRPr="00576BE6">
        <w:rPr>
          <w:rFonts w:ascii="Arial" w:eastAsiaTheme="minorEastAsia" w:hAnsi="Arial" w:cs="Arial"/>
          <w:sz w:val="12"/>
          <w:szCs w:val="12"/>
          <w:lang w:eastAsia="es-CO"/>
        </w:rPr>
        <w:t>Exp</w:t>
      </w:r>
      <w:proofErr w:type="spellEnd"/>
      <w:r w:rsidRPr="00576BE6">
        <w:rPr>
          <w:rFonts w:ascii="Arial" w:eastAsiaTheme="minorEastAsia" w:hAnsi="Arial" w:cs="Arial"/>
          <w:sz w:val="12"/>
          <w:szCs w:val="12"/>
          <w:lang w:eastAsia="es-CO"/>
        </w:rPr>
        <w:t>.</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26496.</w:t>
      </w:r>
      <w:r w:rsidRPr="00576BE6">
        <w:rPr>
          <w:rFonts w:ascii="Arial" w:eastAsiaTheme="minorEastAsia" w:hAnsi="Arial" w:cs="Arial"/>
          <w:spacing w:val="-3"/>
          <w:sz w:val="12"/>
          <w:szCs w:val="12"/>
          <w:lang w:eastAsia="es-CO"/>
        </w:rPr>
        <w:t xml:space="preserve"> </w:t>
      </w:r>
      <w:r w:rsidRPr="00576BE6">
        <w:rPr>
          <w:rFonts w:ascii="Arial" w:eastAsiaTheme="minorEastAsia" w:hAnsi="Arial" w:cs="Arial"/>
          <w:sz w:val="12"/>
          <w:szCs w:val="12"/>
          <w:lang w:eastAsia="es-CO"/>
        </w:rPr>
        <w:t>C.P.</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Ramiro</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Pazos</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Guerrero.</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En</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similar</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sentido,</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la</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doctrina</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expresa</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z w:val="12"/>
          <w:szCs w:val="12"/>
          <w:lang w:eastAsia="es-CO"/>
        </w:rPr>
        <w:t>que:</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5"/>
          <w:sz w:val="12"/>
          <w:szCs w:val="12"/>
          <w:lang w:eastAsia="es-CO"/>
        </w:rPr>
        <w:t>«[</w:t>
      </w:r>
    </w:p>
    <w:p w14:paraId="615FC851" w14:textId="30324AA1" w:rsidR="00576BE6" w:rsidRPr="00576BE6" w:rsidRDefault="00576BE6" w:rsidP="00576BE6">
      <w:pPr>
        <w:pStyle w:val="Textonotapie"/>
        <w:jc w:val="both"/>
        <w:rPr>
          <w:sz w:val="12"/>
          <w:szCs w:val="12"/>
        </w:rPr>
      </w:pPr>
      <w:r w:rsidRPr="00576BE6">
        <w:rPr>
          <w:rFonts w:ascii="Arial" w:eastAsiaTheme="minorEastAsia" w:hAnsi="Arial" w:cs="Arial"/>
          <w:sz w:val="12"/>
          <w:szCs w:val="12"/>
          <w:lang w:val="es-CO" w:eastAsia="es-CO"/>
        </w:rPr>
        <w:t>…]</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las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causales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de</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inhabilidad</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e</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incompatibilidad</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resultan</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ser</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las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que</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la</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ley</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de</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manera</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expresa</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señala,</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no</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siendo</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factible</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para</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las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entidades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estatales,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crearlas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en</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los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pliegos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de</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condiciones</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que</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elaboran</w:t>
      </w:r>
      <w:r w:rsidRPr="00576BE6">
        <w:rPr>
          <w:rFonts w:ascii="Arial" w:eastAsiaTheme="minorEastAsia" w:hAnsi="Arial" w:cs="Arial"/>
          <w:spacing w:val="-3"/>
          <w:sz w:val="12"/>
          <w:szCs w:val="12"/>
          <w:lang w:val="es-CO" w:eastAsia="es-CO"/>
        </w:rPr>
        <w:t xml:space="preserve"> </w:t>
      </w:r>
      <w:r w:rsidRPr="00576BE6">
        <w:rPr>
          <w:rFonts w:ascii="Arial" w:eastAsiaTheme="minorEastAsia" w:hAnsi="Arial" w:cs="Arial"/>
          <w:sz w:val="12"/>
          <w:szCs w:val="12"/>
          <w:lang w:val="es-CO" w:eastAsia="es-CO"/>
        </w:rPr>
        <w:t>(DAVILA</w:t>
      </w:r>
      <w:r w:rsidRPr="00576BE6">
        <w:rPr>
          <w:rFonts w:ascii="Arial" w:eastAsiaTheme="minorEastAsia" w:hAnsi="Arial" w:cs="Arial"/>
          <w:spacing w:val="40"/>
          <w:sz w:val="12"/>
          <w:szCs w:val="12"/>
          <w:lang w:val="es-CO" w:eastAsia="es-CO"/>
        </w:rPr>
        <w:t xml:space="preserve"> </w:t>
      </w:r>
      <w:r w:rsidRPr="00576BE6">
        <w:rPr>
          <w:rFonts w:ascii="Arial" w:eastAsiaTheme="minorEastAsia" w:hAnsi="Arial" w:cs="Arial"/>
          <w:sz w:val="12"/>
          <w:szCs w:val="12"/>
          <w:lang w:val="es-CO" w:eastAsia="es-CO"/>
        </w:rPr>
        <w:t>VINUEZA,</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Luis</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Guillermo</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Régimen</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jurídico</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de</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la</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contratación</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estatal:</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aproximación</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crítica</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a</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Ley</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80</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de</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1993.</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3ª</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ed.</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Bogotá:</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Legis,</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2016.</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p.</w:t>
      </w:r>
      <w:r w:rsidRPr="00576BE6">
        <w:rPr>
          <w:rFonts w:ascii="Arial" w:eastAsiaTheme="minorEastAsia" w:hAnsi="Arial" w:cs="Arial"/>
          <w:spacing w:val="-2"/>
          <w:sz w:val="12"/>
          <w:szCs w:val="12"/>
          <w:lang w:val="es-CO" w:eastAsia="es-CO"/>
        </w:rPr>
        <w:t xml:space="preserve"> </w:t>
      </w:r>
      <w:r w:rsidRPr="00576BE6">
        <w:rPr>
          <w:rFonts w:ascii="Arial" w:eastAsiaTheme="minorEastAsia" w:hAnsi="Arial" w:cs="Arial"/>
          <w:sz w:val="12"/>
          <w:szCs w:val="12"/>
          <w:lang w:val="es-CO" w:eastAsia="es-CO"/>
        </w:rPr>
        <w:t>149</w:t>
      </w:r>
    </w:p>
  </w:footnote>
  <w:footnote w:id="16">
    <w:p w14:paraId="24FFC93A" w14:textId="4872123D" w:rsidR="00576BE6" w:rsidRDefault="00576BE6" w:rsidP="00576BE6">
      <w:pPr>
        <w:pStyle w:val="Textonotapie"/>
        <w:jc w:val="both"/>
      </w:pPr>
      <w:r w:rsidRPr="00576BE6">
        <w:rPr>
          <w:rStyle w:val="Refdenotaalpie"/>
          <w:sz w:val="12"/>
          <w:szCs w:val="12"/>
        </w:rPr>
        <w:footnoteRef/>
      </w:r>
      <w:r w:rsidRPr="00576BE6">
        <w:rPr>
          <w:sz w:val="12"/>
          <w:szCs w:val="12"/>
        </w:rPr>
        <w:t xml:space="preserve"> </w:t>
      </w:r>
      <w:r w:rsidRPr="00576BE6">
        <w:rPr>
          <w:sz w:val="12"/>
          <w:szCs w:val="12"/>
        </w:rPr>
        <w:t>CONSEJO</w:t>
      </w:r>
      <w:r w:rsidRPr="00576BE6">
        <w:rPr>
          <w:spacing w:val="-4"/>
          <w:sz w:val="12"/>
          <w:szCs w:val="12"/>
        </w:rPr>
        <w:t xml:space="preserve"> </w:t>
      </w:r>
      <w:r w:rsidRPr="00576BE6">
        <w:rPr>
          <w:sz w:val="12"/>
          <w:szCs w:val="12"/>
        </w:rPr>
        <w:t>DE</w:t>
      </w:r>
      <w:r w:rsidRPr="00576BE6">
        <w:rPr>
          <w:spacing w:val="-4"/>
          <w:sz w:val="12"/>
          <w:szCs w:val="12"/>
        </w:rPr>
        <w:t xml:space="preserve"> </w:t>
      </w:r>
      <w:r w:rsidRPr="00576BE6">
        <w:rPr>
          <w:sz w:val="12"/>
          <w:szCs w:val="12"/>
        </w:rPr>
        <w:t>ESTADO.</w:t>
      </w:r>
      <w:r w:rsidRPr="00576BE6">
        <w:rPr>
          <w:spacing w:val="-4"/>
          <w:sz w:val="12"/>
          <w:szCs w:val="12"/>
        </w:rPr>
        <w:t xml:space="preserve"> </w:t>
      </w:r>
      <w:r w:rsidRPr="00576BE6">
        <w:rPr>
          <w:sz w:val="12"/>
          <w:szCs w:val="12"/>
        </w:rPr>
        <w:t>Sala</w:t>
      </w:r>
      <w:r w:rsidRPr="00576BE6">
        <w:rPr>
          <w:spacing w:val="-4"/>
          <w:sz w:val="12"/>
          <w:szCs w:val="12"/>
        </w:rPr>
        <w:t xml:space="preserve"> </w:t>
      </w:r>
      <w:r w:rsidRPr="00576BE6">
        <w:rPr>
          <w:sz w:val="12"/>
          <w:szCs w:val="12"/>
        </w:rPr>
        <w:t>de</w:t>
      </w:r>
      <w:r w:rsidRPr="00576BE6">
        <w:rPr>
          <w:spacing w:val="-4"/>
          <w:sz w:val="12"/>
          <w:szCs w:val="12"/>
        </w:rPr>
        <w:t xml:space="preserve"> </w:t>
      </w:r>
      <w:r w:rsidRPr="00576BE6">
        <w:rPr>
          <w:sz w:val="12"/>
          <w:szCs w:val="12"/>
        </w:rPr>
        <w:t>Consulta</w:t>
      </w:r>
      <w:r w:rsidRPr="00576BE6">
        <w:rPr>
          <w:spacing w:val="-3"/>
          <w:sz w:val="12"/>
          <w:szCs w:val="12"/>
        </w:rPr>
        <w:t xml:space="preserve"> </w:t>
      </w:r>
      <w:r w:rsidRPr="00576BE6">
        <w:rPr>
          <w:sz w:val="12"/>
          <w:szCs w:val="12"/>
        </w:rPr>
        <w:t>y</w:t>
      </w:r>
      <w:r w:rsidRPr="00576BE6">
        <w:rPr>
          <w:spacing w:val="-4"/>
          <w:sz w:val="12"/>
          <w:szCs w:val="12"/>
        </w:rPr>
        <w:t xml:space="preserve"> </w:t>
      </w:r>
      <w:r w:rsidRPr="00576BE6">
        <w:rPr>
          <w:sz w:val="12"/>
          <w:szCs w:val="12"/>
        </w:rPr>
        <w:t>Servicio</w:t>
      </w:r>
      <w:r w:rsidRPr="00576BE6">
        <w:rPr>
          <w:spacing w:val="-4"/>
          <w:sz w:val="12"/>
          <w:szCs w:val="12"/>
        </w:rPr>
        <w:t xml:space="preserve"> </w:t>
      </w:r>
      <w:r w:rsidRPr="00576BE6">
        <w:rPr>
          <w:sz w:val="12"/>
          <w:szCs w:val="12"/>
        </w:rPr>
        <w:t>Civil.</w:t>
      </w:r>
      <w:r w:rsidRPr="00576BE6">
        <w:rPr>
          <w:spacing w:val="-4"/>
          <w:sz w:val="12"/>
          <w:szCs w:val="12"/>
        </w:rPr>
        <w:t xml:space="preserve"> </w:t>
      </w:r>
      <w:r w:rsidRPr="00576BE6">
        <w:rPr>
          <w:sz w:val="12"/>
          <w:szCs w:val="12"/>
        </w:rPr>
        <w:t>Concepto</w:t>
      </w:r>
      <w:r w:rsidRPr="00576BE6">
        <w:rPr>
          <w:spacing w:val="-4"/>
          <w:sz w:val="12"/>
          <w:szCs w:val="12"/>
        </w:rPr>
        <w:t xml:space="preserve"> </w:t>
      </w:r>
      <w:r w:rsidRPr="00576BE6">
        <w:rPr>
          <w:sz w:val="12"/>
          <w:szCs w:val="12"/>
        </w:rPr>
        <w:t>del</w:t>
      </w:r>
      <w:r w:rsidRPr="00576BE6">
        <w:rPr>
          <w:spacing w:val="-4"/>
          <w:sz w:val="12"/>
          <w:szCs w:val="12"/>
        </w:rPr>
        <w:t xml:space="preserve"> </w:t>
      </w:r>
      <w:r w:rsidRPr="00576BE6">
        <w:rPr>
          <w:sz w:val="12"/>
          <w:szCs w:val="12"/>
        </w:rPr>
        <w:t>29</w:t>
      </w:r>
      <w:r w:rsidRPr="00576BE6">
        <w:rPr>
          <w:spacing w:val="-4"/>
          <w:sz w:val="12"/>
          <w:szCs w:val="12"/>
        </w:rPr>
        <w:t xml:space="preserve"> </w:t>
      </w:r>
      <w:r w:rsidRPr="00576BE6">
        <w:rPr>
          <w:sz w:val="12"/>
          <w:szCs w:val="12"/>
        </w:rPr>
        <w:t>de</w:t>
      </w:r>
      <w:r w:rsidRPr="00576BE6">
        <w:rPr>
          <w:spacing w:val="-3"/>
          <w:sz w:val="12"/>
          <w:szCs w:val="12"/>
        </w:rPr>
        <w:t xml:space="preserve"> </w:t>
      </w:r>
      <w:r w:rsidRPr="00576BE6">
        <w:rPr>
          <w:sz w:val="12"/>
          <w:szCs w:val="12"/>
        </w:rPr>
        <w:t>abril</w:t>
      </w:r>
      <w:r w:rsidRPr="00576BE6">
        <w:rPr>
          <w:spacing w:val="-4"/>
          <w:sz w:val="12"/>
          <w:szCs w:val="12"/>
        </w:rPr>
        <w:t xml:space="preserve"> </w:t>
      </w:r>
      <w:r w:rsidRPr="00576BE6">
        <w:rPr>
          <w:sz w:val="12"/>
          <w:szCs w:val="12"/>
        </w:rPr>
        <w:t>de</w:t>
      </w:r>
      <w:r w:rsidRPr="00576BE6">
        <w:rPr>
          <w:spacing w:val="-4"/>
          <w:sz w:val="12"/>
          <w:szCs w:val="12"/>
        </w:rPr>
        <w:t xml:space="preserve"> </w:t>
      </w:r>
      <w:r w:rsidRPr="00576BE6">
        <w:rPr>
          <w:sz w:val="12"/>
          <w:szCs w:val="12"/>
        </w:rPr>
        <w:t>1998.</w:t>
      </w:r>
      <w:r w:rsidRPr="00576BE6">
        <w:rPr>
          <w:spacing w:val="-4"/>
          <w:sz w:val="12"/>
          <w:szCs w:val="12"/>
        </w:rPr>
        <w:t xml:space="preserve"> </w:t>
      </w:r>
      <w:r w:rsidRPr="00576BE6">
        <w:rPr>
          <w:sz w:val="12"/>
          <w:szCs w:val="12"/>
        </w:rPr>
        <w:t>Rad.</w:t>
      </w:r>
      <w:r w:rsidRPr="00576BE6">
        <w:rPr>
          <w:spacing w:val="-4"/>
          <w:sz w:val="12"/>
          <w:szCs w:val="12"/>
        </w:rPr>
        <w:t xml:space="preserve"> </w:t>
      </w:r>
      <w:r w:rsidRPr="00576BE6">
        <w:rPr>
          <w:sz w:val="12"/>
          <w:szCs w:val="12"/>
        </w:rPr>
        <w:t>1097.</w:t>
      </w:r>
      <w:r w:rsidRPr="00576BE6">
        <w:rPr>
          <w:spacing w:val="-4"/>
          <w:sz w:val="12"/>
          <w:szCs w:val="12"/>
        </w:rPr>
        <w:t xml:space="preserve"> </w:t>
      </w:r>
      <w:r w:rsidRPr="00576BE6">
        <w:rPr>
          <w:sz w:val="12"/>
          <w:szCs w:val="12"/>
        </w:rPr>
        <w:t>C.P.</w:t>
      </w:r>
      <w:r w:rsidRPr="00576BE6">
        <w:rPr>
          <w:spacing w:val="-3"/>
          <w:sz w:val="12"/>
          <w:szCs w:val="12"/>
        </w:rPr>
        <w:t xml:space="preserve"> </w:t>
      </w:r>
      <w:r w:rsidRPr="00576BE6">
        <w:rPr>
          <w:sz w:val="12"/>
          <w:szCs w:val="12"/>
        </w:rPr>
        <w:t>Augusto</w:t>
      </w:r>
      <w:r w:rsidRPr="00576BE6">
        <w:rPr>
          <w:spacing w:val="-4"/>
          <w:sz w:val="12"/>
          <w:szCs w:val="12"/>
        </w:rPr>
        <w:t xml:space="preserve"> </w:t>
      </w:r>
      <w:r w:rsidRPr="00576BE6">
        <w:rPr>
          <w:sz w:val="12"/>
          <w:szCs w:val="12"/>
        </w:rPr>
        <w:t>Trejos</w:t>
      </w:r>
      <w:r w:rsidRPr="00576BE6">
        <w:rPr>
          <w:spacing w:val="-4"/>
          <w:sz w:val="12"/>
          <w:szCs w:val="12"/>
        </w:rPr>
        <w:t xml:space="preserve"> </w:t>
      </w:r>
      <w:r w:rsidRPr="00576BE6">
        <w:rPr>
          <w:spacing w:val="-2"/>
          <w:sz w:val="12"/>
          <w:szCs w:val="12"/>
        </w:rPr>
        <w:t>Jaramillo.</w:t>
      </w:r>
    </w:p>
  </w:footnote>
  <w:footnote w:id="17">
    <w:p w14:paraId="2FA51B58" w14:textId="6F0175DB" w:rsidR="00576BE6" w:rsidRPr="00576BE6" w:rsidRDefault="00576BE6" w:rsidP="00576BE6">
      <w:pPr>
        <w:pStyle w:val="Textoindependiente"/>
        <w:kinsoku w:val="0"/>
        <w:overflowPunct w:val="0"/>
        <w:ind w:left="118" w:right="158"/>
        <w:jc w:val="both"/>
        <w:rPr>
          <w:rFonts w:ascii="Arial" w:eastAsiaTheme="minorEastAsia" w:hAnsi="Arial" w:cs="Arial"/>
          <w:sz w:val="12"/>
          <w:szCs w:val="12"/>
          <w:lang w:eastAsia="es-CO"/>
        </w:rPr>
      </w:pPr>
      <w:r w:rsidRPr="00576BE6">
        <w:rPr>
          <w:rStyle w:val="Refdenotaalpie"/>
          <w:sz w:val="12"/>
          <w:szCs w:val="12"/>
        </w:rPr>
        <w:footnoteRef/>
      </w:r>
      <w:r w:rsidRPr="00576BE6">
        <w:rPr>
          <w:sz w:val="12"/>
          <w:szCs w:val="12"/>
        </w:rPr>
        <w:t xml:space="preserve"> </w:t>
      </w:r>
      <w:r w:rsidRPr="00576BE6">
        <w:rPr>
          <w:rFonts w:ascii="Arial" w:eastAsiaTheme="minorEastAsia" w:hAnsi="Arial" w:cs="Arial"/>
          <w:sz w:val="12"/>
          <w:szCs w:val="12"/>
          <w:lang w:eastAsia="es-CO"/>
        </w:rPr>
        <w:t xml:space="preserve"> «Artículo 312. En cada municipio habrá una corporación político - administrativa elegida popularmente para períodos de cuatro (4) años que se denominará concejo municipal, </w:t>
      </w:r>
      <w:proofErr w:type="spellStart"/>
      <w:r w:rsidRPr="00576BE6">
        <w:rPr>
          <w:rFonts w:ascii="Arial" w:eastAsiaTheme="minorEastAsia" w:hAnsi="Arial" w:cs="Arial"/>
          <w:sz w:val="12"/>
          <w:szCs w:val="12"/>
          <w:lang w:eastAsia="es-CO"/>
        </w:rPr>
        <w:t>integradopor</w:t>
      </w:r>
      <w:proofErr w:type="spellEnd"/>
      <w:r w:rsidRPr="00576BE6">
        <w:rPr>
          <w:rFonts w:ascii="Arial" w:eastAsiaTheme="minorEastAsia" w:hAnsi="Arial" w:cs="Arial"/>
          <w:sz w:val="12"/>
          <w:szCs w:val="12"/>
          <w:lang w:eastAsia="es-CO"/>
        </w:rPr>
        <w:t xml:space="preserve"> no</w:t>
      </w:r>
      <w:r w:rsidRPr="00576BE6">
        <w:rPr>
          <w:rFonts w:ascii="Arial" w:eastAsiaTheme="minorEastAsia" w:hAnsi="Arial" w:cs="Arial"/>
          <w:spacing w:val="40"/>
          <w:sz w:val="12"/>
          <w:szCs w:val="12"/>
          <w:lang w:eastAsia="es-CO"/>
        </w:rPr>
        <w:t xml:space="preserve"> </w:t>
      </w:r>
      <w:r w:rsidRPr="00576BE6">
        <w:rPr>
          <w:rFonts w:ascii="Arial" w:eastAsiaTheme="minorEastAsia" w:hAnsi="Arial" w:cs="Arial"/>
          <w:sz w:val="12"/>
          <w:szCs w:val="12"/>
          <w:lang w:eastAsia="es-CO"/>
        </w:rPr>
        <w:t>menos</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de</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7,</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ni</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más</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de</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21</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miembros</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según</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lo</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determine</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la</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ley</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de</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acuerdo</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con</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la</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población</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respectiva.</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Esta</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corporación</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podrá</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ejercer</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control</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político</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sobre</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la</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administración</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z w:val="12"/>
          <w:szCs w:val="12"/>
          <w:lang w:eastAsia="es-CO"/>
        </w:rPr>
        <w:t>municipal.</w:t>
      </w:r>
    </w:p>
    <w:p w14:paraId="6C16D1D6" w14:textId="77777777" w:rsidR="00576BE6" w:rsidRPr="00576BE6" w:rsidRDefault="00576BE6" w:rsidP="00576BE6">
      <w:pPr>
        <w:widowControl w:val="0"/>
        <w:kinsoku w:val="0"/>
        <w:overflowPunct w:val="0"/>
        <w:autoSpaceDE w:val="0"/>
        <w:autoSpaceDN w:val="0"/>
        <w:adjustRightInd w:val="0"/>
        <w:spacing w:before="60"/>
        <w:jc w:val="both"/>
        <w:rPr>
          <w:rFonts w:ascii="Arial" w:eastAsiaTheme="minorEastAsia" w:hAnsi="Arial" w:cs="Arial"/>
          <w:spacing w:val="-2"/>
          <w:sz w:val="12"/>
          <w:szCs w:val="12"/>
          <w:lang w:eastAsia="es-CO"/>
        </w:rPr>
      </w:pPr>
      <w:proofErr w:type="gramStart"/>
      <w:r w:rsidRPr="00576BE6">
        <w:rPr>
          <w:rFonts w:ascii="Arial" w:eastAsiaTheme="minorEastAsia" w:hAnsi="Arial" w:cs="Arial"/>
          <w:spacing w:val="-2"/>
          <w:sz w:val="12"/>
          <w:szCs w:val="12"/>
          <w:lang w:eastAsia="es-CO"/>
        </w:rPr>
        <w:t>»La</w:t>
      </w:r>
      <w:proofErr w:type="gramEnd"/>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ley</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determinará</w:t>
      </w:r>
      <w:r w:rsidRPr="00576BE6">
        <w:rPr>
          <w:rFonts w:ascii="Arial" w:eastAsiaTheme="minorEastAsia" w:hAnsi="Arial" w:cs="Arial"/>
          <w:spacing w:val="3"/>
          <w:sz w:val="12"/>
          <w:szCs w:val="12"/>
          <w:lang w:eastAsia="es-CO"/>
        </w:rPr>
        <w:t xml:space="preserve"> </w:t>
      </w:r>
      <w:r w:rsidRPr="00576BE6">
        <w:rPr>
          <w:rFonts w:ascii="Arial" w:eastAsiaTheme="minorEastAsia" w:hAnsi="Arial" w:cs="Arial"/>
          <w:spacing w:val="-2"/>
          <w:sz w:val="12"/>
          <w:szCs w:val="12"/>
          <w:lang w:eastAsia="es-CO"/>
        </w:rPr>
        <w:t>las</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calidades,</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inhabilidades,</w:t>
      </w:r>
      <w:r w:rsidRPr="00576BE6">
        <w:rPr>
          <w:rFonts w:ascii="Arial" w:eastAsiaTheme="minorEastAsia" w:hAnsi="Arial" w:cs="Arial"/>
          <w:spacing w:val="3"/>
          <w:sz w:val="12"/>
          <w:szCs w:val="12"/>
          <w:lang w:eastAsia="es-CO"/>
        </w:rPr>
        <w:t xml:space="preserve"> </w:t>
      </w:r>
      <w:r w:rsidRPr="00576BE6">
        <w:rPr>
          <w:rFonts w:ascii="Arial" w:eastAsiaTheme="minorEastAsia" w:hAnsi="Arial" w:cs="Arial"/>
          <w:spacing w:val="-2"/>
          <w:sz w:val="12"/>
          <w:szCs w:val="12"/>
          <w:lang w:eastAsia="es-CO"/>
        </w:rPr>
        <w:t>e</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incompatibilidades</w:t>
      </w:r>
      <w:r w:rsidRPr="00576BE6">
        <w:rPr>
          <w:rFonts w:ascii="Arial" w:eastAsiaTheme="minorEastAsia" w:hAnsi="Arial" w:cs="Arial"/>
          <w:spacing w:val="3"/>
          <w:sz w:val="12"/>
          <w:szCs w:val="12"/>
          <w:lang w:eastAsia="es-CO"/>
        </w:rPr>
        <w:t xml:space="preserve"> </w:t>
      </w:r>
      <w:r w:rsidRPr="00576BE6">
        <w:rPr>
          <w:rFonts w:ascii="Arial" w:eastAsiaTheme="minorEastAsia" w:hAnsi="Arial" w:cs="Arial"/>
          <w:spacing w:val="-2"/>
          <w:sz w:val="12"/>
          <w:szCs w:val="12"/>
          <w:lang w:eastAsia="es-CO"/>
        </w:rPr>
        <w:t>de</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los</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concejales</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y</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la</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época</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de</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sesiones</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ordinarias</w:t>
      </w:r>
      <w:r w:rsidRPr="00576BE6">
        <w:rPr>
          <w:rFonts w:ascii="Arial" w:eastAsiaTheme="minorEastAsia" w:hAnsi="Arial" w:cs="Arial"/>
          <w:spacing w:val="3"/>
          <w:sz w:val="12"/>
          <w:szCs w:val="12"/>
          <w:lang w:eastAsia="es-CO"/>
        </w:rPr>
        <w:t xml:space="preserve"> </w:t>
      </w:r>
      <w:r w:rsidRPr="00576BE6">
        <w:rPr>
          <w:rFonts w:ascii="Arial" w:eastAsiaTheme="minorEastAsia" w:hAnsi="Arial" w:cs="Arial"/>
          <w:spacing w:val="-2"/>
          <w:sz w:val="12"/>
          <w:szCs w:val="12"/>
          <w:lang w:eastAsia="es-CO"/>
        </w:rPr>
        <w:t>de</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los</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concejos.</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Los</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concejales</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no</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tendrán</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la</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calidad</w:t>
      </w:r>
      <w:r w:rsidRPr="00576BE6">
        <w:rPr>
          <w:rFonts w:ascii="Arial" w:eastAsiaTheme="minorEastAsia" w:hAnsi="Arial" w:cs="Arial"/>
          <w:spacing w:val="1"/>
          <w:sz w:val="12"/>
          <w:szCs w:val="12"/>
          <w:lang w:eastAsia="es-CO"/>
        </w:rPr>
        <w:t xml:space="preserve"> </w:t>
      </w:r>
      <w:r w:rsidRPr="00576BE6">
        <w:rPr>
          <w:rFonts w:ascii="Arial" w:eastAsiaTheme="minorEastAsia" w:hAnsi="Arial" w:cs="Arial"/>
          <w:spacing w:val="-2"/>
          <w:sz w:val="12"/>
          <w:szCs w:val="12"/>
          <w:lang w:eastAsia="es-CO"/>
        </w:rPr>
        <w:t>de</w:t>
      </w:r>
      <w:r w:rsidRPr="00576BE6">
        <w:rPr>
          <w:rFonts w:ascii="Arial" w:eastAsiaTheme="minorEastAsia" w:hAnsi="Arial" w:cs="Arial"/>
          <w:spacing w:val="2"/>
          <w:sz w:val="12"/>
          <w:szCs w:val="12"/>
          <w:lang w:eastAsia="es-CO"/>
        </w:rPr>
        <w:t xml:space="preserve"> </w:t>
      </w:r>
      <w:r w:rsidRPr="00576BE6">
        <w:rPr>
          <w:rFonts w:ascii="Arial" w:eastAsiaTheme="minorEastAsia" w:hAnsi="Arial" w:cs="Arial"/>
          <w:spacing w:val="-2"/>
          <w:sz w:val="12"/>
          <w:szCs w:val="12"/>
          <w:lang w:eastAsia="es-CO"/>
        </w:rPr>
        <w:t>empleados</w:t>
      </w:r>
      <w:r w:rsidRPr="00576BE6">
        <w:rPr>
          <w:rFonts w:ascii="Arial" w:eastAsiaTheme="minorEastAsia" w:hAnsi="Arial" w:cs="Arial"/>
          <w:spacing w:val="3"/>
          <w:sz w:val="12"/>
          <w:szCs w:val="12"/>
          <w:lang w:eastAsia="es-CO"/>
        </w:rPr>
        <w:t xml:space="preserve"> </w:t>
      </w:r>
      <w:r w:rsidRPr="00576BE6">
        <w:rPr>
          <w:rFonts w:ascii="Arial" w:eastAsiaTheme="minorEastAsia" w:hAnsi="Arial" w:cs="Arial"/>
          <w:spacing w:val="-2"/>
          <w:sz w:val="12"/>
          <w:szCs w:val="12"/>
          <w:lang w:eastAsia="es-CO"/>
        </w:rPr>
        <w:t>públicos.</w:t>
      </w:r>
    </w:p>
    <w:p w14:paraId="427CFAE6" w14:textId="77777777" w:rsidR="00576BE6" w:rsidRPr="00576BE6" w:rsidRDefault="00576BE6" w:rsidP="00576BE6">
      <w:pPr>
        <w:widowControl w:val="0"/>
        <w:kinsoku w:val="0"/>
        <w:overflowPunct w:val="0"/>
        <w:autoSpaceDE w:val="0"/>
        <w:autoSpaceDN w:val="0"/>
        <w:adjustRightInd w:val="0"/>
        <w:spacing w:before="60"/>
        <w:jc w:val="both"/>
        <w:rPr>
          <w:rFonts w:ascii="Arial" w:eastAsiaTheme="minorEastAsia" w:hAnsi="Arial" w:cs="Arial"/>
          <w:spacing w:val="-2"/>
          <w:sz w:val="12"/>
          <w:szCs w:val="12"/>
          <w:lang w:eastAsia="es-CO"/>
        </w:rPr>
      </w:pPr>
      <w:proofErr w:type="gramStart"/>
      <w:r w:rsidRPr="00576BE6">
        <w:rPr>
          <w:rFonts w:ascii="Arial" w:eastAsiaTheme="minorEastAsia" w:hAnsi="Arial" w:cs="Arial"/>
          <w:sz w:val="12"/>
          <w:szCs w:val="12"/>
          <w:lang w:eastAsia="es-CO"/>
        </w:rPr>
        <w:t>»La</w:t>
      </w:r>
      <w:proofErr w:type="gramEnd"/>
      <w:r w:rsidRPr="00576BE6">
        <w:rPr>
          <w:rFonts w:ascii="Arial" w:eastAsiaTheme="minorEastAsia" w:hAnsi="Arial" w:cs="Arial"/>
          <w:spacing w:val="-7"/>
          <w:sz w:val="12"/>
          <w:szCs w:val="12"/>
          <w:lang w:eastAsia="es-CO"/>
        </w:rPr>
        <w:t xml:space="preserve"> </w:t>
      </w:r>
      <w:r w:rsidRPr="00576BE6">
        <w:rPr>
          <w:rFonts w:ascii="Arial" w:eastAsiaTheme="minorEastAsia" w:hAnsi="Arial" w:cs="Arial"/>
          <w:sz w:val="12"/>
          <w:szCs w:val="12"/>
          <w:lang w:eastAsia="es-CO"/>
        </w:rPr>
        <w:t>ley</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podrá</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determinar</w:t>
      </w:r>
      <w:r w:rsidRPr="00576BE6">
        <w:rPr>
          <w:rFonts w:ascii="Arial" w:eastAsiaTheme="minorEastAsia" w:hAnsi="Arial" w:cs="Arial"/>
          <w:spacing w:val="-5"/>
          <w:sz w:val="12"/>
          <w:szCs w:val="12"/>
          <w:lang w:eastAsia="es-CO"/>
        </w:rPr>
        <w:t xml:space="preserve"> </w:t>
      </w:r>
      <w:r w:rsidRPr="00576BE6">
        <w:rPr>
          <w:rFonts w:ascii="Arial" w:eastAsiaTheme="minorEastAsia" w:hAnsi="Arial" w:cs="Arial"/>
          <w:sz w:val="12"/>
          <w:szCs w:val="12"/>
          <w:lang w:eastAsia="es-CO"/>
        </w:rPr>
        <w:t>los</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casos</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en</w:t>
      </w:r>
      <w:r w:rsidRPr="00576BE6">
        <w:rPr>
          <w:rFonts w:ascii="Arial" w:eastAsiaTheme="minorEastAsia" w:hAnsi="Arial" w:cs="Arial"/>
          <w:spacing w:val="-5"/>
          <w:sz w:val="12"/>
          <w:szCs w:val="12"/>
          <w:lang w:eastAsia="es-CO"/>
        </w:rPr>
        <w:t xml:space="preserve"> </w:t>
      </w:r>
      <w:r w:rsidRPr="00576BE6">
        <w:rPr>
          <w:rFonts w:ascii="Arial" w:eastAsiaTheme="minorEastAsia" w:hAnsi="Arial" w:cs="Arial"/>
          <w:sz w:val="12"/>
          <w:szCs w:val="12"/>
          <w:lang w:eastAsia="es-CO"/>
        </w:rPr>
        <w:t>que</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tengan</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derecho</w:t>
      </w:r>
      <w:r w:rsidRPr="00576BE6">
        <w:rPr>
          <w:rFonts w:ascii="Arial" w:eastAsiaTheme="minorEastAsia" w:hAnsi="Arial" w:cs="Arial"/>
          <w:spacing w:val="-5"/>
          <w:sz w:val="12"/>
          <w:szCs w:val="12"/>
          <w:lang w:eastAsia="es-CO"/>
        </w:rPr>
        <w:t xml:space="preserve"> </w:t>
      </w:r>
      <w:r w:rsidRPr="00576BE6">
        <w:rPr>
          <w:rFonts w:ascii="Arial" w:eastAsiaTheme="minorEastAsia" w:hAnsi="Arial" w:cs="Arial"/>
          <w:sz w:val="12"/>
          <w:szCs w:val="12"/>
          <w:lang w:eastAsia="es-CO"/>
        </w:rPr>
        <w:t>a</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honorarios</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por</w:t>
      </w:r>
      <w:r w:rsidRPr="00576BE6">
        <w:rPr>
          <w:rFonts w:ascii="Arial" w:eastAsiaTheme="minorEastAsia" w:hAnsi="Arial" w:cs="Arial"/>
          <w:spacing w:val="-5"/>
          <w:sz w:val="12"/>
          <w:szCs w:val="12"/>
          <w:lang w:eastAsia="es-CO"/>
        </w:rPr>
        <w:t xml:space="preserve"> </w:t>
      </w:r>
      <w:r w:rsidRPr="00576BE6">
        <w:rPr>
          <w:rFonts w:ascii="Arial" w:eastAsiaTheme="minorEastAsia" w:hAnsi="Arial" w:cs="Arial"/>
          <w:sz w:val="12"/>
          <w:szCs w:val="12"/>
          <w:lang w:eastAsia="es-CO"/>
        </w:rPr>
        <w:t>su</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asistencia</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a</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pacing w:val="-2"/>
          <w:sz w:val="12"/>
          <w:szCs w:val="12"/>
          <w:lang w:eastAsia="es-CO"/>
        </w:rPr>
        <w:t>sesiones.</w:t>
      </w:r>
    </w:p>
    <w:p w14:paraId="4FB222A5" w14:textId="77777777" w:rsidR="00576BE6" w:rsidRPr="00576BE6" w:rsidRDefault="00576BE6" w:rsidP="00576BE6">
      <w:pPr>
        <w:widowControl w:val="0"/>
        <w:kinsoku w:val="0"/>
        <w:overflowPunct w:val="0"/>
        <w:autoSpaceDE w:val="0"/>
        <w:autoSpaceDN w:val="0"/>
        <w:adjustRightInd w:val="0"/>
        <w:spacing w:before="60"/>
        <w:jc w:val="both"/>
        <w:rPr>
          <w:rFonts w:ascii="Arial" w:eastAsiaTheme="minorEastAsia" w:hAnsi="Arial" w:cs="Arial"/>
          <w:spacing w:val="-2"/>
          <w:sz w:val="12"/>
          <w:szCs w:val="12"/>
          <w:lang w:eastAsia="es-CO"/>
        </w:rPr>
      </w:pPr>
      <w:proofErr w:type="gramStart"/>
      <w:r w:rsidRPr="00576BE6">
        <w:rPr>
          <w:rFonts w:ascii="Arial" w:eastAsiaTheme="minorEastAsia" w:hAnsi="Arial" w:cs="Arial"/>
          <w:sz w:val="12"/>
          <w:szCs w:val="12"/>
          <w:lang w:eastAsia="es-CO"/>
        </w:rPr>
        <w:t>»Su</w:t>
      </w:r>
      <w:proofErr w:type="gramEnd"/>
      <w:r w:rsidRPr="00576BE6">
        <w:rPr>
          <w:rFonts w:ascii="Arial" w:eastAsiaTheme="minorEastAsia" w:hAnsi="Arial" w:cs="Arial"/>
          <w:spacing w:val="-5"/>
          <w:sz w:val="12"/>
          <w:szCs w:val="12"/>
          <w:lang w:eastAsia="es-CO"/>
        </w:rPr>
        <w:t xml:space="preserve"> </w:t>
      </w:r>
      <w:r w:rsidRPr="00576BE6">
        <w:rPr>
          <w:rFonts w:ascii="Arial" w:eastAsiaTheme="minorEastAsia" w:hAnsi="Arial" w:cs="Arial"/>
          <w:sz w:val="12"/>
          <w:szCs w:val="12"/>
          <w:lang w:eastAsia="es-CO"/>
        </w:rPr>
        <w:t>aceptación</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de</w:t>
      </w:r>
      <w:r w:rsidRPr="00576BE6">
        <w:rPr>
          <w:rFonts w:ascii="Arial" w:eastAsiaTheme="minorEastAsia" w:hAnsi="Arial" w:cs="Arial"/>
          <w:spacing w:val="-5"/>
          <w:sz w:val="12"/>
          <w:szCs w:val="12"/>
          <w:lang w:eastAsia="es-CO"/>
        </w:rPr>
        <w:t xml:space="preserve"> </w:t>
      </w:r>
      <w:r w:rsidRPr="00576BE6">
        <w:rPr>
          <w:rFonts w:ascii="Arial" w:eastAsiaTheme="minorEastAsia" w:hAnsi="Arial" w:cs="Arial"/>
          <w:sz w:val="12"/>
          <w:szCs w:val="12"/>
          <w:lang w:eastAsia="es-CO"/>
        </w:rPr>
        <w:t>cualquier</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empleo</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público</w:t>
      </w:r>
      <w:r w:rsidRPr="00576BE6">
        <w:rPr>
          <w:rFonts w:ascii="Arial" w:eastAsiaTheme="minorEastAsia" w:hAnsi="Arial" w:cs="Arial"/>
          <w:spacing w:val="-5"/>
          <w:sz w:val="12"/>
          <w:szCs w:val="12"/>
          <w:lang w:eastAsia="es-CO"/>
        </w:rPr>
        <w:t xml:space="preserve"> </w:t>
      </w:r>
      <w:r w:rsidRPr="00576BE6">
        <w:rPr>
          <w:rFonts w:ascii="Arial" w:eastAsiaTheme="minorEastAsia" w:hAnsi="Arial" w:cs="Arial"/>
          <w:sz w:val="12"/>
          <w:szCs w:val="12"/>
          <w:lang w:eastAsia="es-CO"/>
        </w:rPr>
        <w:t>constituye</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z w:val="12"/>
          <w:szCs w:val="12"/>
          <w:lang w:eastAsia="es-CO"/>
        </w:rPr>
        <w:t>falta</w:t>
      </w:r>
      <w:r w:rsidRPr="00576BE6">
        <w:rPr>
          <w:rFonts w:ascii="Arial" w:eastAsiaTheme="minorEastAsia" w:hAnsi="Arial" w:cs="Arial"/>
          <w:spacing w:val="-4"/>
          <w:sz w:val="12"/>
          <w:szCs w:val="12"/>
          <w:lang w:eastAsia="es-CO"/>
        </w:rPr>
        <w:t xml:space="preserve"> </w:t>
      </w:r>
      <w:r w:rsidRPr="00576BE6">
        <w:rPr>
          <w:rFonts w:ascii="Arial" w:eastAsiaTheme="minorEastAsia" w:hAnsi="Arial" w:cs="Arial"/>
          <w:spacing w:val="-2"/>
          <w:sz w:val="12"/>
          <w:szCs w:val="12"/>
          <w:lang w:eastAsia="es-CO"/>
        </w:rPr>
        <w:t>absoluta».</w:t>
      </w:r>
    </w:p>
    <w:p w14:paraId="3EE7D72A" w14:textId="7FE7ECA7" w:rsidR="00576BE6" w:rsidRDefault="00576BE6">
      <w:pPr>
        <w:pStyle w:val="Textonotapie"/>
      </w:pPr>
    </w:p>
  </w:footnote>
  <w:footnote w:id="18">
    <w:p w14:paraId="6EA2420B" w14:textId="77777777" w:rsidR="00576BE6" w:rsidRPr="00576BE6" w:rsidRDefault="00576BE6" w:rsidP="00576BE6">
      <w:pPr>
        <w:pStyle w:val="Textoindependiente"/>
        <w:kinsoku w:val="0"/>
        <w:overflowPunct w:val="0"/>
        <w:ind w:left="826"/>
        <w:jc w:val="both"/>
        <w:rPr>
          <w:rFonts w:ascii="Arial" w:eastAsiaTheme="minorEastAsia" w:hAnsi="Arial" w:cs="Arial"/>
          <w:spacing w:val="-2"/>
          <w:sz w:val="10"/>
          <w:szCs w:val="10"/>
          <w:lang w:eastAsia="es-CO"/>
        </w:rPr>
      </w:pPr>
      <w:r w:rsidRPr="00576BE6">
        <w:rPr>
          <w:rStyle w:val="Refdenotaalpie"/>
          <w:sz w:val="10"/>
          <w:szCs w:val="10"/>
        </w:rPr>
        <w:footnoteRef/>
      </w:r>
      <w:r w:rsidRPr="00576BE6">
        <w:rPr>
          <w:sz w:val="10"/>
          <w:szCs w:val="10"/>
        </w:rPr>
        <w:t xml:space="preserve"> </w:t>
      </w:r>
      <w:r w:rsidRPr="00576BE6">
        <w:rPr>
          <w:rFonts w:ascii="Arial" w:eastAsiaTheme="minorEastAsia" w:hAnsi="Arial" w:cs="Arial"/>
          <w:sz w:val="10"/>
          <w:szCs w:val="10"/>
          <w:lang w:eastAsia="es-CO"/>
        </w:rPr>
        <w:t>Ley</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136</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de</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1994</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«Artículo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45.</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Incompatibilidades: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Los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concejales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no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pacing w:val="-2"/>
          <w:sz w:val="10"/>
          <w:szCs w:val="10"/>
          <w:lang w:eastAsia="es-CO"/>
        </w:rPr>
        <w:t>podrán:</w:t>
      </w:r>
    </w:p>
    <w:p w14:paraId="61CC9CE6" w14:textId="77777777" w:rsidR="00576BE6" w:rsidRPr="00576BE6" w:rsidRDefault="00576BE6" w:rsidP="00576BE6">
      <w:pPr>
        <w:widowControl w:val="0"/>
        <w:kinsoku w:val="0"/>
        <w:overflowPunct w:val="0"/>
        <w:autoSpaceDE w:val="0"/>
        <w:autoSpaceDN w:val="0"/>
        <w:adjustRightInd w:val="0"/>
        <w:ind w:left="118" w:firstLine="708"/>
        <w:jc w:val="both"/>
        <w:rPr>
          <w:rFonts w:ascii="Arial" w:eastAsiaTheme="minorEastAsia" w:hAnsi="Arial" w:cs="Arial"/>
          <w:sz w:val="10"/>
          <w:szCs w:val="10"/>
          <w:lang w:eastAsia="es-CO"/>
        </w:rPr>
      </w:pPr>
      <w:r w:rsidRPr="00576BE6">
        <w:rPr>
          <w:rFonts w:ascii="Arial" w:eastAsiaTheme="minorEastAsia" w:hAnsi="Arial" w:cs="Arial"/>
          <w:sz w:val="10"/>
          <w:szCs w:val="10"/>
          <w:lang w:eastAsia="es-CO"/>
        </w:rPr>
        <w:t>»1.</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Aceptar</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desempeñar</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cargo</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alguno</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en</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la</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administración</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pública</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ni</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vincularse</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como</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trabajador</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oficial,</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so</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pena</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de</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perder</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la</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investidura.</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Tampoco</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podrán</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contratar</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con</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el</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respectivo</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municipio</w:t>
      </w:r>
      <w:r w:rsidRPr="00576BE6">
        <w:rPr>
          <w:rFonts w:ascii="Arial" w:eastAsiaTheme="minorEastAsia" w:hAnsi="Arial" w:cs="Arial"/>
          <w:spacing w:val="-2"/>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40"/>
          <w:sz w:val="10"/>
          <w:szCs w:val="10"/>
          <w:lang w:eastAsia="es-CO"/>
        </w:rPr>
        <w:t xml:space="preserve"> </w:t>
      </w:r>
      <w:r w:rsidRPr="00576BE6">
        <w:rPr>
          <w:rFonts w:ascii="Arial" w:eastAsiaTheme="minorEastAsia" w:hAnsi="Arial" w:cs="Arial"/>
          <w:sz w:val="10"/>
          <w:szCs w:val="10"/>
          <w:lang w:eastAsia="es-CO"/>
        </w:rPr>
        <w:t>distrito y sus entidades descentralizadas.</w:t>
      </w:r>
    </w:p>
    <w:p w14:paraId="01AC1BF8" w14:textId="77777777" w:rsidR="00576BE6" w:rsidRPr="00576BE6" w:rsidRDefault="00576BE6" w:rsidP="00576BE6">
      <w:pPr>
        <w:widowControl w:val="0"/>
        <w:kinsoku w:val="0"/>
        <w:overflowPunct w:val="0"/>
        <w:autoSpaceDE w:val="0"/>
        <w:autoSpaceDN w:val="0"/>
        <w:adjustRightInd w:val="0"/>
        <w:ind w:left="118" w:firstLine="708"/>
        <w:jc w:val="both"/>
        <w:rPr>
          <w:rFonts w:ascii="Arial" w:eastAsiaTheme="minorEastAsia" w:hAnsi="Arial" w:cs="Arial"/>
          <w:sz w:val="10"/>
          <w:szCs w:val="10"/>
          <w:lang w:eastAsia="es-CO"/>
        </w:rPr>
      </w:pPr>
      <w:r w:rsidRPr="00576BE6">
        <w:rPr>
          <w:rFonts w:ascii="Arial" w:eastAsiaTheme="minorEastAsia" w:hAnsi="Arial" w:cs="Arial"/>
          <w:sz w:val="10"/>
          <w:szCs w:val="10"/>
          <w:lang w:eastAsia="es-CO"/>
        </w:rPr>
        <w:t>»2. Ser apoderado ante las entidades públicas del respectivo municipio o</w:t>
      </w:r>
      <w:r w:rsidRPr="00576BE6">
        <w:rPr>
          <w:rFonts w:ascii="Arial" w:eastAsiaTheme="minorEastAsia" w:hAnsi="Arial" w:cs="Arial"/>
          <w:spacing w:val="-1"/>
          <w:sz w:val="10"/>
          <w:szCs w:val="10"/>
          <w:lang w:eastAsia="es-CO"/>
        </w:rPr>
        <w:t xml:space="preserve"> </w:t>
      </w:r>
      <w:r w:rsidRPr="00576BE6">
        <w:rPr>
          <w:rFonts w:ascii="Arial" w:eastAsiaTheme="minorEastAsia" w:hAnsi="Arial" w:cs="Arial"/>
          <w:sz w:val="10"/>
          <w:szCs w:val="10"/>
          <w:lang w:eastAsia="es-CO"/>
        </w:rPr>
        <w:t>ante las personas que administren tributos procedentes del mismo,</w:t>
      </w:r>
      <w:r w:rsidRPr="00576BE6">
        <w:rPr>
          <w:rFonts w:ascii="Arial" w:eastAsiaTheme="minorEastAsia" w:hAnsi="Arial" w:cs="Arial"/>
          <w:spacing w:val="-1"/>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1"/>
          <w:sz w:val="10"/>
          <w:szCs w:val="10"/>
          <w:lang w:eastAsia="es-CO"/>
        </w:rPr>
        <w:t xml:space="preserve"> </w:t>
      </w:r>
      <w:r w:rsidRPr="00576BE6">
        <w:rPr>
          <w:rFonts w:ascii="Arial" w:eastAsiaTheme="minorEastAsia" w:hAnsi="Arial" w:cs="Arial"/>
          <w:sz w:val="10"/>
          <w:szCs w:val="10"/>
          <w:lang w:eastAsia="es-CO"/>
        </w:rPr>
        <w:t>celebrar</w:t>
      </w:r>
      <w:r w:rsidRPr="00576BE6">
        <w:rPr>
          <w:rFonts w:ascii="Arial" w:eastAsiaTheme="minorEastAsia" w:hAnsi="Arial" w:cs="Arial"/>
          <w:spacing w:val="-1"/>
          <w:sz w:val="10"/>
          <w:szCs w:val="10"/>
          <w:lang w:eastAsia="es-CO"/>
        </w:rPr>
        <w:t xml:space="preserve"> </w:t>
      </w:r>
      <w:r w:rsidRPr="00576BE6">
        <w:rPr>
          <w:rFonts w:ascii="Arial" w:eastAsiaTheme="minorEastAsia" w:hAnsi="Arial" w:cs="Arial"/>
          <w:sz w:val="10"/>
          <w:szCs w:val="10"/>
          <w:lang w:eastAsia="es-CO"/>
        </w:rPr>
        <w:t>con</w:t>
      </w:r>
      <w:r w:rsidRPr="00576BE6">
        <w:rPr>
          <w:rFonts w:ascii="Arial" w:eastAsiaTheme="minorEastAsia" w:hAnsi="Arial" w:cs="Arial"/>
          <w:spacing w:val="-1"/>
          <w:sz w:val="10"/>
          <w:szCs w:val="10"/>
          <w:lang w:eastAsia="es-CO"/>
        </w:rPr>
        <w:t xml:space="preserve"> </w:t>
      </w:r>
      <w:r w:rsidRPr="00576BE6">
        <w:rPr>
          <w:rFonts w:ascii="Arial" w:eastAsiaTheme="minorEastAsia" w:hAnsi="Arial" w:cs="Arial"/>
          <w:sz w:val="10"/>
          <w:szCs w:val="10"/>
          <w:lang w:eastAsia="es-CO"/>
        </w:rPr>
        <w:t>ellas, por sí</w:t>
      </w:r>
      <w:r w:rsidRPr="00576BE6">
        <w:rPr>
          <w:rFonts w:ascii="Arial" w:eastAsiaTheme="minorEastAsia" w:hAnsi="Arial" w:cs="Arial"/>
          <w:spacing w:val="-1"/>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1"/>
          <w:sz w:val="10"/>
          <w:szCs w:val="10"/>
          <w:lang w:eastAsia="es-CO"/>
        </w:rPr>
        <w:t xml:space="preserve"> </w:t>
      </w:r>
      <w:r w:rsidRPr="00576BE6">
        <w:rPr>
          <w:rFonts w:ascii="Arial" w:eastAsiaTheme="minorEastAsia" w:hAnsi="Arial" w:cs="Arial"/>
          <w:sz w:val="10"/>
          <w:szCs w:val="10"/>
          <w:lang w:eastAsia="es-CO"/>
        </w:rPr>
        <w:t>por interpuesta persona,</w:t>
      </w:r>
      <w:r w:rsidRPr="00576BE6">
        <w:rPr>
          <w:rFonts w:ascii="Arial" w:eastAsiaTheme="minorEastAsia" w:hAnsi="Arial" w:cs="Arial"/>
          <w:spacing w:val="40"/>
          <w:sz w:val="10"/>
          <w:szCs w:val="10"/>
          <w:lang w:eastAsia="es-CO"/>
        </w:rPr>
        <w:t xml:space="preserve"> </w:t>
      </w:r>
      <w:r w:rsidRPr="00576BE6">
        <w:rPr>
          <w:rFonts w:ascii="Arial" w:eastAsiaTheme="minorEastAsia" w:hAnsi="Arial" w:cs="Arial"/>
          <w:sz w:val="10"/>
          <w:szCs w:val="10"/>
          <w:lang w:eastAsia="es-CO"/>
        </w:rPr>
        <w:t>contrato alguno, con las excepciones que más adelante se establecen.</w:t>
      </w:r>
    </w:p>
    <w:p w14:paraId="42B9A899" w14:textId="77777777" w:rsidR="00576BE6" w:rsidRPr="00576BE6" w:rsidRDefault="00576BE6" w:rsidP="00576BE6">
      <w:pPr>
        <w:widowControl w:val="0"/>
        <w:kinsoku w:val="0"/>
        <w:overflowPunct w:val="0"/>
        <w:autoSpaceDE w:val="0"/>
        <w:autoSpaceDN w:val="0"/>
        <w:adjustRightInd w:val="0"/>
        <w:ind w:left="826"/>
        <w:jc w:val="both"/>
        <w:rPr>
          <w:rFonts w:ascii="Arial" w:eastAsiaTheme="minorEastAsia" w:hAnsi="Arial" w:cs="Arial"/>
          <w:spacing w:val="-2"/>
          <w:sz w:val="10"/>
          <w:szCs w:val="10"/>
          <w:lang w:eastAsia="es-CO"/>
        </w:rPr>
      </w:pPr>
      <w:r w:rsidRPr="00576BE6">
        <w:rPr>
          <w:rFonts w:ascii="Arial" w:eastAsiaTheme="minorEastAsia" w:hAnsi="Arial" w:cs="Arial"/>
          <w:sz w:val="10"/>
          <w:szCs w:val="10"/>
          <w:lang w:eastAsia="es-CO"/>
        </w:rPr>
        <w:t>»3.</w:t>
      </w:r>
      <w:r w:rsidRPr="00576BE6">
        <w:rPr>
          <w:rFonts w:ascii="Arial" w:eastAsiaTheme="minorEastAsia" w:hAnsi="Arial" w:cs="Arial"/>
          <w:spacing w:val="-7"/>
          <w:sz w:val="10"/>
          <w:szCs w:val="10"/>
          <w:lang w:eastAsia="es-CO"/>
        </w:rPr>
        <w:t xml:space="preserve"> </w:t>
      </w:r>
      <w:r w:rsidRPr="00576BE6">
        <w:rPr>
          <w:rFonts w:ascii="Arial" w:eastAsiaTheme="minorEastAsia" w:hAnsi="Arial" w:cs="Arial"/>
          <w:sz w:val="10"/>
          <w:szCs w:val="10"/>
          <w:lang w:eastAsia="es-CO"/>
        </w:rPr>
        <w:t>Ser</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miembros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de</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juntas</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consejos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directivos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de</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los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sectores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central</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descentralizado</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del</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respectivo</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municipio,</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de</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instituciones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que</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administren</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tributos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procedentes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del</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pacing w:val="-2"/>
          <w:sz w:val="10"/>
          <w:szCs w:val="10"/>
          <w:lang w:eastAsia="es-CO"/>
        </w:rPr>
        <w:t>mismo.</w:t>
      </w:r>
    </w:p>
    <w:p w14:paraId="6785D591" w14:textId="77777777" w:rsidR="00576BE6" w:rsidRPr="00576BE6" w:rsidRDefault="00576BE6" w:rsidP="00576BE6">
      <w:pPr>
        <w:widowControl w:val="0"/>
        <w:kinsoku w:val="0"/>
        <w:overflowPunct w:val="0"/>
        <w:autoSpaceDE w:val="0"/>
        <w:autoSpaceDN w:val="0"/>
        <w:adjustRightInd w:val="0"/>
        <w:ind w:left="118" w:firstLine="708"/>
        <w:jc w:val="both"/>
        <w:rPr>
          <w:rFonts w:ascii="Arial" w:eastAsiaTheme="minorEastAsia" w:hAnsi="Arial" w:cs="Arial"/>
          <w:sz w:val="10"/>
          <w:szCs w:val="10"/>
          <w:lang w:eastAsia="es-CO"/>
        </w:rPr>
      </w:pPr>
      <w:r w:rsidRPr="00576BE6">
        <w:rPr>
          <w:rFonts w:ascii="Arial" w:eastAsiaTheme="minorEastAsia" w:hAnsi="Arial" w:cs="Arial"/>
          <w:sz w:val="10"/>
          <w:szCs w:val="10"/>
          <w:lang w:eastAsia="es-CO"/>
        </w:rPr>
        <w:t>»4.</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Celebrar</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contratos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realizar</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gestiones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con</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personas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naturales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jurídicas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de</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derecho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privado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que</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administren,</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manejen</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inviertan</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fondos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públicos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procedentes</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del</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respectivo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municipio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o</w:t>
      </w:r>
      <w:r w:rsidRPr="00576BE6">
        <w:rPr>
          <w:rFonts w:ascii="Arial" w:eastAsiaTheme="minorEastAsia" w:hAnsi="Arial" w:cs="Arial"/>
          <w:spacing w:val="-3"/>
          <w:sz w:val="10"/>
          <w:szCs w:val="10"/>
          <w:lang w:eastAsia="es-CO"/>
        </w:rPr>
        <w:t xml:space="preserve"> </w:t>
      </w:r>
      <w:r w:rsidRPr="00576BE6">
        <w:rPr>
          <w:rFonts w:ascii="Arial" w:eastAsiaTheme="minorEastAsia" w:hAnsi="Arial" w:cs="Arial"/>
          <w:sz w:val="10"/>
          <w:szCs w:val="10"/>
          <w:lang w:eastAsia="es-CO"/>
        </w:rPr>
        <w:t>sean</w:t>
      </w:r>
      <w:r w:rsidRPr="00576BE6">
        <w:rPr>
          <w:rFonts w:ascii="Arial" w:eastAsiaTheme="minorEastAsia" w:hAnsi="Arial" w:cs="Arial"/>
          <w:spacing w:val="40"/>
          <w:sz w:val="10"/>
          <w:szCs w:val="10"/>
          <w:lang w:eastAsia="es-CO"/>
        </w:rPr>
        <w:t xml:space="preserve"> </w:t>
      </w:r>
      <w:r w:rsidRPr="00576BE6">
        <w:rPr>
          <w:rFonts w:ascii="Arial" w:eastAsiaTheme="minorEastAsia" w:hAnsi="Arial" w:cs="Arial"/>
          <w:sz w:val="10"/>
          <w:szCs w:val="10"/>
          <w:lang w:eastAsia="es-CO"/>
        </w:rPr>
        <w:t xml:space="preserve">contratistas </w:t>
      </w:r>
      <w:proofErr w:type="gramStart"/>
      <w:r w:rsidRPr="00576BE6">
        <w:rPr>
          <w:rFonts w:ascii="Arial" w:eastAsiaTheme="minorEastAsia" w:hAnsi="Arial" w:cs="Arial"/>
          <w:sz w:val="10"/>
          <w:szCs w:val="10"/>
          <w:lang w:eastAsia="es-CO"/>
        </w:rPr>
        <w:t>del mismo</w:t>
      </w:r>
      <w:proofErr w:type="gramEnd"/>
      <w:r w:rsidRPr="00576BE6">
        <w:rPr>
          <w:rFonts w:ascii="Arial" w:eastAsiaTheme="minorEastAsia" w:hAnsi="Arial" w:cs="Arial"/>
          <w:sz w:val="10"/>
          <w:szCs w:val="10"/>
          <w:lang w:eastAsia="es-CO"/>
        </w:rPr>
        <w:t xml:space="preserve"> o reciban donaciones de éste.</w:t>
      </w:r>
    </w:p>
    <w:p w14:paraId="145F004F" w14:textId="77777777" w:rsidR="00576BE6" w:rsidRPr="00576BE6" w:rsidRDefault="00576BE6" w:rsidP="00576BE6">
      <w:pPr>
        <w:widowControl w:val="0"/>
        <w:kinsoku w:val="0"/>
        <w:overflowPunct w:val="0"/>
        <w:autoSpaceDE w:val="0"/>
        <w:autoSpaceDN w:val="0"/>
        <w:adjustRightInd w:val="0"/>
        <w:ind w:left="118" w:firstLine="708"/>
        <w:jc w:val="both"/>
        <w:rPr>
          <w:rFonts w:ascii="Arial" w:eastAsiaTheme="minorEastAsia" w:hAnsi="Arial" w:cs="Arial"/>
          <w:sz w:val="10"/>
          <w:szCs w:val="10"/>
          <w:lang w:eastAsia="es-CO"/>
        </w:rPr>
      </w:pPr>
      <w:proofErr w:type="gramStart"/>
      <w:r w:rsidRPr="00576BE6">
        <w:rPr>
          <w:rFonts w:ascii="Arial" w:eastAsiaTheme="minorEastAsia" w:hAnsi="Arial" w:cs="Arial"/>
          <w:sz w:val="10"/>
          <w:szCs w:val="10"/>
          <w:lang w:eastAsia="es-CO"/>
        </w:rPr>
        <w:t>»5º.</w:t>
      </w:r>
      <w:proofErr w:type="gramEnd"/>
      <w:r w:rsidRPr="00576BE6">
        <w:rPr>
          <w:rFonts w:ascii="Arial" w:eastAsiaTheme="minorEastAsia" w:hAnsi="Arial" w:cs="Arial"/>
          <w:sz w:val="10"/>
          <w:szCs w:val="10"/>
          <w:lang w:eastAsia="es-CO"/>
        </w:rPr>
        <w:t xml:space="preserve"> Ser representantes legales, miembros de juntas o consejos directivos, auditores o revisores fiscales, empleados o contratistas de empresas que presten servicios públicos domiciliarios o de</w:t>
      </w:r>
      <w:r w:rsidRPr="00576BE6">
        <w:rPr>
          <w:rFonts w:ascii="Arial" w:eastAsiaTheme="minorEastAsia" w:hAnsi="Arial" w:cs="Arial"/>
          <w:spacing w:val="40"/>
          <w:sz w:val="10"/>
          <w:szCs w:val="10"/>
          <w:lang w:eastAsia="es-CO"/>
        </w:rPr>
        <w:t xml:space="preserve"> </w:t>
      </w:r>
      <w:r w:rsidRPr="00576BE6">
        <w:rPr>
          <w:rFonts w:ascii="Arial" w:eastAsiaTheme="minorEastAsia" w:hAnsi="Arial" w:cs="Arial"/>
          <w:sz w:val="10"/>
          <w:szCs w:val="10"/>
          <w:lang w:eastAsia="es-CO"/>
        </w:rPr>
        <w:t>seguridad social en el respectivo municipio».</w:t>
      </w:r>
    </w:p>
    <w:p w14:paraId="1B9B8801" w14:textId="77777777" w:rsidR="00576BE6" w:rsidRPr="00576BE6" w:rsidRDefault="00576BE6" w:rsidP="00576BE6">
      <w:pPr>
        <w:widowControl w:val="0"/>
        <w:kinsoku w:val="0"/>
        <w:overflowPunct w:val="0"/>
        <w:autoSpaceDE w:val="0"/>
        <w:autoSpaceDN w:val="0"/>
        <w:adjustRightInd w:val="0"/>
        <w:ind w:left="826"/>
        <w:jc w:val="both"/>
        <w:rPr>
          <w:rFonts w:ascii="Arial" w:eastAsiaTheme="minorEastAsia" w:hAnsi="Arial" w:cs="Arial"/>
          <w:spacing w:val="-2"/>
          <w:sz w:val="10"/>
          <w:szCs w:val="10"/>
          <w:lang w:eastAsia="es-CO"/>
        </w:rPr>
      </w:pPr>
      <w:proofErr w:type="gramStart"/>
      <w:r w:rsidRPr="00576BE6">
        <w:rPr>
          <w:rFonts w:ascii="Arial" w:eastAsiaTheme="minorEastAsia" w:hAnsi="Arial" w:cs="Arial"/>
          <w:sz w:val="10"/>
          <w:szCs w:val="10"/>
          <w:lang w:eastAsia="es-CO"/>
        </w:rPr>
        <w:t>»Parágrafo</w:t>
      </w:r>
      <w:proofErr w:type="gramEnd"/>
      <w:r w:rsidRPr="00576BE6">
        <w:rPr>
          <w:rFonts w:ascii="Arial" w:eastAsiaTheme="minorEastAsia" w:hAnsi="Arial" w:cs="Arial"/>
          <w:spacing w:val="-6"/>
          <w:sz w:val="10"/>
          <w:szCs w:val="10"/>
          <w:lang w:eastAsia="es-CO"/>
        </w:rPr>
        <w:t xml:space="preserve"> </w:t>
      </w:r>
      <w:r w:rsidRPr="00576BE6">
        <w:rPr>
          <w:rFonts w:ascii="Arial" w:eastAsiaTheme="minorEastAsia" w:hAnsi="Arial" w:cs="Arial"/>
          <w:sz w:val="10"/>
          <w:szCs w:val="10"/>
          <w:lang w:eastAsia="es-CO"/>
        </w:rPr>
        <w:t>1º.</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Se</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exceptúa</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del</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régimen</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de</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incompatibilidades</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el</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ejercicio</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de</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la</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cátedra</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pacing w:val="-2"/>
          <w:sz w:val="10"/>
          <w:szCs w:val="10"/>
          <w:lang w:eastAsia="es-CO"/>
        </w:rPr>
        <w:t>universitaria.</w:t>
      </w:r>
    </w:p>
    <w:p w14:paraId="7C5FFFB4" w14:textId="38BD55C5" w:rsidR="00576BE6" w:rsidRDefault="00576BE6" w:rsidP="00576BE6">
      <w:pPr>
        <w:pStyle w:val="Textonotapie"/>
        <w:jc w:val="both"/>
      </w:pPr>
      <w:proofErr w:type="gramStart"/>
      <w:r w:rsidRPr="00576BE6">
        <w:rPr>
          <w:rFonts w:ascii="Arial" w:eastAsiaTheme="minorEastAsia" w:hAnsi="Arial" w:cs="Arial"/>
          <w:sz w:val="10"/>
          <w:szCs w:val="10"/>
          <w:lang w:val="es-CO" w:eastAsia="es-CO"/>
        </w:rPr>
        <w:t>»Parágrafo</w:t>
      </w:r>
      <w:proofErr w:type="gramEnd"/>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2º.</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El</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funcionario</w:t>
      </w:r>
      <w:r w:rsidRPr="00576BE6">
        <w:rPr>
          <w:rFonts w:ascii="Arial" w:eastAsiaTheme="minorEastAsia" w:hAnsi="Arial" w:cs="Arial"/>
          <w:spacing w:val="-5"/>
          <w:sz w:val="10"/>
          <w:szCs w:val="10"/>
          <w:lang w:val="es-CO" w:eastAsia="es-CO"/>
        </w:rPr>
        <w:t xml:space="preserve"> </w:t>
      </w:r>
      <w:r w:rsidRPr="00576BE6">
        <w:rPr>
          <w:rFonts w:ascii="Arial" w:eastAsiaTheme="minorEastAsia" w:hAnsi="Arial" w:cs="Arial"/>
          <w:sz w:val="10"/>
          <w:szCs w:val="10"/>
          <w:lang w:val="es-CO" w:eastAsia="es-CO"/>
        </w:rPr>
        <w:t>público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municipal</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que</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nombre</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a</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un</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concejal</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para</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un</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empleo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cargo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público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celebre</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con</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él</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un</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contrato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acepte</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que</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actúe</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como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gestor</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en</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nombre</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propio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o</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de</w:t>
      </w:r>
      <w:r w:rsidRPr="00576BE6">
        <w:rPr>
          <w:rFonts w:ascii="Arial" w:eastAsiaTheme="minorEastAsia" w:hAnsi="Arial" w:cs="Arial"/>
          <w:spacing w:val="-6"/>
          <w:sz w:val="10"/>
          <w:szCs w:val="10"/>
          <w:lang w:val="es-CO" w:eastAsia="es-CO"/>
        </w:rPr>
        <w:t xml:space="preserve"> </w:t>
      </w:r>
      <w:r w:rsidRPr="00576BE6">
        <w:rPr>
          <w:rFonts w:ascii="Arial" w:eastAsiaTheme="minorEastAsia" w:hAnsi="Arial" w:cs="Arial"/>
          <w:sz w:val="10"/>
          <w:szCs w:val="10"/>
          <w:lang w:val="es-CO" w:eastAsia="es-CO"/>
        </w:rPr>
        <w:t>terceros,</w:t>
      </w:r>
      <w:r w:rsidRPr="00576BE6">
        <w:rPr>
          <w:rFonts w:ascii="Arial" w:eastAsiaTheme="minorEastAsia" w:hAnsi="Arial" w:cs="Arial"/>
          <w:spacing w:val="40"/>
          <w:sz w:val="10"/>
          <w:szCs w:val="10"/>
          <w:lang w:val="es-CO" w:eastAsia="es-CO"/>
        </w:rPr>
        <w:t xml:space="preserve"> </w:t>
      </w:r>
      <w:r w:rsidRPr="00576BE6">
        <w:rPr>
          <w:rFonts w:ascii="Arial" w:eastAsiaTheme="minorEastAsia" w:hAnsi="Arial" w:cs="Arial"/>
          <w:sz w:val="10"/>
          <w:szCs w:val="10"/>
          <w:lang w:val="es-CO" w:eastAsia="es-CO"/>
        </w:rPr>
        <w:t>en contravención a lo dispuesto en el presente artículo, incurrirá en causal de mala conducta».</w:t>
      </w:r>
    </w:p>
  </w:footnote>
  <w:footnote w:id="19">
    <w:p w14:paraId="39E1A94F" w14:textId="77777777" w:rsidR="00576BE6" w:rsidRPr="00576BE6" w:rsidRDefault="00576BE6" w:rsidP="00576BE6">
      <w:pPr>
        <w:pStyle w:val="Textoindependiente"/>
        <w:kinsoku w:val="0"/>
        <w:overflowPunct w:val="0"/>
        <w:ind w:left="118" w:firstLine="708"/>
        <w:rPr>
          <w:rFonts w:ascii="Arial" w:eastAsiaTheme="minorEastAsia" w:hAnsi="Arial" w:cs="Arial"/>
          <w:sz w:val="10"/>
          <w:szCs w:val="10"/>
          <w:lang w:eastAsia="es-CO"/>
        </w:rPr>
      </w:pPr>
      <w:r w:rsidRPr="00576BE6">
        <w:rPr>
          <w:rStyle w:val="Refdenotaalpie"/>
          <w:sz w:val="10"/>
          <w:szCs w:val="10"/>
        </w:rPr>
        <w:footnoteRef/>
      </w:r>
      <w:r w:rsidRPr="00576BE6">
        <w:rPr>
          <w:sz w:val="10"/>
          <w:szCs w:val="10"/>
        </w:rPr>
        <w:t xml:space="preserve"> </w:t>
      </w:r>
      <w:r w:rsidRPr="00576BE6">
        <w:rPr>
          <w:rFonts w:ascii="Arial" w:eastAsiaTheme="minorEastAsia" w:hAnsi="Arial" w:cs="Arial"/>
          <w:sz w:val="10"/>
          <w:szCs w:val="10"/>
          <w:lang w:eastAsia="es-CO"/>
        </w:rPr>
        <w:t>Constitución Política: «Artículo 93. Los tratados y convenios internacionales ratificados por el Congreso, que reconocen los derechos humanos y que prohíben su limitación en los estados de</w:t>
      </w:r>
      <w:r w:rsidRPr="00576BE6">
        <w:rPr>
          <w:rFonts w:ascii="Arial" w:eastAsiaTheme="minorEastAsia" w:hAnsi="Arial" w:cs="Arial"/>
          <w:spacing w:val="40"/>
          <w:sz w:val="10"/>
          <w:szCs w:val="10"/>
          <w:lang w:eastAsia="es-CO"/>
        </w:rPr>
        <w:t xml:space="preserve"> </w:t>
      </w:r>
      <w:r w:rsidRPr="00576BE6">
        <w:rPr>
          <w:rFonts w:ascii="Arial" w:eastAsiaTheme="minorEastAsia" w:hAnsi="Arial" w:cs="Arial"/>
          <w:sz w:val="10"/>
          <w:szCs w:val="10"/>
          <w:lang w:eastAsia="es-CO"/>
        </w:rPr>
        <w:t>excepción, prevalecen en el orden interno.</w:t>
      </w:r>
    </w:p>
    <w:p w14:paraId="21291C0F" w14:textId="77777777" w:rsidR="00576BE6" w:rsidRPr="00576BE6" w:rsidRDefault="00576BE6" w:rsidP="00576BE6">
      <w:pPr>
        <w:widowControl w:val="0"/>
        <w:kinsoku w:val="0"/>
        <w:overflowPunct w:val="0"/>
        <w:autoSpaceDE w:val="0"/>
        <w:autoSpaceDN w:val="0"/>
        <w:adjustRightInd w:val="0"/>
        <w:ind w:left="826"/>
        <w:rPr>
          <w:rFonts w:ascii="Arial" w:eastAsiaTheme="minorEastAsia" w:hAnsi="Arial" w:cs="Arial"/>
          <w:spacing w:val="-2"/>
          <w:sz w:val="10"/>
          <w:szCs w:val="10"/>
          <w:lang w:eastAsia="es-CO"/>
        </w:rPr>
      </w:pPr>
      <w:proofErr w:type="gramStart"/>
      <w:r w:rsidRPr="00576BE6">
        <w:rPr>
          <w:rFonts w:ascii="Arial" w:eastAsiaTheme="minorEastAsia" w:hAnsi="Arial" w:cs="Arial"/>
          <w:sz w:val="10"/>
          <w:szCs w:val="10"/>
          <w:lang w:eastAsia="es-CO"/>
        </w:rPr>
        <w:t>»Los</w:t>
      </w:r>
      <w:proofErr w:type="gramEnd"/>
      <w:r w:rsidRPr="00576BE6">
        <w:rPr>
          <w:rFonts w:ascii="Arial" w:eastAsiaTheme="minorEastAsia" w:hAnsi="Arial" w:cs="Arial"/>
          <w:spacing w:val="-7"/>
          <w:sz w:val="10"/>
          <w:szCs w:val="10"/>
          <w:lang w:eastAsia="es-CO"/>
        </w:rPr>
        <w:t xml:space="preserve"> </w:t>
      </w:r>
      <w:r w:rsidRPr="00576BE6">
        <w:rPr>
          <w:rFonts w:ascii="Arial" w:eastAsiaTheme="minorEastAsia" w:hAnsi="Arial" w:cs="Arial"/>
          <w:sz w:val="10"/>
          <w:szCs w:val="10"/>
          <w:lang w:eastAsia="es-CO"/>
        </w:rPr>
        <w:t>derechos</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y</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deberes</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consagrados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en</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esta</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Carta,</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se</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interpretarán</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de</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conformidad</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con</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los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tratados</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internacionales</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sobre</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derechos</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z w:val="10"/>
          <w:szCs w:val="10"/>
          <w:lang w:eastAsia="es-CO"/>
        </w:rPr>
        <w:t>humanos</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ratificados</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por</w:t>
      </w:r>
      <w:r w:rsidRPr="00576BE6">
        <w:rPr>
          <w:rFonts w:ascii="Arial" w:eastAsiaTheme="minorEastAsia" w:hAnsi="Arial" w:cs="Arial"/>
          <w:spacing w:val="-5"/>
          <w:sz w:val="10"/>
          <w:szCs w:val="10"/>
          <w:lang w:eastAsia="es-CO"/>
        </w:rPr>
        <w:t xml:space="preserve"> </w:t>
      </w:r>
      <w:r w:rsidRPr="00576BE6">
        <w:rPr>
          <w:rFonts w:ascii="Arial" w:eastAsiaTheme="minorEastAsia" w:hAnsi="Arial" w:cs="Arial"/>
          <w:sz w:val="10"/>
          <w:szCs w:val="10"/>
          <w:lang w:eastAsia="es-CO"/>
        </w:rPr>
        <w:t>Colombia</w:t>
      </w:r>
      <w:r w:rsidRPr="00576BE6">
        <w:rPr>
          <w:rFonts w:ascii="Arial" w:eastAsiaTheme="minorEastAsia" w:hAnsi="Arial" w:cs="Arial"/>
          <w:spacing w:val="-4"/>
          <w:sz w:val="10"/>
          <w:szCs w:val="10"/>
          <w:lang w:eastAsia="es-CO"/>
        </w:rPr>
        <w:t xml:space="preserve"> </w:t>
      </w:r>
      <w:r w:rsidRPr="00576BE6">
        <w:rPr>
          <w:rFonts w:ascii="Arial" w:eastAsiaTheme="minorEastAsia" w:hAnsi="Arial" w:cs="Arial"/>
          <w:spacing w:val="-2"/>
          <w:sz w:val="10"/>
          <w:szCs w:val="10"/>
          <w:lang w:eastAsia="es-CO"/>
        </w:rPr>
        <w:t>[...]».</w:t>
      </w:r>
    </w:p>
    <w:p w14:paraId="6DAF42BF" w14:textId="4126358E" w:rsidR="00576BE6" w:rsidRDefault="00576BE6">
      <w:pPr>
        <w:pStyle w:val="Textonotapie"/>
      </w:pPr>
    </w:p>
  </w:footnote>
  <w:footnote w:id="20">
    <w:p w14:paraId="1A7A56C0" w14:textId="77777777" w:rsidR="007816D7" w:rsidRPr="007816D7" w:rsidRDefault="007816D7" w:rsidP="007816D7">
      <w:pPr>
        <w:pStyle w:val="Textoindependiente"/>
        <w:kinsoku w:val="0"/>
        <w:overflowPunct w:val="0"/>
        <w:jc w:val="both"/>
        <w:rPr>
          <w:rFonts w:ascii="Arial" w:eastAsiaTheme="minorEastAsia" w:hAnsi="Arial" w:cs="Arial"/>
          <w:spacing w:val="-2"/>
          <w:sz w:val="10"/>
          <w:szCs w:val="10"/>
          <w:lang w:eastAsia="es-CO"/>
        </w:rPr>
      </w:pPr>
      <w:r w:rsidRPr="007816D7">
        <w:rPr>
          <w:rStyle w:val="Refdenotaalpie"/>
          <w:sz w:val="10"/>
          <w:szCs w:val="10"/>
        </w:rPr>
        <w:footnoteRef/>
      </w:r>
      <w:r w:rsidRPr="007816D7">
        <w:rPr>
          <w:sz w:val="10"/>
          <w:szCs w:val="10"/>
        </w:rPr>
        <w:t xml:space="preserve"> </w:t>
      </w:r>
      <w:r w:rsidRPr="007816D7">
        <w:rPr>
          <w:rFonts w:ascii="Arial" w:eastAsiaTheme="minorEastAsia" w:hAnsi="Arial" w:cs="Arial"/>
          <w:sz w:val="10"/>
          <w:szCs w:val="10"/>
          <w:lang w:eastAsia="es-CO"/>
        </w:rPr>
        <w:t>Decreto</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252</w:t>
      </w:r>
      <w:r w:rsidRPr="007816D7">
        <w:rPr>
          <w:rFonts w:ascii="Arial" w:eastAsiaTheme="minorEastAsia" w:hAnsi="Arial" w:cs="Arial"/>
          <w:spacing w:val="-4"/>
          <w:sz w:val="10"/>
          <w:szCs w:val="10"/>
          <w:lang w:eastAsia="es-CO"/>
        </w:rPr>
        <w:t xml:space="preserve"> </w:t>
      </w:r>
      <w:r w:rsidRPr="007816D7">
        <w:rPr>
          <w:rFonts w:ascii="Arial" w:eastAsiaTheme="minorEastAsia" w:hAnsi="Arial" w:cs="Arial"/>
          <w:sz w:val="10"/>
          <w:szCs w:val="10"/>
          <w:lang w:eastAsia="es-CO"/>
        </w:rPr>
        <w:t>de</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2020:</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«Articulo</w:t>
      </w:r>
      <w:r w:rsidRPr="007816D7">
        <w:rPr>
          <w:rFonts w:ascii="Arial" w:eastAsiaTheme="minorEastAsia" w:hAnsi="Arial" w:cs="Arial"/>
          <w:spacing w:val="-4"/>
          <w:sz w:val="10"/>
          <w:szCs w:val="10"/>
          <w:lang w:eastAsia="es-CO"/>
        </w:rPr>
        <w:t xml:space="preserve"> </w:t>
      </w:r>
      <w:r w:rsidRPr="007816D7">
        <w:rPr>
          <w:rFonts w:ascii="Arial" w:eastAsiaTheme="minorEastAsia" w:hAnsi="Arial" w:cs="Arial"/>
          <w:sz w:val="10"/>
          <w:szCs w:val="10"/>
          <w:lang w:eastAsia="es-CO"/>
        </w:rPr>
        <w:t>1.</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Adiciónese</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al</w:t>
      </w:r>
      <w:r w:rsidRPr="007816D7">
        <w:rPr>
          <w:rFonts w:ascii="Arial" w:eastAsiaTheme="minorEastAsia" w:hAnsi="Arial" w:cs="Arial"/>
          <w:spacing w:val="-4"/>
          <w:sz w:val="10"/>
          <w:szCs w:val="10"/>
          <w:lang w:eastAsia="es-CO"/>
        </w:rPr>
        <w:t xml:space="preserve"> </w:t>
      </w:r>
      <w:r w:rsidRPr="007816D7">
        <w:rPr>
          <w:rFonts w:ascii="Arial" w:eastAsiaTheme="minorEastAsia" w:hAnsi="Arial" w:cs="Arial"/>
          <w:sz w:val="10"/>
          <w:szCs w:val="10"/>
          <w:lang w:eastAsia="es-CO"/>
        </w:rPr>
        <w:t>artículo</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10</w:t>
      </w:r>
      <w:r w:rsidRPr="007816D7">
        <w:rPr>
          <w:rFonts w:ascii="Arial" w:eastAsiaTheme="minorEastAsia" w:hAnsi="Arial" w:cs="Arial"/>
          <w:spacing w:val="-4"/>
          <w:sz w:val="10"/>
          <w:szCs w:val="10"/>
          <w:lang w:eastAsia="es-CO"/>
        </w:rPr>
        <w:t xml:space="preserve"> </w:t>
      </w:r>
      <w:r w:rsidRPr="007816D7">
        <w:rPr>
          <w:rFonts w:ascii="Arial" w:eastAsiaTheme="minorEastAsia" w:hAnsi="Arial" w:cs="Arial"/>
          <w:sz w:val="10"/>
          <w:szCs w:val="10"/>
          <w:lang w:eastAsia="es-CO"/>
        </w:rPr>
        <w:t>del</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Decreto</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1088</w:t>
      </w:r>
      <w:r w:rsidRPr="007816D7">
        <w:rPr>
          <w:rFonts w:ascii="Arial" w:eastAsiaTheme="minorEastAsia" w:hAnsi="Arial" w:cs="Arial"/>
          <w:spacing w:val="-4"/>
          <w:sz w:val="10"/>
          <w:szCs w:val="10"/>
          <w:lang w:eastAsia="es-CO"/>
        </w:rPr>
        <w:t xml:space="preserve"> </w:t>
      </w:r>
      <w:r w:rsidRPr="007816D7">
        <w:rPr>
          <w:rFonts w:ascii="Arial" w:eastAsiaTheme="minorEastAsia" w:hAnsi="Arial" w:cs="Arial"/>
          <w:sz w:val="10"/>
          <w:szCs w:val="10"/>
          <w:lang w:eastAsia="es-CO"/>
        </w:rPr>
        <w:t>de</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1993,</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z w:val="10"/>
          <w:szCs w:val="10"/>
          <w:lang w:eastAsia="es-CO"/>
        </w:rPr>
        <w:t>el</w:t>
      </w:r>
      <w:r w:rsidRPr="007816D7">
        <w:rPr>
          <w:rFonts w:ascii="Arial" w:eastAsiaTheme="minorEastAsia" w:hAnsi="Arial" w:cs="Arial"/>
          <w:spacing w:val="-4"/>
          <w:sz w:val="10"/>
          <w:szCs w:val="10"/>
          <w:lang w:eastAsia="es-CO"/>
        </w:rPr>
        <w:t xml:space="preserve"> </w:t>
      </w:r>
      <w:r w:rsidRPr="007816D7">
        <w:rPr>
          <w:rFonts w:ascii="Arial" w:eastAsiaTheme="minorEastAsia" w:hAnsi="Arial" w:cs="Arial"/>
          <w:sz w:val="10"/>
          <w:szCs w:val="10"/>
          <w:lang w:eastAsia="es-CO"/>
        </w:rPr>
        <w:t>siguiente</w:t>
      </w:r>
      <w:r w:rsidRPr="007816D7">
        <w:rPr>
          <w:rFonts w:ascii="Arial" w:eastAsiaTheme="minorEastAsia" w:hAnsi="Arial" w:cs="Arial"/>
          <w:spacing w:val="-3"/>
          <w:sz w:val="10"/>
          <w:szCs w:val="10"/>
          <w:lang w:eastAsia="es-CO"/>
        </w:rPr>
        <w:t xml:space="preserve"> </w:t>
      </w:r>
      <w:r w:rsidRPr="007816D7">
        <w:rPr>
          <w:rFonts w:ascii="Arial" w:eastAsiaTheme="minorEastAsia" w:hAnsi="Arial" w:cs="Arial"/>
          <w:spacing w:val="-2"/>
          <w:sz w:val="10"/>
          <w:szCs w:val="10"/>
          <w:lang w:eastAsia="es-CO"/>
        </w:rPr>
        <w:t>parágrafo:</w:t>
      </w:r>
    </w:p>
    <w:p w14:paraId="625EB952" w14:textId="77777777" w:rsidR="007816D7" w:rsidRPr="007816D7" w:rsidRDefault="007816D7" w:rsidP="007816D7">
      <w:pPr>
        <w:widowControl w:val="0"/>
        <w:kinsoku w:val="0"/>
        <w:overflowPunct w:val="0"/>
        <w:autoSpaceDE w:val="0"/>
        <w:autoSpaceDN w:val="0"/>
        <w:adjustRightInd w:val="0"/>
        <w:jc w:val="both"/>
        <w:rPr>
          <w:rFonts w:ascii="Arial" w:eastAsiaTheme="minorEastAsia" w:hAnsi="Arial" w:cs="Arial"/>
          <w:spacing w:val="-2"/>
          <w:sz w:val="10"/>
          <w:szCs w:val="10"/>
          <w:lang w:eastAsia="es-CO"/>
        </w:rPr>
      </w:pPr>
      <w:proofErr w:type="gramStart"/>
      <w:r w:rsidRPr="007816D7">
        <w:rPr>
          <w:rFonts w:ascii="Arial" w:eastAsiaTheme="minorEastAsia" w:hAnsi="Arial" w:cs="Arial"/>
          <w:sz w:val="10"/>
          <w:szCs w:val="10"/>
          <w:lang w:eastAsia="es-CO"/>
        </w:rPr>
        <w:t>»Artículo</w:t>
      </w:r>
      <w:proofErr w:type="gramEnd"/>
      <w:r w:rsidRPr="007816D7">
        <w:rPr>
          <w:rFonts w:ascii="Arial" w:eastAsiaTheme="minorEastAsia" w:hAnsi="Arial" w:cs="Arial"/>
          <w:spacing w:val="-5"/>
          <w:sz w:val="10"/>
          <w:szCs w:val="10"/>
          <w:lang w:eastAsia="es-CO"/>
        </w:rPr>
        <w:t xml:space="preserve"> </w:t>
      </w:r>
      <w:r w:rsidRPr="007816D7">
        <w:rPr>
          <w:rFonts w:ascii="Arial" w:eastAsiaTheme="minorEastAsia" w:hAnsi="Arial" w:cs="Arial"/>
          <w:sz w:val="10"/>
          <w:szCs w:val="10"/>
          <w:lang w:eastAsia="es-CO"/>
        </w:rPr>
        <w:t>10.</w:t>
      </w:r>
      <w:r w:rsidRPr="007816D7">
        <w:rPr>
          <w:rFonts w:ascii="Arial" w:eastAsiaTheme="minorEastAsia" w:hAnsi="Arial" w:cs="Arial"/>
          <w:spacing w:val="-5"/>
          <w:sz w:val="10"/>
          <w:szCs w:val="10"/>
          <w:lang w:eastAsia="es-CO"/>
        </w:rPr>
        <w:t xml:space="preserve"> </w:t>
      </w:r>
      <w:r w:rsidRPr="007816D7">
        <w:rPr>
          <w:rFonts w:ascii="Arial" w:eastAsiaTheme="minorEastAsia" w:hAnsi="Arial" w:cs="Arial"/>
          <w:sz w:val="10"/>
          <w:szCs w:val="10"/>
          <w:lang w:eastAsia="es-CO"/>
        </w:rPr>
        <w:t>Naturaleza</w:t>
      </w:r>
      <w:r w:rsidRPr="007816D7">
        <w:rPr>
          <w:rFonts w:ascii="Arial" w:eastAsiaTheme="minorEastAsia" w:hAnsi="Arial" w:cs="Arial"/>
          <w:spacing w:val="-5"/>
          <w:sz w:val="10"/>
          <w:szCs w:val="10"/>
          <w:lang w:eastAsia="es-CO"/>
        </w:rPr>
        <w:t xml:space="preserve"> </w:t>
      </w:r>
      <w:r w:rsidRPr="007816D7">
        <w:rPr>
          <w:rFonts w:ascii="Arial" w:eastAsiaTheme="minorEastAsia" w:hAnsi="Arial" w:cs="Arial"/>
          <w:sz w:val="10"/>
          <w:szCs w:val="10"/>
          <w:lang w:eastAsia="es-CO"/>
        </w:rPr>
        <w:t>de</w:t>
      </w:r>
      <w:r w:rsidRPr="007816D7">
        <w:rPr>
          <w:rFonts w:ascii="Arial" w:eastAsiaTheme="minorEastAsia" w:hAnsi="Arial" w:cs="Arial"/>
          <w:spacing w:val="-4"/>
          <w:sz w:val="10"/>
          <w:szCs w:val="10"/>
          <w:lang w:eastAsia="es-CO"/>
        </w:rPr>
        <w:t xml:space="preserve"> </w:t>
      </w:r>
      <w:r w:rsidRPr="007816D7">
        <w:rPr>
          <w:rFonts w:ascii="Arial" w:eastAsiaTheme="minorEastAsia" w:hAnsi="Arial" w:cs="Arial"/>
          <w:sz w:val="10"/>
          <w:szCs w:val="10"/>
          <w:lang w:eastAsia="es-CO"/>
        </w:rPr>
        <w:t>los</w:t>
      </w:r>
      <w:r w:rsidRPr="007816D7">
        <w:rPr>
          <w:rFonts w:ascii="Arial" w:eastAsiaTheme="minorEastAsia" w:hAnsi="Arial" w:cs="Arial"/>
          <w:spacing w:val="-5"/>
          <w:sz w:val="10"/>
          <w:szCs w:val="10"/>
          <w:lang w:eastAsia="es-CO"/>
        </w:rPr>
        <w:t xml:space="preserve"> </w:t>
      </w:r>
      <w:r w:rsidRPr="007816D7">
        <w:rPr>
          <w:rFonts w:ascii="Arial" w:eastAsiaTheme="minorEastAsia" w:hAnsi="Arial" w:cs="Arial"/>
          <w:sz w:val="10"/>
          <w:szCs w:val="10"/>
          <w:lang w:eastAsia="es-CO"/>
        </w:rPr>
        <w:t>actos</w:t>
      </w:r>
      <w:r w:rsidRPr="007816D7">
        <w:rPr>
          <w:rFonts w:ascii="Arial" w:eastAsiaTheme="minorEastAsia" w:hAnsi="Arial" w:cs="Arial"/>
          <w:spacing w:val="-5"/>
          <w:sz w:val="10"/>
          <w:szCs w:val="10"/>
          <w:lang w:eastAsia="es-CO"/>
        </w:rPr>
        <w:t xml:space="preserve"> </w:t>
      </w:r>
      <w:r w:rsidRPr="007816D7">
        <w:rPr>
          <w:rFonts w:ascii="Arial" w:eastAsiaTheme="minorEastAsia" w:hAnsi="Arial" w:cs="Arial"/>
          <w:sz w:val="10"/>
          <w:szCs w:val="10"/>
          <w:lang w:eastAsia="es-CO"/>
        </w:rPr>
        <w:t>y</w:t>
      </w:r>
      <w:r w:rsidRPr="007816D7">
        <w:rPr>
          <w:rFonts w:ascii="Arial" w:eastAsiaTheme="minorEastAsia" w:hAnsi="Arial" w:cs="Arial"/>
          <w:spacing w:val="-4"/>
          <w:sz w:val="10"/>
          <w:szCs w:val="10"/>
          <w:lang w:eastAsia="es-CO"/>
        </w:rPr>
        <w:t xml:space="preserve"> </w:t>
      </w:r>
      <w:r w:rsidRPr="007816D7">
        <w:rPr>
          <w:rFonts w:ascii="Arial" w:eastAsiaTheme="minorEastAsia" w:hAnsi="Arial" w:cs="Arial"/>
          <w:spacing w:val="-2"/>
          <w:sz w:val="10"/>
          <w:szCs w:val="10"/>
          <w:lang w:eastAsia="es-CO"/>
        </w:rPr>
        <w:t>contratos.</w:t>
      </w:r>
    </w:p>
    <w:p w14:paraId="2BD7CFA8" w14:textId="201B12CF" w:rsidR="007816D7" w:rsidRPr="007816D7" w:rsidRDefault="007816D7" w:rsidP="007816D7">
      <w:pPr>
        <w:widowControl w:val="0"/>
        <w:kinsoku w:val="0"/>
        <w:overflowPunct w:val="0"/>
        <w:autoSpaceDE w:val="0"/>
        <w:autoSpaceDN w:val="0"/>
        <w:adjustRightInd w:val="0"/>
        <w:jc w:val="both"/>
        <w:rPr>
          <w:rFonts w:ascii="Arial" w:eastAsiaTheme="minorEastAsia" w:hAnsi="Arial" w:cs="Arial"/>
          <w:spacing w:val="-2"/>
          <w:sz w:val="10"/>
          <w:szCs w:val="10"/>
          <w:lang w:eastAsia="es-CO"/>
        </w:rPr>
      </w:pPr>
      <w:r w:rsidRPr="007816D7">
        <w:rPr>
          <w:rFonts w:ascii="Arial" w:eastAsiaTheme="minorEastAsia" w:hAnsi="Arial" w:cs="Arial"/>
          <w:spacing w:val="-2"/>
          <w:sz w:val="10"/>
          <w:szCs w:val="10"/>
          <w:lang w:eastAsia="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7537" w14:textId="77777777" w:rsidR="0031762F" w:rsidRDefault="0031762F" w:rsidP="00950DF7">
    <w:pPr>
      <w:rPr>
        <w:rFonts w:ascii="Geomanist Bold" w:hAnsi="Geomanist Bold"/>
        <w:color w:val="002060"/>
      </w:rPr>
    </w:pPr>
  </w:p>
  <w:p w14:paraId="513BE203" w14:textId="2EB2CA6E" w:rsidR="00950DF7" w:rsidRPr="003F58A1" w:rsidRDefault="00950DF7" w:rsidP="00950DF7">
    <w:pPr>
      <w:rPr>
        <w:rFonts w:ascii="Geomanist Bold" w:hAnsi="Geomanist Bold"/>
        <w:color w:val="002060"/>
      </w:rPr>
    </w:pPr>
    <w:r w:rsidRPr="008614E5">
      <w:rPr>
        <w:rFonts w:eastAsia="Arial Nova" w:cs="Arial Nova"/>
        <w:noProof/>
        <w:color w:val="2B579A"/>
        <w:shd w:val="clear" w:color="auto" w:fill="E6E6E6"/>
        <w:lang w:val="en-US"/>
      </w:rPr>
      <w:drawing>
        <wp:anchor distT="0" distB="0" distL="0" distR="0" simplePos="0" relativeHeight="251660289" behindDoc="1" locked="0" layoutInCell="1" hidden="0" allowOverlap="1" wp14:anchorId="32E59901" wp14:editId="2D2B8505">
          <wp:simplePos x="0" y="0"/>
          <wp:positionH relativeFrom="margin">
            <wp:posOffset>3973830</wp:posOffset>
          </wp:positionH>
          <wp:positionV relativeFrom="paragraph">
            <wp:posOffset>16510</wp:posOffset>
          </wp:positionV>
          <wp:extent cx="1657350" cy="676275"/>
          <wp:effectExtent l="0" t="0" r="0" b="9525"/>
          <wp:wrapNone/>
          <wp:docPr id="25" name="Picture 25"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8614E5">
      <w:rPr>
        <w:rFonts w:ascii="Geomanist Bold" w:hAnsi="Geomanist Bold"/>
        <w:color w:val="002060"/>
      </w:rPr>
      <w:t xml:space="preserve">FORMATO PQRSD </w:t>
    </w:r>
  </w:p>
  <w:tbl>
    <w:tblPr>
      <w:tblW w:w="9404" w:type="dxa"/>
      <w:tblBorders>
        <w:top w:val="nil"/>
        <w:left w:val="nil"/>
        <w:bottom w:val="nil"/>
        <w:right w:val="nil"/>
        <w:insideH w:val="nil"/>
        <w:insideV w:val="nil"/>
      </w:tblBorders>
      <w:tblLayout w:type="fixed"/>
      <w:tblLook w:val="0400" w:firstRow="0" w:lastRow="0" w:firstColumn="0" w:lastColumn="0" w:noHBand="0" w:noVBand="1"/>
    </w:tblPr>
    <w:tblGrid>
      <w:gridCol w:w="6756"/>
      <w:gridCol w:w="1324"/>
      <w:gridCol w:w="1324"/>
    </w:tblGrid>
    <w:tr w:rsidR="00950DF7" w:rsidRPr="00367110" w14:paraId="704CA18C" w14:textId="77777777">
      <w:tc>
        <w:tcPr>
          <w:tcW w:w="6756" w:type="dxa"/>
        </w:tcPr>
        <w:p w14:paraId="015A7026" w14:textId="77777777" w:rsidR="00950DF7" w:rsidRPr="006478E3" w:rsidRDefault="00950DF7" w:rsidP="00950DF7">
          <w:pPr>
            <w:pBdr>
              <w:top w:val="nil"/>
              <w:left w:val="nil"/>
              <w:bottom w:val="nil"/>
              <w:right w:val="nil"/>
              <w:between w:val="nil"/>
            </w:pBdr>
            <w:tabs>
              <w:tab w:val="center" w:pos="4419"/>
              <w:tab w:val="right" w:pos="8838"/>
              <w:tab w:val="center" w:pos="5400"/>
            </w:tabs>
            <w:rPr>
              <w:rFonts w:ascii="Geomanist Bold" w:eastAsia="Geo" w:hAnsi="Geomanist Bold" w:cs="Geo"/>
              <w:b/>
              <w:color w:val="002060"/>
              <w:lang w:eastAsia="es-CO"/>
            </w:rPr>
          </w:pPr>
          <w:r w:rsidRPr="006478E3">
            <w:rPr>
              <w:rFonts w:ascii="Geomanist Bold" w:eastAsia="Geo" w:hAnsi="Geomanist Bold" w:cs="Geo"/>
              <w:b/>
              <w:color w:val="000000"/>
              <w:sz w:val="20"/>
              <w:szCs w:val="20"/>
              <w:lang w:eastAsia="es-CO"/>
            </w:rPr>
            <w:t>Código</w:t>
          </w:r>
          <w:r>
            <w:rPr>
              <w:rFonts w:ascii="Geomanist Bold" w:eastAsia="Geo" w:hAnsi="Geomanist Bold" w:cs="Geo"/>
              <w:b/>
              <w:color w:val="000000"/>
              <w:sz w:val="20"/>
              <w:szCs w:val="20"/>
              <w:lang w:eastAsia="es-CO"/>
            </w:rPr>
            <w:t xml:space="preserve">: </w:t>
          </w: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08</w:t>
          </w:r>
        </w:p>
        <w:p w14:paraId="058D1A3B" w14:textId="77777777" w:rsidR="00950DF7" w:rsidRPr="0057618A" w:rsidRDefault="00950DF7" w:rsidP="00950DF7">
          <w:pPr>
            <w:pBdr>
              <w:top w:val="nil"/>
              <w:left w:val="nil"/>
              <w:bottom w:val="nil"/>
              <w:right w:val="nil"/>
              <w:between w:val="nil"/>
            </w:pBdr>
            <w:tabs>
              <w:tab w:val="center" w:pos="4419"/>
              <w:tab w:val="right" w:pos="8838"/>
              <w:tab w:val="center" w:pos="5400"/>
            </w:tabs>
            <w:rPr>
              <w:rFonts w:eastAsia="Arial Nova" w:cs="Arial Nova"/>
              <w:color w:val="000000"/>
              <w:sz w:val="18"/>
              <w:szCs w:val="18"/>
              <w:lang w:eastAsia="es-CO"/>
            </w:rPr>
          </w:pPr>
          <w:r w:rsidRPr="006478E3">
            <w:rPr>
              <w:rFonts w:ascii="Geomanist Bold" w:eastAsia="Geo" w:hAnsi="Geomanist Bold" w:cs="Geo"/>
              <w:b/>
              <w:color w:val="000000"/>
              <w:sz w:val="20"/>
              <w:szCs w:val="20"/>
              <w:lang w:eastAsia="es-CO"/>
            </w:rPr>
            <w:t>Versión</w:t>
          </w:r>
          <w:r>
            <w:rPr>
              <w:rFonts w:ascii="Geomanist Bold" w:eastAsia="Arial Nova" w:hAnsi="Geomanist Bold" w:cs="Arial Nova"/>
              <w:b/>
              <w:color w:val="000000"/>
              <w:sz w:val="20"/>
              <w:szCs w:val="20"/>
              <w:lang w:eastAsia="es-CO"/>
            </w:rPr>
            <w:t xml:space="preserve">: </w:t>
          </w:r>
          <w:r w:rsidRPr="0000650B">
            <w:rPr>
              <w:rFonts w:ascii="Geomanist Light" w:eastAsia="Geo" w:hAnsi="Geomanist Light" w:cs="Geo"/>
              <w:sz w:val="18"/>
              <w:szCs w:val="18"/>
              <w:lang w:eastAsia="es-CO"/>
            </w:rPr>
            <w:t xml:space="preserve">01 DEL </w:t>
          </w:r>
          <w:r>
            <w:rPr>
              <w:rFonts w:ascii="Geomanist Light" w:eastAsia="Geo" w:hAnsi="Geomanist Light" w:cs="Geo"/>
              <w:sz w:val="18"/>
              <w:szCs w:val="18"/>
              <w:lang w:eastAsia="es-CO"/>
            </w:rPr>
            <w:t>30 DE AGOSTO DE 2022</w:t>
          </w:r>
        </w:p>
      </w:tc>
      <w:tc>
        <w:tcPr>
          <w:tcW w:w="1324" w:type="dxa"/>
        </w:tcPr>
        <w:p w14:paraId="1133F44C" w14:textId="77777777" w:rsidR="00950DF7" w:rsidRPr="00367110" w:rsidRDefault="00950DF7" w:rsidP="00950DF7">
          <w:pPr>
            <w:jc w:val="right"/>
            <w:rPr>
              <w:rFonts w:eastAsia="Arial Nova" w:cs="Arial Nova"/>
              <w:lang w:eastAsia="es-CO"/>
            </w:rPr>
          </w:pPr>
        </w:p>
      </w:tc>
      <w:tc>
        <w:tcPr>
          <w:tcW w:w="1324" w:type="dxa"/>
        </w:tcPr>
        <w:p w14:paraId="112FC2B0" w14:textId="77777777" w:rsidR="00950DF7" w:rsidRPr="00367110" w:rsidRDefault="00950DF7" w:rsidP="00950DF7">
          <w:pPr>
            <w:jc w:val="right"/>
            <w:rPr>
              <w:rFonts w:eastAsia="Arial Nova" w:cs="Arial Nova"/>
              <w:lang w:eastAsia="es-CO"/>
            </w:rPr>
          </w:pPr>
        </w:p>
      </w:tc>
    </w:tr>
  </w:tbl>
  <w:p w14:paraId="46DE726C" w14:textId="77777777" w:rsidR="00950DF7" w:rsidRPr="00906B3C" w:rsidRDefault="00950DF7" w:rsidP="00950DF7">
    <w:pPr>
      <w:pStyle w:val="Encabezado"/>
      <w:ind w:left="3545" w:firstLine="709"/>
      <w:rPr>
        <w:b/>
        <w:bCs/>
        <w:color w:val="A5A5A5" w:themeColor="accent3"/>
        <w:sz w:val="18"/>
        <w:szCs w:val="18"/>
      </w:rPr>
    </w:pPr>
    <w:r w:rsidRPr="00367110">
      <w:rPr>
        <w:rFonts w:eastAsia="Arial Nova" w:cs="Arial Nova"/>
        <w:noProof/>
        <w:color w:val="000000"/>
        <w:shd w:val="clear" w:color="auto" w:fill="E6E6E6"/>
        <w:lang w:val="en-US"/>
      </w:rPr>
      <w:drawing>
        <wp:anchor distT="0" distB="0" distL="114300" distR="114300" simplePos="0" relativeHeight="251662337" behindDoc="1" locked="0" layoutInCell="1" allowOverlap="1" wp14:anchorId="799AD97E" wp14:editId="4496BE52">
          <wp:simplePos x="0" y="0"/>
          <wp:positionH relativeFrom="column">
            <wp:posOffset>62866</wp:posOffset>
          </wp:positionH>
          <wp:positionV relativeFrom="paragraph">
            <wp:posOffset>1905</wp:posOffset>
          </wp:positionV>
          <wp:extent cx="3238500" cy="76200"/>
          <wp:effectExtent l="0" t="0" r="0" b="0"/>
          <wp:wrapNone/>
          <wp:docPr id="26" name="Picture 2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521652" cy="82862"/>
                  </a:xfrm>
                  <a:prstGeom prst="rect">
                    <a:avLst/>
                  </a:prstGeom>
                  <a:ln/>
                </pic:spPr>
              </pic:pic>
            </a:graphicData>
          </a:graphic>
          <wp14:sizeRelH relativeFrom="margin">
            <wp14:pctWidth>0</wp14:pctWidth>
          </wp14:sizeRelH>
          <wp14:sizeRelV relativeFrom="margin">
            <wp14:pctHeight>0</wp14:pctHeight>
          </wp14:sizeRelV>
        </wp:anchor>
      </w:drawing>
    </w:r>
  </w:p>
  <w:p w14:paraId="5ED8814F" w14:textId="77777777" w:rsidR="00950DF7" w:rsidRDefault="00950DF7" w:rsidP="00950DF7">
    <w:pPr>
      <w:pStyle w:val="Encabezado"/>
    </w:pPr>
  </w:p>
  <w:p w14:paraId="55E5DA52" w14:textId="45BF26AF" w:rsidR="00C11EE9" w:rsidRDefault="00C11E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402" w:hanging="284"/>
      </w:pPr>
      <w:rPr>
        <w:rFonts w:cs="Times New Roman"/>
        <w:spacing w:val="-1"/>
        <w:w w:val="100"/>
      </w:rPr>
    </w:lvl>
    <w:lvl w:ilvl="1">
      <w:numFmt w:val="bullet"/>
      <w:lvlText w:val="•"/>
      <w:lvlJc w:val="left"/>
      <w:pPr>
        <w:ind w:left="1332" w:hanging="284"/>
      </w:pPr>
    </w:lvl>
    <w:lvl w:ilvl="2">
      <w:numFmt w:val="bullet"/>
      <w:lvlText w:val="•"/>
      <w:lvlJc w:val="left"/>
      <w:pPr>
        <w:ind w:left="2264" w:hanging="284"/>
      </w:pPr>
    </w:lvl>
    <w:lvl w:ilvl="3">
      <w:numFmt w:val="bullet"/>
      <w:lvlText w:val="•"/>
      <w:lvlJc w:val="left"/>
      <w:pPr>
        <w:ind w:left="3196" w:hanging="284"/>
      </w:pPr>
    </w:lvl>
    <w:lvl w:ilvl="4">
      <w:numFmt w:val="bullet"/>
      <w:lvlText w:val="•"/>
      <w:lvlJc w:val="left"/>
      <w:pPr>
        <w:ind w:left="4128" w:hanging="284"/>
      </w:pPr>
    </w:lvl>
    <w:lvl w:ilvl="5">
      <w:numFmt w:val="bullet"/>
      <w:lvlText w:val="•"/>
      <w:lvlJc w:val="left"/>
      <w:pPr>
        <w:ind w:left="5060" w:hanging="284"/>
      </w:pPr>
    </w:lvl>
    <w:lvl w:ilvl="6">
      <w:numFmt w:val="bullet"/>
      <w:lvlText w:val="•"/>
      <w:lvlJc w:val="left"/>
      <w:pPr>
        <w:ind w:left="5992" w:hanging="284"/>
      </w:pPr>
    </w:lvl>
    <w:lvl w:ilvl="7">
      <w:numFmt w:val="bullet"/>
      <w:lvlText w:val="•"/>
      <w:lvlJc w:val="left"/>
      <w:pPr>
        <w:ind w:left="6924" w:hanging="284"/>
      </w:pPr>
    </w:lvl>
    <w:lvl w:ilvl="8">
      <w:numFmt w:val="bullet"/>
      <w:lvlText w:val="•"/>
      <w:lvlJc w:val="left"/>
      <w:pPr>
        <w:ind w:left="7856" w:hanging="284"/>
      </w:pPr>
    </w:lvl>
  </w:abstractNum>
  <w:abstractNum w:abstractNumId="1" w15:restartNumberingAfterBreak="0">
    <w:nsid w:val="00000403"/>
    <w:multiLevelType w:val="multilevel"/>
    <w:tmpl w:val="FFFFFFFF"/>
    <w:lvl w:ilvl="0">
      <w:start w:val="2"/>
      <w:numFmt w:val="decimal"/>
      <w:lvlText w:val="%1."/>
      <w:lvlJc w:val="left"/>
      <w:pPr>
        <w:ind w:left="478" w:hanging="360"/>
      </w:pPr>
      <w:rPr>
        <w:rFonts w:ascii="Arial" w:hAnsi="Arial" w:cs="Arial"/>
        <w:b/>
        <w:bCs/>
        <w:i w:val="0"/>
        <w:iCs w:val="0"/>
        <w:spacing w:val="-1"/>
        <w:w w:val="100"/>
        <w:sz w:val="22"/>
        <w:szCs w:val="22"/>
      </w:rPr>
    </w:lvl>
    <w:lvl w:ilvl="1">
      <w:start w:val="1"/>
      <w:numFmt w:val="decimal"/>
      <w:lvlText w:val="%1.%2."/>
      <w:lvlJc w:val="left"/>
      <w:pPr>
        <w:ind w:left="118" w:hanging="476"/>
      </w:pPr>
      <w:rPr>
        <w:rFonts w:ascii="Arial" w:hAnsi="Arial" w:cs="Arial"/>
        <w:b/>
        <w:bCs/>
        <w:i w:val="0"/>
        <w:iCs w:val="0"/>
        <w:spacing w:val="-1"/>
        <w:w w:val="100"/>
        <w:sz w:val="22"/>
        <w:szCs w:val="22"/>
      </w:rPr>
    </w:lvl>
    <w:lvl w:ilvl="2">
      <w:numFmt w:val="bullet"/>
      <w:lvlText w:val="•"/>
      <w:lvlJc w:val="left"/>
      <w:pPr>
        <w:ind w:left="1506" w:hanging="476"/>
      </w:pPr>
    </w:lvl>
    <w:lvl w:ilvl="3">
      <w:numFmt w:val="bullet"/>
      <w:lvlText w:val="•"/>
      <w:lvlJc w:val="left"/>
      <w:pPr>
        <w:ind w:left="2533" w:hanging="476"/>
      </w:pPr>
    </w:lvl>
    <w:lvl w:ilvl="4">
      <w:numFmt w:val="bullet"/>
      <w:lvlText w:val="•"/>
      <w:lvlJc w:val="left"/>
      <w:pPr>
        <w:ind w:left="3560" w:hanging="476"/>
      </w:pPr>
    </w:lvl>
    <w:lvl w:ilvl="5">
      <w:numFmt w:val="bullet"/>
      <w:lvlText w:val="•"/>
      <w:lvlJc w:val="left"/>
      <w:pPr>
        <w:ind w:left="4586" w:hanging="476"/>
      </w:pPr>
    </w:lvl>
    <w:lvl w:ilvl="6">
      <w:numFmt w:val="bullet"/>
      <w:lvlText w:val="•"/>
      <w:lvlJc w:val="left"/>
      <w:pPr>
        <w:ind w:left="5613" w:hanging="476"/>
      </w:pPr>
    </w:lvl>
    <w:lvl w:ilvl="7">
      <w:numFmt w:val="bullet"/>
      <w:lvlText w:val="•"/>
      <w:lvlJc w:val="left"/>
      <w:pPr>
        <w:ind w:left="6640" w:hanging="476"/>
      </w:pPr>
    </w:lvl>
    <w:lvl w:ilvl="8">
      <w:numFmt w:val="bullet"/>
      <w:lvlText w:val="•"/>
      <w:lvlJc w:val="left"/>
      <w:pPr>
        <w:ind w:left="7666" w:hanging="476"/>
      </w:pPr>
    </w:lvl>
  </w:abstractNum>
  <w:abstractNum w:abstractNumId="2" w15:restartNumberingAfterBreak="0">
    <w:nsid w:val="00000404"/>
    <w:multiLevelType w:val="multilevel"/>
    <w:tmpl w:val="FFFFFFFF"/>
    <w:lvl w:ilvl="0">
      <w:start w:val="2"/>
      <w:numFmt w:val="decimal"/>
      <w:lvlText w:val="%1."/>
      <w:lvlJc w:val="left"/>
      <w:pPr>
        <w:ind w:left="1202" w:hanging="234"/>
      </w:pPr>
      <w:rPr>
        <w:rFonts w:cs="Times New Roman"/>
        <w:spacing w:val="-1"/>
        <w:w w:val="100"/>
      </w:rPr>
    </w:lvl>
    <w:lvl w:ilvl="1">
      <w:numFmt w:val="bullet"/>
      <w:lvlText w:val="•"/>
      <w:lvlJc w:val="left"/>
      <w:pPr>
        <w:ind w:left="2052" w:hanging="234"/>
      </w:pPr>
    </w:lvl>
    <w:lvl w:ilvl="2">
      <w:numFmt w:val="bullet"/>
      <w:lvlText w:val="•"/>
      <w:lvlJc w:val="left"/>
      <w:pPr>
        <w:ind w:left="2904" w:hanging="234"/>
      </w:pPr>
    </w:lvl>
    <w:lvl w:ilvl="3">
      <w:numFmt w:val="bullet"/>
      <w:lvlText w:val="•"/>
      <w:lvlJc w:val="left"/>
      <w:pPr>
        <w:ind w:left="3756" w:hanging="234"/>
      </w:pPr>
    </w:lvl>
    <w:lvl w:ilvl="4">
      <w:numFmt w:val="bullet"/>
      <w:lvlText w:val="•"/>
      <w:lvlJc w:val="left"/>
      <w:pPr>
        <w:ind w:left="4608" w:hanging="234"/>
      </w:pPr>
    </w:lvl>
    <w:lvl w:ilvl="5">
      <w:numFmt w:val="bullet"/>
      <w:lvlText w:val="•"/>
      <w:lvlJc w:val="left"/>
      <w:pPr>
        <w:ind w:left="5460" w:hanging="234"/>
      </w:pPr>
    </w:lvl>
    <w:lvl w:ilvl="6">
      <w:numFmt w:val="bullet"/>
      <w:lvlText w:val="•"/>
      <w:lvlJc w:val="left"/>
      <w:pPr>
        <w:ind w:left="6312" w:hanging="234"/>
      </w:pPr>
    </w:lvl>
    <w:lvl w:ilvl="7">
      <w:numFmt w:val="bullet"/>
      <w:lvlText w:val="•"/>
      <w:lvlJc w:val="left"/>
      <w:pPr>
        <w:ind w:left="7164" w:hanging="234"/>
      </w:pPr>
    </w:lvl>
    <w:lvl w:ilvl="8">
      <w:numFmt w:val="bullet"/>
      <w:lvlText w:val="•"/>
      <w:lvlJc w:val="left"/>
      <w:pPr>
        <w:ind w:left="8016" w:hanging="234"/>
      </w:pPr>
    </w:lvl>
  </w:abstractNum>
  <w:abstractNum w:abstractNumId="3" w15:restartNumberingAfterBreak="0">
    <w:nsid w:val="00000405"/>
    <w:multiLevelType w:val="multilevel"/>
    <w:tmpl w:val="FFFFFFFF"/>
    <w:lvl w:ilvl="0">
      <w:start w:val="1"/>
      <w:numFmt w:val="lowerLetter"/>
      <w:lvlText w:val="%1)."/>
      <w:lvlJc w:val="left"/>
      <w:pPr>
        <w:ind w:left="969" w:hanging="302"/>
      </w:pPr>
      <w:rPr>
        <w:rFonts w:ascii="Arial" w:hAnsi="Arial" w:cs="Arial"/>
        <w:b w:val="0"/>
        <w:bCs w:val="0"/>
        <w:i w:val="0"/>
        <w:iCs w:val="0"/>
        <w:spacing w:val="-1"/>
        <w:w w:val="100"/>
        <w:sz w:val="21"/>
        <w:szCs w:val="21"/>
      </w:rPr>
    </w:lvl>
    <w:lvl w:ilvl="1">
      <w:numFmt w:val="bullet"/>
      <w:lvlText w:val="•"/>
      <w:lvlJc w:val="left"/>
      <w:pPr>
        <w:ind w:left="1836" w:hanging="302"/>
      </w:pPr>
    </w:lvl>
    <w:lvl w:ilvl="2">
      <w:numFmt w:val="bullet"/>
      <w:lvlText w:val="•"/>
      <w:lvlJc w:val="left"/>
      <w:pPr>
        <w:ind w:left="2712" w:hanging="302"/>
      </w:pPr>
    </w:lvl>
    <w:lvl w:ilvl="3">
      <w:numFmt w:val="bullet"/>
      <w:lvlText w:val="•"/>
      <w:lvlJc w:val="left"/>
      <w:pPr>
        <w:ind w:left="3588" w:hanging="302"/>
      </w:pPr>
    </w:lvl>
    <w:lvl w:ilvl="4">
      <w:numFmt w:val="bullet"/>
      <w:lvlText w:val="•"/>
      <w:lvlJc w:val="left"/>
      <w:pPr>
        <w:ind w:left="4464" w:hanging="302"/>
      </w:pPr>
    </w:lvl>
    <w:lvl w:ilvl="5">
      <w:numFmt w:val="bullet"/>
      <w:lvlText w:val="•"/>
      <w:lvlJc w:val="left"/>
      <w:pPr>
        <w:ind w:left="5340" w:hanging="302"/>
      </w:pPr>
    </w:lvl>
    <w:lvl w:ilvl="6">
      <w:numFmt w:val="bullet"/>
      <w:lvlText w:val="•"/>
      <w:lvlJc w:val="left"/>
      <w:pPr>
        <w:ind w:left="6216" w:hanging="302"/>
      </w:pPr>
    </w:lvl>
    <w:lvl w:ilvl="7">
      <w:numFmt w:val="bullet"/>
      <w:lvlText w:val="•"/>
      <w:lvlJc w:val="left"/>
      <w:pPr>
        <w:ind w:left="7092" w:hanging="302"/>
      </w:pPr>
    </w:lvl>
    <w:lvl w:ilvl="8">
      <w:numFmt w:val="bullet"/>
      <w:lvlText w:val="•"/>
      <w:lvlJc w:val="left"/>
      <w:pPr>
        <w:ind w:left="7968" w:hanging="302"/>
      </w:pPr>
    </w:lvl>
  </w:abstractNum>
  <w:abstractNum w:abstractNumId="4"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5" w15:restartNumberingAfterBreak="0">
    <w:nsid w:val="11F06A66"/>
    <w:multiLevelType w:val="hybridMultilevel"/>
    <w:tmpl w:val="9E20D598"/>
    <w:lvl w:ilvl="0" w:tplc="855A6C56">
      <w:start w:val="3"/>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CF16B1"/>
    <w:multiLevelType w:val="multilevel"/>
    <w:tmpl w:val="70784244"/>
    <w:lvl w:ilvl="0">
      <w:start w:val="2"/>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7" w15:restartNumberingAfterBreak="0">
    <w:nsid w:val="3BA72875"/>
    <w:multiLevelType w:val="hybridMultilevel"/>
    <w:tmpl w:val="F69EB7C8"/>
    <w:lvl w:ilvl="0" w:tplc="BD52A4FC">
      <w:start w:val="4"/>
      <w:numFmt w:val="decimal"/>
      <w:lvlText w:val="%1."/>
      <w:lvlJc w:val="left"/>
      <w:pPr>
        <w:ind w:left="1170" w:hanging="360"/>
      </w:pPr>
      <w:rPr>
        <w:rFonts w:hint="default"/>
        <w:color w:val="auto"/>
      </w:rPr>
    </w:lvl>
    <w:lvl w:ilvl="1" w:tplc="240A0019" w:tentative="1">
      <w:start w:val="1"/>
      <w:numFmt w:val="lowerLetter"/>
      <w:lvlText w:val="%2."/>
      <w:lvlJc w:val="left"/>
      <w:pPr>
        <w:ind w:left="1890" w:hanging="360"/>
      </w:pPr>
    </w:lvl>
    <w:lvl w:ilvl="2" w:tplc="240A001B" w:tentative="1">
      <w:start w:val="1"/>
      <w:numFmt w:val="lowerRoman"/>
      <w:lvlText w:val="%3."/>
      <w:lvlJc w:val="right"/>
      <w:pPr>
        <w:ind w:left="2610" w:hanging="180"/>
      </w:pPr>
    </w:lvl>
    <w:lvl w:ilvl="3" w:tplc="240A000F" w:tentative="1">
      <w:start w:val="1"/>
      <w:numFmt w:val="decimal"/>
      <w:lvlText w:val="%4."/>
      <w:lvlJc w:val="left"/>
      <w:pPr>
        <w:ind w:left="3330" w:hanging="360"/>
      </w:pPr>
    </w:lvl>
    <w:lvl w:ilvl="4" w:tplc="240A0019" w:tentative="1">
      <w:start w:val="1"/>
      <w:numFmt w:val="lowerLetter"/>
      <w:lvlText w:val="%5."/>
      <w:lvlJc w:val="left"/>
      <w:pPr>
        <w:ind w:left="4050" w:hanging="360"/>
      </w:pPr>
    </w:lvl>
    <w:lvl w:ilvl="5" w:tplc="240A001B" w:tentative="1">
      <w:start w:val="1"/>
      <w:numFmt w:val="lowerRoman"/>
      <w:lvlText w:val="%6."/>
      <w:lvlJc w:val="right"/>
      <w:pPr>
        <w:ind w:left="4770" w:hanging="180"/>
      </w:pPr>
    </w:lvl>
    <w:lvl w:ilvl="6" w:tplc="240A000F" w:tentative="1">
      <w:start w:val="1"/>
      <w:numFmt w:val="decimal"/>
      <w:lvlText w:val="%7."/>
      <w:lvlJc w:val="left"/>
      <w:pPr>
        <w:ind w:left="5490" w:hanging="360"/>
      </w:pPr>
    </w:lvl>
    <w:lvl w:ilvl="7" w:tplc="240A0019" w:tentative="1">
      <w:start w:val="1"/>
      <w:numFmt w:val="lowerLetter"/>
      <w:lvlText w:val="%8."/>
      <w:lvlJc w:val="left"/>
      <w:pPr>
        <w:ind w:left="6210" w:hanging="360"/>
      </w:pPr>
    </w:lvl>
    <w:lvl w:ilvl="8" w:tplc="240A001B" w:tentative="1">
      <w:start w:val="1"/>
      <w:numFmt w:val="lowerRoman"/>
      <w:lvlText w:val="%9."/>
      <w:lvlJc w:val="right"/>
      <w:pPr>
        <w:ind w:left="6930" w:hanging="180"/>
      </w:pPr>
    </w:lvl>
  </w:abstractNum>
  <w:abstractNum w:abstractNumId="8" w15:restartNumberingAfterBreak="0">
    <w:nsid w:val="6ABE57FD"/>
    <w:multiLevelType w:val="hybridMultilevel"/>
    <w:tmpl w:val="F094FD36"/>
    <w:lvl w:ilvl="0" w:tplc="240A000F">
      <w:start w:val="3"/>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45500354">
    <w:abstractNumId w:val="4"/>
  </w:num>
  <w:num w:numId="2" w16cid:durableId="2146072523">
    <w:abstractNumId w:val="3"/>
  </w:num>
  <w:num w:numId="3" w16cid:durableId="1852648376">
    <w:abstractNumId w:val="2"/>
  </w:num>
  <w:num w:numId="4" w16cid:durableId="626352595">
    <w:abstractNumId w:val="0"/>
  </w:num>
  <w:num w:numId="5" w16cid:durableId="1690568556">
    <w:abstractNumId w:val="1"/>
  </w:num>
  <w:num w:numId="6" w16cid:durableId="1363478386">
    <w:abstractNumId w:val="5"/>
  </w:num>
  <w:num w:numId="7" w16cid:durableId="1959288591">
    <w:abstractNumId w:val="8"/>
  </w:num>
  <w:num w:numId="8" w16cid:durableId="1198350101">
    <w:abstractNumId w:val="6"/>
  </w:num>
  <w:num w:numId="9" w16cid:durableId="3752770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F7"/>
    <w:rsid w:val="00033CA7"/>
    <w:rsid w:val="00040E76"/>
    <w:rsid w:val="000460CE"/>
    <w:rsid w:val="0004698F"/>
    <w:rsid w:val="0005405C"/>
    <w:rsid w:val="000636D4"/>
    <w:rsid w:val="000868A6"/>
    <w:rsid w:val="00092218"/>
    <w:rsid w:val="00094407"/>
    <w:rsid w:val="000977C9"/>
    <w:rsid w:val="000A0743"/>
    <w:rsid w:val="000A5435"/>
    <w:rsid w:val="000B46EA"/>
    <w:rsid w:val="000B5520"/>
    <w:rsid w:val="000B7248"/>
    <w:rsid w:val="000C3009"/>
    <w:rsid w:val="000C5926"/>
    <w:rsid w:val="000D68A1"/>
    <w:rsid w:val="000E40F0"/>
    <w:rsid w:val="000F2799"/>
    <w:rsid w:val="000F6D56"/>
    <w:rsid w:val="00101285"/>
    <w:rsid w:val="001155BC"/>
    <w:rsid w:val="00117742"/>
    <w:rsid w:val="001235AB"/>
    <w:rsid w:val="00125FAE"/>
    <w:rsid w:val="001310BD"/>
    <w:rsid w:val="001425C6"/>
    <w:rsid w:val="00172302"/>
    <w:rsid w:val="00175731"/>
    <w:rsid w:val="00181A0F"/>
    <w:rsid w:val="00187C2F"/>
    <w:rsid w:val="001957A4"/>
    <w:rsid w:val="001A0BEF"/>
    <w:rsid w:val="001A5C14"/>
    <w:rsid w:val="001B561E"/>
    <w:rsid w:val="001B7D44"/>
    <w:rsid w:val="001F0E5D"/>
    <w:rsid w:val="00202EA3"/>
    <w:rsid w:val="00211FD1"/>
    <w:rsid w:val="00212893"/>
    <w:rsid w:val="00241891"/>
    <w:rsid w:val="0024319D"/>
    <w:rsid w:val="00246C39"/>
    <w:rsid w:val="0025058A"/>
    <w:rsid w:val="00255DF7"/>
    <w:rsid w:val="00256066"/>
    <w:rsid w:val="00264399"/>
    <w:rsid w:val="00293329"/>
    <w:rsid w:val="002B3621"/>
    <w:rsid w:val="002C0664"/>
    <w:rsid w:val="002C1CE3"/>
    <w:rsid w:val="002D5C6B"/>
    <w:rsid w:val="002F7C3F"/>
    <w:rsid w:val="003168A5"/>
    <w:rsid w:val="0031762F"/>
    <w:rsid w:val="00334AF9"/>
    <w:rsid w:val="0034326C"/>
    <w:rsid w:val="0034655E"/>
    <w:rsid w:val="00350F02"/>
    <w:rsid w:val="00351231"/>
    <w:rsid w:val="003532FE"/>
    <w:rsid w:val="0036284A"/>
    <w:rsid w:val="00370A7F"/>
    <w:rsid w:val="0037323E"/>
    <w:rsid w:val="00373C31"/>
    <w:rsid w:val="00376C51"/>
    <w:rsid w:val="003776A6"/>
    <w:rsid w:val="00397A6A"/>
    <w:rsid w:val="003A0666"/>
    <w:rsid w:val="003A0BAA"/>
    <w:rsid w:val="003A2031"/>
    <w:rsid w:val="003A5D7C"/>
    <w:rsid w:val="003A625B"/>
    <w:rsid w:val="003B145A"/>
    <w:rsid w:val="003B1E39"/>
    <w:rsid w:val="003C068D"/>
    <w:rsid w:val="003C139B"/>
    <w:rsid w:val="003C2315"/>
    <w:rsid w:val="003D3123"/>
    <w:rsid w:val="003D73A7"/>
    <w:rsid w:val="004054C5"/>
    <w:rsid w:val="00414B63"/>
    <w:rsid w:val="00416A9E"/>
    <w:rsid w:val="00427B2C"/>
    <w:rsid w:val="00437115"/>
    <w:rsid w:val="00442C55"/>
    <w:rsid w:val="00445994"/>
    <w:rsid w:val="00445B9A"/>
    <w:rsid w:val="00445F15"/>
    <w:rsid w:val="00457207"/>
    <w:rsid w:val="00461E1C"/>
    <w:rsid w:val="00471153"/>
    <w:rsid w:val="004730E2"/>
    <w:rsid w:val="004845C5"/>
    <w:rsid w:val="004B2C2B"/>
    <w:rsid w:val="004F59CA"/>
    <w:rsid w:val="004F5B4B"/>
    <w:rsid w:val="00526B09"/>
    <w:rsid w:val="00532050"/>
    <w:rsid w:val="00534DAE"/>
    <w:rsid w:val="00535949"/>
    <w:rsid w:val="005505E3"/>
    <w:rsid w:val="005709F1"/>
    <w:rsid w:val="00576BE6"/>
    <w:rsid w:val="00592023"/>
    <w:rsid w:val="005A0728"/>
    <w:rsid w:val="005A3120"/>
    <w:rsid w:val="005A3892"/>
    <w:rsid w:val="005B31EF"/>
    <w:rsid w:val="005C0C3C"/>
    <w:rsid w:val="005C1093"/>
    <w:rsid w:val="005C4AD5"/>
    <w:rsid w:val="005D53D8"/>
    <w:rsid w:val="005E29BF"/>
    <w:rsid w:val="005F0149"/>
    <w:rsid w:val="005F5F4C"/>
    <w:rsid w:val="00603258"/>
    <w:rsid w:val="00613B8F"/>
    <w:rsid w:val="00642FAD"/>
    <w:rsid w:val="0064684E"/>
    <w:rsid w:val="00657573"/>
    <w:rsid w:val="00671C54"/>
    <w:rsid w:val="00673576"/>
    <w:rsid w:val="006737CF"/>
    <w:rsid w:val="006774A8"/>
    <w:rsid w:val="0069070E"/>
    <w:rsid w:val="00693B1C"/>
    <w:rsid w:val="00695E0C"/>
    <w:rsid w:val="00696EC8"/>
    <w:rsid w:val="006A6928"/>
    <w:rsid w:val="006D319F"/>
    <w:rsid w:val="006E7609"/>
    <w:rsid w:val="006E77C5"/>
    <w:rsid w:val="006E7B77"/>
    <w:rsid w:val="00701046"/>
    <w:rsid w:val="00716AB2"/>
    <w:rsid w:val="007307A6"/>
    <w:rsid w:val="00744227"/>
    <w:rsid w:val="00747FBC"/>
    <w:rsid w:val="00754E16"/>
    <w:rsid w:val="00762584"/>
    <w:rsid w:val="00763E43"/>
    <w:rsid w:val="00773849"/>
    <w:rsid w:val="007816D7"/>
    <w:rsid w:val="00781AC2"/>
    <w:rsid w:val="0079188E"/>
    <w:rsid w:val="007969EF"/>
    <w:rsid w:val="00797A18"/>
    <w:rsid w:val="007A2F39"/>
    <w:rsid w:val="007A617C"/>
    <w:rsid w:val="007B0D03"/>
    <w:rsid w:val="007B79FF"/>
    <w:rsid w:val="007C753D"/>
    <w:rsid w:val="007D2258"/>
    <w:rsid w:val="007D4B63"/>
    <w:rsid w:val="007D76AC"/>
    <w:rsid w:val="007F7197"/>
    <w:rsid w:val="00804297"/>
    <w:rsid w:val="00805FE9"/>
    <w:rsid w:val="008074E3"/>
    <w:rsid w:val="00815DA5"/>
    <w:rsid w:val="00825DA8"/>
    <w:rsid w:val="0083520B"/>
    <w:rsid w:val="00837844"/>
    <w:rsid w:val="00840E20"/>
    <w:rsid w:val="00860608"/>
    <w:rsid w:val="00867946"/>
    <w:rsid w:val="008856C3"/>
    <w:rsid w:val="00890DA4"/>
    <w:rsid w:val="008A7F2B"/>
    <w:rsid w:val="0090423F"/>
    <w:rsid w:val="00912B2C"/>
    <w:rsid w:val="00941D0A"/>
    <w:rsid w:val="00947206"/>
    <w:rsid w:val="00950DF7"/>
    <w:rsid w:val="009545C2"/>
    <w:rsid w:val="009564CC"/>
    <w:rsid w:val="00963831"/>
    <w:rsid w:val="00973329"/>
    <w:rsid w:val="00983F0D"/>
    <w:rsid w:val="009919FC"/>
    <w:rsid w:val="009A24F7"/>
    <w:rsid w:val="009B34D3"/>
    <w:rsid w:val="009B6FA0"/>
    <w:rsid w:val="009C4859"/>
    <w:rsid w:val="009D6C30"/>
    <w:rsid w:val="009D7A03"/>
    <w:rsid w:val="009E45F6"/>
    <w:rsid w:val="009E696A"/>
    <w:rsid w:val="009F0C6B"/>
    <w:rsid w:val="00A12113"/>
    <w:rsid w:val="00A1362C"/>
    <w:rsid w:val="00A23285"/>
    <w:rsid w:val="00A30368"/>
    <w:rsid w:val="00A319D2"/>
    <w:rsid w:val="00A35D77"/>
    <w:rsid w:val="00A40C33"/>
    <w:rsid w:val="00A551D2"/>
    <w:rsid w:val="00A6242E"/>
    <w:rsid w:val="00A62746"/>
    <w:rsid w:val="00A62F8E"/>
    <w:rsid w:val="00A720F6"/>
    <w:rsid w:val="00A76FE8"/>
    <w:rsid w:val="00A83365"/>
    <w:rsid w:val="00AA1BA1"/>
    <w:rsid w:val="00AB126D"/>
    <w:rsid w:val="00AB2EE3"/>
    <w:rsid w:val="00AE1316"/>
    <w:rsid w:val="00AE405B"/>
    <w:rsid w:val="00AE6492"/>
    <w:rsid w:val="00AF4ECA"/>
    <w:rsid w:val="00B01E4F"/>
    <w:rsid w:val="00B13910"/>
    <w:rsid w:val="00B17550"/>
    <w:rsid w:val="00B2709C"/>
    <w:rsid w:val="00B43CF0"/>
    <w:rsid w:val="00B43FFA"/>
    <w:rsid w:val="00B5194C"/>
    <w:rsid w:val="00B715F0"/>
    <w:rsid w:val="00B742E2"/>
    <w:rsid w:val="00B8410B"/>
    <w:rsid w:val="00BC55DC"/>
    <w:rsid w:val="00BD15AC"/>
    <w:rsid w:val="00BE0F40"/>
    <w:rsid w:val="00C074A7"/>
    <w:rsid w:val="00C11EE9"/>
    <w:rsid w:val="00C25A81"/>
    <w:rsid w:val="00C420A8"/>
    <w:rsid w:val="00C439CA"/>
    <w:rsid w:val="00C44D80"/>
    <w:rsid w:val="00C54739"/>
    <w:rsid w:val="00C60F43"/>
    <w:rsid w:val="00C85A5E"/>
    <w:rsid w:val="00C87954"/>
    <w:rsid w:val="00CA6A03"/>
    <w:rsid w:val="00CB307A"/>
    <w:rsid w:val="00CB70FF"/>
    <w:rsid w:val="00CC0496"/>
    <w:rsid w:val="00CD3735"/>
    <w:rsid w:val="00CE15DC"/>
    <w:rsid w:val="00CE3A6E"/>
    <w:rsid w:val="00CF537D"/>
    <w:rsid w:val="00D04574"/>
    <w:rsid w:val="00D04765"/>
    <w:rsid w:val="00D11C34"/>
    <w:rsid w:val="00D26202"/>
    <w:rsid w:val="00D33F26"/>
    <w:rsid w:val="00D42ECD"/>
    <w:rsid w:val="00D47C17"/>
    <w:rsid w:val="00D51C98"/>
    <w:rsid w:val="00D56015"/>
    <w:rsid w:val="00D706E2"/>
    <w:rsid w:val="00D74DA1"/>
    <w:rsid w:val="00D905F1"/>
    <w:rsid w:val="00D90D4A"/>
    <w:rsid w:val="00D94E36"/>
    <w:rsid w:val="00DA0FBF"/>
    <w:rsid w:val="00DB3131"/>
    <w:rsid w:val="00DB4A50"/>
    <w:rsid w:val="00DC4C54"/>
    <w:rsid w:val="00DD6108"/>
    <w:rsid w:val="00DE4FA8"/>
    <w:rsid w:val="00DE6E19"/>
    <w:rsid w:val="00DE7E5B"/>
    <w:rsid w:val="00DF0BBC"/>
    <w:rsid w:val="00DF15CC"/>
    <w:rsid w:val="00DF41C8"/>
    <w:rsid w:val="00E02EDC"/>
    <w:rsid w:val="00E06284"/>
    <w:rsid w:val="00E213CE"/>
    <w:rsid w:val="00E37348"/>
    <w:rsid w:val="00E42D0E"/>
    <w:rsid w:val="00E64259"/>
    <w:rsid w:val="00E73D76"/>
    <w:rsid w:val="00E8794F"/>
    <w:rsid w:val="00E92452"/>
    <w:rsid w:val="00E96512"/>
    <w:rsid w:val="00EB2EFA"/>
    <w:rsid w:val="00EC1D3B"/>
    <w:rsid w:val="00EC48F7"/>
    <w:rsid w:val="00ED0108"/>
    <w:rsid w:val="00ED1561"/>
    <w:rsid w:val="00EE0CF7"/>
    <w:rsid w:val="00EE601D"/>
    <w:rsid w:val="00EF7E7B"/>
    <w:rsid w:val="00F0413A"/>
    <w:rsid w:val="00F25A79"/>
    <w:rsid w:val="00F304EA"/>
    <w:rsid w:val="00F32DE5"/>
    <w:rsid w:val="00F33DC1"/>
    <w:rsid w:val="00F3626D"/>
    <w:rsid w:val="00F43B1B"/>
    <w:rsid w:val="00F51B7C"/>
    <w:rsid w:val="00F564C0"/>
    <w:rsid w:val="00F61653"/>
    <w:rsid w:val="00F941DB"/>
    <w:rsid w:val="00F95148"/>
    <w:rsid w:val="00F96587"/>
    <w:rsid w:val="00F97416"/>
    <w:rsid w:val="00FB347B"/>
    <w:rsid w:val="00FC3BED"/>
    <w:rsid w:val="00FC6857"/>
    <w:rsid w:val="00FE4C7B"/>
    <w:rsid w:val="00FF6F2E"/>
    <w:rsid w:val="01BB21EC"/>
    <w:rsid w:val="08404D66"/>
    <w:rsid w:val="0ACEA42A"/>
    <w:rsid w:val="0DE2C546"/>
    <w:rsid w:val="0E3FAB7A"/>
    <w:rsid w:val="0E4FEED9"/>
    <w:rsid w:val="125FD720"/>
    <w:rsid w:val="12A40309"/>
    <w:rsid w:val="134EAC7D"/>
    <w:rsid w:val="13A318D6"/>
    <w:rsid w:val="14AC2F82"/>
    <w:rsid w:val="1625EBF8"/>
    <w:rsid w:val="17B3C097"/>
    <w:rsid w:val="1A07C81B"/>
    <w:rsid w:val="1A63FB51"/>
    <w:rsid w:val="1B2CBB1E"/>
    <w:rsid w:val="1E48077F"/>
    <w:rsid w:val="207E8394"/>
    <w:rsid w:val="22BA288B"/>
    <w:rsid w:val="25AC3AE6"/>
    <w:rsid w:val="25F4966C"/>
    <w:rsid w:val="2E47398E"/>
    <w:rsid w:val="2F1C0017"/>
    <w:rsid w:val="301249F9"/>
    <w:rsid w:val="31AB405A"/>
    <w:rsid w:val="35BE760A"/>
    <w:rsid w:val="37322AF7"/>
    <w:rsid w:val="448FBCB1"/>
    <w:rsid w:val="48330388"/>
    <w:rsid w:val="495EA5E0"/>
    <w:rsid w:val="4A9A233D"/>
    <w:rsid w:val="4BE22861"/>
    <w:rsid w:val="4C375E08"/>
    <w:rsid w:val="50615FFC"/>
    <w:rsid w:val="50D445F4"/>
    <w:rsid w:val="57CD4398"/>
    <w:rsid w:val="59B4B7FB"/>
    <w:rsid w:val="5AF16B15"/>
    <w:rsid w:val="5B5F60D7"/>
    <w:rsid w:val="5E707CE5"/>
    <w:rsid w:val="5F080ED7"/>
    <w:rsid w:val="603BA852"/>
    <w:rsid w:val="61C34C57"/>
    <w:rsid w:val="62BA9847"/>
    <w:rsid w:val="638CFB9A"/>
    <w:rsid w:val="63C8FCE4"/>
    <w:rsid w:val="641F31D1"/>
    <w:rsid w:val="64EF9824"/>
    <w:rsid w:val="674FC57E"/>
    <w:rsid w:val="67786F0D"/>
    <w:rsid w:val="6B26E642"/>
    <w:rsid w:val="70551974"/>
    <w:rsid w:val="71CF03C4"/>
    <w:rsid w:val="73609E08"/>
    <w:rsid w:val="76EBA3A5"/>
    <w:rsid w:val="7DC2EB50"/>
    <w:rsid w:val="7EABFD8B"/>
    <w:rsid w:val="7EB0359C"/>
    <w:rsid w:val="7FA75D5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56C1C2A4"/>
  <w15:docId w15:val="{DF807103-DCE9-4EDB-8F8C-B7B16937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DF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1"/>
    <w:qFormat/>
    <w:rsid w:val="0034326C"/>
    <w:pPr>
      <w:widowControl w:val="0"/>
      <w:autoSpaceDE w:val="0"/>
      <w:autoSpaceDN w:val="0"/>
      <w:adjustRightInd w:val="0"/>
      <w:ind w:left="118"/>
      <w:outlineLvl w:val="0"/>
    </w:pPr>
    <w:rPr>
      <w:rFonts w:ascii="Arial" w:eastAsiaTheme="minorEastAsia" w:hAnsi="Arial" w:cs="Arial"/>
      <w:b/>
      <w:bCs/>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50DF7"/>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950DF7"/>
    <w:rPr>
      <w:sz w:val="24"/>
      <w:lang w:val="es-MX"/>
    </w:rPr>
  </w:style>
  <w:style w:type="paragraph" w:styleId="Encabezado">
    <w:name w:val="header"/>
    <w:basedOn w:val="Normal"/>
    <w:link w:val="EncabezadoCar"/>
    <w:uiPriority w:val="99"/>
    <w:unhideWhenUsed/>
    <w:rsid w:val="00950DF7"/>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950DF7"/>
    <w:rPr>
      <w:sz w:val="24"/>
      <w:lang w:val="es-MX"/>
    </w:rPr>
  </w:style>
  <w:style w:type="table" w:styleId="Tablaconcuadrcula">
    <w:name w:val="Table Grid"/>
    <w:basedOn w:val="Tablanormal"/>
    <w:uiPriority w:val="59"/>
    <w:rsid w:val="00950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950DF7"/>
    <w:pPr>
      <w:ind w:left="720"/>
      <w:contextualSpacing/>
    </w:pPr>
    <w:rPr>
      <w:rFonts w:asciiTheme="minorHAnsi" w:eastAsiaTheme="minorHAnsi" w:hAnsiTheme="minorHAnsi" w:cstheme="minorBidi"/>
      <w:szCs w:val="22"/>
      <w:lang w:val="es-MX" w:eastAsia="en-US"/>
    </w:rPr>
  </w:style>
  <w:style w:type="character" w:styleId="Hipervnculo">
    <w:name w:val="Hyperlink"/>
    <w:basedOn w:val="Fuentedeprrafopredeter"/>
    <w:uiPriority w:val="99"/>
    <w:unhideWhenUsed/>
    <w:rsid w:val="00950DF7"/>
    <w:rPr>
      <w:color w:val="0563C1" w:themeColor="hyperlink"/>
      <w:u w:val="single"/>
    </w:rPr>
  </w:style>
  <w:style w:type="paragraph" w:styleId="NormalWeb">
    <w:name w:val="Normal (Web)"/>
    <w:basedOn w:val="Normal"/>
    <w:link w:val="NormalWebCar"/>
    <w:uiPriority w:val="99"/>
    <w:unhideWhenUsed/>
    <w:rsid w:val="00950DF7"/>
    <w:pPr>
      <w:spacing w:before="100" w:beforeAutospacing="1" w:after="100" w:afterAutospacing="1"/>
    </w:pPr>
    <w:rPr>
      <w:lang w:eastAsia="es-CO"/>
    </w:rPr>
  </w:style>
  <w:style w:type="paragraph" w:styleId="Sinespaciado">
    <w:name w:val="No Spacing"/>
    <w:aliases w:val="No Indent"/>
    <w:uiPriority w:val="3"/>
    <w:qFormat/>
    <w:rsid w:val="00950DF7"/>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950DF7"/>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fn"/>
    <w:basedOn w:val="Normal"/>
    <w:link w:val="TextonotapieCar"/>
    <w:uiPriority w:val="99"/>
    <w:unhideWhenUsed/>
    <w:qFormat/>
    <w:rsid w:val="00950DF7"/>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950DF7"/>
    <w:rPr>
      <w:rFonts w:ascii="Times New Roman" w:eastAsia="Times New Roman" w:hAnsi="Times New Roman" w:cs="Times New Roman"/>
      <w:sz w:val="20"/>
      <w:szCs w:val="20"/>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50DF7"/>
    <w:rPr>
      <w:sz w:val="24"/>
      <w:lang w:val="es-MX"/>
    </w:rPr>
  </w:style>
  <w:style w:type="character" w:styleId="Refdenotaalpie">
    <w:name w:val="footnote reference"/>
    <w:aliases w:val="Ref. de nota al pie 2,Ref,de nota al pie,FC,Appel note de bas de p,f,4_G,16 Point,Superscript 6 Point,Texto nota al pie,Pie de Página,Texto de nota al pi,Nota de pie,Footnote Reference Char3,Texto nota pie Car2,Texto de nota al p,F,R"/>
    <w:basedOn w:val="Fuentedeprrafopredeter"/>
    <w:link w:val="Appelnotedebasde"/>
    <w:uiPriority w:val="99"/>
    <w:unhideWhenUsed/>
    <w:qFormat/>
    <w:rsid w:val="00950DF7"/>
    <w:rPr>
      <w:vertAlign w:val="superscript"/>
    </w:rPr>
  </w:style>
  <w:style w:type="table" w:customStyle="1" w:styleId="Tablaconcuadrcula1">
    <w:name w:val="Tabla con cuadrícula1"/>
    <w:basedOn w:val="Tablanormal"/>
    <w:next w:val="Tablaconcuadrcula"/>
    <w:uiPriority w:val="59"/>
    <w:rsid w:val="00950DF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950DF7"/>
    <w:pPr>
      <w:spacing w:after="160" w:line="240" w:lineRule="exact"/>
    </w:pPr>
    <w:rPr>
      <w:rFonts w:asciiTheme="minorHAnsi" w:eastAsiaTheme="minorHAnsi" w:hAnsiTheme="minorHAnsi" w:cstheme="minorBidi"/>
      <w:sz w:val="22"/>
      <w:szCs w:val="22"/>
      <w:vertAlign w:val="superscript"/>
      <w:lang w:eastAsia="en-US"/>
    </w:rPr>
  </w:style>
  <w:style w:type="character" w:styleId="Textoennegrita">
    <w:name w:val="Strong"/>
    <w:basedOn w:val="Fuentedeprrafopredeter"/>
    <w:uiPriority w:val="22"/>
    <w:qFormat/>
    <w:rsid w:val="00950DF7"/>
    <w:rPr>
      <w:b/>
      <w:bCs/>
    </w:rPr>
  </w:style>
  <w:style w:type="character" w:customStyle="1" w:styleId="NormalWebCar">
    <w:name w:val="Normal (Web) Car"/>
    <w:link w:val="NormalWeb"/>
    <w:uiPriority w:val="99"/>
    <w:rsid w:val="00950DF7"/>
    <w:rPr>
      <w:rFonts w:ascii="Times New Roman" w:eastAsia="Times New Roman" w:hAnsi="Times New Roman" w:cs="Times New Roman"/>
      <w:sz w:val="24"/>
      <w:szCs w:val="24"/>
      <w:lang w:eastAsia="es-CO"/>
    </w:rPr>
  </w:style>
  <w:style w:type="paragraph" w:styleId="Revisin">
    <w:name w:val="Revision"/>
    <w:hidden/>
    <w:uiPriority w:val="99"/>
    <w:semiHidden/>
    <w:rsid w:val="00A6242E"/>
    <w:pPr>
      <w:spacing w:after="0" w:line="240" w:lineRule="auto"/>
    </w:pPr>
    <w:rPr>
      <w:rFonts w:ascii="Times New Roman" w:eastAsia="Times New Roman" w:hAnsi="Times New Roman" w:cs="Times New Roman"/>
      <w:sz w:val="24"/>
      <w:szCs w:val="24"/>
      <w:lang w:eastAsia="es-ES_tradnl"/>
    </w:rPr>
  </w:style>
  <w:style w:type="character" w:styleId="Refdecomentario">
    <w:name w:val="annotation reference"/>
    <w:basedOn w:val="Fuentedeprrafopredeter"/>
    <w:uiPriority w:val="99"/>
    <w:semiHidden/>
    <w:unhideWhenUsed/>
    <w:rsid w:val="003A2031"/>
    <w:rPr>
      <w:sz w:val="16"/>
      <w:szCs w:val="16"/>
    </w:rPr>
  </w:style>
  <w:style w:type="paragraph" w:styleId="Textocomentario">
    <w:name w:val="annotation text"/>
    <w:basedOn w:val="Normal"/>
    <w:link w:val="TextocomentarioCar"/>
    <w:uiPriority w:val="99"/>
    <w:unhideWhenUsed/>
    <w:rsid w:val="003A2031"/>
    <w:rPr>
      <w:sz w:val="20"/>
      <w:szCs w:val="20"/>
    </w:rPr>
  </w:style>
  <w:style w:type="character" w:customStyle="1" w:styleId="TextocomentarioCar">
    <w:name w:val="Texto comentario Car"/>
    <w:basedOn w:val="Fuentedeprrafopredeter"/>
    <w:link w:val="Textocomentario"/>
    <w:uiPriority w:val="99"/>
    <w:rsid w:val="003A2031"/>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3A2031"/>
    <w:rPr>
      <w:b/>
      <w:bCs/>
    </w:rPr>
  </w:style>
  <w:style w:type="character" w:customStyle="1" w:styleId="AsuntodelcomentarioCar">
    <w:name w:val="Asunto del comentario Car"/>
    <w:basedOn w:val="TextocomentarioCar"/>
    <w:link w:val="Asuntodelcomentario"/>
    <w:uiPriority w:val="99"/>
    <w:semiHidden/>
    <w:rsid w:val="003A2031"/>
    <w:rPr>
      <w:rFonts w:ascii="Times New Roman" w:eastAsia="Times New Roman" w:hAnsi="Times New Roman" w:cs="Times New Roman"/>
      <w:b/>
      <w:bCs/>
      <w:sz w:val="20"/>
      <w:szCs w:val="20"/>
      <w:lang w:eastAsia="es-ES_tradnl"/>
    </w:rPr>
  </w:style>
  <w:style w:type="character" w:styleId="Mencinsinresolver">
    <w:name w:val="Unresolved Mention"/>
    <w:basedOn w:val="Fuentedeprrafopredeter"/>
    <w:uiPriority w:val="99"/>
    <w:semiHidden/>
    <w:unhideWhenUsed/>
    <w:rsid w:val="004845C5"/>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character" w:customStyle="1" w:styleId="normaltextrun">
    <w:name w:val="normaltextrun"/>
    <w:basedOn w:val="Fuentedeprrafopredeter"/>
    <w:rsid w:val="0005405C"/>
  </w:style>
  <w:style w:type="paragraph" w:styleId="Textoindependiente">
    <w:name w:val="Body Text"/>
    <w:basedOn w:val="Normal"/>
    <w:link w:val="TextoindependienteCar"/>
    <w:uiPriority w:val="99"/>
    <w:semiHidden/>
    <w:unhideWhenUsed/>
    <w:rsid w:val="0034326C"/>
    <w:pPr>
      <w:spacing w:after="120"/>
    </w:pPr>
  </w:style>
  <w:style w:type="character" w:customStyle="1" w:styleId="TextoindependienteCar">
    <w:name w:val="Texto independiente Car"/>
    <w:basedOn w:val="Fuentedeprrafopredeter"/>
    <w:link w:val="Textoindependiente"/>
    <w:uiPriority w:val="99"/>
    <w:semiHidden/>
    <w:rsid w:val="0034326C"/>
    <w:rPr>
      <w:rFonts w:ascii="Times New Roman" w:eastAsia="Times New Roman" w:hAnsi="Times New Roman" w:cs="Times New Roman"/>
      <w:sz w:val="24"/>
      <w:szCs w:val="24"/>
      <w:lang w:eastAsia="es-ES_tradnl"/>
    </w:rPr>
  </w:style>
  <w:style w:type="character" w:customStyle="1" w:styleId="Ttulo1Car">
    <w:name w:val="Título 1 Car"/>
    <w:basedOn w:val="Fuentedeprrafopredeter"/>
    <w:link w:val="Ttulo1"/>
    <w:uiPriority w:val="9"/>
    <w:rsid w:val="0034326C"/>
    <w:rPr>
      <w:rFonts w:ascii="Arial" w:eastAsiaTheme="minorEastAsia" w:hAnsi="Arial" w:cs="Arial"/>
      <w:b/>
      <w:bCs/>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42481">
      <w:bodyDiv w:val="1"/>
      <w:marLeft w:val="0"/>
      <w:marRight w:val="0"/>
      <w:marTop w:val="0"/>
      <w:marBottom w:val="0"/>
      <w:divBdr>
        <w:top w:val="none" w:sz="0" w:space="0" w:color="auto"/>
        <w:left w:val="none" w:sz="0" w:space="0" w:color="auto"/>
        <w:bottom w:val="none" w:sz="0" w:space="0" w:color="auto"/>
        <w:right w:val="none" w:sz="0" w:space="0" w:color="auto"/>
      </w:divBdr>
      <w:divsChild>
        <w:div w:id="1491865052">
          <w:marLeft w:val="0"/>
          <w:marRight w:val="0"/>
          <w:marTop w:val="0"/>
          <w:marBottom w:val="0"/>
          <w:divBdr>
            <w:top w:val="none" w:sz="0" w:space="0" w:color="auto"/>
            <w:left w:val="none" w:sz="0" w:space="0" w:color="auto"/>
            <w:bottom w:val="none" w:sz="0" w:space="0" w:color="auto"/>
            <w:right w:val="none" w:sz="0" w:space="0" w:color="auto"/>
          </w:divBdr>
          <w:divsChild>
            <w:div w:id="1068841056">
              <w:marLeft w:val="0"/>
              <w:marRight w:val="0"/>
              <w:marTop w:val="0"/>
              <w:marBottom w:val="0"/>
              <w:divBdr>
                <w:top w:val="none" w:sz="0" w:space="0" w:color="auto"/>
                <w:left w:val="none" w:sz="0" w:space="0" w:color="auto"/>
                <w:bottom w:val="none" w:sz="0" w:space="0" w:color="auto"/>
                <w:right w:val="none" w:sz="0" w:space="0" w:color="auto"/>
              </w:divBdr>
            </w:div>
          </w:divsChild>
        </w:div>
        <w:div w:id="1554075155">
          <w:marLeft w:val="0"/>
          <w:marRight w:val="0"/>
          <w:marTop w:val="0"/>
          <w:marBottom w:val="0"/>
          <w:divBdr>
            <w:top w:val="none" w:sz="0" w:space="0" w:color="auto"/>
            <w:left w:val="none" w:sz="0" w:space="0" w:color="auto"/>
            <w:bottom w:val="none" w:sz="0" w:space="0" w:color="auto"/>
            <w:right w:val="none" w:sz="0" w:space="0" w:color="auto"/>
          </w:divBdr>
          <w:divsChild>
            <w:div w:id="2770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133741">
      <w:bodyDiv w:val="1"/>
      <w:marLeft w:val="0"/>
      <w:marRight w:val="0"/>
      <w:marTop w:val="0"/>
      <w:marBottom w:val="0"/>
      <w:divBdr>
        <w:top w:val="none" w:sz="0" w:space="0" w:color="auto"/>
        <w:left w:val="none" w:sz="0" w:space="0" w:color="auto"/>
        <w:bottom w:val="none" w:sz="0" w:space="0" w:color="auto"/>
        <w:right w:val="none" w:sz="0" w:space="0" w:color="auto"/>
      </w:divBdr>
    </w:div>
    <w:div w:id="1407653781">
      <w:bodyDiv w:val="1"/>
      <w:marLeft w:val="0"/>
      <w:marRight w:val="0"/>
      <w:marTop w:val="0"/>
      <w:marBottom w:val="0"/>
      <w:divBdr>
        <w:top w:val="none" w:sz="0" w:space="0" w:color="auto"/>
        <w:left w:val="none" w:sz="0" w:space="0" w:color="auto"/>
        <w:bottom w:val="none" w:sz="0" w:space="0" w:color="auto"/>
        <w:right w:val="none" w:sz="0" w:space="0" w:color="auto"/>
      </w:divBdr>
    </w:div>
    <w:div w:id="1837302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luigicf@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1" Type="http://schemas.openxmlformats.org/officeDocument/2006/relationships/hyperlink" Target="https://relatoria.colombiacompra.gov.co/busqueda/concept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9" ma:contentTypeDescription="Crear nuevo documento." ma:contentTypeScope="" ma:versionID="d5ae9f8d474a6ffa893796061015c19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1a281eef382c5c83056bb39ef08c8eb"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A4CA4C98-7691-4B00-93C1-1C421D46B7F6}">
  <ds:schemaRefs>
    <ds:schemaRef ds:uri="http://schemas.microsoft.com/sharepoint/v3/contenttype/forms"/>
  </ds:schemaRefs>
</ds:datastoreItem>
</file>

<file path=customXml/itemProps2.xml><?xml version="1.0" encoding="utf-8"?>
<ds:datastoreItem xmlns:ds="http://schemas.openxmlformats.org/officeDocument/2006/customXml" ds:itemID="{4AB94F9F-1F97-47E3-AA5C-28BCA4A1260C}"/>
</file>

<file path=customXml/itemProps3.xml><?xml version="1.0" encoding="utf-8"?>
<ds:datastoreItem xmlns:ds="http://schemas.openxmlformats.org/officeDocument/2006/customXml" ds:itemID="{5B9654F0-47A5-4E73-A99F-8965E6BD22B7}">
  <ds:schemaRefs>
    <ds:schemaRef ds:uri="http://schemas.openxmlformats.org/officeDocument/2006/bibliography"/>
  </ds:schemaRefs>
</ds:datastoreItem>
</file>

<file path=customXml/itemProps4.xml><?xml version="1.0" encoding="utf-8"?>
<ds:datastoreItem xmlns:ds="http://schemas.openxmlformats.org/officeDocument/2006/customXml" ds:itemID="{5C56A34D-86C6-4FEF-9F21-278C40FAB50C}">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5079</Words>
  <Characters>27940</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32954</CharactersWithSpaces>
  <SharedDoc>false</SharedDoc>
  <HLinks>
    <vt:vector size="108" baseType="variant">
      <vt:variant>
        <vt:i4>2555946</vt:i4>
      </vt:variant>
      <vt:variant>
        <vt:i4>6</vt:i4>
      </vt:variant>
      <vt:variant>
        <vt:i4>0</vt:i4>
      </vt:variant>
      <vt:variant>
        <vt:i4>5</vt:i4>
      </vt:variant>
      <vt:variant>
        <vt:lpwstr>https://www.camara.gov.co/juntas-de-accion-comunal</vt:lpwstr>
      </vt:variant>
      <vt:variant>
        <vt:lpwstr/>
      </vt:variant>
      <vt:variant>
        <vt:i4>6094936</vt:i4>
      </vt:variant>
      <vt:variant>
        <vt:i4>3</vt:i4>
      </vt:variant>
      <vt:variant>
        <vt:i4>0</vt:i4>
      </vt:variant>
      <vt:variant>
        <vt:i4>5</vt:i4>
      </vt:variant>
      <vt:variant>
        <vt:lpwstr>https://dapre.presidencia.gov.co/normativa/leyes</vt:lpwstr>
      </vt:variant>
      <vt:variant>
        <vt:lpwstr/>
      </vt:variant>
      <vt:variant>
        <vt:i4>7471218</vt:i4>
      </vt:variant>
      <vt:variant>
        <vt:i4>0</vt:i4>
      </vt:variant>
      <vt:variant>
        <vt:i4>0</vt:i4>
      </vt:variant>
      <vt:variant>
        <vt:i4>5</vt:i4>
      </vt:variant>
      <vt:variant>
        <vt:lpwstr>https://relatoria.colombiacompra.gov.co/busqueda/conceptos</vt:lpwstr>
      </vt:variant>
      <vt:variant>
        <vt:lpwstr/>
      </vt:variant>
      <vt:variant>
        <vt:i4>1179692</vt:i4>
      </vt:variant>
      <vt:variant>
        <vt:i4>42</vt:i4>
      </vt:variant>
      <vt:variant>
        <vt:i4>0</vt:i4>
      </vt:variant>
      <vt:variant>
        <vt:i4>5</vt:i4>
      </vt:variant>
      <vt:variant>
        <vt:lpwstr>mailto:alejandro.sarmiento@colombiacompra.gov.co</vt:lpwstr>
      </vt:variant>
      <vt:variant>
        <vt:lpwstr/>
      </vt:variant>
      <vt:variant>
        <vt:i4>1179692</vt:i4>
      </vt:variant>
      <vt:variant>
        <vt:i4>39</vt:i4>
      </vt:variant>
      <vt:variant>
        <vt:i4>0</vt:i4>
      </vt:variant>
      <vt:variant>
        <vt:i4>5</vt:i4>
      </vt:variant>
      <vt:variant>
        <vt:lpwstr>mailto:alejandro.sarmiento@colombiacompra.gov.co</vt:lpwstr>
      </vt:variant>
      <vt:variant>
        <vt:lpwstr/>
      </vt:variant>
      <vt:variant>
        <vt:i4>1179692</vt:i4>
      </vt:variant>
      <vt:variant>
        <vt:i4>36</vt:i4>
      </vt:variant>
      <vt:variant>
        <vt:i4>0</vt:i4>
      </vt:variant>
      <vt:variant>
        <vt:i4>5</vt:i4>
      </vt:variant>
      <vt:variant>
        <vt:lpwstr>mailto:alejandro.sarmiento@colombiacompra.gov.co</vt:lpwstr>
      </vt:variant>
      <vt:variant>
        <vt:lpwstr/>
      </vt:variant>
      <vt:variant>
        <vt:i4>1179692</vt:i4>
      </vt:variant>
      <vt:variant>
        <vt:i4>33</vt:i4>
      </vt:variant>
      <vt:variant>
        <vt:i4>0</vt:i4>
      </vt:variant>
      <vt:variant>
        <vt:i4>5</vt:i4>
      </vt:variant>
      <vt:variant>
        <vt:lpwstr>mailto:alejandro.sarmiento@colombiacompra.gov.co</vt:lpwstr>
      </vt:variant>
      <vt:variant>
        <vt:lpwstr/>
      </vt:variant>
      <vt:variant>
        <vt:i4>5898357</vt:i4>
      </vt:variant>
      <vt:variant>
        <vt:i4>30</vt:i4>
      </vt:variant>
      <vt:variant>
        <vt:i4>0</vt:i4>
      </vt:variant>
      <vt:variant>
        <vt:i4>5</vt:i4>
      </vt:variant>
      <vt:variant>
        <vt:lpwstr>mailto:ximena.rios@colombiacompra.gov.co</vt:lpwstr>
      </vt:variant>
      <vt:variant>
        <vt:lpwstr/>
      </vt:variant>
      <vt:variant>
        <vt:i4>1179692</vt:i4>
      </vt:variant>
      <vt:variant>
        <vt:i4>27</vt:i4>
      </vt:variant>
      <vt:variant>
        <vt:i4>0</vt:i4>
      </vt:variant>
      <vt:variant>
        <vt:i4>5</vt:i4>
      </vt:variant>
      <vt:variant>
        <vt:lpwstr>mailto:alejandro.sarmiento@colombiacompra.gov.co</vt:lpwstr>
      </vt:variant>
      <vt:variant>
        <vt:lpwstr/>
      </vt:variant>
      <vt:variant>
        <vt:i4>1179692</vt:i4>
      </vt:variant>
      <vt:variant>
        <vt:i4>24</vt:i4>
      </vt:variant>
      <vt:variant>
        <vt:i4>0</vt:i4>
      </vt:variant>
      <vt:variant>
        <vt:i4>5</vt:i4>
      </vt:variant>
      <vt:variant>
        <vt:lpwstr>mailto:alejandro.sarmiento@colombiacompra.gov.co</vt:lpwstr>
      </vt:variant>
      <vt:variant>
        <vt:lpwstr/>
      </vt:variant>
      <vt:variant>
        <vt:i4>1179692</vt:i4>
      </vt:variant>
      <vt:variant>
        <vt:i4>21</vt:i4>
      </vt:variant>
      <vt:variant>
        <vt:i4>0</vt:i4>
      </vt:variant>
      <vt:variant>
        <vt:i4>5</vt:i4>
      </vt:variant>
      <vt:variant>
        <vt:lpwstr>mailto:alejandro.sarmiento@colombiacompra.gov.co</vt:lpwstr>
      </vt:variant>
      <vt:variant>
        <vt:lpwstr/>
      </vt:variant>
      <vt:variant>
        <vt:i4>5242987</vt:i4>
      </vt:variant>
      <vt:variant>
        <vt:i4>18</vt:i4>
      </vt:variant>
      <vt:variant>
        <vt:i4>0</vt:i4>
      </vt:variant>
      <vt:variant>
        <vt:i4>5</vt:i4>
      </vt:variant>
      <vt:variant>
        <vt:lpwstr>mailto:nasly.mosquera@colombiacompra.gov.co</vt:lpwstr>
      </vt:variant>
      <vt:variant>
        <vt:lpwstr/>
      </vt:variant>
      <vt:variant>
        <vt:i4>4980841</vt:i4>
      </vt:variant>
      <vt:variant>
        <vt:i4>15</vt:i4>
      </vt:variant>
      <vt:variant>
        <vt:i4>0</vt:i4>
      </vt:variant>
      <vt:variant>
        <vt:i4>5</vt:i4>
      </vt:variant>
      <vt:variant>
        <vt:lpwstr>mailto:diana.saavedra@colombiacompra.gov.co</vt:lpwstr>
      </vt:variant>
      <vt:variant>
        <vt:lpwstr/>
      </vt:variant>
      <vt:variant>
        <vt:i4>7143508</vt:i4>
      </vt:variant>
      <vt:variant>
        <vt:i4>12</vt:i4>
      </vt:variant>
      <vt:variant>
        <vt:i4>0</vt:i4>
      </vt:variant>
      <vt:variant>
        <vt:i4>5</vt:i4>
      </vt:variant>
      <vt:variant>
        <vt:lpwstr>mailto:melissa.fernandez@colombiacompra.gov.co</vt:lpwstr>
      </vt:variant>
      <vt:variant>
        <vt:lpwstr/>
      </vt:variant>
      <vt:variant>
        <vt:i4>4587638</vt:i4>
      </vt:variant>
      <vt:variant>
        <vt:i4>9</vt:i4>
      </vt:variant>
      <vt:variant>
        <vt:i4>0</vt:i4>
      </vt:variant>
      <vt:variant>
        <vt:i4>5</vt:i4>
      </vt:variant>
      <vt:variant>
        <vt:lpwstr>mailto:nina.padron@colombiacompra.gov.co</vt:lpwstr>
      </vt:variant>
      <vt:variant>
        <vt:lpwstr/>
      </vt:variant>
      <vt:variant>
        <vt:i4>5898357</vt:i4>
      </vt:variant>
      <vt:variant>
        <vt:i4>6</vt:i4>
      </vt:variant>
      <vt:variant>
        <vt:i4>0</vt:i4>
      </vt:variant>
      <vt:variant>
        <vt:i4>5</vt:i4>
      </vt:variant>
      <vt:variant>
        <vt:lpwstr>mailto:ximena.rios@colombiacompra.gov.co</vt:lpwstr>
      </vt:variant>
      <vt:variant>
        <vt:lpwstr/>
      </vt:variant>
      <vt:variant>
        <vt:i4>7864386</vt:i4>
      </vt:variant>
      <vt:variant>
        <vt:i4>3</vt:i4>
      </vt:variant>
      <vt:variant>
        <vt:i4>0</vt:i4>
      </vt:variant>
      <vt:variant>
        <vt:i4>5</vt:i4>
      </vt:variant>
      <vt:variant>
        <vt:lpwstr>mailto:kevin.herrera@colombiacompra.gov.co</vt:lpwstr>
      </vt:variant>
      <vt:variant>
        <vt:lpwstr/>
      </vt:variant>
      <vt:variant>
        <vt:i4>3866650</vt:i4>
      </vt:variant>
      <vt:variant>
        <vt:i4>0</vt:i4>
      </vt:variant>
      <vt:variant>
        <vt:i4>0</vt:i4>
      </vt:variant>
      <vt:variant>
        <vt:i4>5</vt:i4>
      </vt:variant>
      <vt:variant>
        <vt:lpwstr>mailto:carlos.castrillon@colombiacompra.gov.co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Mario Castrillon Endo</dc:creator>
  <cp:keywords/>
  <dc:description/>
  <cp:lastModifiedBy>Diego German Revelo Bolívar</cp:lastModifiedBy>
  <cp:revision>25</cp:revision>
  <dcterms:created xsi:type="dcterms:W3CDTF">2023-04-18T14:37:00Z</dcterms:created>
  <dcterms:modified xsi:type="dcterms:W3CDTF">2023-04-18T14:41:00Z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