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C36D8" w:rsidR="005C36D8" w:rsidP="00F85880" w:rsidRDefault="005C36D8" w14:paraId="713F453C" w14:textId="234FF766">
      <w:pPr>
        <w:pStyle w:val="Textoindependiente"/>
        <w:spacing w:before="192"/>
        <w:rPr>
          <w:b/>
          <w:bCs/>
        </w:rPr>
      </w:pPr>
      <w:r w:rsidRPr="005C36D8">
        <w:rPr>
          <w:b/>
          <w:bCs/>
        </w:rPr>
        <w:t xml:space="preserve">PRECIOS UNITARIOS –AIU – Configuración </w:t>
      </w:r>
    </w:p>
    <w:p w:rsidR="005C36D8" w:rsidP="005C36D8" w:rsidRDefault="005C36D8" w14:paraId="75A98479" w14:textId="17D8A1C8">
      <w:pPr>
        <w:pStyle w:val="Textoindependiente"/>
        <w:spacing w:before="192"/>
        <w:jc w:val="both"/>
      </w:pPr>
      <w:r>
        <w:t>En</w:t>
      </w:r>
      <w:r>
        <w:rPr>
          <w:spacing w:val="-15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precios</w:t>
      </w:r>
      <w:r>
        <w:rPr>
          <w:spacing w:val="-12"/>
        </w:rPr>
        <w:t xml:space="preserve"> </w:t>
      </w:r>
      <w:r>
        <w:t>unitarios</w:t>
      </w:r>
      <w:r>
        <w:rPr>
          <w:spacing w:val="-12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señalado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jurisprudencia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“en</w:t>
      </w:r>
      <w:r>
        <w:rPr>
          <w:spacing w:val="-7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conformación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dichos</w:t>
      </w:r>
      <w:r>
        <w:rPr>
          <w:spacing w:val="-16"/>
        </w:rPr>
        <w:t xml:space="preserve"> </w:t>
      </w:r>
      <w:r>
        <w:t>precios</w:t>
      </w:r>
      <w:r>
        <w:rPr>
          <w:spacing w:val="-15"/>
        </w:rPr>
        <w:t xml:space="preserve"> </w:t>
      </w:r>
      <w:r>
        <w:t>unitarios,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tienen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gastos</w:t>
      </w:r>
      <w:r>
        <w:rPr>
          <w:spacing w:val="-75"/>
        </w:rPr>
        <w:t xml:space="preserve"> </w:t>
      </w:r>
      <w:r>
        <w:t>que se requieren para realizar la unidad de medida respectiva –el metro lineal,</w:t>
      </w:r>
      <w:r>
        <w:rPr>
          <w:spacing w:val="1"/>
        </w:rPr>
        <w:t xml:space="preserve"> </w:t>
      </w:r>
      <w:r>
        <w:t>el metro cúbico, el metro cuadrado, etc.-. Y lo que comúnmente se denomina</w:t>
      </w:r>
      <w:r>
        <w:rPr>
          <w:spacing w:val="1"/>
        </w:rPr>
        <w:t xml:space="preserve"> </w:t>
      </w:r>
      <w:r>
        <w:t xml:space="preserve">análisis de precios unitarios, corresponde a la descomposición de </w:t>
      </w:r>
      <w:proofErr w:type="gramStart"/>
      <w:r>
        <w:t>los mismos</w:t>
      </w:r>
      <w:proofErr w:type="gramEnd"/>
      <w:r>
        <w:rPr>
          <w:spacing w:val="1"/>
        </w:rPr>
        <w:t xml:space="preserve"> </w:t>
      </w:r>
      <w:r>
        <w:t>para determinar los costos que los conforman: la maquinaria que se utilizará,</w:t>
      </w:r>
      <w:r>
        <w:rPr>
          <w:spacing w:val="1"/>
        </w:rPr>
        <w:t xml:space="preserve"> </w:t>
      </w:r>
      <w:r>
        <w:t>calculando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requiera;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obra,</w:t>
      </w:r>
      <w:r>
        <w:rPr>
          <w:spacing w:val="-5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costo</w:t>
      </w:r>
      <w:r>
        <w:rPr>
          <w:spacing w:val="-12"/>
        </w:rPr>
        <w:t xml:space="preserve"> </w:t>
      </w:r>
      <w:r>
        <w:t>hora-hombre,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cuántas</w:t>
      </w:r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requieren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75"/>
        </w:rPr>
        <w:t xml:space="preserve"> </w:t>
      </w:r>
      <w:r>
        <w:t>de esa unidad de medida; la cantidad de los materiales necesarios, etc.”</w:t>
      </w:r>
      <w:r>
        <w:rPr>
          <w:vertAlign w:val="superscript"/>
        </w:rPr>
        <w:t>3</w:t>
      </w:r>
      <w:r>
        <w:t>. En</w:t>
      </w:r>
      <w:r>
        <w:rPr>
          <w:spacing w:val="1"/>
        </w:rPr>
        <w:t xml:space="preserve"> </w:t>
      </w:r>
      <w:r>
        <w:rPr>
          <w:spacing w:val="-1"/>
        </w:rPr>
        <w:t>concordancia,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doctrina</w:t>
      </w:r>
      <w:r>
        <w:rPr>
          <w:spacing w:val="-16"/>
        </w:rPr>
        <w:t xml:space="preserve"> </w:t>
      </w:r>
      <w:r>
        <w:rPr>
          <w:spacing w:val="-1"/>
        </w:rPr>
        <w:t>explica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estructuración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precios</w:t>
      </w:r>
      <w:r>
        <w:rPr>
          <w:spacing w:val="-16"/>
        </w:rPr>
        <w:t xml:space="preserve"> </w:t>
      </w:r>
      <w:r>
        <w:t>unitarios</w:t>
      </w:r>
      <w:r>
        <w:rPr>
          <w:spacing w:val="-75"/>
        </w:rPr>
        <w:t xml:space="preserve"> </w:t>
      </w:r>
      <w:r>
        <w:t>se tendrán en cuenta todos los costos directos necesarios para la ejecución del</w:t>
      </w:r>
      <w:r>
        <w:rPr>
          <w:spacing w:val="1"/>
        </w:rPr>
        <w:t xml:space="preserve"> </w:t>
      </w:r>
      <w:r>
        <w:t>objeto contractual que se multiplicará por al AIU, lo que determina el valor</w:t>
      </w:r>
      <w:r>
        <w:rPr>
          <w:spacing w:val="1"/>
        </w:rPr>
        <w:t xml:space="preserve"> </w:t>
      </w:r>
      <w:r>
        <w:t>unitario.</w:t>
      </w:r>
    </w:p>
    <w:p w:rsidRPr="005C36D8" w:rsidR="005C36D8" w:rsidP="00F85880" w:rsidRDefault="005C36D8" w14:paraId="295702CD" w14:textId="4DD2CD69">
      <w:pPr>
        <w:pStyle w:val="Textoindependiente"/>
        <w:spacing w:before="192"/>
        <w:rPr>
          <w:b/>
          <w:bCs/>
        </w:rPr>
      </w:pPr>
      <w:r w:rsidRPr="005C36D8">
        <w:rPr>
          <w:b/>
          <w:bCs/>
        </w:rPr>
        <w:t>AIU –</w:t>
      </w:r>
      <w:r w:rsidRPr="005C36D8">
        <w:rPr>
          <w:b/>
          <w:bCs/>
          <w:spacing w:val="1"/>
        </w:rPr>
        <w:t xml:space="preserve"> </w:t>
      </w:r>
      <w:r w:rsidRPr="005C36D8">
        <w:rPr>
          <w:b/>
          <w:bCs/>
        </w:rPr>
        <w:t xml:space="preserve">Costos indirectos – Finalidad – Ejecución del contrato </w:t>
      </w:r>
    </w:p>
    <w:p w:rsidR="005C36D8" w:rsidP="005C36D8" w:rsidRDefault="005C36D8" w14:paraId="0B613334" w14:textId="77777777">
      <w:pPr>
        <w:pStyle w:val="Textoindependiente"/>
        <w:spacing w:before="192" w:line="276" w:lineRule="auto"/>
        <w:ind w:right="899"/>
        <w:jc w:val="both"/>
      </w:pPr>
      <w:r>
        <w:t>Pues bien, en los contratos cuyo precio se estructura a partir del sistema</w:t>
      </w:r>
      <w:r>
        <w:rPr>
          <w:spacing w:val="-75"/>
        </w:rPr>
        <w:t xml:space="preserve"> </w:t>
      </w:r>
      <w:r>
        <w:t>de precios unitarios, ha hecho parte de la práctica de los negocios que el</w:t>
      </w:r>
      <w:r>
        <w:rPr>
          <w:spacing w:val="1"/>
        </w:rPr>
        <w:t xml:space="preserve"> </w:t>
      </w:r>
      <w:r>
        <w:t>contratante le solicite al potencial contratista que separe en su propuesta los</w:t>
      </w:r>
      <w:r>
        <w:rPr>
          <w:spacing w:val="1"/>
        </w:rPr>
        <w:t xml:space="preserve"> </w:t>
      </w:r>
      <w:r>
        <w:t>costos</w:t>
      </w:r>
      <w:r>
        <w:rPr>
          <w:spacing w:val="-7"/>
        </w:rPr>
        <w:t xml:space="preserve"> </w:t>
      </w:r>
      <w:r>
        <w:t>directos</w:t>
      </w:r>
      <w:r>
        <w:rPr>
          <w:spacing w:val="-7"/>
        </w:rPr>
        <w:t xml:space="preserve"> </w:t>
      </w:r>
      <w:r>
        <w:t>–es</w:t>
      </w:r>
      <w:r>
        <w:rPr>
          <w:spacing w:val="-8"/>
        </w:rPr>
        <w:t xml:space="preserve"> </w:t>
      </w:r>
      <w:r>
        <w:t>decir,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directamente</w:t>
      </w:r>
      <w:r>
        <w:rPr>
          <w:spacing w:val="-5"/>
        </w:rPr>
        <w:t xml:space="preserve"> </w:t>
      </w:r>
      <w:r>
        <w:t>implicados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75"/>
        </w:rPr>
        <w:t xml:space="preserve"> </w:t>
      </w:r>
      <w:r>
        <w:t>del objeto–, de los costos indirectos –que equivalen a los rubros que no tienen</w:t>
      </w:r>
      <w:r>
        <w:rPr>
          <w:spacing w:val="1"/>
        </w:rPr>
        <w:t xml:space="preserve"> </w:t>
      </w:r>
      <w:r>
        <w:t>que ver de manera inmediata con la ejecución de las actividades contractuales,</w:t>
      </w:r>
      <w:r>
        <w:rPr>
          <w:spacing w:val="-75"/>
        </w:rPr>
        <w:t xml:space="preserve"> </w:t>
      </w:r>
      <w:r>
        <w:t>pero que integran también el precio, bien porque constituyen erogaciones</w:t>
      </w:r>
      <w:r>
        <w:rPr>
          <w:spacing w:val="1"/>
        </w:rPr>
        <w:t xml:space="preserve"> </w:t>
      </w:r>
      <w:r>
        <w:t>administrativas o contingentes para el contratista o bien porque se dirigen a</w:t>
      </w:r>
      <w:r>
        <w:rPr>
          <w:spacing w:val="1"/>
        </w:rPr>
        <w:t xml:space="preserve"> </w:t>
      </w:r>
      <w:r>
        <w:t>salvaguardar su ganancia–. En tal sentido, mientras que los costos directos se</w:t>
      </w:r>
      <w:r>
        <w:rPr>
          <w:spacing w:val="1"/>
        </w:rPr>
        <w:t xml:space="preserve"> </w:t>
      </w:r>
      <w:r>
        <w:t>evidencian en el análisis de precios unitarios –APU–, como la sumatoria de los</w:t>
      </w:r>
      <w:r>
        <w:rPr>
          <w:spacing w:val="1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i/>
        </w:rPr>
        <w:t>ítems</w:t>
      </w:r>
      <w:r>
        <w:rPr>
          <w:i/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indirectos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suelen</w:t>
      </w:r>
      <w:r>
        <w:rPr>
          <w:spacing w:val="-75"/>
        </w:rPr>
        <w:t xml:space="preserve"> </w:t>
      </w:r>
      <w:r>
        <w:t>abreviar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acrónimo</w:t>
      </w:r>
      <w:r>
        <w:rPr>
          <w:spacing w:val="1"/>
        </w:rPr>
        <w:t xml:space="preserve"> </w:t>
      </w:r>
      <w:r>
        <w:t>AIU</w:t>
      </w:r>
      <w:r>
        <w:rPr>
          <w:spacing w:val="1"/>
        </w:rPr>
        <w:t xml:space="preserve"> </w:t>
      </w:r>
      <w:r>
        <w:t>–Administración,</w:t>
      </w:r>
      <w:r>
        <w:rPr>
          <w:spacing w:val="1"/>
        </w:rPr>
        <w:t xml:space="preserve"> </w:t>
      </w:r>
      <w:r>
        <w:t>Imprevistos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Utilidad–,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calcula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porcentaje</w:t>
      </w:r>
      <w:r>
        <w:rPr>
          <w:spacing w:val="-10"/>
        </w:rPr>
        <w:t xml:space="preserve"> </w:t>
      </w:r>
      <w:r>
        <w:t>aplicado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costos</w:t>
      </w:r>
      <w:r>
        <w:rPr>
          <w:spacing w:val="-75"/>
        </w:rPr>
        <w:t xml:space="preserve"> </w:t>
      </w:r>
      <w:r>
        <w:t>indirectos.</w:t>
      </w:r>
    </w:p>
    <w:p w:rsidR="005C36D8" w:rsidP="00F85880" w:rsidRDefault="005C36D8" w14:paraId="71BF8984" w14:textId="2AF618B3">
      <w:pPr>
        <w:pStyle w:val="Textoindependiente"/>
        <w:spacing w:before="192"/>
        <w:rPr>
          <w:b/>
          <w:bCs/>
        </w:rPr>
      </w:pPr>
      <w:r w:rsidRPr="005C36D8">
        <w:rPr>
          <w:b/>
          <w:bCs/>
        </w:rPr>
        <w:t>AIU</w:t>
      </w:r>
      <w:r w:rsidRPr="005C36D8">
        <w:rPr>
          <w:b/>
          <w:bCs/>
          <w:spacing w:val="-8"/>
        </w:rPr>
        <w:t xml:space="preserve"> </w:t>
      </w:r>
      <w:r w:rsidRPr="005C36D8">
        <w:rPr>
          <w:b/>
          <w:bCs/>
        </w:rPr>
        <w:t>–</w:t>
      </w:r>
      <w:r w:rsidRPr="005C36D8">
        <w:rPr>
          <w:b/>
          <w:bCs/>
          <w:spacing w:val="-8"/>
        </w:rPr>
        <w:t xml:space="preserve"> </w:t>
      </w:r>
      <w:r w:rsidRPr="005C36D8">
        <w:rPr>
          <w:b/>
          <w:bCs/>
        </w:rPr>
        <w:t>Origen</w:t>
      </w:r>
      <w:r w:rsidRPr="005C36D8">
        <w:rPr>
          <w:b/>
          <w:bCs/>
          <w:spacing w:val="-7"/>
        </w:rPr>
        <w:t xml:space="preserve"> </w:t>
      </w:r>
      <w:r w:rsidRPr="005C36D8">
        <w:rPr>
          <w:b/>
          <w:bCs/>
        </w:rPr>
        <w:t>–</w:t>
      </w:r>
      <w:r w:rsidRPr="005C36D8">
        <w:rPr>
          <w:b/>
          <w:bCs/>
          <w:spacing w:val="-8"/>
        </w:rPr>
        <w:t xml:space="preserve"> </w:t>
      </w:r>
      <w:r w:rsidRPr="005C36D8">
        <w:rPr>
          <w:b/>
          <w:bCs/>
        </w:rPr>
        <w:t>Fundamento</w:t>
      </w:r>
      <w:r w:rsidRPr="005C36D8">
        <w:rPr>
          <w:b/>
          <w:bCs/>
          <w:spacing w:val="-6"/>
        </w:rPr>
        <w:t xml:space="preserve"> </w:t>
      </w:r>
      <w:r w:rsidRPr="005C36D8">
        <w:rPr>
          <w:b/>
          <w:bCs/>
        </w:rPr>
        <w:t>normativo</w:t>
      </w:r>
      <w:r w:rsidRPr="005C36D8">
        <w:rPr>
          <w:b/>
          <w:bCs/>
          <w:spacing w:val="-7"/>
        </w:rPr>
        <w:t xml:space="preserve"> </w:t>
      </w:r>
      <w:r w:rsidRPr="005C36D8">
        <w:rPr>
          <w:b/>
          <w:bCs/>
        </w:rPr>
        <w:t>–</w:t>
      </w:r>
      <w:r w:rsidRPr="005C36D8">
        <w:rPr>
          <w:b/>
          <w:bCs/>
          <w:spacing w:val="-7"/>
        </w:rPr>
        <w:t xml:space="preserve"> </w:t>
      </w:r>
      <w:r w:rsidRPr="005C36D8">
        <w:rPr>
          <w:b/>
          <w:bCs/>
        </w:rPr>
        <w:t>Componentes</w:t>
      </w:r>
    </w:p>
    <w:p w:rsidR="005C36D8" w:rsidP="005C36D8" w:rsidRDefault="005C36D8" w14:paraId="436A9FAF" w14:textId="77777777">
      <w:pPr>
        <w:tabs>
          <w:tab w:val="left" w:pos="436"/>
        </w:tabs>
        <w:spacing w:line="276" w:lineRule="auto"/>
        <w:ind w:right="101"/>
      </w:pPr>
    </w:p>
    <w:p w:rsidR="00726CBE" w:rsidP="00726CBE" w:rsidRDefault="00726CBE" w14:paraId="0E6192F0" w14:textId="77777777">
      <w:pPr>
        <w:pStyle w:val="Textoindependiente"/>
        <w:spacing w:before="120" w:line="276" w:lineRule="auto"/>
        <w:ind w:left="100" w:right="899" w:firstLine="709"/>
        <w:jc w:val="both"/>
      </w:pPr>
      <w:r>
        <w:t>Así</w:t>
      </w:r>
      <w:r>
        <w:rPr>
          <w:spacing w:val="1"/>
        </w:rPr>
        <w:t xml:space="preserve"> </w:t>
      </w:r>
      <w:r>
        <w:t>pues,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–como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estipulación del valor contractual–, ni el concepto de AIU, ni mucho menos la</w:t>
      </w:r>
      <w:r>
        <w:rPr>
          <w:spacing w:val="1"/>
        </w:rPr>
        <w:t xml:space="preserve"> </w:t>
      </w:r>
      <w:r>
        <w:t>forma de calcularlo –es decir, su porcentaje–, son aspectos regulados en el</w:t>
      </w:r>
      <w:r>
        <w:rPr>
          <w:spacing w:val="1"/>
        </w:rPr>
        <w:t xml:space="preserve"> </w:t>
      </w:r>
      <w:r>
        <w:t>conjunto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disposiciones</w:t>
      </w:r>
      <w:r>
        <w:rPr>
          <w:spacing w:val="-16"/>
        </w:rPr>
        <w:t xml:space="preserve"> </w:t>
      </w:r>
      <w:r>
        <w:t>legales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reglamentarias</w:t>
      </w:r>
      <w:r>
        <w:rPr>
          <w:spacing w:val="-1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integran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normativa</w:t>
      </w:r>
      <w:r>
        <w:rPr>
          <w:spacing w:val="-75"/>
        </w:rPr>
        <w:t xml:space="preserve"> </w:t>
      </w:r>
      <w:r>
        <w:t>contractual del Estado. “La justificación de esta manera de cotizar el precio</w:t>
      </w:r>
      <w:r>
        <w:rPr>
          <w:spacing w:val="1"/>
        </w:rPr>
        <w:t xml:space="preserve"> </w:t>
      </w:r>
      <w:r>
        <w:t>procede, incluso, de la formación universitaria que reciben los ingenieros, a</w:t>
      </w:r>
      <w:r>
        <w:rPr>
          <w:spacing w:val="1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enseñan</w:t>
      </w:r>
      <w:r>
        <w:rPr>
          <w:spacing w:val="-12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metodología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elaborar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ofertas.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fin,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quiere indicar con estos comentarios es que la necesidad de presentar una</w:t>
      </w:r>
      <w:r>
        <w:rPr>
          <w:spacing w:val="1"/>
        </w:rPr>
        <w:t xml:space="preserve"> </w:t>
      </w:r>
      <w:r>
        <w:t>propuesta desglosando en forma intensa su precio no procede de la ley, ni del</w:t>
      </w:r>
      <w:r>
        <w:rPr>
          <w:spacing w:val="1"/>
        </w:rPr>
        <w:t xml:space="preserve"> </w:t>
      </w:r>
      <w:r>
        <w:t>reglamento, sino de la costumbre, […]”</w:t>
      </w:r>
      <w:r>
        <w:rPr>
          <w:vertAlign w:val="superscript"/>
        </w:rPr>
        <w:t>9</w:t>
      </w:r>
      <w:r>
        <w:t>. De otro lado, quien define el valor de</w:t>
      </w:r>
      <w:r>
        <w:rPr>
          <w:spacing w:val="1"/>
        </w:rPr>
        <w:t xml:space="preserve"> </w:t>
      </w:r>
      <w:r>
        <w:t xml:space="preserve">cada </w:t>
      </w:r>
      <w:r>
        <w:rPr>
          <w:i/>
        </w:rPr>
        <w:t xml:space="preserve">letra </w:t>
      </w:r>
      <w:r>
        <w:t>–AIU– es el proponente, pues goza de libertad empresarial para</w:t>
      </w:r>
      <w:r>
        <w:rPr>
          <w:spacing w:val="1"/>
        </w:rPr>
        <w:t xml:space="preserve"> </w:t>
      </w:r>
      <w:r>
        <w:t>hacerlo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oferta</w:t>
      </w:r>
      <w:r>
        <w:rPr>
          <w:vertAlign w:val="superscript"/>
        </w:rPr>
        <w:t>10</w:t>
      </w:r>
      <w:r>
        <w:t>.</w:t>
      </w:r>
    </w:p>
    <w:p w:rsidR="005C36D8" w:rsidP="00F85880" w:rsidRDefault="005C36D8" w14:paraId="2A04FD23" w14:textId="77777777">
      <w:pPr>
        <w:pStyle w:val="Textoindependiente"/>
        <w:spacing w:before="192"/>
      </w:pPr>
    </w:p>
    <w:p w:rsidR="005C36D8" w:rsidP="00F85880" w:rsidRDefault="005C36D8" w14:paraId="0B8EC916" w14:textId="77777777">
      <w:pPr>
        <w:pStyle w:val="Textoindependiente"/>
        <w:spacing w:before="192"/>
      </w:pPr>
    </w:p>
    <w:p w:rsidR="005C36D8" w:rsidP="00F85880" w:rsidRDefault="005C36D8" w14:paraId="457713B0" w14:textId="77777777">
      <w:pPr>
        <w:pStyle w:val="Textoindependiente"/>
        <w:spacing w:before="192"/>
      </w:pPr>
    </w:p>
    <w:p w:rsidR="005C36D8" w:rsidP="00F85880" w:rsidRDefault="005C36D8" w14:paraId="69BBD71A" w14:textId="77777777">
      <w:pPr>
        <w:pStyle w:val="Textoindependiente"/>
        <w:spacing w:before="192"/>
      </w:pPr>
    </w:p>
    <w:p w:rsidR="005C36D8" w:rsidP="00F85880" w:rsidRDefault="005C36D8" w14:paraId="0CD6F97B" w14:textId="77777777">
      <w:pPr>
        <w:pStyle w:val="Textoindependiente"/>
        <w:spacing w:before="192"/>
      </w:pPr>
    </w:p>
    <w:p w:rsidR="005C36D8" w:rsidP="00F85880" w:rsidRDefault="005C36D8" w14:paraId="274EC315" w14:textId="77777777">
      <w:pPr>
        <w:pStyle w:val="Textoindependiente"/>
        <w:spacing w:before="192"/>
      </w:pPr>
    </w:p>
    <w:p w:rsidR="005C36D8" w:rsidP="00F85880" w:rsidRDefault="005C36D8" w14:paraId="4F574E1C" w14:textId="77777777">
      <w:pPr>
        <w:pStyle w:val="Textoindependiente"/>
        <w:spacing w:before="192"/>
      </w:pPr>
    </w:p>
    <w:p w:rsidR="005C36D8" w:rsidP="00F85880" w:rsidRDefault="005C36D8" w14:paraId="6C2E477B" w14:textId="77777777">
      <w:pPr>
        <w:pStyle w:val="Textoindependiente"/>
        <w:spacing w:before="192"/>
      </w:pPr>
    </w:p>
    <w:p w:rsidR="005C36D8" w:rsidP="00F85880" w:rsidRDefault="005C36D8" w14:paraId="31AEE23C" w14:textId="77777777">
      <w:pPr>
        <w:pStyle w:val="Textoindependiente"/>
        <w:spacing w:before="192"/>
      </w:pPr>
    </w:p>
    <w:p w:rsidR="005C36D8" w:rsidP="00F85880" w:rsidRDefault="005C36D8" w14:paraId="69145AD4" w14:textId="77777777">
      <w:pPr>
        <w:pStyle w:val="Textoindependiente"/>
        <w:spacing w:before="192"/>
      </w:pPr>
    </w:p>
    <w:p w:rsidR="005C36D8" w:rsidP="00F85880" w:rsidRDefault="005C36D8" w14:paraId="4CE9922E" w14:textId="77777777">
      <w:pPr>
        <w:pStyle w:val="Textoindependiente"/>
        <w:spacing w:before="192"/>
      </w:pPr>
    </w:p>
    <w:p w:rsidR="005C36D8" w:rsidP="00F85880" w:rsidRDefault="005C36D8" w14:paraId="216D7DDF" w14:textId="77777777">
      <w:pPr>
        <w:pStyle w:val="Textoindependiente"/>
        <w:spacing w:before="192"/>
      </w:pPr>
    </w:p>
    <w:p w:rsidR="005C36D8" w:rsidP="00F85880" w:rsidRDefault="005C36D8" w14:paraId="2D3819B1" w14:textId="77777777">
      <w:pPr>
        <w:pStyle w:val="Textoindependiente"/>
        <w:spacing w:before="192"/>
      </w:pPr>
    </w:p>
    <w:p w:rsidR="005C36D8" w:rsidP="00F85880" w:rsidRDefault="005C36D8" w14:paraId="61A83431" w14:textId="77777777">
      <w:pPr>
        <w:pStyle w:val="Textoindependiente"/>
        <w:spacing w:before="192"/>
      </w:pPr>
    </w:p>
    <w:p w:rsidR="005C36D8" w:rsidP="00F85880" w:rsidRDefault="005C36D8" w14:paraId="1AC288E5" w14:textId="77777777">
      <w:pPr>
        <w:pStyle w:val="Textoindependiente"/>
        <w:spacing w:before="192"/>
      </w:pPr>
    </w:p>
    <w:p w:rsidR="005C36D8" w:rsidP="00F85880" w:rsidRDefault="005C36D8" w14:paraId="126FE5D6" w14:textId="77777777">
      <w:pPr>
        <w:pStyle w:val="Textoindependiente"/>
        <w:spacing w:before="192"/>
      </w:pPr>
    </w:p>
    <w:p w:rsidR="005C36D8" w:rsidP="00F85880" w:rsidRDefault="005C36D8" w14:paraId="0F54C199" w14:textId="77777777">
      <w:pPr>
        <w:pStyle w:val="Textoindependiente"/>
        <w:spacing w:before="192"/>
      </w:pPr>
    </w:p>
    <w:p w:rsidR="005C36D8" w:rsidP="00F85880" w:rsidRDefault="005C36D8" w14:paraId="5D78E567" w14:textId="77777777">
      <w:pPr>
        <w:pStyle w:val="Textoindependiente"/>
        <w:spacing w:before="192"/>
      </w:pPr>
    </w:p>
    <w:p w:rsidR="005C36D8" w:rsidP="00F85880" w:rsidRDefault="005C36D8" w14:paraId="28BF95AD" w14:textId="77777777">
      <w:pPr>
        <w:pStyle w:val="Textoindependiente"/>
        <w:spacing w:before="192"/>
      </w:pPr>
    </w:p>
    <w:p w:rsidR="005C36D8" w:rsidP="00F85880" w:rsidRDefault="005C36D8" w14:paraId="4EA1D213" w14:textId="77777777">
      <w:pPr>
        <w:pStyle w:val="Textoindependiente"/>
        <w:spacing w:before="192"/>
      </w:pPr>
    </w:p>
    <w:p w:rsidR="005C36D8" w:rsidP="00F85880" w:rsidRDefault="005C36D8" w14:paraId="2B09EC89" w14:textId="77777777">
      <w:pPr>
        <w:pStyle w:val="Textoindependiente"/>
        <w:spacing w:before="192"/>
      </w:pPr>
    </w:p>
    <w:p w:rsidR="00726CBE" w:rsidP="00F85880" w:rsidRDefault="00726CBE" w14:paraId="772AC747" w14:textId="77777777">
      <w:pPr>
        <w:pStyle w:val="Textoindependiente"/>
        <w:spacing w:before="192"/>
      </w:pPr>
    </w:p>
    <w:p w:rsidR="005C36D8" w:rsidP="00F85880" w:rsidRDefault="005C36D8" w14:paraId="1C82BD6A" w14:textId="77777777">
      <w:pPr>
        <w:pStyle w:val="Textoindependiente"/>
        <w:spacing w:before="192"/>
      </w:pPr>
    </w:p>
    <w:p w:rsidR="005C36D8" w:rsidP="00F85880" w:rsidRDefault="005C36D8" w14:paraId="21F2AC68" w14:textId="77777777">
      <w:pPr>
        <w:pStyle w:val="Textoindependiente"/>
        <w:spacing w:before="192"/>
      </w:pPr>
    </w:p>
    <w:p w:rsidR="00F85880" w:rsidP="00F85880" w:rsidRDefault="008D2565" w14:paraId="7809BD2A" w14:textId="5DC8AA28">
      <w:pPr>
        <w:pStyle w:val="Textoindependiente"/>
        <w:spacing w:before="1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B0EE98" wp14:editId="50BE1389">
            <wp:simplePos x="0" y="0"/>
            <wp:positionH relativeFrom="page">
              <wp:posOffset>3960135</wp:posOffset>
            </wp:positionH>
            <wp:positionV relativeFrom="paragraph">
              <wp:posOffset>121919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880">
        <w:t>Bogotá</w:t>
      </w:r>
      <w:r w:rsidR="00F85880">
        <w:rPr>
          <w:spacing w:val="-6"/>
        </w:rPr>
        <w:t xml:space="preserve"> </w:t>
      </w:r>
      <w:r w:rsidR="00F85880">
        <w:t>D.C.,</w:t>
      </w:r>
      <w:r w:rsidR="00F85880">
        <w:rPr>
          <w:spacing w:val="-1"/>
        </w:rPr>
        <w:t xml:space="preserve"> </w:t>
      </w:r>
      <w:r w:rsidR="00F85880">
        <w:t>30 de</w:t>
      </w:r>
      <w:r w:rsidR="00F85880">
        <w:rPr>
          <w:spacing w:val="-5"/>
        </w:rPr>
        <w:t xml:space="preserve"> </w:t>
      </w:r>
      <w:r w:rsidR="00F85880">
        <w:t>julio</w:t>
      </w:r>
      <w:r w:rsidR="00F85880">
        <w:rPr>
          <w:spacing w:val="-3"/>
        </w:rPr>
        <w:t xml:space="preserve"> </w:t>
      </w:r>
      <w:r w:rsidR="00F85880">
        <w:t>2024</w:t>
      </w:r>
    </w:p>
    <w:p w:rsidR="00F85880" w:rsidP="00F85880" w:rsidRDefault="00F85880" w14:paraId="28AAEB65" w14:textId="77777777">
      <w:pPr>
        <w:pStyle w:val="Textoindependiente"/>
        <w:spacing w:before="6"/>
        <w:rPr>
          <w:sz w:val="25"/>
        </w:rPr>
      </w:pPr>
    </w:p>
    <w:p w:rsidR="00F85880" w:rsidP="00F85880" w:rsidRDefault="00F85880" w14:paraId="40155456" w14:textId="77777777">
      <w:pPr>
        <w:pStyle w:val="Textoindependiente"/>
        <w:ind w:left="100"/>
      </w:pPr>
      <w:r>
        <w:t>Señor</w:t>
      </w:r>
    </w:p>
    <w:p w:rsidR="00F85880" w:rsidP="00F85880" w:rsidRDefault="00F85880" w14:paraId="0D514E7F" w14:textId="77777777">
      <w:pPr>
        <w:ind w:left="100" w:right="5529"/>
      </w:pPr>
      <w:r>
        <w:rPr>
          <w:b/>
        </w:rPr>
        <w:t>Gustavo</w:t>
      </w:r>
      <w:r>
        <w:rPr>
          <w:b/>
          <w:spacing w:val="-11"/>
        </w:rPr>
        <w:t xml:space="preserve"> </w:t>
      </w:r>
      <w:r>
        <w:rPr>
          <w:b/>
        </w:rPr>
        <w:t>Adolfo</w:t>
      </w:r>
      <w:r>
        <w:rPr>
          <w:b/>
          <w:spacing w:val="-10"/>
        </w:rPr>
        <w:t xml:space="preserve"> </w:t>
      </w:r>
      <w:r>
        <w:rPr>
          <w:b/>
        </w:rPr>
        <w:t>Patarroyo</w:t>
      </w:r>
      <w:r>
        <w:rPr>
          <w:b/>
          <w:spacing w:val="-10"/>
        </w:rPr>
        <w:t xml:space="preserve"> </w:t>
      </w:r>
      <w:r>
        <w:rPr>
          <w:b/>
        </w:rPr>
        <w:t>Cubides</w:t>
      </w:r>
      <w:r>
        <w:rPr>
          <w:b/>
          <w:spacing w:val="-73"/>
        </w:rPr>
        <w:t xml:space="preserve"> </w:t>
      </w:r>
      <w:hyperlink r:id="rId11">
        <w:r>
          <w:rPr>
            <w:color w:val="0000FF"/>
            <w:u w:val="single" w:color="0000FF"/>
          </w:rPr>
          <w:t>gustavopatarroyo@hotmail.com</w:t>
        </w:r>
      </w:hyperlink>
      <w:r>
        <w:rPr>
          <w:color w:val="0000FF"/>
          <w:spacing w:val="1"/>
        </w:rPr>
        <w:t xml:space="preserve"> </w:t>
      </w:r>
      <w:r>
        <w:t>Ibagué,</w:t>
      </w:r>
      <w:r>
        <w:rPr>
          <w:spacing w:val="-2"/>
        </w:rPr>
        <w:t xml:space="preserve"> </w:t>
      </w:r>
      <w:r>
        <w:t>Tolima</w:t>
      </w:r>
    </w:p>
    <w:p w:rsidR="00F85880" w:rsidP="00F85880" w:rsidRDefault="00F85880" w14:paraId="033D1D28" w14:textId="77777777">
      <w:pPr>
        <w:pStyle w:val="Textoindependiente"/>
        <w:spacing w:before="9"/>
        <w:rPr>
          <w:sz w:val="13"/>
        </w:rPr>
      </w:pPr>
    </w:p>
    <w:p w:rsidR="00F85880" w:rsidP="00F85880" w:rsidRDefault="00F85880" w14:paraId="5A9431CA" w14:textId="6B13C3F1">
      <w:pPr>
        <w:pStyle w:val="Ttulo1"/>
        <w:spacing w:before="101"/>
        <w:ind w:left="2790" w:firstLine="0"/>
      </w:pPr>
      <w:r w:rsidR="00F85880">
        <w:rPr/>
        <w:t>Concepto</w:t>
      </w:r>
      <w:r w:rsidR="00F85880">
        <w:rPr>
          <w:spacing w:val="-6"/>
        </w:rPr>
        <w:t xml:space="preserve"> </w:t>
      </w:r>
      <w:r w:rsidR="00F85880">
        <w:rPr/>
        <w:t>C-2</w:t>
      </w:r>
      <w:r w:rsidR="68AB620F">
        <w:rPr/>
        <w:t>1</w:t>
      </w:r>
      <w:r w:rsidR="00F85880">
        <w:rPr/>
        <w:t>2</w:t>
      </w:r>
      <w:r w:rsidR="00F85880">
        <w:rPr>
          <w:spacing w:val="-6"/>
        </w:rPr>
        <w:t xml:space="preserve"> </w:t>
      </w:r>
      <w:r w:rsidR="00F85880">
        <w:rPr/>
        <w:t>de</w:t>
      </w:r>
      <w:r w:rsidR="00F85880">
        <w:rPr>
          <w:spacing w:val="-6"/>
        </w:rPr>
        <w:t xml:space="preserve"> </w:t>
      </w:r>
      <w:r w:rsidR="00F85880">
        <w:rPr/>
        <w:t>2024</w:t>
      </w:r>
    </w:p>
    <w:p w:rsidR="00F85880" w:rsidP="00F85880" w:rsidRDefault="00F85880" w14:paraId="0246FD50" w14:textId="77777777">
      <w:pPr>
        <w:pStyle w:val="Textoindependiente"/>
        <w:spacing w:before="7"/>
        <w:rPr>
          <w:b/>
          <w:sz w:val="25"/>
        </w:rPr>
      </w:pPr>
    </w:p>
    <w:p w:rsidR="00F85880" w:rsidP="00F85880" w:rsidRDefault="00F85880" w14:paraId="787091E4" w14:textId="77777777">
      <w:pPr>
        <w:pStyle w:val="Textoindependiente"/>
        <w:tabs>
          <w:tab w:val="left" w:pos="2789"/>
        </w:tabs>
        <w:spacing w:line="276" w:lineRule="auto"/>
        <w:ind w:left="2790" w:right="948" w:hanging="2689"/>
        <w:jc w:val="both"/>
      </w:pPr>
      <w:r>
        <w:rPr>
          <w:b/>
        </w:rPr>
        <w:t>Temas:</w:t>
      </w:r>
      <w:r>
        <w:rPr>
          <w:b/>
        </w:rPr>
        <w:tab/>
      </w:r>
      <w:r>
        <w:t>PRECIOS UNITARIOS –AIU – Configuración / AIU –</w:t>
      </w:r>
      <w:r>
        <w:rPr>
          <w:spacing w:val="1"/>
        </w:rPr>
        <w:t xml:space="preserve"> </w:t>
      </w:r>
      <w:r>
        <w:t>Costos indirectos – Finalidad – Ejecución del contrato /</w:t>
      </w:r>
      <w:r>
        <w:rPr>
          <w:spacing w:val="-75"/>
        </w:rPr>
        <w:t xml:space="preserve"> </w:t>
      </w:r>
      <w:r>
        <w:t>AIU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Origen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Fundamento</w:t>
      </w:r>
      <w:r>
        <w:rPr>
          <w:spacing w:val="-6"/>
        </w:rPr>
        <w:t xml:space="preserve"> </w:t>
      </w:r>
      <w:r>
        <w:t>normativo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Componentes</w:t>
      </w:r>
    </w:p>
    <w:p w:rsidR="00F85880" w:rsidP="00F85880" w:rsidRDefault="00F85880" w14:paraId="1199E200" w14:textId="77777777">
      <w:pPr>
        <w:pStyle w:val="Textoindependiente"/>
        <w:spacing w:before="2"/>
        <w:rPr>
          <w:sz w:val="26"/>
        </w:rPr>
      </w:pPr>
    </w:p>
    <w:p w:rsidR="00F85880" w:rsidP="00F85880" w:rsidRDefault="00F85880" w14:paraId="577FE274" w14:textId="77777777">
      <w:pPr>
        <w:tabs>
          <w:tab w:val="left" w:pos="2789"/>
          <w:tab w:val="left" w:pos="4369"/>
          <w:tab w:val="left" w:pos="4942"/>
          <w:tab w:val="left" w:pos="6302"/>
          <w:tab w:val="left" w:pos="7130"/>
          <w:tab w:val="left" w:pos="8511"/>
        </w:tabs>
        <w:ind w:left="10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</w:r>
      <w:r>
        <w:t>a</w:t>
      </w:r>
      <w:r>
        <w:tab/>
      </w:r>
      <w:r>
        <w:t>consulta</w:t>
      </w:r>
      <w:r>
        <w:tab/>
      </w:r>
      <w:r>
        <w:t>con</w:t>
      </w:r>
      <w:r>
        <w:tab/>
      </w:r>
      <w:r>
        <w:t>radicado</w:t>
      </w:r>
      <w:r>
        <w:tab/>
      </w:r>
      <w:r>
        <w:t>No.</w:t>
      </w:r>
    </w:p>
    <w:p w:rsidRPr="0027537A" w:rsidR="00F85880" w:rsidP="00F85880" w:rsidRDefault="00F85880" w14:paraId="601F6EC7" w14:textId="77777777">
      <w:pPr>
        <w:widowControl/>
        <w:autoSpaceDE/>
        <w:autoSpaceDN/>
        <w:rPr>
          <w:rFonts w:eastAsia="Times New Roman" w:cs="Calibri"/>
          <w:lang w:val="es-CO" w:eastAsia="es-CO"/>
        </w:rPr>
      </w:pPr>
      <w:r>
        <w:rPr>
          <w:rFonts w:eastAsia="Times New Roman" w:cs="Calibri"/>
          <w:lang w:val="es-CO" w:eastAsia="es-CO"/>
        </w:rPr>
        <w:t xml:space="preserve">                                    </w:t>
      </w:r>
      <w:r w:rsidRPr="0027537A">
        <w:rPr>
          <w:rFonts w:eastAsia="Times New Roman" w:cs="Calibri"/>
          <w:lang w:val="es-CO" w:eastAsia="es-CO"/>
        </w:rPr>
        <w:t>P20240623006378</w:t>
      </w:r>
    </w:p>
    <w:p w:rsidR="00F85880" w:rsidP="00F85880" w:rsidRDefault="00F85880" w14:paraId="30E9C50D" w14:textId="77777777">
      <w:pPr>
        <w:pStyle w:val="Textoindependiente"/>
        <w:rPr>
          <w:sz w:val="26"/>
        </w:rPr>
      </w:pPr>
    </w:p>
    <w:p w:rsidR="00F85880" w:rsidP="00F85880" w:rsidRDefault="00F85880" w14:paraId="133947C3" w14:textId="77777777">
      <w:pPr>
        <w:pStyle w:val="Textoindependiente"/>
        <w:spacing w:before="229"/>
        <w:ind w:left="100"/>
      </w:pPr>
      <w:r>
        <w:t>Estimado</w:t>
      </w:r>
      <w:r>
        <w:rPr>
          <w:spacing w:val="-8"/>
        </w:rPr>
        <w:t xml:space="preserve"> </w:t>
      </w:r>
      <w:r>
        <w:t>señor</w:t>
      </w:r>
      <w:r>
        <w:rPr>
          <w:spacing w:val="-1"/>
        </w:rPr>
        <w:t xml:space="preserve"> </w:t>
      </w:r>
      <w:r>
        <w:t>Patarroyo:</w:t>
      </w:r>
    </w:p>
    <w:p w:rsidR="00B8659E" w:rsidRDefault="00B8659E" w14:paraId="464D0B5C" w14:textId="77777777">
      <w:pPr>
        <w:pStyle w:val="Textoindependiente"/>
        <w:spacing w:before="7"/>
        <w:rPr>
          <w:sz w:val="28"/>
        </w:rPr>
      </w:pPr>
    </w:p>
    <w:p w:rsidR="00B8659E" w:rsidRDefault="008D2565" w14:paraId="14B9A5EF" w14:textId="77777777">
      <w:pPr>
        <w:pStyle w:val="Textoindependiente"/>
        <w:spacing w:line="276" w:lineRule="auto"/>
        <w:ind w:left="10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1707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2024,</w:t>
      </w:r>
      <w:r>
        <w:rPr>
          <w:spacing w:val="12"/>
        </w:rPr>
        <w:t xml:space="preserve"> </w:t>
      </w:r>
      <w:r>
        <w:t>relacionada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AIU.</w:t>
      </w:r>
    </w:p>
    <w:p w:rsidR="00B8659E" w:rsidRDefault="008D2565" w14:paraId="311F8FAD" w14:textId="77777777">
      <w:pPr>
        <w:pStyle w:val="Textoindependiente"/>
        <w:spacing w:before="120" w:line="276" w:lineRule="auto"/>
        <w:ind w:left="100" w:right="899" w:firstLine="709"/>
        <w:jc w:val="both"/>
      </w:pPr>
      <w:r>
        <w:t>De manera preliminar, resulta necesario resaltar que esta entidad solo</w:t>
      </w:r>
      <w:r>
        <w:rPr>
          <w:spacing w:val="1"/>
        </w:rPr>
        <w:t xml:space="preserve"> </w:t>
      </w:r>
      <w:r>
        <w:t>tiene competencia para responder consultas sobre la aplicación de normas de</w:t>
      </w:r>
      <w:r>
        <w:rPr>
          <w:spacing w:val="1"/>
        </w:rPr>
        <w:t xml:space="preserve"> </w:t>
      </w:r>
      <w:r>
        <w:t>carácter general en materia de compras y contratación pública. En ese sentido,</w:t>
      </w:r>
      <w:r>
        <w:rPr>
          <w:spacing w:val="-75"/>
        </w:rPr>
        <w:t xml:space="preserve"> </w:t>
      </w:r>
      <w:r>
        <w:t>resolver</w:t>
      </w:r>
      <w:r>
        <w:rPr>
          <w:spacing w:val="-10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particulares</w:t>
      </w:r>
      <w:r>
        <w:rPr>
          <w:spacing w:val="-9"/>
        </w:rPr>
        <w:t xml:space="preserve"> </w:t>
      </w:r>
      <w:r>
        <w:t>desborda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atribuciones</w:t>
      </w:r>
      <w:r>
        <w:rPr>
          <w:spacing w:val="-9"/>
        </w:rPr>
        <w:t xml:space="preserve"> </w:t>
      </w:r>
      <w:r>
        <w:t>asignadas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legislador</w:t>
      </w:r>
      <w:r>
        <w:rPr>
          <w:spacing w:val="-75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  <w:r>
        <w:rPr>
          <w:spacing w:val="-75"/>
        </w:rPr>
        <w:t xml:space="preserve"> </w:t>
      </w: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 de las actuaciones de las entidades sujetas a la Ley 80 de 1993 o de</w:t>
      </w:r>
      <w:r>
        <w:rPr>
          <w:spacing w:val="-7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</w:t>
      </w:r>
      <w:r>
        <w:t>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:rsidRPr="00F85880" w:rsidR="00F85880" w:rsidP="00F85880" w:rsidRDefault="008D2565" w14:paraId="476618D8" w14:textId="0FE36FF4">
      <w:pPr>
        <w:pStyle w:val="Textoindependiente"/>
        <w:spacing w:before="120" w:line="276" w:lineRule="auto"/>
        <w:ind w:left="100" w:right="899" w:firstLine="709"/>
        <w:jc w:val="both"/>
        <w:sectPr w:rsidRPr="00F85880" w:rsidR="00F85880">
          <w:headerReference w:type="default" r:id="rId12"/>
          <w:footerReference w:type="default" r:id="rId13"/>
          <w:type w:val="continuous"/>
          <w:pgSz w:w="12240" w:h="15840" w:orient="portrait"/>
          <w:pgMar w:top="1560" w:right="800" w:bottom="1900" w:left="1600" w:header="165" w:footer="1702" w:gutter="0"/>
          <w:pgNumType w:start="1"/>
          <w:cols w:space="720"/>
        </w:sectPr>
      </w:pPr>
      <w:r>
        <w:t xml:space="preserve">Conforme lo </w:t>
      </w:r>
      <w:r>
        <w:t>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resolverá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</w:t>
      </w:r>
      <w:r>
        <w:rPr>
          <w:spacing w:val="34"/>
        </w:rPr>
        <w:t xml:space="preserve"> </w:t>
      </w:r>
      <w:r>
        <w:t>esto</w:t>
      </w:r>
      <w:r>
        <w:rPr>
          <w:spacing w:val="33"/>
        </w:rPr>
        <w:t xml:space="preserve"> </w:t>
      </w:r>
      <w:r>
        <w:t>es,</w:t>
      </w:r>
      <w:r>
        <w:rPr>
          <w:spacing w:val="33"/>
        </w:rPr>
        <w:t xml:space="preserve"> </w:t>
      </w:r>
      <w:r>
        <w:t>haciendo</w:t>
      </w:r>
      <w:r>
        <w:rPr>
          <w:spacing w:val="33"/>
        </w:rPr>
        <w:t xml:space="preserve"> </w:t>
      </w:r>
      <w:r>
        <w:t>abstracción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circunstancias</w:t>
      </w:r>
      <w:r>
        <w:rPr>
          <w:spacing w:val="36"/>
        </w:rPr>
        <w:t xml:space="preserve"> </w:t>
      </w:r>
      <w:r>
        <w:t>particulare</w:t>
      </w:r>
      <w:r w:rsidR="00F85880">
        <w:t>s y</w:t>
      </w:r>
    </w:p>
    <w:p w:rsidR="00B8659E" w:rsidP="00F85880" w:rsidRDefault="008D2565" w14:paraId="32D3F57B" w14:textId="1AB0CCE0">
      <w:pPr>
        <w:pStyle w:val="Textoindependiente"/>
        <w:spacing w:before="192" w:line="276" w:lineRule="auto"/>
        <w:ind w:right="725"/>
      </w:pPr>
      <w:r>
        <w:t>concretas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petición,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unas</w:t>
      </w:r>
      <w:r>
        <w:rPr>
          <w:spacing w:val="77"/>
        </w:rPr>
        <w:t xml:space="preserve"> </w:t>
      </w:r>
      <w:proofErr w:type="gramStart"/>
      <w:r>
        <w:t>consideraciones</w:t>
      </w:r>
      <w:r w:rsidR="00795352">
        <w:t xml:space="preserve"> </w:t>
      </w:r>
      <w:r>
        <w:rPr>
          <w:spacing w:val="-75"/>
        </w:rPr>
        <w:t xml:space="preserve"> </w:t>
      </w:r>
      <w:r>
        <w:t>sobre</w:t>
      </w:r>
      <w:proofErr w:type="gramEnd"/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consulta.</w:t>
      </w:r>
    </w:p>
    <w:p w:rsidR="00B8659E" w:rsidRDefault="00B8659E" w14:paraId="087D2F74" w14:textId="77777777">
      <w:pPr>
        <w:pStyle w:val="Textoindependiente"/>
        <w:spacing w:before="4"/>
        <w:rPr>
          <w:sz w:val="25"/>
        </w:rPr>
      </w:pPr>
    </w:p>
    <w:p w:rsidR="00B8659E" w:rsidRDefault="008D2565" w14:paraId="4592185B" w14:textId="77777777">
      <w:pPr>
        <w:pStyle w:val="Ttulo1"/>
        <w:numPr>
          <w:ilvl w:val="0"/>
          <w:numId w:val="4"/>
        </w:numPr>
        <w:tabs>
          <w:tab w:val="left" w:pos="385"/>
        </w:tabs>
        <w:ind w:hanging="285"/>
      </w:pPr>
      <w:r>
        <w:t>Problema</w:t>
      </w:r>
      <w:r>
        <w:rPr>
          <w:spacing w:val="-12"/>
        </w:rPr>
        <w:t xml:space="preserve"> </w:t>
      </w:r>
      <w:r>
        <w:t>planteado:</w:t>
      </w:r>
    </w:p>
    <w:p w:rsidR="00B8659E" w:rsidRDefault="00B8659E" w14:paraId="10BD4323" w14:textId="77777777">
      <w:pPr>
        <w:pStyle w:val="Textoindependiente"/>
        <w:spacing w:before="7"/>
        <w:rPr>
          <w:b/>
          <w:sz w:val="28"/>
        </w:rPr>
      </w:pPr>
    </w:p>
    <w:p w:rsidR="00B8659E" w:rsidRDefault="008D2565" w14:paraId="47C554A8" w14:textId="7C2FF89A">
      <w:pPr>
        <w:pStyle w:val="Textoindependiente"/>
        <w:spacing w:line="276" w:lineRule="auto"/>
        <w:ind w:left="100" w:right="89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acuerdo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contenido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18"/>
        </w:rPr>
        <w:t xml:space="preserve"> </w:t>
      </w:r>
      <w:r>
        <w:rPr>
          <w:spacing w:val="-1"/>
        </w:rPr>
        <w:t>solicitud,</w:t>
      </w:r>
      <w:r>
        <w:rPr>
          <w:spacing w:val="-16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Agencia</w:t>
      </w:r>
      <w:r>
        <w:rPr>
          <w:spacing w:val="-17"/>
        </w:rPr>
        <w:t xml:space="preserve"> </w:t>
      </w:r>
      <w:r>
        <w:rPr>
          <w:spacing w:val="-1"/>
        </w:rPr>
        <w:t>resolverá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t xml:space="preserve">problemas </w:t>
      </w:r>
      <w:r>
        <w:t>jurídicos: 1) ¿Cuál es el origen de la AIU y en que normas se</w:t>
      </w:r>
      <w:r>
        <w:rPr>
          <w:spacing w:val="1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reglamentados?</w:t>
      </w:r>
      <w:r>
        <w:rPr>
          <w:spacing w:val="-5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¿En</w:t>
      </w:r>
      <w:r w:rsidR="00795352">
        <w:t xml:space="preserve"> qué</w:t>
      </w:r>
      <w:r>
        <w:rPr>
          <w:spacing w:val="-5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utilizar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AIU?</w:t>
      </w:r>
    </w:p>
    <w:p w:rsidR="00B8659E" w:rsidRDefault="00B8659E" w14:paraId="784D7AAF" w14:textId="77777777">
      <w:pPr>
        <w:pStyle w:val="Textoindependiente"/>
        <w:spacing w:before="4"/>
        <w:rPr>
          <w:sz w:val="25"/>
        </w:rPr>
      </w:pPr>
    </w:p>
    <w:p w:rsidR="00B8659E" w:rsidRDefault="008D2565" w14:paraId="4F687A9E" w14:textId="77777777">
      <w:pPr>
        <w:pStyle w:val="Ttulo1"/>
        <w:numPr>
          <w:ilvl w:val="0"/>
          <w:numId w:val="4"/>
        </w:numPr>
        <w:tabs>
          <w:tab w:val="left" w:pos="385"/>
        </w:tabs>
        <w:ind w:hanging="285"/>
      </w:pPr>
      <w:r>
        <w:t>Respuesta:</w:t>
      </w:r>
    </w:p>
    <w:p w:rsidR="00B8659E" w:rsidRDefault="00726CBE" w14:paraId="7634E0BA" w14:textId="48B87409">
      <w:pPr>
        <w:pStyle w:val="Textoindependiente"/>
        <w:spacing w:before="1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005234" wp14:editId="21DA248A">
                <wp:simplePos x="0" y="0"/>
                <wp:positionH relativeFrom="page">
                  <wp:posOffset>1080135</wp:posOffset>
                </wp:positionH>
                <wp:positionV relativeFrom="paragraph">
                  <wp:posOffset>220980</wp:posOffset>
                </wp:positionV>
                <wp:extent cx="5605780" cy="3716655"/>
                <wp:effectExtent l="0" t="0" r="0" b="0"/>
                <wp:wrapTopAndBottom/>
                <wp:docPr id="16773063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3716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659E" w:rsidRDefault="008D2565" w14:paraId="4BB9F0F9" w14:textId="77777777">
                            <w:pPr>
                              <w:pStyle w:val="Textoindependiente"/>
                              <w:ind w:left="103"/>
                            </w:pP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respuesta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interrogantes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planteados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Agencia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manifiesta:</w:t>
                            </w:r>
                          </w:p>
                          <w:p w:rsidR="00B8659E" w:rsidRDefault="00B8659E" w14:paraId="375E62B0" w14:textId="77777777">
                            <w:pPr>
                              <w:pStyle w:val="Textoindependiente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:rsidR="00B8659E" w:rsidRDefault="008D2565" w14:paraId="3AFCD8CC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6"/>
                              </w:tabs>
                              <w:spacing w:line="276" w:lineRule="auto"/>
                              <w:ind w:right="101" w:firstLine="0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figura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encuentra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conjunto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disposiciones legales y reglamentarias que integran la normativa contractual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del Estado. De acuerdo con la doctrina: </w:t>
                            </w:r>
                            <w:r>
                              <w:rPr>
                                <w:i/>
                              </w:rPr>
                              <w:t>“La justificación de esta manera de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cotizar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precio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procede,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incluso,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formación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universitaria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reciben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los</w:t>
                            </w:r>
                            <w:r>
                              <w:rPr>
                                <w:i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ingenieros, a quienes les enseñan esta metodología para elaborar las ofertas.</w:t>
                            </w:r>
                            <w:r>
                              <w:rPr>
                                <w:i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En fin, lo que se quiere indicar con estos comentarios es que la necesidad de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presentar una propuesta desglosando en forma intensa su precio no procede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ley,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ni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reglamento,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sino</w:t>
                            </w:r>
                            <w:r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costumbre”</w:t>
                            </w:r>
                            <w:r>
                              <w:rPr>
                                <w:i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caso,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  <w:r>
                              <w:rPr>
                                <w:spacing w:val="-7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metodología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realiza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marco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autonomía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discrecionalidad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que les asiste a las Entidades Estatales para configurar el precio y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establecer el sistema de </w:t>
                            </w:r>
                            <w:r>
                              <w:t>pago más apropiado para satisfacer los fines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contratación,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respetando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límites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previstos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ordenamiento,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características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negocio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jurídico.</w:t>
                            </w:r>
                          </w:p>
                          <w:p w:rsidR="00B8659E" w:rsidRDefault="00B8659E" w14:paraId="1115E24E" w14:textId="77777777">
                            <w:pPr>
                              <w:pStyle w:val="Textoindependiente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B8659E" w:rsidRDefault="008D2565" w14:paraId="0F9775CC" w14:textId="77777777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2"/>
                              </w:tabs>
                              <w:spacing w:before="1" w:line="276" w:lineRule="auto"/>
                              <w:ind w:right="101" w:firstLine="0"/>
                              <w:jc w:val="both"/>
                            </w:pPr>
                            <w:r>
                              <w:t>Si bien no existe una limitante normativa en estricto sentido, la figura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AIU suele utilizarse en los contratos de tracto sucesivo, como los de obra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aplica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precios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unitarios.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E380A58">
              <v:shapetype id="_x0000_t202" coordsize="21600,21600" o:spt="202" path="m,l,21600r21600,l21600,xe" w14:anchorId="27005234">
                <v:stroke joinstyle="miter"/>
                <v:path gradientshapeok="t" o:connecttype="rect"/>
              </v:shapetype>
              <v:shape id="Text Box 14" style="position:absolute;margin-left:85.05pt;margin-top:17.4pt;width:441.4pt;height:292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">
                <v:stroke dashstyle="dot"/>
                <v:textbox inset="0,0,0,0">
                  <w:txbxContent>
                    <w:p w:rsidR="00B8659E" w:rsidRDefault="00000000" w14:paraId="6F6E215F" w14:textId="77777777">
                      <w:pPr>
                        <w:pStyle w:val="Textoindependiente"/>
                        <w:ind w:left="103"/>
                      </w:pP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respuesta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interrogantes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planteados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Agencia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manifiesta:</w:t>
                      </w:r>
                    </w:p>
                    <w:p w:rsidR="00B8659E" w:rsidRDefault="00B8659E" w14:paraId="672A6659" w14:textId="77777777">
                      <w:pPr>
                        <w:pStyle w:val="Textoindependiente"/>
                        <w:spacing w:before="7"/>
                        <w:rPr>
                          <w:sz w:val="28"/>
                        </w:rPr>
                      </w:pPr>
                    </w:p>
                    <w:p w:rsidR="00B8659E" w:rsidRDefault="00000000" w14:paraId="7039CED1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36"/>
                        </w:tabs>
                        <w:spacing w:line="276" w:lineRule="auto"/>
                        <w:ind w:right="101" w:firstLine="0"/>
                        <w:jc w:val="both"/>
                      </w:pP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figura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encuentra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conjunto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disposiciones legales y reglamentarias que integran la normativa contractual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del Estado. De acuerdo con la doctrina: </w:t>
                      </w:r>
                      <w:r>
                        <w:rPr>
                          <w:i/>
                        </w:rPr>
                        <w:t>“La justificación de esta manera de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cotizar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el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precio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procede,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incluso,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formación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universitaria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que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reciben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los</w:t>
                      </w:r>
                      <w:r>
                        <w:rPr>
                          <w:i/>
                          <w:spacing w:val="-7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ingenieros, a quienes les enseñan esta metodología para elaborar las ofertas.</w:t>
                      </w:r>
                      <w:r>
                        <w:rPr>
                          <w:i/>
                          <w:spacing w:val="-7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En fin, lo que se quiere indicar con estos comentarios es que la necesidad de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presentar una propuesta desglosando en forma intensa su precio no procede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1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ley,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ni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</w:t>
                      </w:r>
                      <w:r>
                        <w:rPr>
                          <w:i/>
                          <w:spacing w:val="-1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reglamento,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sino</w:t>
                      </w:r>
                      <w:r>
                        <w:rPr>
                          <w:i/>
                          <w:spacing w:val="-1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costumbre”</w:t>
                      </w:r>
                      <w:r>
                        <w:rPr>
                          <w:i/>
                          <w:vertAlign w:val="superscript"/>
                        </w:rPr>
                        <w:t>1</w:t>
                      </w:r>
                      <w:r>
                        <w:rPr>
                          <w:i/>
                        </w:rPr>
                        <w:t>.</w:t>
                      </w:r>
                      <w:r>
                        <w:rPr>
                          <w:i/>
                          <w:spacing w:val="-1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caso,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aplicación</w:t>
                      </w:r>
                      <w:r>
                        <w:rPr>
                          <w:spacing w:val="-7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metodología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realiza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marco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autonomía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discrecionalidad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que les asiste a las Entidades Estatales para configurar el precio y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establecer el sistema de pago más apropiado para satisfacer los fines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contratación,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respetando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límites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previstos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ordenamiento,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características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negocio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jurídico.</w:t>
                      </w:r>
                    </w:p>
                    <w:p w:rsidR="00B8659E" w:rsidRDefault="00B8659E" w14:paraId="0A37501D" w14:textId="77777777">
                      <w:pPr>
                        <w:pStyle w:val="Textoindependiente"/>
                        <w:spacing w:before="3"/>
                        <w:rPr>
                          <w:sz w:val="25"/>
                        </w:rPr>
                      </w:pPr>
                    </w:p>
                    <w:p w:rsidR="00B8659E" w:rsidRDefault="00000000" w14:paraId="48C592EB" w14:textId="77777777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12"/>
                        </w:tabs>
                        <w:spacing w:before="1" w:line="276" w:lineRule="auto"/>
                        <w:ind w:right="101" w:firstLine="0"/>
                        <w:jc w:val="both"/>
                      </w:pPr>
                      <w:r>
                        <w:t>Si bien no existe una limitante normativa en estricto sentido, la figura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AIU suele utilizarse en los contratos de tracto sucesivo, como los de obra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aplica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precios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unitarios.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659E" w:rsidRDefault="00B8659E" w14:paraId="659E3DE6" w14:textId="77777777">
      <w:pPr>
        <w:pStyle w:val="Textoindependiente"/>
        <w:spacing w:before="11"/>
        <w:rPr>
          <w:b/>
          <w:sz w:val="11"/>
        </w:rPr>
      </w:pPr>
    </w:p>
    <w:p w:rsidR="00B8659E" w:rsidRDefault="008D2565" w14:paraId="02B983FD" w14:textId="77777777">
      <w:pPr>
        <w:pStyle w:val="Prrafodelista"/>
        <w:numPr>
          <w:ilvl w:val="0"/>
          <w:numId w:val="4"/>
        </w:numPr>
        <w:tabs>
          <w:tab w:val="left" w:pos="385"/>
        </w:tabs>
        <w:spacing w:before="101"/>
        <w:ind w:hanging="285"/>
        <w:rPr>
          <w:b/>
        </w:rPr>
      </w:pPr>
      <w:r>
        <w:rPr>
          <w:b/>
        </w:rPr>
        <w:t>Razones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respuesta:</w:t>
      </w:r>
    </w:p>
    <w:p w:rsidR="00B8659E" w:rsidRDefault="00B8659E" w14:paraId="220935D0" w14:textId="77777777">
      <w:pPr>
        <w:pStyle w:val="Textoindependiente"/>
        <w:spacing w:before="12"/>
        <w:rPr>
          <w:b/>
          <w:sz w:val="23"/>
        </w:rPr>
      </w:pPr>
    </w:p>
    <w:p w:rsidR="00B8659E" w:rsidRDefault="008D2565" w14:paraId="5662292E" w14:textId="77777777">
      <w:pPr>
        <w:pStyle w:val="Textoindependiente"/>
        <w:ind w:left="100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:rsidR="00B8659E" w:rsidRDefault="00B8659E" w14:paraId="0ED2B889" w14:textId="77777777">
      <w:pPr>
        <w:pStyle w:val="Textoindependiente"/>
        <w:spacing w:before="7"/>
        <w:rPr>
          <w:sz w:val="28"/>
        </w:rPr>
      </w:pPr>
    </w:p>
    <w:p w:rsidR="00B8659E" w:rsidRDefault="008D2565" w14:paraId="44FE05AF" w14:textId="77777777">
      <w:pPr>
        <w:pStyle w:val="Textoindependiente"/>
        <w:spacing w:after="7" w:line="276" w:lineRule="auto"/>
        <w:ind w:left="100" w:right="725"/>
      </w:pPr>
      <w:r>
        <w:t>Como es sabido,</w:t>
      </w:r>
      <w:r>
        <w:rPr>
          <w:spacing w:val="1"/>
        </w:rPr>
        <w:t xml:space="preserve"> </w:t>
      </w:r>
      <w:r>
        <w:t xml:space="preserve">uno de los </w:t>
      </w:r>
      <w:r>
        <w:t>elementos</w:t>
      </w:r>
      <w:r>
        <w:rPr>
          <w:spacing w:val="2"/>
        </w:rPr>
        <w:t xml:space="preserve"> </w:t>
      </w:r>
      <w:r>
        <w:t>más comunes</w:t>
      </w:r>
      <w:r>
        <w:rPr>
          <w:spacing w:val="1"/>
        </w:rPr>
        <w:t xml:space="preserve"> </w:t>
      </w:r>
      <w:r>
        <w:t>en los contratos</w:t>
      </w:r>
      <w:r>
        <w:rPr>
          <w:spacing w:val="1"/>
        </w:rPr>
        <w:t xml:space="preserve"> </w:t>
      </w:r>
      <w:r>
        <w:t>estatales</w:t>
      </w:r>
      <w:r>
        <w:rPr>
          <w:spacing w:val="-74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precio,</w:t>
      </w:r>
      <w:r>
        <w:rPr>
          <w:spacing w:val="8"/>
        </w:rPr>
        <w:t xml:space="preserve"> </w:t>
      </w:r>
      <w:r>
        <w:t>también</w:t>
      </w:r>
      <w:r>
        <w:rPr>
          <w:spacing w:val="7"/>
        </w:rPr>
        <w:t xml:space="preserve"> </w:t>
      </w:r>
      <w:r>
        <w:t>conocido</w:t>
      </w:r>
      <w:r>
        <w:rPr>
          <w:spacing w:val="8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valor.</w:t>
      </w:r>
      <w:r>
        <w:rPr>
          <w:spacing w:val="8"/>
        </w:rPr>
        <w:t xml:space="preserve"> </w:t>
      </w:r>
      <w:r>
        <w:t>Aunque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incluye</w:t>
      </w:r>
    </w:p>
    <w:p w:rsidR="00B8659E" w:rsidRDefault="00726CBE" w14:paraId="602CE0F7" w14:textId="66CA059E">
      <w:pPr>
        <w:pStyle w:val="Textoindependiente"/>
        <w:spacing w:line="20" w:lineRule="exact"/>
        <w:ind w:left="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5E49CA" wp14:editId="3C88CA69">
                <wp:extent cx="1828800" cy="6350"/>
                <wp:effectExtent l="10795" t="8255" r="8255" b="4445"/>
                <wp:docPr id="105133345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12973297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07616E">
              <v:group id="Group 12" style="width:2in;height:.5pt;mso-position-horizontal-relative:char;mso-position-vertical-relative:line" coordsize="2880,10" o:spid="_x0000_s1026" w14:anchorId="50F2E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">
                <v:line id="Line 13" style="position:absolute;visibility:visible;mso-wrap-style:square" o:spid="_x0000_s1027" strokeweight=".5pt" o:connectortype="straight" from="0,5" to="288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"/>
                <w10:anchorlock/>
              </v:group>
            </w:pict>
          </mc:Fallback>
        </mc:AlternateContent>
      </w:r>
    </w:p>
    <w:p w:rsidR="00B8659E" w:rsidRDefault="008D2565" w14:paraId="34BF4E21" w14:textId="77777777">
      <w:pPr>
        <w:spacing w:before="105"/>
        <w:ind w:left="100" w:right="861" w:firstLine="70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MARÍN</w:t>
      </w:r>
      <w:r>
        <w:rPr>
          <w:spacing w:val="-6"/>
          <w:sz w:val="16"/>
        </w:rPr>
        <w:t xml:space="preserve"> </w:t>
      </w:r>
      <w:r>
        <w:rPr>
          <w:sz w:val="16"/>
        </w:rPr>
        <w:t>CORTÉS,</w:t>
      </w:r>
      <w:r>
        <w:rPr>
          <w:spacing w:val="-6"/>
          <w:sz w:val="16"/>
        </w:rPr>
        <w:t xml:space="preserve"> </w:t>
      </w:r>
      <w:r>
        <w:rPr>
          <w:sz w:val="16"/>
        </w:rPr>
        <w:t>Fabián.</w:t>
      </w:r>
      <w:r>
        <w:rPr>
          <w:spacing w:val="-6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precio.</w:t>
      </w:r>
      <w:r>
        <w:rPr>
          <w:spacing w:val="-6"/>
          <w:sz w:val="16"/>
        </w:rPr>
        <w:t xml:space="preserve"> </w:t>
      </w:r>
      <w:r>
        <w:rPr>
          <w:sz w:val="16"/>
        </w:rPr>
        <w:t>Serie: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cláusulas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contrato</w:t>
      </w:r>
      <w:r>
        <w:rPr>
          <w:spacing w:val="-6"/>
          <w:sz w:val="16"/>
        </w:rPr>
        <w:t xml:space="preserve"> </w:t>
      </w:r>
      <w:r>
        <w:rPr>
          <w:sz w:val="16"/>
        </w:rPr>
        <w:t>estatal.</w:t>
      </w:r>
      <w:r>
        <w:rPr>
          <w:spacing w:val="-7"/>
          <w:sz w:val="16"/>
        </w:rPr>
        <w:t xml:space="preserve"> </w:t>
      </w:r>
      <w:r>
        <w:rPr>
          <w:sz w:val="16"/>
        </w:rPr>
        <w:t>Medellín:</w:t>
      </w:r>
      <w:r>
        <w:rPr>
          <w:spacing w:val="-6"/>
          <w:sz w:val="16"/>
        </w:rPr>
        <w:t xml:space="preserve"> </w:t>
      </w:r>
      <w:r>
        <w:rPr>
          <w:sz w:val="16"/>
        </w:rPr>
        <w:t>Librería</w:t>
      </w:r>
      <w:r>
        <w:rPr>
          <w:spacing w:val="-53"/>
          <w:sz w:val="16"/>
        </w:rPr>
        <w:t xml:space="preserve"> </w:t>
      </w:r>
      <w:r>
        <w:rPr>
          <w:sz w:val="16"/>
        </w:rPr>
        <w:t>Jurídica</w:t>
      </w:r>
      <w:r>
        <w:rPr>
          <w:spacing w:val="-4"/>
          <w:sz w:val="16"/>
        </w:rPr>
        <w:t xml:space="preserve"> </w:t>
      </w:r>
      <w:r>
        <w:rPr>
          <w:sz w:val="16"/>
        </w:rPr>
        <w:t>Sánchez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Centro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Estudios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Derecho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Administrativo</w:t>
      </w:r>
      <w:r>
        <w:rPr>
          <w:spacing w:val="17"/>
          <w:sz w:val="16"/>
        </w:rPr>
        <w:t xml:space="preserve"> </w:t>
      </w:r>
      <w:r>
        <w:rPr>
          <w:sz w:val="16"/>
        </w:rPr>
        <w:t>–CEDA–,</w:t>
      </w:r>
      <w:r>
        <w:rPr>
          <w:spacing w:val="-3"/>
          <w:sz w:val="16"/>
        </w:rPr>
        <w:t xml:space="preserve"> </w:t>
      </w:r>
      <w:r>
        <w:rPr>
          <w:sz w:val="16"/>
        </w:rPr>
        <w:t>2012.</w:t>
      </w:r>
      <w:r>
        <w:rPr>
          <w:spacing w:val="-4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64-65.</w:t>
      </w:r>
    </w:p>
    <w:p w:rsidR="00B8659E" w:rsidRDefault="00B8659E" w14:paraId="2A251F22" w14:textId="77777777">
      <w:pPr>
        <w:rPr>
          <w:sz w:val="16"/>
        </w:rPr>
        <w:sectPr w:rsidR="00B8659E">
          <w:pgSz w:w="12240" w:h="15840" w:orient="portrait"/>
          <w:pgMar w:top="1560" w:right="800" w:bottom="1900" w:left="1600" w:header="165" w:footer="1702" w:gutter="0"/>
          <w:cols w:space="720"/>
        </w:sectPr>
      </w:pPr>
    </w:p>
    <w:p w:rsidR="00B8659E" w:rsidRDefault="008D2565" w14:paraId="6D281857" w14:textId="77777777">
      <w:pPr>
        <w:pStyle w:val="Textoindependiente"/>
        <w:spacing w:before="192" w:line="276" w:lineRule="auto"/>
        <w:ind w:left="100" w:right="900"/>
        <w:jc w:val="both"/>
      </w:pPr>
      <w:r>
        <w:t>–pues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negocios</w:t>
      </w:r>
      <w:r>
        <w:rPr>
          <w:spacing w:val="1"/>
        </w:rPr>
        <w:t xml:space="preserve"> </w:t>
      </w:r>
      <w:r>
        <w:t>gratuitos–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-75"/>
        </w:rPr>
        <w:t xml:space="preserve"> </w:t>
      </w:r>
      <w:r>
        <w:t>estatales se perfeccionen como onerosos y, la mayoría de las veces, como</w:t>
      </w:r>
      <w:r>
        <w:rPr>
          <w:spacing w:val="1"/>
        </w:rPr>
        <w:t xml:space="preserve"> </w:t>
      </w:r>
      <w:r>
        <w:t xml:space="preserve">conmutativos. </w:t>
      </w:r>
      <w:r>
        <w:t>Adicionalmente, el precio suele ser el elemento más importante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contratista,</w:t>
      </w:r>
      <w:r>
        <w:rPr>
          <w:spacing w:val="-15"/>
        </w:rPr>
        <w:t xml:space="preserve"> </w:t>
      </w:r>
      <w:r>
        <w:rPr>
          <w:spacing w:val="-1"/>
        </w:rPr>
        <w:t>porque</w:t>
      </w:r>
      <w:r>
        <w:rPr>
          <w:spacing w:val="-17"/>
        </w:rPr>
        <w:t xml:space="preserve"> </w:t>
      </w:r>
      <w:r>
        <w:rPr>
          <w:spacing w:val="-1"/>
        </w:rPr>
        <w:t>equivale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remuneración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entidad</w:t>
      </w:r>
      <w:r>
        <w:rPr>
          <w:spacing w:val="-17"/>
        </w:rPr>
        <w:t xml:space="preserve"> </w:t>
      </w:r>
      <w:r>
        <w:rPr>
          <w:spacing w:val="-1"/>
        </w:rPr>
        <w:t>contratante</w:t>
      </w:r>
      <w:r>
        <w:rPr>
          <w:spacing w:val="-7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contractual.</w:t>
      </w:r>
    </w:p>
    <w:p w:rsidR="00B8659E" w:rsidRDefault="008D2565" w14:paraId="363ABC44" w14:textId="77777777">
      <w:pPr>
        <w:pStyle w:val="Textoindependiente"/>
        <w:spacing w:before="120" w:line="276" w:lineRule="auto"/>
        <w:ind w:left="100" w:right="899" w:firstLine="709"/>
        <w:jc w:val="both"/>
      </w:pPr>
      <w:r>
        <w:t>Desde la etapa de planeación, en la fase precontractual, las entidades</w:t>
      </w:r>
      <w:r>
        <w:rPr>
          <w:spacing w:val="1"/>
        </w:rPr>
        <w:t xml:space="preserve"> </w:t>
      </w:r>
      <w:r>
        <w:t>estatales deben calcular el presupuesto oficial, mediante la realización del</w:t>
      </w:r>
      <w:r>
        <w:rPr>
          <w:spacing w:val="1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–que</w:t>
      </w:r>
      <w:r>
        <w:rPr>
          <w:spacing w:val="-7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mercado–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definir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metodología</w:t>
      </w:r>
      <w:r>
        <w:rPr>
          <w:spacing w:val="-7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estructurarán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  <w:r>
        <w:rPr>
          <w:spacing w:val="-4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modo,</w:t>
      </w:r>
      <w:r>
        <w:rPr>
          <w:spacing w:val="-5"/>
        </w:rPr>
        <w:t xml:space="preserve"> </w:t>
      </w:r>
      <w:r>
        <w:t>hace</w:t>
      </w:r>
      <w:r>
        <w:rPr>
          <w:spacing w:val="-4"/>
        </w:rPr>
        <w:t xml:space="preserve"> </w:t>
      </w:r>
      <w:r>
        <w:t>parte</w:t>
      </w:r>
      <w:r>
        <w:rPr>
          <w:spacing w:val="-75"/>
        </w:rPr>
        <w:t xml:space="preserve"> </w:t>
      </w:r>
      <w:r>
        <w:t xml:space="preserve">de </w:t>
      </w:r>
      <w:r>
        <w:t>los estudios previos la definición del esquema que la Administración usará</w:t>
      </w:r>
      <w:r>
        <w:rPr>
          <w:spacing w:val="1"/>
        </w:rPr>
        <w:t xml:space="preserve"> </w:t>
      </w:r>
      <w:r>
        <w:t>para estipular el precio. Tal metodología generalmente depende del tipo de</w:t>
      </w:r>
      <w:r>
        <w:rPr>
          <w:spacing w:val="1"/>
        </w:rPr>
        <w:t xml:space="preserve"> </w:t>
      </w:r>
      <w:r>
        <w:t>contrato, pues hay algunas modalidades más comunes en los de obra pública;</w:t>
      </w:r>
      <w:r>
        <w:rPr>
          <w:spacing w:val="1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utilizadas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indicadas</w:t>
      </w:r>
      <w:r>
        <w:rPr>
          <w:spacing w:val="-11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los de concesión, por mencionar algunos ejemplos</w:t>
      </w:r>
      <w:r>
        <w:rPr>
          <w:vertAlign w:val="superscript"/>
        </w:rPr>
        <w:t>2</w:t>
      </w:r>
      <w:r>
        <w:t>. No hay, pues, una sola</w:t>
      </w:r>
      <w:r>
        <w:rPr>
          <w:spacing w:val="1"/>
        </w:rPr>
        <w:t xml:space="preserve"> </w:t>
      </w:r>
      <w:r>
        <w:t>metodología para pactar el precio y, en gran medida, la manera de hacerlo ha</w:t>
      </w:r>
      <w:r>
        <w:rPr>
          <w:spacing w:val="1"/>
        </w:rPr>
        <w:t xml:space="preserve"> </w:t>
      </w:r>
      <w:r>
        <w:rPr>
          <w:spacing w:val="-1"/>
        </w:rPr>
        <w:t>obedecido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costumbre</w:t>
      </w:r>
      <w:r>
        <w:rPr>
          <w:spacing w:val="-16"/>
        </w:rPr>
        <w:t xml:space="preserve"> </w:t>
      </w:r>
      <w:r>
        <w:rPr>
          <w:spacing w:val="-1"/>
        </w:rPr>
        <w:t>mercantil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influencia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disciplinas</w:t>
      </w:r>
      <w:r>
        <w:rPr>
          <w:spacing w:val="-15"/>
        </w:rPr>
        <w:t xml:space="preserve"> </w:t>
      </w:r>
      <w:r>
        <w:t>técnicas,</w:t>
      </w:r>
      <w:r>
        <w:rPr>
          <w:spacing w:val="-15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ingeniería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empresas,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estatal.</w:t>
      </w:r>
      <w:r>
        <w:rPr>
          <w:spacing w:val="-10"/>
        </w:rPr>
        <w:t xml:space="preserve"> </w:t>
      </w:r>
      <w:r>
        <w:t>Dentro</w:t>
      </w:r>
      <w:r>
        <w:rPr>
          <w:spacing w:val="-75"/>
        </w:rPr>
        <w:t xml:space="preserve"> </w:t>
      </w:r>
      <w:r>
        <w:t>de tales esquemas de establecimiento del precio pueden citarse, entre otros: i)</w:t>
      </w:r>
      <w:r>
        <w:rPr>
          <w:spacing w:val="-75"/>
        </w:rPr>
        <w:t xml:space="preserve"> </w:t>
      </w:r>
      <w:r>
        <w:t>los precios unitarios –calculados de acuerdo con las unidades que componen el</w:t>
      </w:r>
      <w:r>
        <w:rPr>
          <w:spacing w:val="1"/>
        </w:rPr>
        <w:t xml:space="preserve"> </w:t>
      </w:r>
      <w:r>
        <w:t xml:space="preserve">objeto del contrato–, </w:t>
      </w:r>
      <w:proofErr w:type="spellStart"/>
      <w:r>
        <w:t>ii</w:t>
      </w:r>
      <w:proofErr w:type="spellEnd"/>
      <w:r>
        <w:t>) el precio global –que equivale al monto total, por la</w:t>
      </w:r>
      <w:r>
        <w:rPr>
          <w:spacing w:val="1"/>
        </w:rPr>
        <w:t xml:space="preserve"> </w:t>
      </w:r>
      <w:r>
        <w:t xml:space="preserve">realización integral del objeto del contrato, sin discriminar unidades–, y </w:t>
      </w:r>
      <w:proofErr w:type="spellStart"/>
      <w:r>
        <w:t>iii</w:t>
      </w:r>
      <w:proofErr w:type="spellEnd"/>
      <w:r>
        <w:t>) la</w:t>
      </w:r>
      <w:r>
        <w:rPr>
          <w:spacing w:val="1"/>
        </w:rPr>
        <w:t xml:space="preserve"> </w:t>
      </w:r>
      <w:r>
        <w:t>administración delegada de recursos –en la que se distinguen los cos</w:t>
      </w:r>
      <w:r>
        <w:t>tos de</w:t>
      </w:r>
      <w:r>
        <w:rPr>
          <w:spacing w:val="1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honorarios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administrador</w:t>
      </w:r>
      <w:r>
        <w:rPr>
          <w:spacing w:val="-59"/>
        </w:rPr>
        <w:t xml:space="preserve"> </w:t>
      </w:r>
      <w:r>
        <w:t>–.</w:t>
      </w:r>
    </w:p>
    <w:p w:rsidR="00B8659E" w:rsidRDefault="00B8659E" w14:paraId="06553D85" w14:textId="77777777">
      <w:pPr>
        <w:pStyle w:val="Textoindependiente"/>
        <w:rPr>
          <w:sz w:val="20"/>
        </w:rPr>
      </w:pPr>
    </w:p>
    <w:p w:rsidR="00B8659E" w:rsidRDefault="00B8659E" w14:paraId="0F25CF5E" w14:textId="77777777">
      <w:pPr>
        <w:pStyle w:val="Textoindependiente"/>
        <w:rPr>
          <w:sz w:val="20"/>
        </w:rPr>
      </w:pPr>
    </w:p>
    <w:p w:rsidR="00B8659E" w:rsidRDefault="00726CBE" w14:paraId="3890F788" w14:textId="368C2489">
      <w:pPr>
        <w:pStyle w:val="Textoindependien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A4A09A" wp14:editId="0E218230">
                <wp:simplePos x="0" y="0"/>
                <wp:positionH relativeFrom="page">
                  <wp:posOffset>1080135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97671640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98D2DF">
              <v:shape id="Freeform 11" style="position:absolute;margin-left:85.05pt;margin-top:10.5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AE/22N0AAAAJAQAADwAAAAAAAAAAAAAAAADwBAAAZHJzL2Rvd25y&#10;ZXYueG1sUEsFBgAAAAAEAAQA8wAAAPoFAAAAAA==&#10;" w14:anchorId="7824112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8659E" w:rsidRDefault="008D2565" w14:paraId="2C74E098" w14:textId="77777777">
      <w:pPr>
        <w:spacing w:before="86"/>
        <w:ind w:left="100" w:right="899" w:firstLine="709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12"/>
          <w:sz w:val="16"/>
        </w:rPr>
        <w:t xml:space="preserve"> </w:t>
      </w:r>
      <w:r>
        <w:rPr>
          <w:sz w:val="16"/>
        </w:rPr>
        <w:t>“La</w:t>
      </w:r>
      <w:r>
        <w:rPr>
          <w:spacing w:val="-12"/>
          <w:sz w:val="16"/>
        </w:rPr>
        <w:t xml:space="preserve"> </w:t>
      </w:r>
      <w:r>
        <w:rPr>
          <w:sz w:val="16"/>
        </w:rPr>
        <w:t>manera</w:t>
      </w:r>
      <w:r>
        <w:rPr>
          <w:spacing w:val="-11"/>
          <w:sz w:val="16"/>
        </w:rPr>
        <w:t xml:space="preserve"> </w:t>
      </w:r>
      <w:r>
        <w:rPr>
          <w:sz w:val="16"/>
        </w:rPr>
        <w:t>como</w:t>
      </w:r>
      <w:r>
        <w:rPr>
          <w:spacing w:val="-12"/>
          <w:sz w:val="16"/>
        </w:rPr>
        <w:t xml:space="preserve"> </w:t>
      </w:r>
      <w:r>
        <w:rPr>
          <w:sz w:val="16"/>
        </w:rPr>
        <w:t>las</w:t>
      </w:r>
      <w:r>
        <w:rPr>
          <w:spacing w:val="-12"/>
          <w:sz w:val="16"/>
        </w:rPr>
        <w:t xml:space="preserve"> </w:t>
      </w:r>
      <w:r>
        <w:rPr>
          <w:sz w:val="16"/>
        </w:rPr>
        <w:t>ofertas</w:t>
      </w:r>
      <w:r>
        <w:rPr>
          <w:spacing w:val="-11"/>
          <w:sz w:val="16"/>
        </w:rPr>
        <w:t xml:space="preserve"> </w:t>
      </w:r>
      <w:r>
        <w:rPr>
          <w:sz w:val="16"/>
        </w:rPr>
        <w:t>presentan</w:t>
      </w:r>
      <w:r>
        <w:rPr>
          <w:spacing w:val="-10"/>
          <w:sz w:val="16"/>
        </w:rPr>
        <w:t xml:space="preserve"> </w:t>
      </w:r>
      <w:r>
        <w:rPr>
          <w:sz w:val="16"/>
        </w:rPr>
        <w:t>el</w:t>
      </w:r>
      <w:r>
        <w:rPr>
          <w:spacing w:val="-12"/>
          <w:sz w:val="16"/>
        </w:rPr>
        <w:t xml:space="preserve"> </w:t>
      </w:r>
      <w:r>
        <w:rPr>
          <w:sz w:val="16"/>
        </w:rPr>
        <w:t>precio</w:t>
      </w:r>
      <w:r>
        <w:rPr>
          <w:spacing w:val="-11"/>
          <w:sz w:val="16"/>
        </w:rPr>
        <w:t xml:space="preserve"> </w:t>
      </w:r>
      <w:r>
        <w:rPr>
          <w:sz w:val="16"/>
        </w:rPr>
        <w:t>varía</w:t>
      </w:r>
      <w:r>
        <w:rPr>
          <w:spacing w:val="-11"/>
          <w:sz w:val="16"/>
        </w:rPr>
        <w:t xml:space="preserve"> </w:t>
      </w:r>
      <w:r>
        <w:rPr>
          <w:sz w:val="16"/>
        </w:rPr>
        <w:t>demasiado,</w:t>
      </w:r>
      <w:r>
        <w:rPr>
          <w:spacing w:val="-11"/>
          <w:sz w:val="16"/>
        </w:rPr>
        <w:t xml:space="preserve"> </w:t>
      </w:r>
      <w:r>
        <w:rPr>
          <w:sz w:val="16"/>
        </w:rPr>
        <w:t>incluso</w:t>
      </w:r>
      <w:r>
        <w:rPr>
          <w:spacing w:val="-11"/>
          <w:sz w:val="16"/>
        </w:rPr>
        <w:t xml:space="preserve"> </w:t>
      </w:r>
      <w:r>
        <w:rPr>
          <w:sz w:val="16"/>
        </w:rPr>
        <w:t>por</w:t>
      </w:r>
      <w:r>
        <w:rPr>
          <w:spacing w:val="-12"/>
          <w:sz w:val="16"/>
        </w:rPr>
        <w:t xml:space="preserve"> </w:t>
      </w:r>
      <w:r>
        <w:rPr>
          <w:sz w:val="16"/>
        </w:rPr>
        <w:t>razón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costumbre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que se impone en determinados negocios. Por ejemplo, tratándose de la compraventa, del </w:t>
      </w:r>
      <w:r>
        <w:rPr>
          <w:sz w:val="16"/>
        </w:rPr>
        <w:t>suministro o la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 de servicios profesionales –entre otros contratos, que de hecho son la mayoría– el valor que se</w:t>
      </w:r>
      <w:r>
        <w:rPr>
          <w:spacing w:val="1"/>
          <w:sz w:val="16"/>
        </w:rPr>
        <w:t xml:space="preserve"> </w:t>
      </w:r>
      <w:r>
        <w:rPr>
          <w:sz w:val="16"/>
        </w:rPr>
        <w:t>ofrece</w:t>
      </w:r>
      <w:r>
        <w:rPr>
          <w:spacing w:val="-9"/>
          <w:sz w:val="16"/>
        </w:rPr>
        <w:t xml:space="preserve"> </w:t>
      </w:r>
      <w:r>
        <w:rPr>
          <w:sz w:val="16"/>
        </w:rPr>
        <w:t>no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desglosa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-9"/>
          <w:sz w:val="16"/>
        </w:rPr>
        <w:t xml:space="preserve"> </w:t>
      </w:r>
      <w:r>
        <w:rPr>
          <w:sz w:val="16"/>
        </w:rPr>
        <w:t>revelar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10"/>
          <w:sz w:val="16"/>
        </w:rPr>
        <w:t xml:space="preserve"> </w:t>
      </w:r>
      <w:r>
        <w:rPr>
          <w:sz w:val="16"/>
        </w:rPr>
        <w:t>destinatario</w:t>
      </w:r>
      <w:r>
        <w:rPr>
          <w:spacing w:val="-7"/>
          <w:sz w:val="16"/>
        </w:rPr>
        <w:t xml:space="preserve"> </w:t>
      </w:r>
      <w:r>
        <w:rPr>
          <w:sz w:val="16"/>
        </w:rPr>
        <w:t>su</w:t>
      </w:r>
      <w:r>
        <w:rPr>
          <w:spacing w:val="-10"/>
          <w:sz w:val="16"/>
        </w:rPr>
        <w:t xml:space="preserve"> </w:t>
      </w:r>
      <w:r>
        <w:rPr>
          <w:sz w:val="16"/>
        </w:rPr>
        <w:t>estructura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costos.</w:t>
      </w:r>
      <w:r>
        <w:rPr>
          <w:spacing w:val="-9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proponente</w:t>
      </w:r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limita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establecer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una cifra por la </w:t>
      </w:r>
      <w:r>
        <w:rPr>
          <w:sz w:val="16"/>
        </w:rPr>
        <w:t>que está dispuesto a asumir ciertas obligaciones, pero el comprador desconoce cómo se</w:t>
      </w:r>
      <w:r>
        <w:rPr>
          <w:spacing w:val="1"/>
          <w:sz w:val="16"/>
        </w:rPr>
        <w:t xml:space="preserve"> </w:t>
      </w:r>
      <w:r>
        <w:rPr>
          <w:sz w:val="16"/>
        </w:rPr>
        <w:t>compone internamente,</w:t>
      </w:r>
      <w:r>
        <w:rPr>
          <w:spacing w:val="1"/>
          <w:sz w:val="16"/>
        </w:rPr>
        <w:t xml:space="preserve"> </w:t>
      </w:r>
      <w:r>
        <w:rPr>
          <w:sz w:val="16"/>
        </w:rPr>
        <w:t>es decir, no sabe –ni usualmente</w:t>
      </w:r>
      <w:r>
        <w:rPr>
          <w:spacing w:val="1"/>
          <w:sz w:val="16"/>
        </w:rPr>
        <w:t xml:space="preserve"> </w:t>
      </w:r>
      <w:r>
        <w:rPr>
          <w:sz w:val="16"/>
        </w:rPr>
        <w:t>le interesa</w:t>
      </w:r>
      <w:r>
        <w:rPr>
          <w:spacing w:val="1"/>
          <w:sz w:val="16"/>
        </w:rPr>
        <w:t xml:space="preserve"> </w:t>
      </w:r>
      <w:r>
        <w:rPr>
          <w:sz w:val="16"/>
        </w:rPr>
        <w:t>conocerlo– qué parte del valor</w:t>
      </w:r>
      <w:r>
        <w:rPr>
          <w:spacing w:val="1"/>
          <w:sz w:val="16"/>
        </w:rPr>
        <w:t xml:space="preserve"> </w:t>
      </w:r>
      <w:r>
        <w:rPr>
          <w:sz w:val="16"/>
        </w:rPr>
        <w:t>corresponde a gastos de mano de obra, de transporte, de energía, cuál es la utilidad esperada, entre otros</w:t>
      </w:r>
      <w:r>
        <w:rPr>
          <w:spacing w:val="1"/>
          <w:sz w:val="16"/>
        </w:rPr>
        <w:t xml:space="preserve"> </w:t>
      </w:r>
      <w:r>
        <w:rPr>
          <w:sz w:val="16"/>
        </w:rPr>
        <w:t>conceptos. En estos casos se limita a conocer con claridad absoluta cuánto le costará el bien o el servicio,</w:t>
      </w:r>
      <w:r>
        <w:rPr>
          <w:spacing w:val="1"/>
          <w:sz w:val="16"/>
        </w:rPr>
        <w:t xml:space="preserve"> </w:t>
      </w:r>
      <w:r>
        <w:rPr>
          <w:sz w:val="16"/>
        </w:rPr>
        <w:t>porque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pagará.</w:t>
      </w:r>
    </w:p>
    <w:p w:rsidR="00B8659E" w:rsidRDefault="008D2565" w14:paraId="1AD8E5F0" w14:textId="77777777">
      <w:pPr>
        <w:spacing w:before="120"/>
        <w:ind w:left="100" w:right="899" w:firstLine="709"/>
        <w:jc w:val="both"/>
        <w:rPr>
          <w:sz w:val="16"/>
        </w:rPr>
      </w:pPr>
      <w:r>
        <w:rPr>
          <w:sz w:val="16"/>
        </w:rPr>
        <w:t xml:space="preserve">“Sin embargo, en otros negocios, como la obra pública, la concesión y la </w:t>
      </w:r>
      <w:r>
        <w:rPr>
          <w:sz w:val="16"/>
        </w:rPr>
        <w:t>consultoría, el Estado está</w:t>
      </w:r>
      <w:r>
        <w:rPr>
          <w:spacing w:val="1"/>
          <w:sz w:val="16"/>
        </w:rPr>
        <w:t xml:space="preserve"> </w:t>
      </w:r>
      <w:r>
        <w:rPr>
          <w:sz w:val="16"/>
        </w:rPr>
        <w:t>acostumbrado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que</w:t>
      </w:r>
      <w:r>
        <w:rPr>
          <w:spacing w:val="-13"/>
          <w:sz w:val="16"/>
        </w:rPr>
        <w:t xml:space="preserve"> </w:t>
      </w:r>
      <w:r>
        <w:rPr>
          <w:sz w:val="16"/>
        </w:rPr>
        <w:t>se</w:t>
      </w:r>
      <w:r>
        <w:rPr>
          <w:spacing w:val="-13"/>
          <w:sz w:val="16"/>
        </w:rPr>
        <w:t xml:space="preserve"> </w:t>
      </w:r>
      <w:r>
        <w:rPr>
          <w:sz w:val="16"/>
        </w:rPr>
        <w:t>desglosen</w:t>
      </w:r>
      <w:r>
        <w:rPr>
          <w:spacing w:val="-11"/>
          <w:sz w:val="16"/>
        </w:rPr>
        <w:t xml:space="preserve"> </w:t>
      </w:r>
      <w:r>
        <w:rPr>
          <w:sz w:val="16"/>
        </w:rPr>
        <w:t>intensamente</w:t>
      </w:r>
      <w:r>
        <w:rPr>
          <w:spacing w:val="-10"/>
          <w:sz w:val="16"/>
        </w:rPr>
        <w:t xml:space="preserve"> </w:t>
      </w:r>
      <w:r>
        <w:rPr>
          <w:sz w:val="16"/>
        </w:rPr>
        <w:t>los</w:t>
      </w:r>
      <w:r>
        <w:rPr>
          <w:spacing w:val="-13"/>
          <w:sz w:val="16"/>
        </w:rPr>
        <w:t xml:space="preserve"> </w:t>
      </w:r>
      <w:r>
        <w:rPr>
          <w:sz w:val="16"/>
        </w:rPr>
        <w:t>costos,</w:t>
      </w:r>
      <w:r>
        <w:rPr>
          <w:spacing w:val="-12"/>
          <w:sz w:val="16"/>
        </w:rPr>
        <w:t xml:space="preserve"> </w:t>
      </w:r>
      <w:r>
        <w:rPr>
          <w:sz w:val="16"/>
        </w:rPr>
        <w:t>exigiendo</w:t>
      </w:r>
      <w:r>
        <w:rPr>
          <w:spacing w:val="-11"/>
          <w:sz w:val="16"/>
        </w:rPr>
        <w:t xml:space="preserve"> </w:t>
      </w:r>
      <w:r>
        <w:rPr>
          <w:sz w:val="16"/>
        </w:rPr>
        <w:t>no</w:t>
      </w:r>
      <w:r>
        <w:rPr>
          <w:spacing w:val="-13"/>
          <w:sz w:val="16"/>
        </w:rPr>
        <w:t xml:space="preserve"> </w:t>
      </w:r>
      <w:r>
        <w:rPr>
          <w:sz w:val="16"/>
        </w:rPr>
        <w:t>sólo</w:t>
      </w:r>
      <w:r>
        <w:rPr>
          <w:spacing w:val="-12"/>
          <w:sz w:val="16"/>
        </w:rPr>
        <w:t xml:space="preserve"> </w:t>
      </w:r>
      <w:r>
        <w:rPr>
          <w:sz w:val="16"/>
        </w:rPr>
        <w:t>el</w:t>
      </w:r>
      <w:r>
        <w:rPr>
          <w:spacing w:val="-13"/>
          <w:sz w:val="16"/>
        </w:rPr>
        <w:t xml:space="preserve"> </w:t>
      </w:r>
      <w:r>
        <w:rPr>
          <w:sz w:val="16"/>
        </w:rPr>
        <w:t>precio</w:t>
      </w:r>
      <w:r>
        <w:rPr>
          <w:spacing w:val="-12"/>
          <w:sz w:val="16"/>
        </w:rPr>
        <w:t xml:space="preserve"> </w:t>
      </w:r>
      <w:r>
        <w:rPr>
          <w:sz w:val="16"/>
        </w:rPr>
        <w:t>total</w:t>
      </w:r>
      <w:r>
        <w:rPr>
          <w:spacing w:val="-13"/>
          <w:sz w:val="16"/>
        </w:rPr>
        <w:t xml:space="preserve"> </w:t>
      </w:r>
      <w:r>
        <w:rPr>
          <w:sz w:val="16"/>
        </w:rPr>
        <w:t>sino</w:t>
      </w:r>
      <w:r>
        <w:rPr>
          <w:spacing w:val="-12"/>
          <w:sz w:val="16"/>
        </w:rPr>
        <w:t xml:space="preserve"> </w:t>
      </w:r>
      <w:r>
        <w:rPr>
          <w:sz w:val="16"/>
        </w:rPr>
        <w:t>una</w:t>
      </w:r>
      <w:r>
        <w:rPr>
          <w:spacing w:val="-12"/>
          <w:sz w:val="16"/>
        </w:rPr>
        <w:t xml:space="preserve"> </w:t>
      </w:r>
      <w:r>
        <w:rPr>
          <w:sz w:val="16"/>
        </w:rPr>
        <w:t>distinción</w:t>
      </w:r>
      <w:r>
        <w:rPr>
          <w:spacing w:val="1"/>
          <w:sz w:val="16"/>
        </w:rPr>
        <w:t xml:space="preserve"> </w:t>
      </w:r>
      <w:r>
        <w:rPr>
          <w:sz w:val="16"/>
        </w:rPr>
        <w:t>entre los costos directos y los costos indirectos. Los primeros son los gastos imprescindibles para ejecutar la</w:t>
      </w:r>
      <w:r>
        <w:rPr>
          <w:spacing w:val="1"/>
          <w:sz w:val="16"/>
        </w:rPr>
        <w:t xml:space="preserve"> </w:t>
      </w:r>
      <w:r>
        <w:rPr>
          <w:sz w:val="16"/>
        </w:rPr>
        <w:t>obra,</w:t>
      </w:r>
      <w:r>
        <w:rPr>
          <w:spacing w:val="-11"/>
          <w:sz w:val="16"/>
        </w:rPr>
        <w:t xml:space="preserve"> </w:t>
      </w:r>
      <w:r>
        <w:rPr>
          <w:sz w:val="16"/>
        </w:rPr>
        <w:t>entre</w:t>
      </w:r>
      <w:r>
        <w:rPr>
          <w:spacing w:val="-10"/>
          <w:sz w:val="16"/>
        </w:rPr>
        <w:t xml:space="preserve"> </w:t>
      </w:r>
      <w:r>
        <w:rPr>
          <w:sz w:val="16"/>
        </w:rPr>
        <w:t>los</w:t>
      </w:r>
      <w:r>
        <w:rPr>
          <w:spacing w:val="-11"/>
          <w:sz w:val="16"/>
        </w:rPr>
        <w:t xml:space="preserve"> </w:t>
      </w:r>
      <w:r>
        <w:rPr>
          <w:sz w:val="16"/>
        </w:rPr>
        <w:t>que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encuentra: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adquisición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materiales,</w:t>
      </w:r>
      <w:r>
        <w:rPr>
          <w:spacing w:val="-10"/>
          <w:sz w:val="16"/>
        </w:rPr>
        <w:t xml:space="preserve"> </w:t>
      </w:r>
      <w:r>
        <w:rPr>
          <w:sz w:val="16"/>
        </w:rPr>
        <w:t>insumos</w:t>
      </w:r>
      <w:r>
        <w:rPr>
          <w:spacing w:val="-10"/>
          <w:sz w:val="16"/>
        </w:rPr>
        <w:t xml:space="preserve"> </w:t>
      </w:r>
      <w:r>
        <w:rPr>
          <w:sz w:val="16"/>
        </w:rPr>
        <w:t>y</w:t>
      </w:r>
      <w:r>
        <w:rPr>
          <w:spacing w:val="-11"/>
          <w:sz w:val="16"/>
        </w:rPr>
        <w:t xml:space="preserve"> </w:t>
      </w:r>
      <w:r>
        <w:rPr>
          <w:sz w:val="16"/>
        </w:rPr>
        <w:t>suministros,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inversión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11"/>
          <w:sz w:val="16"/>
        </w:rPr>
        <w:t xml:space="preserve"> </w:t>
      </w:r>
      <w:r>
        <w:rPr>
          <w:sz w:val="16"/>
        </w:rPr>
        <w:t>equipos,</w:t>
      </w:r>
      <w:r>
        <w:rPr>
          <w:spacing w:val="1"/>
          <w:sz w:val="16"/>
        </w:rPr>
        <w:t xml:space="preserve"> </w:t>
      </w:r>
      <w:r>
        <w:rPr>
          <w:sz w:val="16"/>
        </w:rPr>
        <w:t>el pago de la mano de obra de las cuadrillas de trabajadores obreros y otros gastos afines –representados en</w:t>
      </w:r>
      <w:r>
        <w:rPr>
          <w:spacing w:val="-54"/>
          <w:sz w:val="16"/>
        </w:rPr>
        <w:t xml:space="preserve"> </w:t>
      </w:r>
      <w:r>
        <w:rPr>
          <w:sz w:val="16"/>
        </w:rPr>
        <w:t xml:space="preserve">los ítems que componen el </w:t>
      </w:r>
      <w:r>
        <w:rPr>
          <w:sz w:val="16"/>
        </w:rPr>
        <w:t>contrato–. Los costos indirectos aluden a los gastos que también son necesarios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obra,</w:t>
      </w:r>
      <w:r>
        <w:rPr>
          <w:spacing w:val="-7"/>
          <w:sz w:val="16"/>
        </w:rPr>
        <w:t xml:space="preserve"> </w:t>
      </w:r>
      <w:r>
        <w:rPr>
          <w:sz w:val="16"/>
        </w:rPr>
        <w:t>pero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no</w:t>
      </w:r>
      <w:r>
        <w:rPr>
          <w:spacing w:val="-8"/>
          <w:sz w:val="16"/>
        </w:rPr>
        <w:t xml:space="preserve"> </w:t>
      </w:r>
      <w:r>
        <w:rPr>
          <w:sz w:val="16"/>
        </w:rPr>
        <w:t>hacen</w:t>
      </w:r>
      <w:r>
        <w:rPr>
          <w:spacing w:val="-8"/>
          <w:sz w:val="16"/>
        </w:rPr>
        <w:t xml:space="preserve"> </w:t>
      </w:r>
      <w:r>
        <w:rPr>
          <w:sz w:val="16"/>
        </w:rPr>
        <w:t>parte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elementos</w:t>
      </w:r>
      <w:r>
        <w:rPr>
          <w:spacing w:val="-7"/>
          <w:sz w:val="16"/>
        </w:rPr>
        <w:t xml:space="preserve"> </w:t>
      </w:r>
      <w:r>
        <w:rPr>
          <w:sz w:val="16"/>
        </w:rPr>
        <w:t>mismos</w:t>
      </w:r>
      <w:r>
        <w:rPr>
          <w:spacing w:val="-8"/>
          <w:sz w:val="16"/>
        </w:rPr>
        <w:t xml:space="preserve"> </w:t>
      </w:r>
      <w:r>
        <w:rPr>
          <w:sz w:val="16"/>
        </w:rPr>
        <w:t>con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construye,</w:t>
      </w:r>
      <w:r>
        <w:rPr>
          <w:spacing w:val="-6"/>
          <w:sz w:val="16"/>
        </w:rPr>
        <w:t xml:space="preserve"> </w:t>
      </w:r>
      <w:r>
        <w:rPr>
          <w:sz w:val="16"/>
        </w:rPr>
        <w:t>es</w:t>
      </w:r>
      <w:r>
        <w:rPr>
          <w:spacing w:val="-9"/>
          <w:sz w:val="16"/>
        </w:rPr>
        <w:t xml:space="preserve"> </w:t>
      </w:r>
      <w:r>
        <w:rPr>
          <w:sz w:val="16"/>
        </w:rPr>
        <w:t>decir,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trata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 costos de administración de la obra, los imprevistos que se presentan durante su ejecución y la utilidad</w:t>
      </w:r>
      <w:r>
        <w:rPr>
          <w:spacing w:val="1"/>
          <w:sz w:val="16"/>
        </w:rPr>
        <w:t xml:space="preserve"> </w:t>
      </w:r>
      <w:r>
        <w:rPr>
          <w:sz w:val="16"/>
        </w:rPr>
        <w:t>esperada” (MARÍN CORTÉS, Fabián. El precio. Serie: Las cláusulas del contrato estatal. Medellín: Librería</w:t>
      </w:r>
      <w:r>
        <w:rPr>
          <w:spacing w:val="1"/>
          <w:sz w:val="16"/>
        </w:rPr>
        <w:t xml:space="preserve"> </w:t>
      </w:r>
      <w:r>
        <w:rPr>
          <w:sz w:val="16"/>
        </w:rPr>
        <w:t>Jurídica</w:t>
      </w:r>
      <w:r>
        <w:rPr>
          <w:spacing w:val="-3"/>
          <w:sz w:val="16"/>
        </w:rPr>
        <w:t xml:space="preserve"> </w:t>
      </w:r>
      <w:r>
        <w:rPr>
          <w:sz w:val="16"/>
        </w:rPr>
        <w:t>Sánchez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Centro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Estudios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Derecho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Administrativo</w:t>
      </w:r>
      <w:r>
        <w:rPr>
          <w:spacing w:val="17"/>
          <w:sz w:val="16"/>
        </w:rPr>
        <w:t xml:space="preserve"> </w:t>
      </w:r>
      <w:r>
        <w:rPr>
          <w:sz w:val="16"/>
        </w:rPr>
        <w:t>–CEDA–,</w:t>
      </w:r>
      <w:r>
        <w:rPr>
          <w:spacing w:val="-2"/>
          <w:sz w:val="16"/>
        </w:rPr>
        <w:t xml:space="preserve"> </w:t>
      </w:r>
      <w:r>
        <w:rPr>
          <w:sz w:val="16"/>
        </w:rPr>
        <w:t>2012.</w:t>
      </w:r>
      <w:r>
        <w:rPr>
          <w:spacing w:val="-3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63-64).</w:t>
      </w:r>
    </w:p>
    <w:p w:rsidR="00B8659E" w:rsidRDefault="00B8659E" w14:paraId="0DF9DCF1" w14:textId="77777777">
      <w:pPr>
        <w:jc w:val="both"/>
        <w:rPr>
          <w:sz w:val="16"/>
        </w:rPr>
        <w:sectPr w:rsidR="00B8659E">
          <w:pgSz w:w="12240" w:h="15840" w:orient="portrait"/>
          <w:pgMar w:top="1560" w:right="800" w:bottom="1900" w:left="1600" w:header="165" w:footer="1702" w:gutter="0"/>
          <w:cols w:space="720"/>
        </w:sectPr>
      </w:pPr>
    </w:p>
    <w:p w:rsidR="00B8659E" w:rsidRDefault="008D2565" w14:paraId="459DB83B" w14:textId="77777777">
      <w:pPr>
        <w:pStyle w:val="Textoindependiente"/>
        <w:spacing w:before="192" w:line="276" w:lineRule="auto"/>
        <w:ind w:left="100" w:right="899" w:firstLine="709"/>
        <w:jc w:val="both"/>
      </w:pPr>
      <w:r>
        <w:t>Pues bien, en los contratos cuyo precio se estructura a partir del sistema</w:t>
      </w:r>
      <w:r>
        <w:rPr>
          <w:spacing w:val="-75"/>
        </w:rPr>
        <w:t xml:space="preserve"> </w:t>
      </w:r>
      <w:r>
        <w:t>de precios unitarios, ha hecho parte de la práctica de los negocios que el</w:t>
      </w:r>
      <w:r>
        <w:rPr>
          <w:spacing w:val="1"/>
        </w:rPr>
        <w:t xml:space="preserve"> </w:t>
      </w:r>
      <w:r>
        <w:t>contratante le solicite al potencial contratista que separe en su propuesta los</w:t>
      </w:r>
      <w:r>
        <w:rPr>
          <w:spacing w:val="1"/>
        </w:rPr>
        <w:t xml:space="preserve"> </w:t>
      </w:r>
      <w:r>
        <w:t>costos</w:t>
      </w:r>
      <w:r>
        <w:rPr>
          <w:spacing w:val="-7"/>
        </w:rPr>
        <w:t xml:space="preserve"> </w:t>
      </w:r>
      <w:r>
        <w:t>directos</w:t>
      </w:r>
      <w:r>
        <w:rPr>
          <w:spacing w:val="-7"/>
        </w:rPr>
        <w:t xml:space="preserve"> </w:t>
      </w:r>
      <w:r>
        <w:t>–es</w:t>
      </w:r>
      <w:r>
        <w:rPr>
          <w:spacing w:val="-8"/>
        </w:rPr>
        <w:t xml:space="preserve"> </w:t>
      </w:r>
      <w:r>
        <w:t>decir,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directamente</w:t>
      </w:r>
      <w:r>
        <w:rPr>
          <w:spacing w:val="-5"/>
        </w:rPr>
        <w:t xml:space="preserve"> </w:t>
      </w:r>
      <w:r>
        <w:t>implicados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75"/>
        </w:rPr>
        <w:t xml:space="preserve"> </w:t>
      </w:r>
      <w:r>
        <w:t>del objeto–, de los costos indirectos –que equivalen a los rubros que no tienen</w:t>
      </w:r>
      <w:r>
        <w:rPr>
          <w:spacing w:val="1"/>
        </w:rPr>
        <w:t xml:space="preserve"> </w:t>
      </w:r>
      <w:r>
        <w:t>que ver de manera inmediata con la ejecución de las actividades contractuales,</w:t>
      </w:r>
      <w:r>
        <w:rPr>
          <w:spacing w:val="-75"/>
        </w:rPr>
        <w:t xml:space="preserve"> </w:t>
      </w:r>
      <w:r>
        <w:t>pero que integran también el precio, bien porque constituyen erogaciones</w:t>
      </w:r>
      <w:r>
        <w:rPr>
          <w:spacing w:val="1"/>
        </w:rPr>
        <w:t xml:space="preserve"> </w:t>
      </w:r>
      <w:r>
        <w:t>administrativas o contingentes para el cont</w:t>
      </w:r>
      <w:r>
        <w:t>ratista o bien porque se dirigen a</w:t>
      </w:r>
      <w:r>
        <w:rPr>
          <w:spacing w:val="1"/>
        </w:rPr>
        <w:t xml:space="preserve"> </w:t>
      </w:r>
      <w:r>
        <w:t>salvaguardar su ganancia–. En tal sentido, mientras que los costos directos se</w:t>
      </w:r>
      <w:r>
        <w:rPr>
          <w:spacing w:val="1"/>
        </w:rPr>
        <w:t xml:space="preserve"> </w:t>
      </w:r>
      <w:r>
        <w:t>evidencian en el análisis de precios unitarios –APU–, como la sumatoria de los</w:t>
      </w:r>
      <w:r>
        <w:rPr>
          <w:spacing w:val="1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i/>
        </w:rPr>
        <w:t>ítems</w:t>
      </w:r>
      <w:r>
        <w:rPr>
          <w:i/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indirectos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suelen</w:t>
      </w:r>
      <w:r>
        <w:rPr>
          <w:spacing w:val="-75"/>
        </w:rPr>
        <w:t xml:space="preserve"> </w:t>
      </w:r>
      <w:r>
        <w:t>abreviar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acrónimo</w:t>
      </w:r>
      <w:r>
        <w:rPr>
          <w:spacing w:val="1"/>
        </w:rPr>
        <w:t xml:space="preserve"> </w:t>
      </w:r>
      <w:r>
        <w:t>AIU</w:t>
      </w:r>
      <w:r>
        <w:rPr>
          <w:spacing w:val="1"/>
        </w:rPr>
        <w:t xml:space="preserve"> </w:t>
      </w:r>
      <w:r>
        <w:t>–Administración,</w:t>
      </w:r>
      <w:r>
        <w:rPr>
          <w:spacing w:val="1"/>
        </w:rPr>
        <w:t xml:space="preserve"> </w:t>
      </w:r>
      <w:r>
        <w:t>Imprevistos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Utilidad–,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calcula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porcentaje</w:t>
      </w:r>
      <w:r>
        <w:rPr>
          <w:spacing w:val="-10"/>
        </w:rPr>
        <w:t xml:space="preserve"> </w:t>
      </w:r>
      <w:r>
        <w:t>aplicado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costos</w:t>
      </w:r>
      <w:r>
        <w:rPr>
          <w:spacing w:val="-75"/>
        </w:rPr>
        <w:t xml:space="preserve"> </w:t>
      </w:r>
      <w:r>
        <w:t>indirectos.</w:t>
      </w:r>
    </w:p>
    <w:p w:rsidR="00B8659E" w:rsidRDefault="008D2565" w14:paraId="4EB18F7E" w14:textId="018F9A76">
      <w:pPr>
        <w:pStyle w:val="Textoindependiente"/>
        <w:spacing w:before="120" w:line="276" w:lineRule="auto"/>
        <w:ind w:left="100" w:right="899" w:firstLine="709"/>
        <w:jc w:val="both"/>
      </w:pPr>
      <w:r>
        <w:t>En</w:t>
      </w:r>
      <w:r>
        <w:rPr>
          <w:spacing w:val="-15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precios</w:t>
      </w:r>
      <w:r>
        <w:rPr>
          <w:spacing w:val="-12"/>
        </w:rPr>
        <w:t xml:space="preserve"> </w:t>
      </w:r>
      <w:r>
        <w:t>unitarios</w:t>
      </w:r>
      <w:r>
        <w:rPr>
          <w:spacing w:val="-12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señalado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jurisprudencia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“en</w:t>
      </w:r>
      <w:r>
        <w:rPr>
          <w:spacing w:val="-7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conformación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dichos</w:t>
      </w:r>
      <w:r>
        <w:rPr>
          <w:spacing w:val="-16"/>
        </w:rPr>
        <w:t xml:space="preserve"> </w:t>
      </w:r>
      <w:r>
        <w:t>precios</w:t>
      </w:r>
      <w:r>
        <w:rPr>
          <w:spacing w:val="-15"/>
        </w:rPr>
        <w:t xml:space="preserve"> </w:t>
      </w:r>
      <w:r>
        <w:t>unitarios,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tienen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gastos</w:t>
      </w:r>
      <w:r>
        <w:rPr>
          <w:spacing w:val="-75"/>
        </w:rPr>
        <w:t xml:space="preserve"> </w:t>
      </w:r>
      <w:r>
        <w:t>que se requieren para realizar la unidad de medida respectiva –el metro lineal,</w:t>
      </w:r>
      <w:r>
        <w:rPr>
          <w:spacing w:val="1"/>
        </w:rPr>
        <w:t xml:space="preserve"> </w:t>
      </w:r>
      <w:r>
        <w:t xml:space="preserve">el </w:t>
      </w:r>
      <w:r>
        <w:t>metro cúbico, el metro cuadrado, etc.-. Y lo que comúnmente se denomina</w:t>
      </w:r>
      <w:r>
        <w:rPr>
          <w:spacing w:val="1"/>
        </w:rPr>
        <w:t xml:space="preserve"> </w:t>
      </w:r>
      <w:r>
        <w:t xml:space="preserve">análisis de precios unitarios, corresponde a la descomposición de </w:t>
      </w:r>
      <w:proofErr w:type="gramStart"/>
      <w:r>
        <w:t>los mismos</w:t>
      </w:r>
      <w:proofErr w:type="gramEnd"/>
      <w:r>
        <w:rPr>
          <w:spacing w:val="1"/>
        </w:rPr>
        <w:t xml:space="preserve"> </w:t>
      </w:r>
      <w:r>
        <w:t>para determinar los costos que los conforman: la maquinaria que se utilizará,</w:t>
      </w:r>
      <w:r>
        <w:rPr>
          <w:spacing w:val="1"/>
        </w:rPr>
        <w:t xml:space="preserve"> </w:t>
      </w:r>
      <w:r>
        <w:t>calculando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requiera;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obra,</w:t>
      </w:r>
      <w:r>
        <w:rPr>
          <w:spacing w:val="-5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costo</w:t>
      </w:r>
      <w:r>
        <w:rPr>
          <w:spacing w:val="-12"/>
        </w:rPr>
        <w:t xml:space="preserve"> </w:t>
      </w:r>
      <w:r>
        <w:t>hora-hombre,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cuántas</w:t>
      </w:r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requieren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75"/>
        </w:rPr>
        <w:t xml:space="preserve"> </w:t>
      </w:r>
      <w:r>
        <w:t>de esa unidad de medida; la cantidad de los materiales necesarios, etc.”</w:t>
      </w:r>
      <w:r>
        <w:rPr>
          <w:vertAlign w:val="superscript"/>
        </w:rPr>
        <w:t>3</w:t>
      </w:r>
      <w:r>
        <w:t>. En</w:t>
      </w:r>
      <w:r>
        <w:rPr>
          <w:spacing w:val="1"/>
        </w:rPr>
        <w:t xml:space="preserve"> </w:t>
      </w:r>
      <w:r>
        <w:rPr>
          <w:spacing w:val="-1"/>
        </w:rPr>
        <w:t>concordancia,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doctrina</w:t>
      </w:r>
      <w:r>
        <w:rPr>
          <w:spacing w:val="-16"/>
        </w:rPr>
        <w:t xml:space="preserve"> </w:t>
      </w:r>
      <w:r>
        <w:rPr>
          <w:spacing w:val="-1"/>
        </w:rPr>
        <w:t>explica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estructuración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precios</w:t>
      </w:r>
      <w:r>
        <w:rPr>
          <w:spacing w:val="-16"/>
        </w:rPr>
        <w:t xml:space="preserve"> </w:t>
      </w:r>
      <w:r>
        <w:t>unitarios</w:t>
      </w:r>
      <w:r>
        <w:rPr>
          <w:spacing w:val="-75"/>
        </w:rPr>
        <w:t xml:space="preserve"> </w:t>
      </w:r>
      <w:r>
        <w:t>se tendrán en cuenta todos los costos directos necesarios para la ejecución del</w:t>
      </w:r>
      <w:r>
        <w:rPr>
          <w:spacing w:val="1"/>
        </w:rPr>
        <w:t xml:space="preserve"> </w:t>
      </w:r>
      <w:r>
        <w:t>objeto contractual que se multiplicará por al AIU, lo que determina el valor</w:t>
      </w:r>
      <w:r>
        <w:rPr>
          <w:spacing w:val="1"/>
        </w:rPr>
        <w:t xml:space="preserve"> </w:t>
      </w:r>
      <w:proofErr w:type="spellStart"/>
      <w:proofErr w:type="gramStart"/>
      <w:r>
        <w:t>unitario:</w:t>
      </w:r>
      <w:r w:rsidR="00726CBE">
        <w:t>cost</w:t>
      </w:r>
      <w:proofErr w:type="spellEnd"/>
      <w:proofErr w:type="gramEnd"/>
    </w:p>
    <w:p w:rsidR="00B8659E" w:rsidRDefault="00B8659E" w14:paraId="0CDAA95F" w14:textId="77777777">
      <w:pPr>
        <w:pStyle w:val="Textoindependiente"/>
        <w:spacing w:before="4"/>
        <w:rPr>
          <w:sz w:val="25"/>
        </w:rPr>
      </w:pPr>
    </w:p>
    <w:p w:rsidR="00B8659E" w:rsidRDefault="008D2565" w14:paraId="3BA057C3" w14:textId="77777777">
      <w:pPr>
        <w:ind w:left="810" w:right="1659"/>
        <w:jc w:val="both"/>
        <w:rPr>
          <w:sz w:val="20"/>
        </w:rPr>
      </w:pPr>
      <w:r>
        <w:rPr>
          <w:sz w:val="20"/>
        </w:rPr>
        <w:t>“Cada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unitarios</w:t>
      </w:r>
      <w:r>
        <w:rPr>
          <w:spacing w:val="1"/>
          <w:sz w:val="20"/>
        </w:rPr>
        <w:t xml:space="preserve"> </w:t>
      </w:r>
      <w:r>
        <w:rPr>
          <w:sz w:val="20"/>
        </w:rPr>
        <w:t>resultan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componentes requeridos para su elaboración, estudio que se denomina</w:t>
      </w:r>
      <w:r>
        <w:rPr>
          <w:spacing w:val="1"/>
          <w:sz w:val="20"/>
        </w:rPr>
        <w:t xml:space="preserve"> </w:t>
      </w:r>
      <w:r>
        <w:rPr>
          <w:sz w:val="20"/>
        </w:rPr>
        <w:t>comúnmente</w:t>
      </w:r>
      <w:r>
        <w:rPr>
          <w:spacing w:val="1"/>
          <w:sz w:val="20"/>
        </w:rPr>
        <w:t xml:space="preserve"> </w:t>
      </w:r>
      <w:r>
        <w:rPr>
          <w:sz w:val="20"/>
        </w:rPr>
        <w:t>“análisis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precios</w:t>
      </w:r>
      <w:r>
        <w:rPr>
          <w:spacing w:val="1"/>
          <w:sz w:val="20"/>
        </w:rPr>
        <w:t xml:space="preserve"> </w:t>
      </w:r>
      <w:r>
        <w:rPr>
          <w:sz w:val="20"/>
        </w:rPr>
        <w:t>unitarios”.</w:t>
      </w:r>
      <w:r>
        <w:rPr>
          <w:spacing w:val="1"/>
          <w:sz w:val="20"/>
        </w:rPr>
        <w:t xml:space="preserve"> </w:t>
      </w:r>
      <w:r>
        <w:rPr>
          <w:sz w:val="20"/>
        </w:rPr>
        <w:t>Así,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examinará,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68"/>
          <w:sz w:val="20"/>
        </w:rPr>
        <w:t xml:space="preserve"> </w:t>
      </w:r>
      <w:r>
        <w:rPr>
          <w:sz w:val="20"/>
        </w:rPr>
        <w:t>ejemplo, que para la construcción de un metro cuadrado de muro 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requieren 50 ladrillos, que </w:t>
      </w:r>
      <w:r>
        <w:rPr>
          <w:sz w:val="20"/>
        </w:rPr>
        <w:t>tienen un valor de $50.000; 15 kilos de</w:t>
      </w:r>
      <w:r>
        <w:rPr>
          <w:spacing w:val="1"/>
          <w:sz w:val="20"/>
        </w:rPr>
        <w:t xml:space="preserve"> </w:t>
      </w:r>
      <w:r>
        <w:rPr>
          <w:sz w:val="20"/>
        </w:rPr>
        <w:t>cemento,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tienen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valor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$5.000;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kilos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arena,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tienen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68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$500;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litros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agua,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tienen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100,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mano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obra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tiene</w:t>
      </w:r>
      <w:r>
        <w:rPr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spacing w:val="16"/>
          <w:sz w:val="20"/>
        </w:rPr>
        <w:t xml:space="preserve"> </w:t>
      </w:r>
      <w:r>
        <w:rPr>
          <w:sz w:val="20"/>
        </w:rPr>
        <w:t>valor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$5.000.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sumatoria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cada</w:t>
      </w:r>
      <w:r>
        <w:rPr>
          <w:spacing w:val="17"/>
          <w:sz w:val="20"/>
        </w:rPr>
        <w:t xml:space="preserve"> </w:t>
      </w:r>
      <w:r>
        <w:rPr>
          <w:sz w:val="20"/>
        </w:rPr>
        <w:t>uno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estos</w:t>
      </w:r>
    </w:p>
    <w:p w:rsidR="00B8659E" w:rsidRDefault="00B8659E" w14:paraId="11539ACD" w14:textId="77777777">
      <w:pPr>
        <w:pStyle w:val="Textoindependiente"/>
        <w:rPr>
          <w:sz w:val="20"/>
        </w:rPr>
      </w:pPr>
    </w:p>
    <w:p w:rsidR="00B8659E" w:rsidRDefault="00726CBE" w14:paraId="4F665E79" w14:textId="3A88C5F7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B20949" wp14:editId="46BC229D">
                <wp:simplePos x="0" y="0"/>
                <wp:positionH relativeFrom="page">
                  <wp:posOffset>1080135</wp:posOffset>
                </wp:positionH>
                <wp:positionV relativeFrom="paragraph">
                  <wp:posOffset>128905</wp:posOffset>
                </wp:positionV>
                <wp:extent cx="1828800" cy="1270"/>
                <wp:effectExtent l="0" t="0" r="0" b="0"/>
                <wp:wrapTopAndBottom/>
                <wp:docPr id="23920695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872250">
              <v:shape id="Freeform 10" style="position:absolute;margin-left:85.05pt;margin-top:10.15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IcctUd0AAAAJAQAADwAAAAAAAAAAAAAAAADwBAAAZHJzL2Rvd25y&#10;ZXYueG1sUEsFBgAAAAAEAAQA8wAAAPoFAAAAAA==&#10;" w14:anchorId="45D77A83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8659E" w:rsidRDefault="008D2565" w14:paraId="2543240C" w14:textId="77777777">
      <w:pPr>
        <w:spacing w:before="86"/>
        <w:ind w:left="100" w:right="725" w:firstLine="708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4"/>
          <w:sz w:val="16"/>
        </w:rPr>
        <w:t xml:space="preserve"> </w:t>
      </w:r>
      <w:r>
        <w:rPr>
          <w:sz w:val="16"/>
        </w:rPr>
        <w:t>CONSEJO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ESTADO.</w:t>
      </w:r>
      <w:r>
        <w:rPr>
          <w:spacing w:val="6"/>
          <w:sz w:val="16"/>
        </w:rPr>
        <w:t xml:space="preserve"> </w:t>
      </w:r>
      <w:r>
        <w:rPr>
          <w:sz w:val="16"/>
        </w:rPr>
        <w:t>Sección</w:t>
      </w:r>
      <w:r>
        <w:rPr>
          <w:spacing w:val="6"/>
          <w:sz w:val="16"/>
        </w:rPr>
        <w:t xml:space="preserve"> </w:t>
      </w:r>
      <w:r>
        <w:rPr>
          <w:sz w:val="16"/>
        </w:rPr>
        <w:t>Tercera.</w:t>
      </w:r>
      <w:r>
        <w:rPr>
          <w:spacing w:val="7"/>
          <w:sz w:val="16"/>
        </w:rPr>
        <w:t xml:space="preserve"> </w:t>
      </w:r>
      <w:r>
        <w:rPr>
          <w:sz w:val="16"/>
        </w:rPr>
        <w:t>Subsección</w:t>
      </w:r>
      <w:r>
        <w:rPr>
          <w:spacing w:val="7"/>
          <w:sz w:val="16"/>
        </w:rPr>
        <w:t xml:space="preserve"> </w:t>
      </w:r>
      <w:r>
        <w:rPr>
          <w:sz w:val="16"/>
        </w:rPr>
        <w:t>B.</w:t>
      </w:r>
      <w:r>
        <w:rPr>
          <w:spacing w:val="5"/>
          <w:sz w:val="16"/>
        </w:rPr>
        <w:t xml:space="preserve"> </w:t>
      </w:r>
      <w:r>
        <w:rPr>
          <w:sz w:val="16"/>
        </w:rPr>
        <w:t>Sentencia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29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febrero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2012.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Exp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16371,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1"/>
          <w:sz w:val="16"/>
        </w:rPr>
        <w:t xml:space="preserve"> </w:t>
      </w:r>
      <w:r>
        <w:rPr>
          <w:sz w:val="16"/>
        </w:rPr>
        <w:t>Danilo</w:t>
      </w:r>
      <w:r>
        <w:rPr>
          <w:spacing w:val="-1"/>
          <w:sz w:val="16"/>
        </w:rPr>
        <w:t xml:space="preserve"> </w:t>
      </w:r>
      <w:r>
        <w:rPr>
          <w:sz w:val="16"/>
        </w:rPr>
        <w:t>Rojas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Betancourth</w:t>
      </w:r>
      <w:proofErr w:type="spellEnd"/>
      <w:r>
        <w:rPr>
          <w:sz w:val="16"/>
        </w:rPr>
        <w:t>.</w:t>
      </w:r>
    </w:p>
    <w:p w:rsidR="00B8659E" w:rsidRDefault="00B8659E" w14:paraId="1BCA9CE7" w14:textId="77777777">
      <w:pPr>
        <w:rPr>
          <w:sz w:val="16"/>
        </w:rPr>
        <w:sectPr w:rsidR="00B8659E">
          <w:pgSz w:w="12240" w:h="15840" w:orient="portrait"/>
          <w:pgMar w:top="1560" w:right="800" w:bottom="1900" w:left="1600" w:header="165" w:footer="1702" w:gutter="0"/>
          <w:cols w:space="720"/>
        </w:sectPr>
      </w:pPr>
    </w:p>
    <w:p w:rsidR="00B8659E" w:rsidRDefault="008D2565" w14:paraId="46F21AC4" w14:textId="77777777">
      <w:pPr>
        <w:spacing w:before="192"/>
        <w:ind w:left="810" w:right="1661"/>
        <w:jc w:val="both"/>
        <w:rPr>
          <w:sz w:val="20"/>
        </w:rPr>
      </w:pPr>
      <w:r>
        <w:rPr>
          <w:sz w:val="20"/>
        </w:rPr>
        <w:t>insumos básicos arroja el costo directo que debe cancelar el contratista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muro.</w:t>
      </w:r>
    </w:p>
    <w:p w:rsidR="00B8659E" w:rsidRDefault="00B8659E" w14:paraId="50F9AAAB" w14:textId="77777777">
      <w:pPr>
        <w:pStyle w:val="Textoindependiente"/>
        <w:rPr>
          <w:sz w:val="20"/>
        </w:rPr>
      </w:pPr>
    </w:p>
    <w:p w:rsidR="00B8659E" w:rsidRDefault="008D2565" w14:paraId="15153751" w14:textId="77777777">
      <w:pPr>
        <w:ind w:left="810" w:right="1659"/>
        <w:jc w:val="both"/>
        <w:rPr>
          <w:sz w:val="20"/>
        </w:rPr>
      </w:pPr>
      <w:r>
        <w:rPr>
          <w:sz w:val="20"/>
        </w:rPr>
        <w:t>El costo directo se multiplica por el AIU, es decir, por los gastos 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 que incluye los gastos de personal que dirige la obra; los</w:t>
      </w:r>
      <w:r>
        <w:rPr>
          <w:spacing w:val="-68"/>
          <w:sz w:val="20"/>
        </w:rPr>
        <w:t xml:space="preserve"> </w:t>
      </w:r>
      <w:r>
        <w:rPr>
          <w:sz w:val="20"/>
        </w:rPr>
        <w:t>gastos de imprevistos, que pretende cubrir imprevistos y la utilidad. El</w:t>
      </w:r>
      <w:r>
        <w:rPr>
          <w:spacing w:val="1"/>
          <w:sz w:val="20"/>
        </w:rPr>
        <w:t xml:space="preserve"> </w:t>
      </w:r>
      <w:r>
        <w:rPr>
          <w:sz w:val="20"/>
        </w:rPr>
        <w:t>resultado de la multiplicación anterior determina el valor unitario que</w:t>
      </w:r>
      <w:r>
        <w:rPr>
          <w:spacing w:val="1"/>
          <w:sz w:val="20"/>
        </w:rPr>
        <w:t xml:space="preserve"> </w:t>
      </w:r>
      <w:r>
        <w:rPr>
          <w:sz w:val="20"/>
        </w:rPr>
        <w:t>deberá cancelar la entidad estatal. Dentro del valor unitario, entonces,</w:t>
      </w:r>
      <w:r>
        <w:rPr>
          <w:spacing w:val="1"/>
          <w:sz w:val="20"/>
        </w:rPr>
        <w:t xml:space="preserve"> </w:t>
      </w:r>
      <w:r>
        <w:rPr>
          <w:sz w:val="20"/>
        </w:rPr>
        <w:t>están incorporados</w:t>
      </w:r>
      <w:r>
        <w:rPr>
          <w:spacing w:val="1"/>
          <w:sz w:val="20"/>
        </w:rPr>
        <w:t xml:space="preserve"> </w:t>
      </w:r>
      <w:r>
        <w:rPr>
          <w:sz w:val="20"/>
        </w:rPr>
        <w:t>la totalidad de los gastos en los que incurre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utilidad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espera</w:t>
      </w:r>
      <w:r>
        <w:rPr>
          <w:spacing w:val="-2"/>
          <w:sz w:val="20"/>
        </w:rPr>
        <w:t xml:space="preserve"> </w:t>
      </w:r>
      <w:r>
        <w:rPr>
          <w:sz w:val="20"/>
        </w:rPr>
        <w:t>recibir”</w:t>
      </w:r>
      <w:r>
        <w:rPr>
          <w:sz w:val="20"/>
          <w:vertAlign w:val="superscript"/>
        </w:rPr>
        <w:t>4</w:t>
      </w:r>
      <w:r>
        <w:rPr>
          <w:sz w:val="20"/>
        </w:rPr>
        <w:t>.</w:t>
      </w:r>
    </w:p>
    <w:p w:rsidR="00B8659E" w:rsidRDefault="00B8659E" w14:paraId="69F7E60E" w14:textId="77777777">
      <w:pPr>
        <w:pStyle w:val="Textoindependiente"/>
      </w:pPr>
    </w:p>
    <w:p w:rsidR="00B8659E" w:rsidRDefault="008D2565" w14:paraId="664199CD" w14:textId="77777777">
      <w:pPr>
        <w:pStyle w:val="Textoindependiente"/>
        <w:spacing w:line="276" w:lineRule="auto"/>
        <w:ind w:left="100" w:right="899" w:firstLine="709"/>
        <w:jc w:val="both"/>
      </w:pPr>
      <w:r>
        <w:t>Por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Sección</w:t>
      </w:r>
      <w:r>
        <w:rPr>
          <w:spacing w:val="-6"/>
        </w:rPr>
        <w:t xml:space="preserve"> </w:t>
      </w:r>
      <w:r>
        <w:t>Tercera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Consejo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AIU, concepto de común utilización en los contratos de tracto sucesivo –entre</w:t>
      </w:r>
      <w:r>
        <w:rPr>
          <w:spacing w:val="1"/>
        </w:rPr>
        <w:t xml:space="preserve"> </w:t>
      </w:r>
      <w:r>
        <w:t>ellos, los contratos de obra– no cuenta con una definición normativa, pero hay</w:t>
      </w:r>
      <w:r>
        <w:rPr>
          <w:spacing w:val="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permiten</w:t>
      </w:r>
      <w:r>
        <w:rPr>
          <w:spacing w:val="-2"/>
        </w:rPr>
        <w:t xml:space="preserve"> </w:t>
      </w:r>
      <w:r>
        <w:t>precisar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alcance,</w:t>
      </w:r>
      <w:r>
        <w:rPr>
          <w:spacing w:val="-2"/>
        </w:rPr>
        <w:t xml:space="preserve"> </w:t>
      </w:r>
      <w:r>
        <w:t>así:</w:t>
      </w:r>
    </w:p>
    <w:p w:rsidR="00B8659E" w:rsidRDefault="00B8659E" w14:paraId="7DB62AD4" w14:textId="77777777">
      <w:pPr>
        <w:pStyle w:val="Textoindependiente"/>
        <w:spacing w:before="4"/>
        <w:rPr>
          <w:sz w:val="25"/>
        </w:rPr>
      </w:pPr>
    </w:p>
    <w:p w:rsidR="00B8659E" w:rsidRDefault="008D2565" w14:paraId="509613A8" w14:textId="77777777">
      <w:pPr>
        <w:ind w:left="810"/>
        <w:jc w:val="both"/>
        <w:rPr>
          <w:sz w:val="20"/>
        </w:rPr>
      </w:pPr>
      <w:r>
        <w:rPr>
          <w:sz w:val="20"/>
        </w:rPr>
        <w:t>“[…]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AIU</w:t>
      </w:r>
      <w:r>
        <w:rPr>
          <w:spacing w:val="-6"/>
          <w:sz w:val="20"/>
        </w:rPr>
        <w:t xml:space="preserve"> </w:t>
      </w:r>
      <w:r>
        <w:rPr>
          <w:sz w:val="20"/>
        </w:rPr>
        <w:t>propuesto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6"/>
          <w:sz w:val="20"/>
        </w:rPr>
        <w:t xml:space="preserve"> </w:t>
      </w:r>
      <w:r>
        <w:rPr>
          <w:sz w:val="20"/>
        </w:rPr>
        <w:t>a:</w:t>
      </w:r>
    </w:p>
    <w:p w:rsidR="00B8659E" w:rsidRDefault="00B8659E" w14:paraId="287CEBA0" w14:textId="77777777">
      <w:pPr>
        <w:pStyle w:val="Textoindependiente"/>
        <w:rPr>
          <w:sz w:val="20"/>
        </w:rPr>
      </w:pPr>
    </w:p>
    <w:p w:rsidR="00B8659E" w:rsidRDefault="008D2565" w14:paraId="5B681990" w14:textId="77777777">
      <w:pPr>
        <w:pStyle w:val="Prrafodelista"/>
        <w:numPr>
          <w:ilvl w:val="1"/>
          <w:numId w:val="4"/>
        </w:numPr>
        <w:tabs>
          <w:tab w:val="left" w:pos="1044"/>
        </w:tabs>
        <w:ind w:right="1659" w:firstLine="0"/>
        <w:jc w:val="both"/>
        <w:rPr>
          <w:sz w:val="20"/>
        </w:rPr>
      </w:pPr>
      <w:r>
        <w:rPr>
          <w:sz w:val="20"/>
        </w:rPr>
        <w:t>los costos de administración o costos indirectos para la operación 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contrato, tales como los gastos de disponibilidad de la organización del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contratista,</w:t>
      </w:r>
      <w:r>
        <w:rPr>
          <w:spacing w:val="-2"/>
          <w:sz w:val="20"/>
        </w:rPr>
        <w:t xml:space="preserve"> </w:t>
      </w:r>
      <w:r>
        <w:rPr>
          <w:sz w:val="20"/>
        </w:rPr>
        <w:t>esto</w:t>
      </w:r>
      <w:r>
        <w:rPr>
          <w:spacing w:val="-1"/>
          <w:sz w:val="20"/>
        </w:rPr>
        <w:t xml:space="preserve"> </w:t>
      </w:r>
      <w:r>
        <w:rPr>
          <w:sz w:val="20"/>
        </w:rPr>
        <w:t>es:</w:t>
      </w:r>
      <w:r>
        <w:rPr>
          <w:spacing w:val="-1"/>
          <w:sz w:val="20"/>
        </w:rPr>
        <w:t xml:space="preserve"> </w:t>
      </w:r>
      <w:r>
        <w:rPr>
          <w:sz w:val="20"/>
        </w:rPr>
        <w:t>A;</w:t>
      </w:r>
    </w:p>
    <w:p w:rsidR="00B8659E" w:rsidRDefault="00B8659E" w14:paraId="43A98B3E" w14:textId="77777777">
      <w:pPr>
        <w:pStyle w:val="Textoindependiente"/>
        <w:rPr>
          <w:sz w:val="20"/>
        </w:rPr>
      </w:pPr>
    </w:p>
    <w:p w:rsidR="00B8659E" w:rsidRDefault="008D2565" w14:paraId="5A4FB2DF" w14:textId="77777777">
      <w:pPr>
        <w:pStyle w:val="Prrafodelista"/>
        <w:numPr>
          <w:ilvl w:val="1"/>
          <w:numId w:val="4"/>
        </w:numPr>
        <w:tabs>
          <w:tab w:val="left" w:pos="1083"/>
        </w:tabs>
        <w:ind w:right="1588" w:firstLine="0"/>
        <w:rPr>
          <w:sz w:val="20"/>
        </w:rPr>
      </w:pPr>
      <w:r>
        <w:rPr>
          <w:sz w:val="20"/>
        </w:rPr>
        <w:t>los imprevistos, que es el porcentaje destinado a cubrir los gastos con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contaba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presenten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durante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ejecución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contrato,</w:t>
      </w:r>
      <w:r>
        <w:rPr>
          <w:spacing w:val="-67"/>
          <w:sz w:val="20"/>
        </w:rPr>
        <w:t xml:space="preserve"> </w:t>
      </w:r>
      <w:r>
        <w:rPr>
          <w:sz w:val="20"/>
        </w:rPr>
        <w:t>esto</w:t>
      </w:r>
      <w:r>
        <w:rPr>
          <w:spacing w:val="-2"/>
          <w:sz w:val="20"/>
        </w:rPr>
        <w:t xml:space="preserve"> </w:t>
      </w:r>
      <w:r>
        <w:rPr>
          <w:sz w:val="20"/>
        </w:rPr>
        <w:t>es,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álea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contrato:</w:t>
      </w:r>
      <w:r>
        <w:rPr>
          <w:spacing w:val="-1"/>
          <w:sz w:val="20"/>
        </w:rPr>
        <w:t xml:space="preserve"> </w:t>
      </w:r>
      <w:r>
        <w:rPr>
          <w:sz w:val="20"/>
        </w:rPr>
        <w:t>I;</w:t>
      </w:r>
    </w:p>
    <w:p w:rsidR="00B8659E" w:rsidRDefault="00B8659E" w14:paraId="3E8DFDB0" w14:textId="77777777">
      <w:pPr>
        <w:pStyle w:val="Textoindependiente"/>
        <w:rPr>
          <w:sz w:val="20"/>
        </w:rPr>
      </w:pPr>
    </w:p>
    <w:p w:rsidR="00B8659E" w:rsidRDefault="008D2565" w14:paraId="684A1942" w14:textId="77777777">
      <w:pPr>
        <w:pStyle w:val="Prrafodelista"/>
        <w:numPr>
          <w:ilvl w:val="1"/>
          <w:numId w:val="4"/>
        </w:numPr>
        <w:tabs>
          <w:tab w:val="left" w:pos="1127"/>
        </w:tabs>
        <w:ind w:right="1661" w:firstLine="0"/>
        <w:rPr>
          <w:sz w:val="20"/>
        </w:rPr>
      </w:pP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utilidad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beneficio</w:t>
      </w:r>
      <w:r>
        <w:rPr>
          <w:spacing w:val="-13"/>
          <w:sz w:val="20"/>
        </w:rPr>
        <w:t xml:space="preserve"> </w:t>
      </w:r>
      <w:r>
        <w:rPr>
          <w:sz w:val="20"/>
        </w:rPr>
        <w:t>económico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pretende</w:t>
      </w:r>
      <w:r>
        <w:rPr>
          <w:spacing w:val="-13"/>
          <w:sz w:val="20"/>
        </w:rPr>
        <w:t xml:space="preserve"> </w:t>
      </w:r>
      <w:r>
        <w:rPr>
          <w:sz w:val="20"/>
        </w:rPr>
        <w:t>percibir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contratista</w:t>
      </w:r>
      <w:r>
        <w:rPr>
          <w:spacing w:val="-67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esto</w:t>
      </w:r>
      <w:r>
        <w:rPr>
          <w:spacing w:val="-1"/>
          <w:sz w:val="20"/>
        </w:rPr>
        <w:t xml:space="preserve"> </w:t>
      </w:r>
      <w:r>
        <w:rPr>
          <w:sz w:val="20"/>
        </w:rPr>
        <w:t>es: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</w:p>
    <w:p w:rsidR="00B8659E" w:rsidRDefault="00B8659E" w14:paraId="7DB7EE63" w14:textId="77777777">
      <w:pPr>
        <w:pStyle w:val="Textoindependiente"/>
        <w:rPr>
          <w:sz w:val="20"/>
        </w:rPr>
      </w:pPr>
    </w:p>
    <w:p w:rsidR="00B8659E" w:rsidRDefault="008D2565" w14:paraId="14413E02" w14:textId="77777777">
      <w:pPr>
        <w:ind w:left="810" w:right="1659"/>
        <w:jc w:val="both"/>
        <w:rPr>
          <w:sz w:val="20"/>
        </w:rPr>
      </w:pPr>
      <w:r>
        <w:rPr>
          <w:sz w:val="20"/>
        </w:rPr>
        <w:t>Ahora, teniendo en cuenta que no existe ninguna reglamentación 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 porcentajes mínimos o máximos para determinar el A.I.U.,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comerciante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infraestructura,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experiencia, las condiciones del mercado, la naturaleza del contrato a</w:t>
      </w:r>
      <w:r>
        <w:rPr>
          <w:spacing w:val="1"/>
          <w:sz w:val="20"/>
        </w:rPr>
        <w:t xml:space="preserve"> </w:t>
      </w:r>
      <w:r>
        <w:rPr>
          <w:sz w:val="20"/>
        </w:rPr>
        <w:t>celebrar,</w:t>
      </w:r>
      <w:r>
        <w:rPr>
          <w:spacing w:val="-15"/>
          <w:sz w:val="20"/>
        </w:rPr>
        <w:t xml:space="preserve"> </w:t>
      </w:r>
      <w:r>
        <w:rPr>
          <w:sz w:val="20"/>
        </w:rPr>
        <w:t>entre</w:t>
      </w:r>
      <w:r>
        <w:rPr>
          <w:spacing w:val="-16"/>
          <w:sz w:val="20"/>
        </w:rPr>
        <w:t xml:space="preserve"> </w:t>
      </w:r>
      <w:r>
        <w:rPr>
          <w:sz w:val="20"/>
        </w:rPr>
        <w:t>otros</w:t>
      </w:r>
      <w:r>
        <w:rPr>
          <w:spacing w:val="-16"/>
          <w:sz w:val="20"/>
        </w:rPr>
        <w:t xml:space="preserve"> </w:t>
      </w:r>
      <w:r>
        <w:rPr>
          <w:sz w:val="20"/>
        </w:rPr>
        <w:t>factores,</w:t>
      </w:r>
      <w:r>
        <w:rPr>
          <w:spacing w:val="-15"/>
          <w:sz w:val="20"/>
        </w:rPr>
        <w:t xml:space="preserve"> </w:t>
      </w:r>
      <w:r>
        <w:rPr>
          <w:sz w:val="20"/>
        </w:rPr>
        <w:t>establece</w:t>
      </w:r>
      <w:r>
        <w:rPr>
          <w:spacing w:val="-15"/>
          <w:sz w:val="20"/>
        </w:rPr>
        <w:t xml:space="preserve"> </w:t>
      </w:r>
      <w:r>
        <w:rPr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z w:val="20"/>
        </w:rPr>
        <w:t>estructura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costos</w:t>
      </w:r>
      <w:r>
        <w:rPr>
          <w:spacing w:val="-16"/>
          <w:sz w:val="20"/>
        </w:rPr>
        <w:t xml:space="preserve"> </w:t>
      </w:r>
      <w:r>
        <w:rPr>
          <w:sz w:val="20"/>
        </w:rPr>
        <w:t>conforme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cual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compromete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ejecutar</w:t>
      </w:r>
      <w:r>
        <w:rPr>
          <w:spacing w:val="-6"/>
          <w:sz w:val="20"/>
        </w:rPr>
        <w:t xml:space="preserve"> </w:t>
      </w:r>
      <w:r>
        <w:rPr>
          <w:sz w:val="20"/>
        </w:rPr>
        <w:t>cabalmente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7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adjudicado”</w:t>
      </w:r>
      <w:r>
        <w:rPr>
          <w:sz w:val="20"/>
          <w:vertAlign w:val="superscript"/>
        </w:rPr>
        <w:t>5</w:t>
      </w:r>
      <w:r>
        <w:rPr>
          <w:sz w:val="20"/>
        </w:rPr>
        <w:t>.</w:t>
      </w:r>
    </w:p>
    <w:p w:rsidR="00B8659E" w:rsidRDefault="00B8659E" w14:paraId="25F497E3" w14:textId="77777777">
      <w:pPr>
        <w:pStyle w:val="Textoindependiente"/>
        <w:rPr>
          <w:sz w:val="20"/>
        </w:rPr>
      </w:pPr>
    </w:p>
    <w:p w:rsidR="00B8659E" w:rsidRDefault="00B8659E" w14:paraId="3373AC0B" w14:textId="77777777">
      <w:pPr>
        <w:pStyle w:val="Textoindependiente"/>
        <w:rPr>
          <w:sz w:val="20"/>
        </w:rPr>
      </w:pPr>
    </w:p>
    <w:p w:rsidR="00B8659E" w:rsidRDefault="00726CBE" w14:paraId="779BEDE5" w14:textId="54767EAB">
      <w:pPr>
        <w:pStyle w:val="Textoindependiente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1B3173" wp14:editId="536E95D2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1828800" cy="1270"/>
                <wp:effectExtent l="0" t="0" r="0" b="0"/>
                <wp:wrapTopAndBottom/>
                <wp:docPr id="2469756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D34631">
              <v:shape id="Freeform 9" style="position:absolute;margin-left:85.05pt;margin-top:18.5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pIbXuN0AAAAJAQAADwAAAAAAAAAAAAAAAADwBAAAZHJzL2Rvd25y&#10;ZXYueG1sUEsFBgAAAAAEAAQA8wAAAPoFAAAAAA==&#10;" w14:anchorId="1B2E818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8659E" w:rsidRDefault="008D2565" w14:paraId="34026A78" w14:textId="77777777">
      <w:pPr>
        <w:spacing w:before="86"/>
        <w:ind w:left="100" w:right="176" w:firstLine="709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41"/>
          <w:sz w:val="16"/>
        </w:rPr>
        <w:t xml:space="preserve"> </w:t>
      </w:r>
      <w:r>
        <w:rPr>
          <w:sz w:val="16"/>
        </w:rPr>
        <w:t>PINO</w:t>
      </w:r>
      <w:r>
        <w:rPr>
          <w:spacing w:val="41"/>
          <w:sz w:val="16"/>
        </w:rPr>
        <w:t xml:space="preserve"> </w:t>
      </w:r>
      <w:r>
        <w:rPr>
          <w:sz w:val="16"/>
        </w:rPr>
        <w:t>RICCI,</w:t>
      </w:r>
      <w:r>
        <w:rPr>
          <w:spacing w:val="42"/>
          <w:sz w:val="16"/>
        </w:rPr>
        <w:t xml:space="preserve"> </w:t>
      </w:r>
      <w:r>
        <w:rPr>
          <w:sz w:val="16"/>
        </w:rPr>
        <w:t>Jorge.</w:t>
      </w:r>
      <w:r>
        <w:rPr>
          <w:spacing w:val="43"/>
          <w:sz w:val="16"/>
        </w:rPr>
        <w:t xml:space="preserve"> </w:t>
      </w:r>
      <w:r>
        <w:rPr>
          <w:sz w:val="16"/>
        </w:rPr>
        <w:t>El</w:t>
      </w:r>
      <w:r>
        <w:rPr>
          <w:spacing w:val="41"/>
          <w:sz w:val="16"/>
        </w:rPr>
        <w:t xml:space="preserve"> </w:t>
      </w:r>
      <w:r>
        <w:rPr>
          <w:sz w:val="16"/>
        </w:rPr>
        <w:t>régimen</w:t>
      </w:r>
      <w:r>
        <w:rPr>
          <w:spacing w:val="42"/>
          <w:sz w:val="16"/>
        </w:rPr>
        <w:t xml:space="preserve"> </w:t>
      </w:r>
      <w:r>
        <w:rPr>
          <w:sz w:val="16"/>
        </w:rPr>
        <w:t>jurídico</w:t>
      </w:r>
      <w:r>
        <w:rPr>
          <w:spacing w:val="42"/>
          <w:sz w:val="16"/>
        </w:rPr>
        <w:t xml:space="preserve"> </w:t>
      </w:r>
      <w:r>
        <w:rPr>
          <w:sz w:val="16"/>
        </w:rPr>
        <w:t>de</w:t>
      </w:r>
      <w:r>
        <w:rPr>
          <w:spacing w:val="42"/>
          <w:sz w:val="16"/>
        </w:rPr>
        <w:t xml:space="preserve"> </w:t>
      </w:r>
      <w:r>
        <w:rPr>
          <w:sz w:val="16"/>
        </w:rPr>
        <w:t>los</w:t>
      </w:r>
      <w:r>
        <w:rPr>
          <w:spacing w:val="41"/>
          <w:sz w:val="16"/>
        </w:rPr>
        <w:t xml:space="preserve"> </w:t>
      </w:r>
      <w:r>
        <w:rPr>
          <w:sz w:val="16"/>
        </w:rPr>
        <w:t>contratos</w:t>
      </w:r>
      <w:r>
        <w:rPr>
          <w:spacing w:val="42"/>
          <w:sz w:val="16"/>
        </w:rPr>
        <w:t xml:space="preserve"> </w:t>
      </w:r>
      <w:r>
        <w:rPr>
          <w:sz w:val="16"/>
        </w:rPr>
        <w:t>estatales.</w:t>
      </w:r>
      <w:r>
        <w:rPr>
          <w:spacing w:val="43"/>
          <w:sz w:val="16"/>
        </w:rPr>
        <w:t xml:space="preserve"> </w:t>
      </w:r>
      <w:r>
        <w:rPr>
          <w:sz w:val="16"/>
        </w:rPr>
        <w:t>Universidad</w:t>
      </w:r>
      <w:r>
        <w:rPr>
          <w:spacing w:val="44"/>
          <w:sz w:val="16"/>
        </w:rPr>
        <w:t xml:space="preserve"> </w:t>
      </w:r>
      <w:r>
        <w:rPr>
          <w:sz w:val="16"/>
        </w:rPr>
        <w:t>Externado</w:t>
      </w:r>
      <w:r>
        <w:rPr>
          <w:spacing w:val="4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Colombia.</w:t>
      </w:r>
      <w:r>
        <w:rPr>
          <w:spacing w:val="-2"/>
          <w:sz w:val="16"/>
        </w:rPr>
        <w:t xml:space="preserve"> </w:t>
      </w:r>
      <w:r>
        <w:rPr>
          <w:sz w:val="16"/>
        </w:rPr>
        <w:t>Bogotá,</w:t>
      </w:r>
      <w:r>
        <w:rPr>
          <w:spacing w:val="-1"/>
          <w:sz w:val="16"/>
        </w:rPr>
        <w:t xml:space="preserve"> </w:t>
      </w:r>
      <w:r>
        <w:rPr>
          <w:sz w:val="16"/>
        </w:rPr>
        <w:t>2005.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416.</w:t>
      </w:r>
    </w:p>
    <w:p w:rsidR="00B8659E" w:rsidRDefault="00B8659E" w14:paraId="5BBB563C" w14:textId="77777777">
      <w:pPr>
        <w:pStyle w:val="Textoindependiente"/>
        <w:spacing w:before="12"/>
        <w:rPr>
          <w:sz w:val="15"/>
        </w:rPr>
      </w:pPr>
    </w:p>
    <w:p w:rsidR="00B8659E" w:rsidRDefault="008D2565" w14:paraId="3CE81111" w14:textId="77777777">
      <w:pPr>
        <w:ind w:left="100" w:right="725" w:firstLine="708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2"/>
          <w:sz w:val="16"/>
        </w:rPr>
        <w:t xml:space="preserve"> </w:t>
      </w:r>
      <w:r>
        <w:rPr>
          <w:sz w:val="16"/>
        </w:rPr>
        <w:t>CONSEJO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ESTADO.</w:t>
      </w:r>
      <w:r>
        <w:rPr>
          <w:spacing w:val="5"/>
          <w:sz w:val="16"/>
        </w:rPr>
        <w:t xml:space="preserve"> </w:t>
      </w:r>
      <w:r>
        <w:rPr>
          <w:sz w:val="16"/>
        </w:rPr>
        <w:t>Sección</w:t>
      </w:r>
      <w:r>
        <w:rPr>
          <w:spacing w:val="5"/>
          <w:sz w:val="16"/>
        </w:rPr>
        <w:t xml:space="preserve"> </w:t>
      </w:r>
      <w:r>
        <w:rPr>
          <w:sz w:val="16"/>
        </w:rPr>
        <w:t>Tercera.</w:t>
      </w:r>
      <w:r>
        <w:rPr>
          <w:spacing w:val="5"/>
          <w:sz w:val="16"/>
        </w:rPr>
        <w:t xml:space="preserve"> </w:t>
      </w:r>
      <w:r>
        <w:rPr>
          <w:sz w:val="16"/>
        </w:rPr>
        <w:t>Subsección</w:t>
      </w:r>
      <w:r>
        <w:rPr>
          <w:spacing w:val="5"/>
          <w:sz w:val="16"/>
        </w:rPr>
        <w:t xml:space="preserve"> </w:t>
      </w:r>
      <w:r>
        <w:rPr>
          <w:sz w:val="16"/>
        </w:rPr>
        <w:t>B.</w:t>
      </w:r>
      <w:r>
        <w:rPr>
          <w:spacing w:val="3"/>
          <w:sz w:val="16"/>
        </w:rPr>
        <w:t xml:space="preserve"> </w:t>
      </w:r>
      <w:r>
        <w:rPr>
          <w:sz w:val="16"/>
        </w:rPr>
        <w:t>Sentencia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14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octubre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2011.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Exp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20811,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1"/>
          <w:sz w:val="16"/>
        </w:rPr>
        <w:t xml:space="preserve"> </w:t>
      </w:r>
      <w:r>
        <w:rPr>
          <w:sz w:val="16"/>
        </w:rPr>
        <w:t>Ruth</w:t>
      </w:r>
      <w:r>
        <w:rPr>
          <w:spacing w:val="-1"/>
          <w:sz w:val="16"/>
        </w:rPr>
        <w:t xml:space="preserve"> </w:t>
      </w:r>
      <w:r>
        <w:rPr>
          <w:sz w:val="16"/>
        </w:rPr>
        <w:t>Stella</w:t>
      </w:r>
      <w:r>
        <w:rPr>
          <w:spacing w:val="-2"/>
          <w:sz w:val="16"/>
        </w:rPr>
        <w:t xml:space="preserve"> </w:t>
      </w:r>
      <w:r>
        <w:rPr>
          <w:sz w:val="16"/>
        </w:rPr>
        <w:t>Correa</w:t>
      </w:r>
      <w:r>
        <w:rPr>
          <w:spacing w:val="-1"/>
          <w:sz w:val="16"/>
        </w:rPr>
        <w:t xml:space="preserve"> </w:t>
      </w:r>
      <w:r>
        <w:rPr>
          <w:sz w:val="16"/>
        </w:rPr>
        <w:t>Palacio.</w:t>
      </w:r>
    </w:p>
    <w:p w:rsidR="00B8659E" w:rsidRDefault="00B8659E" w14:paraId="2DE387C7" w14:textId="77777777">
      <w:pPr>
        <w:rPr>
          <w:sz w:val="16"/>
        </w:rPr>
        <w:sectPr w:rsidR="00B8659E">
          <w:pgSz w:w="12240" w:h="15840" w:orient="portrait"/>
          <w:pgMar w:top="1560" w:right="800" w:bottom="1900" w:left="1600" w:header="165" w:footer="1702" w:gutter="0"/>
          <w:cols w:space="720"/>
        </w:sectPr>
      </w:pPr>
    </w:p>
    <w:p w:rsidR="00B8659E" w:rsidRDefault="008D2565" w14:paraId="0CDCA587" w14:textId="77777777">
      <w:pPr>
        <w:pStyle w:val="Textoindependiente"/>
        <w:spacing w:before="192" w:line="276" w:lineRule="auto"/>
        <w:ind w:left="100" w:right="899" w:firstLine="709"/>
        <w:jc w:val="both"/>
      </w:pPr>
      <w:r>
        <w:t>A su turno, la Sala de Consulta y Servicio Civil del Consejo de Estado</w:t>
      </w:r>
      <w:r>
        <w:rPr>
          <w:spacing w:val="1"/>
        </w:rPr>
        <w:t xml:space="preserve"> </w:t>
      </w:r>
      <w:r>
        <w:t>sostuvo en concepto del 5 de septiembre de 2018</w:t>
      </w:r>
      <w:r>
        <w:rPr>
          <w:vertAlign w:val="superscript"/>
        </w:rPr>
        <w:t>6</w:t>
      </w:r>
      <w:r>
        <w:t xml:space="preserve"> que “el concepto del A.I.U.</w:t>
      </w:r>
      <w:r>
        <w:rPr>
          <w:spacing w:val="1"/>
        </w:rPr>
        <w:t xml:space="preserve"> </w:t>
      </w:r>
      <w:r>
        <w:t>comprende la Administración (costos indirectos) imprevistos y utilidades, y en</w:t>
      </w:r>
      <w:r>
        <w:rPr>
          <w:spacing w:val="1"/>
        </w:rPr>
        <w:t xml:space="preserve"> </w:t>
      </w:r>
      <w:r>
        <w:t>algunos contratos este valor aparece cuantificado en forma independiente al</w:t>
      </w:r>
      <w:r>
        <w:rPr>
          <w:spacing w:val="1"/>
        </w:rPr>
        <w:t xml:space="preserve"> </w:t>
      </w:r>
      <w:r>
        <w:t>valor de la obra y como un porcentaje de la misma</w:t>
      </w:r>
      <w:r>
        <w:rPr>
          <w:vertAlign w:val="superscript"/>
        </w:rPr>
        <w:t>7</w:t>
      </w:r>
      <w:r>
        <w:t>, sin perjuicio que en otros</w:t>
      </w:r>
      <w:r>
        <w:rPr>
          <w:spacing w:val="1"/>
        </w:rPr>
        <w:t xml:space="preserve"> </w:t>
      </w:r>
      <w:r>
        <w:t>contratos este valor no aparezca discriminado y se incorpore en el valor de los</w:t>
      </w:r>
      <w:r>
        <w:rPr>
          <w:spacing w:val="1"/>
        </w:rPr>
        <w:t xml:space="preserve"> </w:t>
      </w:r>
      <w:r>
        <w:t>precios</w:t>
      </w:r>
      <w:r>
        <w:rPr>
          <w:spacing w:val="-2"/>
        </w:rPr>
        <w:t xml:space="preserve"> </w:t>
      </w:r>
      <w:r>
        <w:t>unitarios”</w:t>
      </w:r>
      <w:r>
        <w:rPr>
          <w:vertAlign w:val="superscript"/>
        </w:rPr>
        <w:t>8</w:t>
      </w:r>
      <w:r>
        <w:t>.</w:t>
      </w:r>
    </w:p>
    <w:p w:rsidR="00B8659E" w:rsidRDefault="008D2565" w14:paraId="07C6E36B" w14:textId="77777777">
      <w:pPr>
        <w:pStyle w:val="Textoindependiente"/>
        <w:spacing w:before="120" w:line="276" w:lineRule="auto"/>
        <w:ind w:left="100" w:right="899" w:firstLine="709"/>
        <w:jc w:val="both"/>
      </w:pPr>
      <w:r>
        <w:t>Así</w:t>
      </w:r>
      <w:r>
        <w:rPr>
          <w:spacing w:val="1"/>
        </w:rPr>
        <w:t xml:space="preserve"> </w:t>
      </w:r>
      <w:r>
        <w:t>pues,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–como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estipulación del valor contractual–, ni el concepto de AIU, ni mucho menos la</w:t>
      </w:r>
      <w:r>
        <w:rPr>
          <w:spacing w:val="1"/>
        </w:rPr>
        <w:t xml:space="preserve"> </w:t>
      </w:r>
      <w:r>
        <w:t>forma de calcularlo –es decir, su porcentaje–, son aspectos regulados en el</w:t>
      </w:r>
      <w:r>
        <w:rPr>
          <w:spacing w:val="1"/>
        </w:rPr>
        <w:t xml:space="preserve"> </w:t>
      </w:r>
      <w:r>
        <w:t>conjunto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disposiciones</w:t>
      </w:r>
      <w:r>
        <w:rPr>
          <w:spacing w:val="-16"/>
        </w:rPr>
        <w:t xml:space="preserve"> </w:t>
      </w:r>
      <w:r>
        <w:t>legales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reglamentarias</w:t>
      </w:r>
      <w:r>
        <w:rPr>
          <w:spacing w:val="-1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integran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normativa</w:t>
      </w:r>
      <w:r>
        <w:rPr>
          <w:spacing w:val="-75"/>
        </w:rPr>
        <w:t xml:space="preserve"> </w:t>
      </w:r>
      <w:r>
        <w:t>contractual del Estado. “La justificación de esta manera de cotizar el precio</w:t>
      </w:r>
      <w:r>
        <w:rPr>
          <w:spacing w:val="1"/>
        </w:rPr>
        <w:t xml:space="preserve"> </w:t>
      </w:r>
      <w:r>
        <w:t>procede, incluso, de la formación universitaria que reciben los ingenieros, a</w:t>
      </w:r>
      <w:r>
        <w:rPr>
          <w:spacing w:val="1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enseñan</w:t>
      </w:r>
      <w:r>
        <w:rPr>
          <w:spacing w:val="-12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metodología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elaborar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ofertas.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fin,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quiere indicar con estos comentarios es que la necesidad de presentar una</w:t>
      </w:r>
      <w:r>
        <w:rPr>
          <w:spacing w:val="1"/>
        </w:rPr>
        <w:t xml:space="preserve"> </w:t>
      </w:r>
      <w:r>
        <w:t>propuesta desglosando en forma intensa su precio no procede de la ley, ni del</w:t>
      </w:r>
      <w:r>
        <w:rPr>
          <w:spacing w:val="1"/>
        </w:rPr>
        <w:t xml:space="preserve"> </w:t>
      </w:r>
      <w:r>
        <w:t>reglamento, sino de la costumbre, […]”</w:t>
      </w:r>
      <w:r>
        <w:rPr>
          <w:vertAlign w:val="superscript"/>
        </w:rPr>
        <w:t>9</w:t>
      </w:r>
      <w:r>
        <w:t>. De otro lado, quien define el valor de</w:t>
      </w:r>
      <w:r>
        <w:rPr>
          <w:spacing w:val="1"/>
        </w:rPr>
        <w:t xml:space="preserve"> </w:t>
      </w:r>
      <w:r>
        <w:t xml:space="preserve">cada </w:t>
      </w:r>
      <w:r>
        <w:rPr>
          <w:i/>
        </w:rPr>
        <w:t xml:space="preserve">letra </w:t>
      </w:r>
      <w:r>
        <w:t>–AIU– es el proponente, pues goza de libertad empresarial para</w:t>
      </w:r>
      <w:r>
        <w:rPr>
          <w:spacing w:val="1"/>
        </w:rPr>
        <w:t xml:space="preserve"> </w:t>
      </w:r>
      <w:r>
        <w:t>hacerlo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oferta</w:t>
      </w:r>
      <w:r>
        <w:rPr>
          <w:vertAlign w:val="superscript"/>
        </w:rPr>
        <w:t>10</w:t>
      </w:r>
      <w:r>
        <w:t>.</w:t>
      </w:r>
    </w:p>
    <w:p w:rsidR="00B8659E" w:rsidRDefault="008D2565" w14:paraId="740F3C43" w14:textId="77777777">
      <w:pPr>
        <w:pStyle w:val="Textoindependiente"/>
        <w:spacing w:before="120" w:line="276" w:lineRule="auto"/>
        <w:ind w:left="100" w:right="899" w:firstLine="709"/>
        <w:jc w:val="both"/>
      </w:pPr>
      <w:r>
        <w:t>En consecuencia, tanto las entidades sometidas al Estatuto General de</w:t>
      </w:r>
      <w:r>
        <w:rPr>
          <w:spacing w:val="1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Pública,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excluidas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–es</w:t>
      </w:r>
      <w:r>
        <w:rPr>
          <w:spacing w:val="-8"/>
        </w:rPr>
        <w:t xml:space="preserve"> </w:t>
      </w:r>
      <w:r>
        <w:t>decir,</w:t>
      </w:r>
      <w:r>
        <w:rPr>
          <w:spacing w:val="-75"/>
        </w:rPr>
        <w:t xml:space="preserve"> </w:t>
      </w:r>
      <w:r>
        <w:t>las que tienen un régimen especial– gozan de autonomía para configurar el</w:t>
      </w:r>
      <w:r>
        <w:rPr>
          <w:spacing w:val="1"/>
        </w:rPr>
        <w:t xml:space="preserve"> </w:t>
      </w:r>
      <w:r>
        <w:t>precio y para establecer el sistema de pago más apropiado para satisfacer los</w:t>
      </w:r>
      <w:r>
        <w:rPr>
          <w:spacing w:val="1"/>
        </w:rPr>
        <w:t xml:space="preserve"> </w:t>
      </w:r>
      <w:r>
        <w:t>fines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contratación,</w:t>
      </w:r>
      <w:r>
        <w:rPr>
          <w:spacing w:val="-10"/>
        </w:rPr>
        <w:t xml:space="preserve"> </w:t>
      </w:r>
      <w:r>
        <w:t>respetando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límites</w:t>
      </w:r>
      <w:r>
        <w:rPr>
          <w:spacing w:val="-10"/>
        </w:rPr>
        <w:t xml:space="preserve"> </w:t>
      </w:r>
      <w:r>
        <w:t>previstos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ordenamiento.</w:t>
      </w:r>
      <w:r>
        <w:rPr>
          <w:spacing w:val="-8"/>
        </w:rPr>
        <w:t xml:space="preserve"> </w:t>
      </w:r>
      <w:r>
        <w:t>En</w:t>
      </w:r>
    </w:p>
    <w:p w:rsidR="00B8659E" w:rsidRDefault="00B8659E" w14:paraId="0787BF9E" w14:textId="77777777">
      <w:pPr>
        <w:pStyle w:val="Textoindependiente"/>
        <w:rPr>
          <w:sz w:val="20"/>
        </w:rPr>
      </w:pPr>
    </w:p>
    <w:p w:rsidR="00B8659E" w:rsidRDefault="00726CBE" w14:paraId="7DCECBD0" w14:textId="22AD90BB">
      <w:pPr>
        <w:pStyle w:val="Textoindependiente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44F340" wp14:editId="1A82B02E">
                <wp:simplePos x="0" y="0"/>
                <wp:positionH relativeFrom="page">
                  <wp:posOffset>1080135</wp:posOffset>
                </wp:positionH>
                <wp:positionV relativeFrom="paragraph">
                  <wp:posOffset>216535</wp:posOffset>
                </wp:positionV>
                <wp:extent cx="1828800" cy="1270"/>
                <wp:effectExtent l="0" t="0" r="0" b="0"/>
                <wp:wrapTopAndBottom/>
                <wp:docPr id="7367609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77F7241">
              <v:shape id="Freeform 8" style="position:absolute;margin-left:85.05pt;margin-top:17.05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w6CND90AAAAJAQAADwAAAAAAAAAAAAAAAADwBAAAZHJzL2Rvd25y&#10;ZXYueG1sUEsFBgAAAAAEAAQA8wAAAPoFAAAAAA==&#10;" w14:anchorId="6AC41AC1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8659E" w:rsidRDefault="008D2565" w14:paraId="016DEC58" w14:textId="77777777">
      <w:pPr>
        <w:spacing w:before="86"/>
        <w:ind w:left="100" w:right="725" w:firstLine="708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10"/>
          <w:sz w:val="16"/>
        </w:rPr>
        <w:t xml:space="preserve"> </w:t>
      </w:r>
      <w:r>
        <w:rPr>
          <w:sz w:val="16"/>
        </w:rPr>
        <w:t>CONSEJO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ESTADO.</w:t>
      </w:r>
      <w:r>
        <w:rPr>
          <w:spacing w:val="12"/>
          <w:sz w:val="16"/>
        </w:rPr>
        <w:t xml:space="preserve"> </w:t>
      </w:r>
      <w:r>
        <w:rPr>
          <w:sz w:val="16"/>
        </w:rPr>
        <w:t>Sala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Consulta</w:t>
      </w:r>
      <w:r>
        <w:rPr>
          <w:spacing w:val="12"/>
          <w:sz w:val="16"/>
        </w:rPr>
        <w:t xml:space="preserve"> </w:t>
      </w:r>
      <w:r>
        <w:rPr>
          <w:sz w:val="16"/>
        </w:rPr>
        <w:t>y</w:t>
      </w:r>
      <w:r>
        <w:rPr>
          <w:spacing w:val="10"/>
          <w:sz w:val="16"/>
        </w:rPr>
        <w:t xml:space="preserve"> </w:t>
      </w:r>
      <w:r>
        <w:rPr>
          <w:sz w:val="16"/>
        </w:rPr>
        <w:t>Servicio</w:t>
      </w:r>
      <w:r>
        <w:rPr>
          <w:spacing w:val="13"/>
          <w:sz w:val="16"/>
        </w:rPr>
        <w:t xml:space="preserve"> </w:t>
      </w:r>
      <w:r>
        <w:rPr>
          <w:sz w:val="16"/>
        </w:rPr>
        <w:t>Civil.</w:t>
      </w:r>
      <w:r>
        <w:rPr>
          <w:spacing w:val="12"/>
          <w:sz w:val="16"/>
        </w:rPr>
        <w:t xml:space="preserve"> </w:t>
      </w:r>
      <w:r>
        <w:rPr>
          <w:sz w:val="16"/>
        </w:rPr>
        <w:t>Concepto</w:t>
      </w:r>
      <w:r>
        <w:rPr>
          <w:spacing w:val="12"/>
          <w:sz w:val="16"/>
        </w:rPr>
        <w:t xml:space="preserve"> </w:t>
      </w:r>
      <w:r>
        <w:rPr>
          <w:sz w:val="16"/>
        </w:rPr>
        <w:t>del</w:t>
      </w:r>
      <w:r>
        <w:rPr>
          <w:spacing w:val="12"/>
          <w:sz w:val="16"/>
        </w:rPr>
        <w:t xml:space="preserve"> </w:t>
      </w:r>
      <w:r>
        <w:rPr>
          <w:sz w:val="16"/>
        </w:rPr>
        <w:t>5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septiembre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2018,</w:t>
      </w:r>
      <w:r>
        <w:rPr>
          <w:spacing w:val="1"/>
          <w:sz w:val="16"/>
        </w:rPr>
        <w:t xml:space="preserve"> </w:t>
      </w:r>
      <w:r>
        <w:rPr>
          <w:sz w:val="16"/>
        </w:rPr>
        <w:t>radicado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11001-03-06-000-2018-00124-00</w:t>
      </w:r>
      <w:r>
        <w:rPr>
          <w:spacing w:val="-2"/>
          <w:sz w:val="16"/>
        </w:rPr>
        <w:t xml:space="preserve"> </w:t>
      </w:r>
      <w:r>
        <w:rPr>
          <w:sz w:val="16"/>
        </w:rPr>
        <w:t>C.P.</w:t>
      </w:r>
      <w:r>
        <w:rPr>
          <w:spacing w:val="-2"/>
          <w:sz w:val="16"/>
        </w:rPr>
        <w:t xml:space="preserve"> </w:t>
      </w:r>
      <w:r>
        <w:rPr>
          <w:sz w:val="16"/>
        </w:rPr>
        <w:t>Édgar</w:t>
      </w:r>
      <w:r>
        <w:rPr>
          <w:spacing w:val="-2"/>
          <w:sz w:val="16"/>
        </w:rPr>
        <w:t xml:space="preserve"> </w:t>
      </w:r>
      <w:r>
        <w:rPr>
          <w:sz w:val="16"/>
        </w:rPr>
        <w:t>González</w:t>
      </w:r>
      <w:r>
        <w:rPr>
          <w:spacing w:val="-2"/>
          <w:sz w:val="16"/>
        </w:rPr>
        <w:t xml:space="preserve"> </w:t>
      </w:r>
      <w:r>
        <w:rPr>
          <w:sz w:val="16"/>
        </w:rPr>
        <w:t>López.</w:t>
      </w:r>
    </w:p>
    <w:p w:rsidR="00B8659E" w:rsidRDefault="00B8659E" w14:paraId="71109028" w14:textId="77777777">
      <w:pPr>
        <w:pStyle w:val="Textoindependiente"/>
        <w:spacing w:before="12"/>
        <w:rPr>
          <w:sz w:val="15"/>
        </w:rPr>
      </w:pPr>
    </w:p>
    <w:p w:rsidR="00B8659E" w:rsidRDefault="008D2565" w14:paraId="23774479" w14:textId="77777777">
      <w:pPr>
        <w:pStyle w:val="Prrafodelista"/>
        <w:numPr>
          <w:ilvl w:val="0"/>
          <w:numId w:val="2"/>
        </w:numPr>
        <w:tabs>
          <w:tab w:val="left" w:pos="965"/>
        </w:tabs>
        <w:ind w:left="100" w:right="899" w:firstLine="708"/>
        <w:jc w:val="both"/>
        <w:rPr>
          <w:sz w:val="16"/>
        </w:rPr>
      </w:pPr>
      <w:r>
        <w:rPr>
          <w:sz w:val="16"/>
        </w:rPr>
        <w:t>“Los</w:t>
      </w:r>
      <w:r>
        <w:rPr>
          <w:spacing w:val="-7"/>
          <w:sz w:val="16"/>
        </w:rPr>
        <w:t xml:space="preserve"> </w:t>
      </w:r>
      <w:r>
        <w:rPr>
          <w:sz w:val="16"/>
        </w:rPr>
        <w:t>costos</w:t>
      </w:r>
      <w:r>
        <w:rPr>
          <w:spacing w:val="-7"/>
          <w:sz w:val="16"/>
        </w:rPr>
        <w:t xml:space="preserve"> </w:t>
      </w:r>
      <w:r>
        <w:rPr>
          <w:sz w:val="16"/>
        </w:rPr>
        <w:t>indirectos</w:t>
      </w:r>
      <w:r>
        <w:rPr>
          <w:spacing w:val="-6"/>
          <w:sz w:val="16"/>
        </w:rPr>
        <w:t xml:space="preserve"> </w:t>
      </w:r>
      <w:r>
        <w:rPr>
          <w:sz w:val="16"/>
        </w:rPr>
        <w:t>incorporados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A,</w:t>
      </w:r>
      <w:r>
        <w:rPr>
          <w:spacing w:val="-8"/>
          <w:sz w:val="16"/>
        </w:rPr>
        <w:t xml:space="preserve"> </w:t>
      </w:r>
      <w:r>
        <w:rPr>
          <w:sz w:val="16"/>
        </w:rPr>
        <w:t>corresponden</w:t>
      </w:r>
      <w:r>
        <w:rPr>
          <w:spacing w:val="-6"/>
          <w:sz w:val="16"/>
        </w:rPr>
        <w:t xml:space="preserve"> </w:t>
      </w:r>
      <w:r>
        <w:rPr>
          <w:sz w:val="16"/>
        </w:rPr>
        <w:t>como</w:t>
      </w:r>
      <w:r>
        <w:rPr>
          <w:spacing w:val="-7"/>
          <w:sz w:val="16"/>
        </w:rPr>
        <w:t xml:space="preserve"> </w:t>
      </w:r>
      <w:r>
        <w:rPr>
          <w:sz w:val="16"/>
        </w:rPr>
        <w:t>regla</w:t>
      </w:r>
      <w:r>
        <w:rPr>
          <w:spacing w:val="-7"/>
          <w:sz w:val="16"/>
        </w:rPr>
        <w:t xml:space="preserve"> </w:t>
      </w:r>
      <w:r>
        <w:rPr>
          <w:sz w:val="16"/>
        </w:rPr>
        <w:t>general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gastos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oficina</w:t>
      </w:r>
      <w:r>
        <w:rPr>
          <w:spacing w:val="1"/>
          <w:sz w:val="16"/>
        </w:rPr>
        <w:t xml:space="preserve"> </w:t>
      </w:r>
      <w:r>
        <w:rPr>
          <w:sz w:val="16"/>
        </w:rPr>
        <w:t>central,</w:t>
      </w:r>
      <w:r>
        <w:rPr>
          <w:spacing w:val="-8"/>
          <w:sz w:val="16"/>
        </w:rPr>
        <w:t xml:space="preserve"> </w:t>
      </w:r>
      <w:r>
        <w:rPr>
          <w:sz w:val="16"/>
        </w:rPr>
        <w:t>honorarios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director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obra,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personal</w:t>
      </w:r>
      <w:r>
        <w:rPr>
          <w:spacing w:val="-8"/>
          <w:sz w:val="16"/>
        </w:rPr>
        <w:t xml:space="preserve"> </w:t>
      </w:r>
      <w:r>
        <w:rPr>
          <w:sz w:val="16"/>
        </w:rPr>
        <w:t>especializado.</w:t>
      </w:r>
      <w:r>
        <w:rPr>
          <w:spacing w:val="-6"/>
          <w:sz w:val="16"/>
        </w:rPr>
        <w:t xml:space="preserve"> </w:t>
      </w:r>
      <w:r>
        <w:rPr>
          <w:sz w:val="16"/>
        </w:rPr>
        <w:t>Generalmente</w:t>
      </w:r>
      <w:r>
        <w:rPr>
          <w:spacing w:val="-7"/>
          <w:sz w:val="16"/>
        </w:rPr>
        <w:t xml:space="preserve"> </w:t>
      </w:r>
      <w:r>
        <w:rPr>
          <w:sz w:val="16"/>
        </w:rPr>
        <w:t>estos</w:t>
      </w:r>
      <w:r>
        <w:rPr>
          <w:spacing w:val="-8"/>
          <w:sz w:val="16"/>
        </w:rPr>
        <w:t xml:space="preserve"> </w:t>
      </w:r>
      <w:r>
        <w:rPr>
          <w:sz w:val="16"/>
        </w:rPr>
        <w:t>costos</w:t>
      </w:r>
      <w:r>
        <w:rPr>
          <w:spacing w:val="-8"/>
          <w:sz w:val="16"/>
        </w:rPr>
        <w:t xml:space="preserve"> </w:t>
      </w:r>
      <w:r>
        <w:rPr>
          <w:sz w:val="16"/>
        </w:rPr>
        <w:t>pueden</w:t>
      </w:r>
      <w:r>
        <w:rPr>
          <w:spacing w:val="-8"/>
          <w:sz w:val="16"/>
        </w:rPr>
        <w:t xml:space="preserve"> </w:t>
      </w:r>
      <w:r>
        <w:rPr>
          <w:sz w:val="16"/>
        </w:rPr>
        <w:t>estar</w:t>
      </w:r>
      <w:r>
        <w:rPr>
          <w:spacing w:val="1"/>
          <w:sz w:val="16"/>
        </w:rPr>
        <w:t xml:space="preserve"> </w:t>
      </w:r>
      <w:r>
        <w:rPr>
          <w:sz w:val="16"/>
        </w:rPr>
        <w:t>compartidos con los diversos contratos de obra que en forma simultánea esté ejecutando el contratista. Un</w:t>
      </w:r>
      <w:r>
        <w:rPr>
          <w:spacing w:val="1"/>
          <w:sz w:val="16"/>
        </w:rPr>
        <w:t xml:space="preserve"> </w:t>
      </w:r>
      <w:r>
        <w:rPr>
          <w:sz w:val="16"/>
        </w:rPr>
        <w:t>ejemplo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costos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oficina</w:t>
      </w:r>
      <w:r>
        <w:rPr>
          <w:spacing w:val="-3"/>
          <w:sz w:val="16"/>
        </w:rPr>
        <w:t xml:space="preserve"> </w:t>
      </w:r>
      <w:r>
        <w:rPr>
          <w:sz w:val="16"/>
        </w:rPr>
        <w:t>central,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asesores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proyectos</w:t>
      </w:r>
      <w:r>
        <w:rPr>
          <w:spacing w:val="-31"/>
          <w:sz w:val="16"/>
        </w:rPr>
        <w:t xml:space="preserve"> </w:t>
      </w:r>
      <w:r>
        <w:rPr>
          <w:sz w:val="16"/>
        </w:rPr>
        <w:t>”</w:t>
      </w:r>
      <w:proofErr w:type="gramEnd"/>
      <w:r>
        <w:rPr>
          <w:sz w:val="16"/>
        </w:rPr>
        <w:t>.</w:t>
      </w:r>
    </w:p>
    <w:p w:rsidR="00B8659E" w:rsidRDefault="00B8659E" w14:paraId="318A913A" w14:textId="77777777">
      <w:pPr>
        <w:pStyle w:val="Textoindependiente"/>
        <w:rPr>
          <w:sz w:val="16"/>
        </w:rPr>
      </w:pPr>
    </w:p>
    <w:p w:rsidR="00B8659E" w:rsidRDefault="008D2565" w14:paraId="2BF22B8C" w14:textId="77777777">
      <w:pPr>
        <w:pStyle w:val="Prrafodelista"/>
        <w:numPr>
          <w:ilvl w:val="0"/>
          <w:numId w:val="2"/>
        </w:numPr>
        <w:tabs>
          <w:tab w:val="left" w:pos="991"/>
        </w:tabs>
        <w:ind w:left="100" w:right="899" w:firstLine="708"/>
        <w:jc w:val="both"/>
        <w:rPr>
          <w:sz w:val="16"/>
        </w:rPr>
      </w:pPr>
      <w:r>
        <w:rPr>
          <w:sz w:val="16"/>
        </w:rPr>
        <w:t>“…la utilidad es el beneficio económico que pretende percibir el contratista por la ejecución del</w:t>
      </w:r>
      <w:r>
        <w:rPr>
          <w:spacing w:val="1"/>
          <w:sz w:val="16"/>
        </w:rPr>
        <w:t xml:space="preserve"> </w:t>
      </w:r>
      <w:r>
        <w:rPr>
          <w:sz w:val="16"/>
        </w:rPr>
        <w:t>contrato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por</w:t>
      </w:r>
      <w:r>
        <w:rPr>
          <w:spacing w:val="-8"/>
          <w:sz w:val="16"/>
        </w:rPr>
        <w:t xml:space="preserve"> </w:t>
      </w:r>
      <w:r>
        <w:rPr>
          <w:sz w:val="16"/>
        </w:rPr>
        <w:t>costos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han</w:t>
      </w:r>
      <w:r>
        <w:rPr>
          <w:spacing w:val="-7"/>
          <w:sz w:val="16"/>
        </w:rPr>
        <w:t xml:space="preserve"> </w:t>
      </w:r>
      <w:r>
        <w:rPr>
          <w:sz w:val="16"/>
        </w:rPr>
        <w:t>tenido</w:t>
      </w:r>
      <w:r>
        <w:rPr>
          <w:spacing w:val="-8"/>
          <w:sz w:val="16"/>
        </w:rPr>
        <w:t xml:space="preserve"> </w:t>
      </w:r>
      <w:r>
        <w:rPr>
          <w:sz w:val="16"/>
        </w:rPr>
        <w:t>como</w:t>
      </w:r>
      <w:r>
        <w:rPr>
          <w:spacing w:val="-8"/>
          <w:sz w:val="16"/>
        </w:rPr>
        <w:t xml:space="preserve"> </w:t>
      </w:r>
      <w:r>
        <w:rPr>
          <w:sz w:val="16"/>
        </w:rPr>
        <w:t>tales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7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constituyen</w:t>
      </w:r>
      <w:r>
        <w:rPr>
          <w:spacing w:val="-6"/>
          <w:sz w:val="16"/>
        </w:rPr>
        <w:t xml:space="preserve"> </w:t>
      </w:r>
      <w:r>
        <w:rPr>
          <w:sz w:val="16"/>
        </w:rPr>
        <w:t>costos</w:t>
      </w:r>
      <w:r>
        <w:rPr>
          <w:spacing w:val="-7"/>
          <w:sz w:val="16"/>
        </w:rPr>
        <w:t xml:space="preserve"> </w:t>
      </w:r>
      <w:r>
        <w:rPr>
          <w:sz w:val="16"/>
        </w:rPr>
        <w:t>indirectos</w:t>
      </w:r>
      <w:r>
        <w:rPr>
          <w:spacing w:val="-6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operación</w:t>
      </w:r>
      <w:r>
        <w:rPr>
          <w:spacing w:val="-12"/>
          <w:sz w:val="16"/>
        </w:rPr>
        <w:t xml:space="preserve"> </w:t>
      </w:r>
      <w:r>
        <w:rPr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z w:val="16"/>
        </w:rPr>
        <w:t>contrato,</w:t>
      </w:r>
      <w:r>
        <w:rPr>
          <w:spacing w:val="-12"/>
          <w:sz w:val="16"/>
        </w:rPr>
        <w:t xml:space="preserve"> </w:t>
      </w:r>
      <w:r>
        <w:rPr>
          <w:sz w:val="16"/>
        </w:rPr>
        <w:t>tales</w:t>
      </w:r>
      <w:r>
        <w:rPr>
          <w:spacing w:val="-13"/>
          <w:sz w:val="16"/>
        </w:rPr>
        <w:t xml:space="preserve"> </w:t>
      </w:r>
      <w:r>
        <w:rPr>
          <w:sz w:val="16"/>
        </w:rPr>
        <w:t>como</w:t>
      </w:r>
      <w:r>
        <w:rPr>
          <w:spacing w:val="-14"/>
          <w:sz w:val="16"/>
        </w:rPr>
        <w:t xml:space="preserve"> </w:t>
      </w:r>
      <w:r>
        <w:rPr>
          <w:sz w:val="16"/>
        </w:rPr>
        <w:t>los</w:t>
      </w:r>
      <w:r>
        <w:rPr>
          <w:spacing w:val="-13"/>
          <w:sz w:val="16"/>
        </w:rPr>
        <w:t xml:space="preserve"> </w:t>
      </w:r>
      <w:r>
        <w:rPr>
          <w:sz w:val="16"/>
        </w:rPr>
        <w:t>gastos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z w:val="16"/>
        </w:rPr>
        <w:t>disponibilidad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4"/>
          <w:sz w:val="16"/>
        </w:rPr>
        <w:t xml:space="preserve"> </w:t>
      </w:r>
      <w:r>
        <w:rPr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z w:val="16"/>
        </w:rPr>
        <w:t>organización</w:t>
      </w:r>
      <w:r>
        <w:rPr>
          <w:spacing w:val="-11"/>
          <w:sz w:val="16"/>
        </w:rPr>
        <w:t xml:space="preserve"> </w:t>
      </w:r>
      <w:r>
        <w:rPr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z w:val="16"/>
        </w:rPr>
        <w:t>contratista;</w:t>
      </w:r>
      <w:r>
        <w:rPr>
          <w:spacing w:val="-11"/>
          <w:sz w:val="16"/>
        </w:rPr>
        <w:t xml:space="preserve"> </w:t>
      </w:r>
      <w:r>
        <w:rPr>
          <w:sz w:val="16"/>
        </w:rPr>
        <w:t>el</w:t>
      </w:r>
      <w:r>
        <w:rPr>
          <w:spacing w:val="-14"/>
          <w:sz w:val="16"/>
        </w:rPr>
        <w:t xml:space="preserve"> </w:t>
      </w:r>
      <w:r>
        <w:rPr>
          <w:sz w:val="16"/>
        </w:rPr>
        <w:t>porcentaje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para imprevistos, como su nombre lo indica, está </w:t>
      </w:r>
      <w:r>
        <w:rPr>
          <w:sz w:val="16"/>
        </w:rPr>
        <w:t>destinado a cubrir los gastos con los que no se contaba y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presenten</w:t>
      </w:r>
      <w:r>
        <w:rPr>
          <w:spacing w:val="-7"/>
          <w:sz w:val="16"/>
        </w:rPr>
        <w:t xml:space="preserve"> </w:t>
      </w:r>
      <w:r>
        <w:rPr>
          <w:sz w:val="16"/>
        </w:rPr>
        <w:t>durante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ejecución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contrato”</w:t>
      </w:r>
      <w:r>
        <w:rPr>
          <w:spacing w:val="-8"/>
          <w:sz w:val="16"/>
        </w:rPr>
        <w:t xml:space="preserve"> </w:t>
      </w:r>
      <w:r>
        <w:rPr>
          <w:sz w:val="16"/>
        </w:rPr>
        <w:t>(Consejo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Estado.</w:t>
      </w:r>
      <w:r>
        <w:rPr>
          <w:spacing w:val="-8"/>
          <w:sz w:val="16"/>
        </w:rPr>
        <w:t xml:space="preserve"> </w:t>
      </w:r>
      <w:r>
        <w:rPr>
          <w:sz w:val="16"/>
        </w:rPr>
        <w:t>Sección</w:t>
      </w:r>
      <w:r>
        <w:rPr>
          <w:spacing w:val="-7"/>
          <w:sz w:val="16"/>
        </w:rPr>
        <w:t xml:space="preserve"> </w:t>
      </w:r>
      <w:r>
        <w:rPr>
          <w:sz w:val="16"/>
        </w:rPr>
        <w:t>Tercera.</w:t>
      </w:r>
      <w:r>
        <w:rPr>
          <w:spacing w:val="-7"/>
          <w:sz w:val="16"/>
        </w:rPr>
        <w:t xml:space="preserve"> </w:t>
      </w:r>
      <w:r>
        <w:rPr>
          <w:sz w:val="16"/>
        </w:rPr>
        <w:t>Consejero</w:t>
      </w:r>
      <w:r>
        <w:rPr>
          <w:spacing w:val="-7"/>
          <w:sz w:val="16"/>
        </w:rPr>
        <w:t xml:space="preserve"> </w:t>
      </w:r>
      <w:r>
        <w:rPr>
          <w:sz w:val="16"/>
        </w:rPr>
        <w:t>Ponente:</w:t>
      </w:r>
      <w:r>
        <w:rPr>
          <w:spacing w:val="1"/>
          <w:sz w:val="16"/>
        </w:rPr>
        <w:t xml:space="preserve"> </w:t>
      </w:r>
      <w:r>
        <w:rPr>
          <w:sz w:val="16"/>
        </w:rPr>
        <w:t>Ramiro</w:t>
      </w:r>
      <w:r>
        <w:rPr>
          <w:spacing w:val="-3"/>
          <w:sz w:val="16"/>
        </w:rPr>
        <w:t xml:space="preserve"> </w:t>
      </w:r>
      <w:r>
        <w:rPr>
          <w:sz w:val="16"/>
        </w:rPr>
        <w:t>Saavedra</w:t>
      </w:r>
      <w:r>
        <w:rPr>
          <w:spacing w:val="-2"/>
          <w:sz w:val="16"/>
        </w:rPr>
        <w:t xml:space="preserve"> </w:t>
      </w:r>
      <w:r>
        <w:rPr>
          <w:sz w:val="16"/>
        </w:rPr>
        <w:t>Becerra.</w:t>
      </w:r>
      <w:r>
        <w:rPr>
          <w:spacing w:val="-2"/>
          <w:sz w:val="16"/>
        </w:rPr>
        <w:t xml:space="preserve"> </w:t>
      </w:r>
      <w:r>
        <w:rPr>
          <w:sz w:val="16"/>
        </w:rPr>
        <w:t>Sentencia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agosto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2003.</w:t>
      </w:r>
      <w:r>
        <w:rPr>
          <w:spacing w:val="-3"/>
          <w:sz w:val="16"/>
        </w:rPr>
        <w:t xml:space="preserve"> </w:t>
      </w:r>
      <w:r>
        <w:rPr>
          <w:sz w:val="16"/>
        </w:rPr>
        <w:t>Radicado:</w:t>
      </w:r>
      <w:r>
        <w:rPr>
          <w:spacing w:val="-2"/>
          <w:sz w:val="16"/>
        </w:rPr>
        <w:t xml:space="preserve"> </w:t>
      </w:r>
      <w:r>
        <w:rPr>
          <w:sz w:val="16"/>
        </w:rPr>
        <w:t>17.554).</w:t>
      </w:r>
    </w:p>
    <w:p w:rsidR="00B8659E" w:rsidRDefault="00B8659E" w14:paraId="047D6CA9" w14:textId="77777777">
      <w:pPr>
        <w:pStyle w:val="Textoindependiente"/>
        <w:rPr>
          <w:sz w:val="16"/>
        </w:rPr>
      </w:pPr>
    </w:p>
    <w:p w:rsidR="00B8659E" w:rsidRDefault="008D2565" w14:paraId="5ABE37DB" w14:textId="77777777">
      <w:pPr>
        <w:ind w:left="810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-3"/>
          <w:sz w:val="16"/>
        </w:rPr>
        <w:t xml:space="preserve"> </w:t>
      </w:r>
      <w:r>
        <w:rPr>
          <w:sz w:val="16"/>
        </w:rPr>
        <w:t>MARÍN,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Op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Cit.,</w:t>
      </w:r>
      <w:r>
        <w:rPr>
          <w:spacing w:val="-3"/>
          <w:sz w:val="16"/>
        </w:rPr>
        <w:t xml:space="preserve"> </w:t>
      </w:r>
      <w:r>
        <w:rPr>
          <w:sz w:val="16"/>
        </w:rPr>
        <w:t>pp.</w:t>
      </w:r>
      <w:r>
        <w:rPr>
          <w:spacing w:val="-4"/>
          <w:sz w:val="16"/>
        </w:rPr>
        <w:t xml:space="preserve"> </w:t>
      </w:r>
      <w:r>
        <w:rPr>
          <w:sz w:val="16"/>
        </w:rPr>
        <w:t>64-65.</w:t>
      </w:r>
    </w:p>
    <w:p w:rsidR="00B8659E" w:rsidRDefault="00B8659E" w14:paraId="4E71A9B2" w14:textId="77777777">
      <w:pPr>
        <w:pStyle w:val="Textoindependiente"/>
        <w:rPr>
          <w:sz w:val="16"/>
        </w:rPr>
      </w:pPr>
    </w:p>
    <w:p w:rsidR="00B8659E" w:rsidRDefault="008D2565" w14:paraId="7987E308" w14:textId="77777777">
      <w:pPr>
        <w:ind w:left="810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Ibíd</w:t>
      </w:r>
      <w:proofErr w:type="spellEnd"/>
      <w:r>
        <w:rPr>
          <w:sz w:val="16"/>
        </w:rPr>
        <w:t>., p.</w:t>
      </w:r>
      <w:r>
        <w:rPr>
          <w:spacing w:val="1"/>
          <w:sz w:val="16"/>
        </w:rPr>
        <w:t xml:space="preserve"> </w:t>
      </w:r>
      <w:r>
        <w:rPr>
          <w:sz w:val="16"/>
        </w:rPr>
        <w:t>66.</w:t>
      </w:r>
    </w:p>
    <w:p w:rsidR="00B8659E" w:rsidRDefault="00B8659E" w14:paraId="6D1DB426" w14:textId="77777777">
      <w:pPr>
        <w:rPr>
          <w:sz w:val="16"/>
        </w:rPr>
        <w:sectPr w:rsidR="00B8659E">
          <w:pgSz w:w="12240" w:h="15840" w:orient="portrait"/>
          <w:pgMar w:top="1560" w:right="800" w:bottom="1900" w:left="1600" w:header="165" w:footer="1702" w:gutter="0"/>
          <w:cols w:space="720"/>
        </w:sectPr>
      </w:pPr>
    </w:p>
    <w:p w:rsidR="00B8659E" w:rsidRDefault="008D2565" w14:paraId="2794F497" w14:textId="77777777">
      <w:pPr>
        <w:pStyle w:val="Textoindependiente"/>
        <w:spacing w:before="192" w:line="276" w:lineRule="auto"/>
        <w:ind w:left="100" w:right="899"/>
        <w:jc w:val="both"/>
      </w:pPr>
      <w:r>
        <w:t>tal perspectiva, cuentan con discrecionalidad para establecer en el pliego de</w:t>
      </w:r>
      <w:r>
        <w:rPr>
          <w:spacing w:val="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equivalente,</w:t>
      </w:r>
      <w:r>
        <w:rPr>
          <w:spacing w:val="-4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75"/>
        </w:rPr>
        <w:t xml:space="preserve"> </w:t>
      </w:r>
      <w:r>
        <w:t>de precios unitarios y la figura del AIU; modelo que, como se indicó, es más</w:t>
      </w:r>
      <w:r>
        <w:rPr>
          <w:spacing w:val="1"/>
        </w:rPr>
        <w:t xml:space="preserve"> </w:t>
      </w:r>
      <w:r>
        <w:t>pertinente para los contratos de tracto sucesivo, como el de obra. Por ende, la</w:t>
      </w:r>
      <w:r>
        <w:rPr>
          <w:spacing w:val="1"/>
        </w:rPr>
        <w:t xml:space="preserve"> </w:t>
      </w:r>
      <w:r>
        <w:t>decisión de incluir el AIU, al igual que la metodología de delimitación de sus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–ítems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porcentajes–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juicioso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oportunidad y conveniencia, que consulte las reglas de la experiencia, así como</w:t>
      </w:r>
      <w:r>
        <w:rPr>
          <w:spacing w:val="-75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aspectos</w:t>
      </w:r>
      <w:r>
        <w:rPr>
          <w:spacing w:val="-17"/>
        </w:rPr>
        <w:t xml:space="preserve"> </w:t>
      </w:r>
      <w:r>
        <w:t>particulares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cada</w:t>
      </w:r>
      <w:r>
        <w:rPr>
          <w:spacing w:val="-18"/>
        </w:rPr>
        <w:t xml:space="preserve"> </w:t>
      </w:r>
      <w:r>
        <w:t>negocio.</w:t>
      </w:r>
      <w:r>
        <w:rPr>
          <w:spacing w:val="-18"/>
        </w:rPr>
        <w:t xml:space="preserve"> </w:t>
      </w:r>
      <w:r>
        <w:t>L</w:t>
      </w:r>
      <w:r>
        <w:t>o</w:t>
      </w:r>
      <w:r>
        <w:rPr>
          <w:spacing w:val="-19"/>
        </w:rPr>
        <w:t xml:space="preserve"> </w:t>
      </w:r>
      <w:r>
        <w:t>anterior</w:t>
      </w:r>
      <w:r>
        <w:rPr>
          <w:spacing w:val="-17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armonía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garantía</w:t>
      </w:r>
      <w:r>
        <w:rPr>
          <w:spacing w:val="-7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principios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fiscal,</w:t>
      </w:r>
      <w:r>
        <w:rPr>
          <w:spacing w:val="-7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halla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economía,</w:t>
      </w:r>
      <w:r>
        <w:rPr>
          <w:spacing w:val="-3"/>
        </w:rPr>
        <w:t xml:space="preserve"> </w:t>
      </w:r>
      <w:r>
        <w:t>postulado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exige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optimización</w:t>
      </w:r>
      <w:r>
        <w:rPr>
          <w:spacing w:val="-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:rsidR="00B8659E" w:rsidRDefault="00B8659E" w14:paraId="18781628" w14:textId="77777777">
      <w:pPr>
        <w:pStyle w:val="Textoindependiente"/>
        <w:spacing w:before="4"/>
        <w:rPr>
          <w:sz w:val="25"/>
        </w:rPr>
      </w:pPr>
    </w:p>
    <w:p w:rsidR="00B8659E" w:rsidRDefault="008D2565" w14:paraId="51F6B314" w14:textId="77777777">
      <w:pPr>
        <w:pStyle w:val="Ttulo1"/>
        <w:numPr>
          <w:ilvl w:val="0"/>
          <w:numId w:val="4"/>
        </w:numPr>
        <w:tabs>
          <w:tab w:val="left" w:pos="385"/>
        </w:tabs>
        <w:ind w:hanging="28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:rsidR="00B8659E" w:rsidRDefault="00726CBE" w14:paraId="0040E91A" w14:textId="4FDA24CE">
      <w:pPr>
        <w:pStyle w:val="Textoindependiente"/>
        <w:spacing w:before="1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34BC5B" wp14:editId="361E9F83">
                <wp:simplePos x="0" y="0"/>
                <wp:positionH relativeFrom="page">
                  <wp:posOffset>1167130</wp:posOffset>
                </wp:positionH>
                <wp:positionV relativeFrom="paragraph">
                  <wp:posOffset>220980</wp:posOffset>
                </wp:positionV>
                <wp:extent cx="5490845" cy="1781175"/>
                <wp:effectExtent l="0" t="0" r="0" b="0"/>
                <wp:wrapTopAndBottom/>
                <wp:docPr id="11636869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659E" w:rsidRDefault="008D2565" w14:paraId="426AA2E3" w14:textId="77777777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2" w:line="237" w:lineRule="auto"/>
                              <w:ind w:right="101"/>
                              <w:jc w:val="both"/>
                            </w:pPr>
                            <w:r>
                              <w:t>CONSEJO DE ESTADO. Sección Tercera. Subsección B. Sentencia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octubre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2011.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Exp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20811,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C.P.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Palacio.</w:t>
                            </w:r>
                          </w:p>
                          <w:p w:rsidR="00B8659E" w:rsidRDefault="00B8659E" w14:paraId="0FF7AAF8" w14:textId="77777777">
                            <w:pPr>
                              <w:pStyle w:val="Textoindependiente"/>
                              <w:spacing w:before="1"/>
                            </w:pPr>
                          </w:p>
                          <w:p w:rsidR="00B8659E" w:rsidRDefault="008D2565" w14:paraId="2B66B108" w14:textId="77777777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ind w:right="101"/>
                              <w:jc w:val="both"/>
                            </w:pPr>
                            <w:r>
                              <w:t>CONSEJO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ESTADO.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Consulta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Civil.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Concepto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septiembre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2018,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radicado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11001-03-06-000-2018-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00124-00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C.P.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Édgar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González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López.</w:t>
                            </w:r>
                          </w:p>
                          <w:p w:rsidR="00B8659E" w:rsidRDefault="00B8659E" w14:paraId="1DA23795" w14:textId="77777777">
                            <w:pPr>
                              <w:pStyle w:val="Textoindependiente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B8659E" w:rsidRDefault="008D2565" w14:paraId="733B0107" w14:textId="77777777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line="276" w:lineRule="auto"/>
                              <w:ind w:right="101"/>
                              <w:jc w:val="both"/>
                            </w:pPr>
                            <w:r>
                              <w:t xml:space="preserve">MARÍN CORTÉS, Fabián. El </w:t>
                            </w:r>
                            <w:r>
                              <w:t>precio. Serie: Las cláusulas del contrato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estatal. Medellín: Librería Jurídica Sánchez y Centro de Estudios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Derecho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Administrativo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–CEDA–,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98FF86">
              <v:shape id="Text Box 7" style="position:absolute;margin-left:91.9pt;margin-top:17.4pt;width:432.35pt;height:140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" w14:anchorId="7534BC5B">
                <v:stroke dashstyle="dot"/>
                <v:textbox inset="0,0,0,0">
                  <w:txbxContent>
                    <w:p w:rsidR="00B8659E" w:rsidRDefault="00000000" w14:paraId="20717281" w14:textId="77777777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2" w:line="237" w:lineRule="auto"/>
                        <w:ind w:right="101"/>
                        <w:jc w:val="both"/>
                      </w:pPr>
                      <w:r>
                        <w:t>CONSEJO DE ESTADO. Sección Tercera. Subsección B. Sentencia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octubre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2011.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Exp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20811,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C.P.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Correa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Palacio.</w:t>
                      </w:r>
                    </w:p>
                    <w:p w:rsidR="00B8659E" w:rsidRDefault="00B8659E" w14:paraId="5DAB6C7B" w14:textId="77777777">
                      <w:pPr>
                        <w:pStyle w:val="Textoindependiente"/>
                        <w:spacing w:before="1"/>
                      </w:pPr>
                    </w:p>
                    <w:p w:rsidR="00B8659E" w:rsidRDefault="00000000" w14:paraId="560E3C08" w14:textId="77777777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ind w:right="101"/>
                        <w:jc w:val="both"/>
                      </w:pPr>
                      <w:r>
                        <w:t>CONSEJO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ESTADO.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Consulta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Servicio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Civil.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Concepto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septiembre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2018,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radicado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11001-03-06-000-2018-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00124-00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C.P.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Édgar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González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López.</w:t>
                      </w:r>
                    </w:p>
                    <w:p w:rsidR="00B8659E" w:rsidRDefault="00B8659E" w14:paraId="02EB378F" w14:textId="77777777">
                      <w:pPr>
                        <w:pStyle w:val="Textoindependiente"/>
                        <w:spacing w:before="7"/>
                        <w:rPr>
                          <w:sz w:val="21"/>
                        </w:rPr>
                      </w:pPr>
                    </w:p>
                    <w:p w:rsidR="00B8659E" w:rsidRDefault="00000000" w14:paraId="191DDDA4" w14:textId="77777777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line="276" w:lineRule="auto"/>
                        <w:ind w:right="101"/>
                        <w:jc w:val="both"/>
                      </w:pPr>
                      <w:r>
                        <w:t>MARÍN CORTÉS, Fabián. El precio. Serie: Las cláusulas del contrato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estatal. Medellín: Librería Jurídica Sánchez y Centro de Estudios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Derecho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Administrativo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–CEDA–,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659E" w:rsidRDefault="00B8659E" w14:paraId="553B2DF6" w14:textId="77777777">
      <w:pPr>
        <w:pStyle w:val="Textoindependiente"/>
        <w:spacing w:before="3"/>
        <w:rPr>
          <w:b/>
          <w:sz w:val="14"/>
        </w:rPr>
      </w:pPr>
    </w:p>
    <w:p w:rsidR="00B8659E" w:rsidRDefault="008D2565" w14:paraId="5A5F13F4" w14:textId="77777777">
      <w:pPr>
        <w:pStyle w:val="Prrafodelista"/>
        <w:numPr>
          <w:ilvl w:val="0"/>
          <w:numId w:val="4"/>
        </w:numPr>
        <w:tabs>
          <w:tab w:val="left" w:pos="385"/>
        </w:tabs>
        <w:spacing w:before="100"/>
        <w:ind w:hanging="285"/>
        <w:rPr>
          <w:b/>
        </w:rPr>
      </w:pPr>
      <w:r>
        <w:rPr>
          <w:b/>
        </w:rPr>
        <w:t>Doctrina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Agencia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Contratación</w:t>
      </w:r>
      <w:r>
        <w:rPr>
          <w:b/>
          <w:spacing w:val="-7"/>
        </w:rPr>
        <w:t xml:space="preserve"> </w:t>
      </w:r>
      <w:r>
        <w:rPr>
          <w:b/>
        </w:rPr>
        <w:t>Pública:</w:t>
      </w:r>
    </w:p>
    <w:p w:rsidR="00B8659E" w:rsidRDefault="00B8659E" w14:paraId="0C8D5AD9" w14:textId="77777777">
      <w:pPr>
        <w:pStyle w:val="Textoindependiente"/>
        <w:spacing w:before="7"/>
        <w:rPr>
          <w:b/>
          <w:sz w:val="28"/>
        </w:rPr>
      </w:pPr>
    </w:p>
    <w:p w:rsidR="00B8659E" w:rsidRDefault="008D2565" w14:paraId="25E2FD31" w14:textId="77777777">
      <w:pPr>
        <w:pStyle w:val="Textoindependiente"/>
        <w:spacing w:line="276" w:lineRule="auto"/>
        <w:ind w:left="100" w:right="899"/>
        <w:jc w:val="both"/>
      </w:pPr>
      <w:r>
        <w:t>La</w:t>
      </w:r>
      <w:r>
        <w:rPr>
          <w:spacing w:val="-6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Colombia</w:t>
      </w:r>
      <w:r>
        <w:rPr>
          <w:spacing w:val="-5"/>
        </w:rPr>
        <w:t xml:space="preserve"> </w:t>
      </w:r>
      <w:r>
        <w:t>Compra</w:t>
      </w:r>
      <w:r>
        <w:rPr>
          <w:spacing w:val="-4"/>
        </w:rPr>
        <w:t xml:space="preserve"> </w:t>
      </w:r>
      <w:r>
        <w:t>Eficiente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75"/>
        </w:rPr>
        <w:t xml:space="preserve"> </w:t>
      </w:r>
      <w:r>
        <w:t>pronunciado en varias ocasiones sobre el AIU en los contratos estatales; entre</w:t>
      </w:r>
      <w:r>
        <w:rPr>
          <w:spacing w:val="1"/>
        </w:rPr>
        <w:t xml:space="preserve"> </w:t>
      </w:r>
      <w:r>
        <w:t>ellas, en respuesta a las consultas con radicado No. 4201714000005136 del 14</w:t>
      </w:r>
      <w:r>
        <w:rPr>
          <w:spacing w:val="-7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noviembre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2017;</w:t>
      </w:r>
      <w:r>
        <w:rPr>
          <w:spacing w:val="44"/>
        </w:rPr>
        <w:t xml:space="preserve"> </w:t>
      </w:r>
      <w:r>
        <w:t>4201714000006401</w:t>
      </w:r>
      <w:r>
        <w:rPr>
          <w:spacing w:val="48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23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noviembre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2017;</w:t>
      </w:r>
    </w:p>
    <w:p w:rsidR="00B8659E" w:rsidRDefault="008D2565" w14:paraId="101809C9" w14:textId="77777777">
      <w:pPr>
        <w:pStyle w:val="Textoindependiente"/>
        <w:ind w:left="100"/>
      </w:pPr>
      <w:r>
        <w:t>4201813000004155</w:t>
      </w:r>
      <w:r>
        <w:rPr>
          <w:spacing w:val="43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mayo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2018;</w:t>
      </w:r>
      <w:r>
        <w:rPr>
          <w:spacing w:val="39"/>
        </w:rPr>
        <w:t xml:space="preserve"> </w:t>
      </w:r>
      <w:r>
        <w:t>4201814000008069</w:t>
      </w:r>
      <w:r>
        <w:rPr>
          <w:spacing w:val="44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27</w:t>
      </w:r>
      <w:r>
        <w:rPr>
          <w:spacing w:val="39"/>
        </w:rPr>
        <w:t xml:space="preserve"> </w:t>
      </w:r>
      <w:r>
        <w:t>de</w:t>
      </w:r>
    </w:p>
    <w:p w:rsidR="00B8659E" w:rsidRDefault="008D2565" w14:paraId="053C145A" w14:textId="77777777">
      <w:pPr>
        <w:pStyle w:val="Textoindependiente"/>
        <w:tabs>
          <w:tab w:val="left" w:pos="1537"/>
          <w:tab w:val="left" w:pos="2863"/>
          <w:tab w:val="left" w:pos="5301"/>
          <w:tab w:val="left" w:pos="5829"/>
          <w:tab w:val="left" w:pos="6308"/>
          <w:tab w:val="left" w:pos="7811"/>
        </w:tabs>
        <w:spacing w:before="40"/>
        <w:ind w:left="100"/>
      </w:pPr>
      <w:r>
        <w:t>septiembre</w:t>
      </w:r>
      <w:r>
        <w:tab/>
      </w:r>
      <w:r>
        <w:t>de</w:t>
      </w:r>
      <w:r>
        <w:rPr>
          <w:spacing w:val="117"/>
        </w:rPr>
        <w:t xml:space="preserve"> </w:t>
      </w:r>
      <w:r>
        <w:t>2018;</w:t>
      </w:r>
      <w:r>
        <w:tab/>
      </w:r>
      <w:r>
        <w:t>4201814000007383</w:t>
      </w:r>
      <w:r>
        <w:tab/>
      </w:r>
      <w:r>
        <w:t>del</w:t>
      </w:r>
      <w:r>
        <w:tab/>
      </w:r>
      <w:r>
        <w:t>18</w:t>
      </w:r>
      <w:r>
        <w:tab/>
      </w:r>
      <w:r>
        <w:t>de</w:t>
      </w:r>
      <w:r>
        <w:rPr>
          <w:spacing w:val="117"/>
        </w:rPr>
        <w:t xml:space="preserve"> </w:t>
      </w:r>
      <w:r>
        <w:t>octubre</w:t>
      </w:r>
      <w:r>
        <w:tab/>
      </w:r>
      <w:r>
        <w:t>de</w:t>
      </w:r>
      <w:r>
        <w:rPr>
          <w:spacing w:val="114"/>
        </w:rPr>
        <w:t xml:space="preserve"> </w:t>
      </w:r>
      <w:r>
        <w:t>2018;</w:t>
      </w:r>
    </w:p>
    <w:p w:rsidR="00B8659E" w:rsidRDefault="008D2565" w14:paraId="6CE57A3D" w14:textId="77777777">
      <w:pPr>
        <w:pStyle w:val="Textoindependiente"/>
        <w:spacing w:before="41"/>
        <w:ind w:left="100"/>
      </w:pPr>
      <w:r>
        <w:t>4201814000008069</w:t>
      </w:r>
      <w:r>
        <w:rPr>
          <w:spacing w:val="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noviembre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2018;</w:t>
      </w:r>
      <w:r>
        <w:rPr>
          <w:spacing w:val="3"/>
        </w:rPr>
        <w:t xml:space="preserve"> </w:t>
      </w:r>
      <w:r>
        <w:t>4201912000004214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26</w:t>
      </w:r>
    </w:p>
    <w:p w:rsidR="00B8659E" w:rsidRDefault="008D2565" w14:paraId="3A8F632E" w14:textId="77777777">
      <w:pPr>
        <w:pStyle w:val="Textoindependiente"/>
        <w:spacing w:before="40"/>
        <w:ind w:left="100"/>
      </w:pPr>
      <w:r>
        <w:t>de</w:t>
      </w:r>
      <w:r>
        <w:rPr>
          <w:spacing w:val="95"/>
        </w:rPr>
        <w:t xml:space="preserve"> </w:t>
      </w:r>
      <w:r>
        <w:t>junio</w:t>
      </w:r>
      <w:r>
        <w:rPr>
          <w:spacing w:val="96"/>
        </w:rPr>
        <w:t xml:space="preserve"> </w:t>
      </w:r>
      <w:r>
        <w:t>de</w:t>
      </w:r>
      <w:r>
        <w:rPr>
          <w:spacing w:val="95"/>
        </w:rPr>
        <w:t xml:space="preserve"> </w:t>
      </w:r>
      <w:r>
        <w:t>2019;</w:t>
      </w:r>
      <w:r>
        <w:rPr>
          <w:spacing w:val="97"/>
        </w:rPr>
        <w:t xml:space="preserve"> </w:t>
      </w:r>
      <w:r>
        <w:t>4201912000006455</w:t>
      </w:r>
      <w:r>
        <w:rPr>
          <w:spacing w:val="101"/>
        </w:rPr>
        <w:t xml:space="preserve"> </w:t>
      </w:r>
      <w:r>
        <w:t>y</w:t>
      </w:r>
      <w:r>
        <w:rPr>
          <w:spacing w:val="96"/>
        </w:rPr>
        <w:t xml:space="preserve"> </w:t>
      </w:r>
      <w:r>
        <w:t>4201912000006463</w:t>
      </w:r>
      <w:r>
        <w:rPr>
          <w:spacing w:val="101"/>
        </w:rPr>
        <w:t xml:space="preserve"> </w:t>
      </w:r>
      <w:r>
        <w:t>del</w:t>
      </w:r>
      <w:r>
        <w:rPr>
          <w:spacing w:val="96"/>
        </w:rPr>
        <w:t xml:space="preserve"> </w:t>
      </w:r>
      <w:r>
        <w:t>19</w:t>
      </w:r>
      <w:r>
        <w:rPr>
          <w:spacing w:val="96"/>
        </w:rPr>
        <w:t xml:space="preserve"> </w:t>
      </w:r>
      <w:r>
        <w:t>de</w:t>
      </w:r>
    </w:p>
    <w:p w:rsidR="00B8659E" w:rsidRDefault="008D2565" w14:paraId="29DCC0A4" w14:textId="77777777">
      <w:pPr>
        <w:pStyle w:val="Textoindependiente"/>
        <w:tabs>
          <w:tab w:val="left" w:pos="1537"/>
          <w:tab w:val="left" w:pos="2863"/>
          <w:tab w:val="left" w:pos="5301"/>
          <w:tab w:val="left" w:pos="5829"/>
          <w:tab w:val="left" w:pos="6308"/>
          <w:tab w:val="left" w:pos="7811"/>
        </w:tabs>
        <w:spacing w:before="40"/>
        <w:ind w:left="100"/>
      </w:pPr>
      <w:r>
        <w:t>septiembre</w:t>
      </w:r>
      <w:r>
        <w:tab/>
      </w:r>
      <w:r>
        <w:t>de</w:t>
      </w:r>
      <w:r>
        <w:rPr>
          <w:spacing w:val="117"/>
        </w:rPr>
        <w:t xml:space="preserve"> </w:t>
      </w:r>
      <w:r>
        <w:t>2019;</w:t>
      </w:r>
      <w:r>
        <w:tab/>
      </w:r>
      <w:r>
        <w:t>4201912000007375</w:t>
      </w:r>
      <w:r>
        <w:tab/>
      </w:r>
      <w:r>
        <w:t>del</w:t>
      </w:r>
      <w:r>
        <w:tab/>
      </w:r>
      <w:r>
        <w:t>28</w:t>
      </w:r>
      <w:r>
        <w:tab/>
      </w:r>
      <w:r>
        <w:t>de</w:t>
      </w:r>
      <w:r>
        <w:rPr>
          <w:spacing w:val="117"/>
        </w:rPr>
        <w:t xml:space="preserve"> </w:t>
      </w:r>
      <w:r>
        <w:t>octubre</w:t>
      </w:r>
      <w:r>
        <w:tab/>
      </w:r>
      <w:r>
        <w:t>de</w:t>
      </w:r>
      <w:r>
        <w:rPr>
          <w:spacing w:val="114"/>
        </w:rPr>
        <w:t xml:space="preserve"> </w:t>
      </w:r>
      <w:r>
        <w:t>2019;</w:t>
      </w:r>
    </w:p>
    <w:p w:rsidR="00B8659E" w:rsidRDefault="008D2565" w14:paraId="14D720C2" w14:textId="77777777">
      <w:pPr>
        <w:pStyle w:val="Textoindependiente"/>
        <w:spacing w:before="40"/>
        <w:ind w:left="100"/>
      </w:pPr>
      <w:r>
        <w:t>4201912000007092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noviembre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2019;</w:t>
      </w:r>
      <w:r>
        <w:rPr>
          <w:spacing w:val="-10"/>
        </w:rPr>
        <w:t xml:space="preserve"> </w:t>
      </w:r>
      <w:r>
        <w:t>4202012000000093,</w:t>
      </w:r>
      <w:r>
        <w:rPr>
          <w:spacing w:val="-6"/>
        </w:rPr>
        <w:t xml:space="preserve"> </w:t>
      </w:r>
      <w:r>
        <w:t>C–037</w:t>
      </w:r>
    </w:p>
    <w:p w:rsidR="00B8659E" w:rsidRDefault="008D2565" w14:paraId="1C106967" w14:textId="77777777">
      <w:pPr>
        <w:pStyle w:val="Textoindependiente"/>
        <w:spacing w:before="40" w:line="276" w:lineRule="auto"/>
        <w:ind w:left="100" w:right="725"/>
      </w:pPr>
      <w:r>
        <w:t>del</w:t>
      </w:r>
      <w:r>
        <w:rPr>
          <w:spacing w:val="3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enero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2020,</w:t>
      </w:r>
      <w:r>
        <w:rPr>
          <w:spacing w:val="4"/>
        </w:rPr>
        <w:t xml:space="preserve"> </w:t>
      </w:r>
      <w:r>
        <w:t>4202012000000664</w:t>
      </w:r>
      <w:r>
        <w:rPr>
          <w:spacing w:val="9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enero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2020,</w:t>
      </w:r>
      <w:r>
        <w:rPr>
          <w:spacing w:val="5"/>
        </w:rPr>
        <w:t xml:space="preserve"> </w:t>
      </w:r>
      <w:r>
        <w:t>C-191</w:t>
      </w:r>
      <w:r>
        <w:rPr>
          <w:spacing w:val="-7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marzo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2020,</w:t>
      </w:r>
      <w:r>
        <w:rPr>
          <w:spacing w:val="-16"/>
        </w:rPr>
        <w:t xml:space="preserve"> </w:t>
      </w:r>
      <w:r>
        <w:t>C-211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abril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2020,</w:t>
      </w:r>
      <w:r>
        <w:rPr>
          <w:spacing w:val="-16"/>
        </w:rPr>
        <w:t xml:space="preserve"> </w:t>
      </w:r>
      <w:r>
        <w:t>C-714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diciembre</w:t>
      </w:r>
    </w:p>
    <w:p w:rsidR="00B8659E" w:rsidRDefault="00B8659E" w14:paraId="3CA84D5D" w14:textId="77777777">
      <w:pPr>
        <w:spacing w:line="276" w:lineRule="auto"/>
        <w:sectPr w:rsidR="00B8659E">
          <w:pgSz w:w="12240" w:h="15840" w:orient="portrait"/>
          <w:pgMar w:top="1560" w:right="800" w:bottom="1900" w:left="1600" w:header="165" w:footer="1702" w:gutter="0"/>
          <w:cols w:space="720"/>
        </w:sectPr>
      </w:pPr>
    </w:p>
    <w:p w:rsidR="00B8659E" w:rsidRDefault="008D2565" w14:paraId="1FACC46D" w14:textId="77777777">
      <w:pPr>
        <w:pStyle w:val="Textoindependiente"/>
        <w:spacing w:before="192" w:line="276" w:lineRule="auto"/>
        <w:ind w:left="100" w:right="899"/>
        <w:jc w:val="both"/>
      </w:pPr>
      <w:r>
        <w:t>de 2020, C-059 del 10 de marzo de 2021, C-613 del 6 de octubre de 2022, C-</w:t>
      </w:r>
      <w:r>
        <w:rPr>
          <w:spacing w:val="1"/>
        </w:rPr>
        <w:t xml:space="preserve"> </w:t>
      </w:r>
      <w:r>
        <w:t>716 de 15 de noviembre de 2022, C-802 de 23 de noviembre de 2022, C- 854</w:t>
      </w:r>
      <w:r>
        <w:rPr>
          <w:spacing w:val="1"/>
        </w:rPr>
        <w:t xml:space="preserve"> </w:t>
      </w:r>
      <w:r>
        <w:t xml:space="preserve">del 9 de </w:t>
      </w:r>
      <w:r>
        <w:t>diciembre de 2022, C-914 del 27 de diciembre de 2022 y C ‒361 de</w:t>
      </w:r>
      <w:r>
        <w:rPr>
          <w:spacing w:val="1"/>
        </w:rPr>
        <w:t xml:space="preserve"> </w:t>
      </w:r>
      <w:r>
        <w:t>septiembre de 2023 y el C-401 del 27 de septiembre de 2024</w:t>
      </w:r>
      <w:r>
        <w:rPr>
          <w:color w:val="7030A0"/>
        </w:rPr>
        <w:t xml:space="preserve">. </w:t>
      </w:r>
      <w:r>
        <w:t>Estos y otros</w:t>
      </w:r>
      <w:r>
        <w:rPr>
          <w:spacing w:val="1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disponibles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consulta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relatoría</w:t>
      </w:r>
      <w:r>
        <w:rPr>
          <w:spacing w:val="-9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hyperlink r:id="rId14">
        <w:r w:rsidR="00B8659E">
          <w:rPr>
            <w:color w:val="0000FF"/>
            <w:u w:val="single" w:color="0000FF"/>
          </w:rPr>
          <w:t>https://relatoria.colombiacompra.gov.co/</w:t>
        </w:r>
      </w:hyperlink>
    </w:p>
    <w:p w:rsidR="00B8659E" w:rsidRDefault="00B8659E" w14:paraId="41F842B1" w14:textId="77777777">
      <w:pPr>
        <w:pStyle w:val="Textoindependiente"/>
        <w:spacing w:before="1"/>
        <w:rPr>
          <w:sz w:val="17"/>
        </w:rPr>
      </w:pPr>
    </w:p>
    <w:p w:rsidR="00B8659E" w:rsidRDefault="008D2565" w14:paraId="6C2369DF" w14:textId="77777777">
      <w:pPr>
        <w:pStyle w:val="Textoindependiente"/>
        <w:spacing w:before="100" w:line="276" w:lineRule="auto"/>
        <w:ind w:left="100" w:right="899"/>
        <w:jc w:val="both"/>
      </w:pPr>
      <w:r>
        <w:t>También le invitamos a consultar las versiones I y II de 2024 del Boletín de</w:t>
      </w:r>
      <w:r>
        <w:rPr>
          <w:spacing w:val="1"/>
        </w:rPr>
        <w:t xml:space="preserve"> </w:t>
      </w:r>
      <w:r>
        <w:t>Relatoría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Subdirección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Contractual,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descargar</w:t>
      </w:r>
      <w:r>
        <w:rPr>
          <w:spacing w:val="-75"/>
        </w:rPr>
        <w:t xml:space="preserve"> </w:t>
      </w:r>
      <w:r>
        <w:t xml:space="preserve">en la página web de la Agencia: </w:t>
      </w:r>
      <w:hyperlink r:id="rId15">
        <w:r w:rsidR="00B8659E">
          <w:rPr>
            <w:color w:val="0563C1"/>
            <w:u w:val="single" w:color="0563C1"/>
          </w:rPr>
          <w:t>https://www.colombiacompra.gov.co/sala-de-</w:t>
        </w:r>
      </w:hyperlink>
      <w:r>
        <w:rPr>
          <w:color w:val="0563C1"/>
          <w:spacing w:val="1"/>
        </w:rPr>
        <w:t xml:space="preserve"> </w:t>
      </w:r>
      <w:hyperlink r:id="rId16">
        <w:r w:rsidR="00B8659E">
          <w:rPr>
            <w:color w:val="0563C1"/>
            <w:u w:val="single" w:color="0563C1"/>
          </w:rPr>
          <w:t>prensa/</w:t>
        </w:r>
        <w:proofErr w:type="spellStart"/>
        <w:r w:rsidR="00B8659E">
          <w:rPr>
            <w:color w:val="0563C1"/>
            <w:u w:val="single" w:color="0563C1"/>
          </w:rPr>
          <w:t>boletin</w:t>
        </w:r>
        <w:proofErr w:type="spellEnd"/>
        <w:r w:rsidR="00B8659E">
          <w:rPr>
            <w:color w:val="0563C1"/>
            <w:u w:val="single" w:color="0563C1"/>
          </w:rPr>
          <w:t>-digital</w:t>
        </w:r>
      </w:hyperlink>
    </w:p>
    <w:p w:rsidR="00B8659E" w:rsidRDefault="008D2565" w14:paraId="25A18D98" w14:textId="77777777">
      <w:pPr>
        <w:pStyle w:val="Textoindependiente"/>
        <w:ind w:left="100" w:right="901"/>
        <w:jc w:val="both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8"/>
        </w:rPr>
        <w:t xml:space="preserve"> </w:t>
      </w:r>
      <w:r>
        <w:t>sociales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:rsidR="00B8659E" w:rsidRDefault="00B8659E" w14:paraId="41C1C42E" w14:textId="77777777">
      <w:pPr>
        <w:pStyle w:val="Textoindependiente"/>
      </w:pPr>
    </w:p>
    <w:p w:rsidR="00B8659E" w:rsidRDefault="008D2565" w14:paraId="418FE8E2" w14:textId="77777777">
      <w:pPr>
        <w:pStyle w:val="Textoindependiente"/>
        <w:ind w:left="100"/>
      </w:pPr>
      <w:r>
        <w:t>Twitter:</w:t>
      </w:r>
      <w:r>
        <w:rPr>
          <w:spacing w:val="-3"/>
        </w:rPr>
        <w:t xml:space="preserve"> </w:t>
      </w:r>
      <w:r>
        <w:rPr>
          <w:color w:val="4472C4"/>
          <w:u w:val="single" w:color="4472C4"/>
        </w:rPr>
        <w:t>@colombiacompra</w:t>
      </w:r>
    </w:p>
    <w:p w:rsidR="00B8659E" w:rsidRDefault="008D2565" w14:paraId="48E60D94" w14:textId="77777777">
      <w:pPr>
        <w:pStyle w:val="Textoindependiente"/>
        <w:ind w:left="100"/>
      </w:pPr>
      <w:r>
        <w:t>Facebook:</w:t>
      </w:r>
      <w:r>
        <w:rPr>
          <w:spacing w:val="-17"/>
        </w:rPr>
        <w:t xml:space="preserve"> </w:t>
      </w:r>
      <w:proofErr w:type="spellStart"/>
      <w:r>
        <w:rPr>
          <w:color w:val="4472C4"/>
          <w:u w:val="single" w:color="4472C4"/>
        </w:rPr>
        <w:t>ColombiaCompraEficiente</w:t>
      </w:r>
      <w:proofErr w:type="spellEnd"/>
    </w:p>
    <w:p w:rsidR="00B8659E" w:rsidRDefault="008D2565" w14:paraId="3CA3BAB0" w14:textId="77777777">
      <w:pPr>
        <w:pStyle w:val="Textoindependiente"/>
        <w:ind w:left="100"/>
      </w:pPr>
      <w:r>
        <w:t>LinkedIn:</w:t>
      </w:r>
      <w:r>
        <w:rPr>
          <w:spacing w:val="-16"/>
        </w:rPr>
        <w:t xml:space="preserve"> </w:t>
      </w:r>
      <w:r>
        <w:rPr>
          <w:color w:val="4472C4"/>
          <w:u w:val="single" w:color="4472C4"/>
        </w:rPr>
        <w:t>Agencia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Nacional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Contratación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-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Colombia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:rsidR="00B8659E" w:rsidRDefault="008D2565" w14:paraId="703DB632" w14:textId="77777777">
      <w:pPr>
        <w:pStyle w:val="Textoindependiente"/>
        <w:ind w:left="100"/>
      </w:pPr>
      <w:r>
        <w:t>Instagram:</w:t>
      </w:r>
      <w:r>
        <w:rPr>
          <w:spacing w:val="-4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:rsidR="00B8659E" w:rsidRDefault="00B8659E" w14:paraId="0A838837" w14:textId="77777777">
      <w:pPr>
        <w:pStyle w:val="Textoindependiente"/>
        <w:spacing w:before="1"/>
        <w:rPr>
          <w:sz w:val="17"/>
        </w:rPr>
      </w:pPr>
    </w:p>
    <w:p w:rsidR="00B8659E" w:rsidRDefault="008D2565" w14:paraId="730D56C2" w14:textId="77777777">
      <w:pPr>
        <w:pStyle w:val="Textoindependiente"/>
        <w:spacing w:before="100" w:line="276" w:lineRule="auto"/>
        <w:ind w:left="100" w:right="899"/>
        <w:jc w:val="both"/>
      </w:pPr>
      <w:r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2015.</w:t>
      </w:r>
    </w:p>
    <w:p w:rsidR="00156F7E" w:rsidRDefault="00156F7E" w14:paraId="4934AD5C" w14:textId="7FBAD019">
      <w:pPr>
        <w:pStyle w:val="Textoindependiente"/>
        <w:spacing w:before="100" w:line="276" w:lineRule="auto"/>
        <w:ind w:left="100" w:right="899"/>
        <w:jc w:val="both"/>
      </w:pPr>
      <w:r>
        <w:t>Atentamente,</w:t>
      </w:r>
    </w:p>
    <w:p w:rsidR="00B8659E" w:rsidRDefault="00B8659E" w14:paraId="61C633D4" w14:textId="77777777">
      <w:pPr>
        <w:pStyle w:val="Textoindependiente"/>
        <w:spacing w:before="3"/>
        <w:rPr>
          <w:sz w:val="25"/>
        </w:rPr>
      </w:pPr>
    </w:p>
    <w:p w:rsidR="00B8659E" w:rsidRDefault="00156F7E" w14:paraId="0BBF46D4" w14:textId="18833B95">
      <w:pPr>
        <w:pStyle w:val="Textoindependiente"/>
        <w:spacing w:before="1"/>
        <w:ind w:left="100"/>
      </w:pPr>
      <w:r>
        <w:t xml:space="preserve">                      </w:t>
      </w:r>
      <w:r>
        <w:rPr>
          <w:noProof/>
        </w:rPr>
        <w:drawing>
          <wp:inline distT="0" distB="0" distL="0" distR="0" wp14:anchorId="30C5BD4B" wp14:editId="50EE9F1D">
            <wp:extent cx="3733800" cy="1181100"/>
            <wp:effectExtent l="0" t="0" r="0" b="0"/>
            <wp:docPr id="1593094110" name="Imagen 1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9E" w:rsidRDefault="00B8659E" w14:paraId="440CDB54" w14:textId="77777777">
      <w:pPr>
        <w:pStyle w:val="Textoindependiente"/>
        <w:spacing w:before="4"/>
        <w:rPr>
          <w:sz w:val="23"/>
        </w:rPr>
      </w:pPr>
    </w:p>
    <w:p w:rsidR="00B8659E" w:rsidRDefault="00726CBE" w14:paraId="3C46F4B7" w14:textId="66EBC36A">
      <w:pPr>
        <w:ind w:left="110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AFC877B" wp14:editId="5FFC2386">
                <wp:simplePos x="0" y="0"/>
                <wp:positionH relativeFrom="page">
                  <wp:posOffset>1148715</wp:posOffset>
                </wp:positionH>
                <wp:positionV relativeFrom="paragraph">
                  <wp:posOffset>61595</wp:posOffset>
                </wp:positionV>
                <wp:extent cx="428625" cy="123825"/>
                <wp:effectExtent l="0" t="0" r="0" b="0"/>
                <wp:wrapNone/>
                <wp:docPr id="6529287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59E" w:rsidRDefault="008D2565" w14:paraId="4CF457F2" w14:textId="7777777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Elaboró: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9C1574">
              <v:shape id="Text Box 6" style="position:absolute;left:0;text-align:left;margin-left:90.45pt;margin-top:4.85pt;width:33.75pt;height:9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" w14:anchorId="5AFC877B">
                <v:textbox inset="0,0,0,0">
                  <w:txbxContent>
                    <w:p w:rsidR="00B8659E" w:rsidRDefault="00000000" w14:paraId="37EFBCBB" w14:textId="77777777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Elaboró: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Rey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Siado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Quintero</w:t>
      </w:r>
    </w:p>
    <w:p w:rsidR="00B8659E" w:rsidRDefault="00726CBE" w14:paraId="0926EA19" w14:textId="7CED570F">
      <w:pPr>
        <w:spacing w:line="249" w:lineRule="auto"/>
        <w:ind w:left="1101" w:right="372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24E64F67" wp14:editId="53ABB28B">
                <wp:simplePos x="0" y="0"/>
                <wp:positionH relativeFrom="page">
                  <wp:posOffset>1647190</wp:posOffset>
                </wp:positionH>
                <wp:positionV relativeFrom="paragraph">
                  <wp:posOffset>125095</wp:posOffset>
                </wp:positionV>
                <wp:extent cx="3573780" cy="1270"/>
                <wp:effectExtent l="0" t="0" r="0" b="0"/>
                <wp:wrapNone/>
                <wp:docPr id="14187255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780" cy="1270"/>
                        </a:xfrm>
                        <a:custGeom>
                          <a:avLst/>
                          <a:gdLst>
                            <a:gd name="T0" fmla="+- 0 2594 2594"/>
                            <a:gd name="T1" fmla="*/ T0 w 5628"/>
                            <a:gd name="T2" fmla="+- 0 8222 2594"/>
                            <a:gd name="T3" fmla="*/ T2 w 5628"/>
                            <a:gd name="T4" fmla="+- 0 2594 2594"/>
                            <a:gd name="T5" fmla="*/ T4 w 5628"/>
                            <a:gd name="T6" fmla="+- 0 8222 2594"/>
                            <a:gd name="T7" fmla="*/ T6 w 5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28">
                              <a:moveTo>
                                <a:pt x="0" y="0"/>
                              </a:moveTo>
                              <a:lnTo>
                                <a:pt x="5628" y="0"/>
                              </a:lnTo>
                              <a:moveTo>
                                <a:pt x="0" y="0"/>
                              </a:moveTo>
                              <a:lnTo>
                                <a:pt x="562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BC06D0">
              <v:shape id="AutoShape 5" style="position:absolute;margin-left:129.7pt;margin-top:9.85pt;width:281.4pt;height:.1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8,1270" o:spid="_x0000_s1026" filled="f" strokecolor="gray" strokeweight=".5pt" path="m,l5628,m,l56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" w14:anchorId="49EBC301">
                <v:stroke dashstyle="dot"/>
                <v:path arrowok="t" o:connecttype="custom" o:connectlocs="0,0;3573780,0;0,0;357378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280F477" wp14:editId="5E760082">
                <wp:simplePos x="0" y="0"/>
                <wp:positionH relativeFrom="page">
                  <wp:posOffset>1148715</wp:posOffset>
                </wp:positionH>
                <wp:positionV relativeFrom="paragraph">
                  <wp:posOffset>189865</wp:posOffset>
                </wp:positionV>
                <wp:extent cx="379095" cy="123825"/>
                <wp:effectExtent l="0" t="0" r="0" b="0"/>
                <wp:wrapNone/>
                <wp:docPr id="8123491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59E" w:rsidRDefault="008D2565" w14:paraId="7D828B61" w14:textId="7777777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Revisó: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B4848E">
              <v:shape id="Text Box 4" style="position:absolute;left:0;text-align:left;margin-left:90.45pt;margin-top:14.95pt;width:29.85pt;height:9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" w14:anchorId="3280F477">
                <v:textbox inset="0,0,0,0">
                  <w:txbxContent>
                    <w:p w:rsidR="00B8659E" w:rsidRDefault="00000000" w14:paraId="479AFFF9" w14:textId="77777777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Revisó: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Contratista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Alejandro</w:t>
      </w:r>
      <w:r>
        <w:rPr>
          <w:spacing w:val="-2"/>
          <w:sz w:val="16"/>
        </w:rPr>
        <w:t xml:space="preserve"> </w:t>
      </w:r>
      <w:r>
        <w:rPr>
          <w:sz w:val="16"/>
        </w:rPr>
        <w:t>Sarmiento</w:t>
      </w:r>
      <w:r>
        <w:rPr>
          <w:spacing w:val="4"/>
          <w:sz w:val="16"/>
        </w:rPr>
        <w:t xml:space="preserve"> </w:t>
      </w:r>
      <w:r>
        <w:rPr>
          <w:sz w:val="16"/>
        </w:rPr>
        <w:t>Cantillo</w:t>
      </w:r>
    </w:p>
    <w:p w:rsidR="00B8659E" w:rsidRDefault="00726CBE" w14:paraId="34EF7DDA" w14:textId="3BB3B0E9">
      <w:pPr>
        <w:spacing w:line="252" w:lineRule="auto"/>
        <w:ind w:left="1101" w:right="372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182F4F1A" wp14:editId="72FBA9F2">
                <wp:simplePos x="0" y="0"/>
                <wp:positionH relativeFrom="page">
                  <wp:posOffset>1647190</wp:posOffset>
                </wp:positionH>
                <wp:positionV relativeFrom="paragraph">
                  <wp:posOffset>126365</wp:posOffset>
                </wp:positionV>
                <wp:extent cx="3573780" cy="1270"/>
                <wp:effectExtent l="0" t="0" r="0" b="0"/>
                <wp:wrapNone/>
                <wp:docPr id="12161973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780" cy="1270"/>
                        </a:xfrm>
                        <a:custGeom>
                          <a:avLst/>
                          <a:gdLst>
                            <a:gd name="T0" fmla="+- 0 2594 2594"/>
                            <a:gd name="T1" fmla="*/ T0 w 5628"/>
                            <a:gd name="T2" fmla="+- 0 8222 2594"/>
                            <a:gd name="T3" fmla="*/ T2 w 5628"/>
                            <a:gd name="T4" fmla="+- 0 2594 2594"/>
                            <a:gd name="T5" fmla="*/ T4 w 5628"/>
                            <a:gd name="T6" fmla="+- 0 8222 2594"/>
                            <a:gd name="T7" fmla="*/ T6 w 5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28">
                              <a:moveTo>
                                <a:pt x="0" y="0"/>
                              </a:moveTo>
                              <a:lnTo>
                                <a:pt x="5628" y="0"/>
                              </a:lnTo>
                              <a:moveTo>
                                <a:pt x="0" y="0"/>
                              </a:moveTo>
                              <a:lnTo>
                                <a:pt x="562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A72378">
              <v:shape id="AutoShape 3" style="position:absolute;margin-left:129.7pt;margin-top:9.95pt;width:281.4pt;height:.1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8,1270" o:spid="_x0000_s1026" filled="f" strokecolor="gray" strokeweight=".5pt" path="m,l5628,m,l56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" w14:anchorId="731379F4">
                <v:stroke dashstyle="dot"/>
                <v:path arrowok="t" o:connecttype="custom" o:connectlocs="0,0;3573780,0;0,0;357378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FA5210" wp14:editId="499C857E">
                <wp:simplePos x="0" y="0"/>
                <wp:positionH relativeFrom="page">
                  <wp:posOffset>1148715</wp:posOffset>
                </wp:positionH>
                <wp:positionV relativeFrom="paragraph">
                  <wp:posOffset>191770</wp:posOffset>
                </wp:positionV>
                <wp:extent cx="408305" cy="123825"/>
                <wp:effectExtent l="0" t="0" r="0" b="0"/>
                <wp:wrapNone/>
                <wp:docPr id="2078406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59E" w:rsidRDefault="008D2565" w14:paraId="2B284DA9" w14:textId="7777777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Aprobó: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D869E8">
              <v:shape id="Text Box 2" style="position:absolute;left:0;text-align:left;margin-left:90.45pt;margin-top:15.1pt;width:32.15pt;height:9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" w14:anchorId="69FA5210">
                <v:textbox inset="0,0,0,0">
                  <w:txbxContent>
                    <w:p w:rsidR="00B8659E" w:rsidRDefault="00000000" w14:paraId="68943B0B" w14:textId="77777777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Aprobó: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T1-15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:rsidR="00B8659E" w:rsidRDefault="008D2565" w14:paraId="62BBD395" w14:textId="77777777">
      <w:pPr>
        <w:tabs>
          <w:tab w:val="left" w:pos="6621"/>
        </w:tabs>
        <w:spacing w:line="185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B8659E">
      <w:pgSz w:w="12240" w:h="15840" w:orient="portrait"/>
      <w:pgMar w:top="1560" w:right="800" w:bottom="1900" w:left="160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BD9" w:rsidRDefault="00176BD9" w14:paraId="6651A04B" w14:textId="77777777">
      <w:r>
        <w:separator/>
      </w:r>
    </w:p>
  </w:endnote>
  <w:endnote w:type="continuationSeparator" w:id="0">
    <w:p w:rsidR="00176BD9" w:rsidRDefault="00176BD9" w14:paraId="033CAC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B8659E" w:rsidRDefault="005C36D8" w14:paraId="061E00AD" w14:textId="5D94AE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7D2161DF" wp14:editId="4AE8BC82">
              <wp:simplePos x="0" y="0"/>
              <wp:positionH relativeFrom="page">
                <wp:posOffset>1062355</wp:posOffset>
              </wp:positionH>
              <wp:positionV relativeFrom="page">
                <wp:posOffset>8803005</wp:posOffset>
              </wp:positionV>
              <wp:extent cx="5647690" cy="1270"/>
              <wp:effectExtent l="0" t="0" r="0" b="0"/>
              <wp:wrapNone/>
              <wp:docPr id="794728803" name="Forma libre: form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7690" cy="1270"/>
                      </a:xfrm>
                      <a:custGeom>
                        <a:avLst/>
                        <a:gdLst>
                          <a:gd name="T0" fmla="+- 0 1673 1673"/>
                          <a:gd name="T1" fmla="*/ T0 w 8894"/>
                          <a:gd name="T2" fmla="+- 0 1673 1673"/>
                          <a:gd name="T3" fmla="*/ T2 w 8894"/>
                          <a:gd name="T4" fmla="+- 0 10567 1673"/>
                          <a:gd name="T5" fmla="*/ T4 w 889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889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889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97A6ECD">
            <v:shape id="Forma libre: forma 10" style="position:absolute;margin-left:83.65pt;margin-top:693.15pt;width:444.7pt;height:.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4,1270" o:spid="_x0000_s1026" filled="f" strokeweight=".5pt" path="m,l,,88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" w14:anchorId="5FCDEF06">
              <v:path arrowok="t" o:connecttype="custom" o:connectlocs="0,0;0,0;564769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04B4A200" wp14:editId="3BB0A30B">
              <wp:simplePos x="0" y="0"/>
              <wp:positionH relativeFrom="page">
                <wp:posOffset>1067435</wp:posOffset>
              </wp:positionH>
              <wp:positionV relativeFrom="page">
                <wp:posOffset>8806180</wp:posOffset>
              </wp:positionV>
              <wp:extent cx="2985135" cy="647700"/>
              <wp:effectExtent l="0" t="0" r="0" b="0"/>
              <wp:wrapNone/>
              <wp:docPr id="388107298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59E" w:rsidRDefault="008D2565" w14:paraId="700429B4" w14:textId="77777777">
                          <w:pPr>
                            <w:spacing w:before="20" w:line="259" w:lineRule="auto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Agencia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Contratación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Pública</w:t>
                          </w:r>
                          <w:r>
                            <w:rPr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Eficiente</w:t>
                          </w:r>
                        </w:p>
                        <w:p w:rsidR="00B8659E" w:rsidRDefault="008D2565" w14:paraId="6AC0C4D1" w14:textId="77777777">
                          <w:pPr>
                            <w:spacing w:line="25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Carrera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#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Bogotá,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Colombia</w:t>
                          </w:r>
                          <w:r>
                            <w:rPr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servicio: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(+57)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7456788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3EF2006">
            <v:shapetype id="_x0000_t202" coordsize="21600,21600" o:spt="202" path="m,l,21600r21600,l21600,xe" w14:anchorId="04B4A200">
              <v:stroke joinstyle="miter"/>
              <v:path gradientshapeok="t" o:connecttype="rect"/>
            </v:shapetype>
            <v:shape id="Cuadro de texto 9" style="position:absolute;margin-left:84.05pt;margin-top:693.4pt;width:235.05pt;height:51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3n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">
              <v:textbox inset="0,0,0,0">
                <w:txbxContent>
                  <w:p w:rsidR="00B8659E" w:rsidRDefault="00000000" w14:paraId="19F3056B" w14:textId="77777777">
                    <w:pPr>
                      <w:spacing w:before="20" w:line="259" w:lineRule="auto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Agencia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Nacional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Contratación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  <w:r>
                      <w:rPr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Eficiente</w:t>
                    </w:r>
                  </w:p>
                  <w:p w:rsidR="00B8659E" w:rsidRDefault="00000000" w14:paraId="3CE5DDC5" w14:textId="77777777">
                    <w:pPr>
                      <w:spacing w:line="25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Carrera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Bogotá,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Colombia</w:t>
                    </w:r>
                    <w:r>
                      <w:rPr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servicio: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(+57)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7456788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20B78263" wp14:editId="6BC7650C">
              <wp:simplePos x="0" y="0"/>
              <wp:positionH relativeFrom="page">
                <wp:posOffset>6024880</wp:posOffset>
              </wp:positionH>
              <wp:positionV relativeFrom="page">
                <wp:posOffset>8831580</wp:posOffset>
              </wp:positionV>
              <wp:extent cx="404495" cy="149225"/>
              <wp:effectExtent l="0" t="0" r="0" b="0"/>
              <wp:wrapNone/>
              <wp:docPr id="449614631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59E" w:rsidRDefault="008D2565" w14:paraId="68661FB3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AD789BB">
            <v:shape id="Cuadro de texto 8" style="position:absolute;margin-left:474.4pt;margin-top:695.4pt;width:31.85pt;height:11.7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" w14:anchorId="20B78263">
              <v:textbox inset="0,0,0,0">
                <w:txbxContent>
                  <w:p w:rsidR="00B8659E" w:rsidRDefault="00000000" w14:paraId="21B926B8" w14:textId="77777777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pág.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3B11E622" wp14:editId="7FE1DB62">
              <wp:simplePos x="0" y="0"/>
              <wp:positionH relativeFrom="page">
                <wp:posOffset>1067435</wp:posOffset>
              </wp:positionH>
              <wp:positionV relativeFrom="page">
                <wp:posOffset>9442450</wp:posOffset>
              </wp:positionV>
              <wp:extent cx="2524760" cy="164465"/>
              <wp:effectExtent l="0" t="0" r="0" b="0"/>
              <wp:wrapNone/>
              <wp:docPr id="1489205843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59E" w:rsidRDefault="008D2565" w14:paraId="5B842872" w14:textId="7777777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Atención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ciudadano: (+57)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7956600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ED51480">
            <v:shape id="Cuadro de texto 7" style="position:absolute;margin-left:84.05pt;margin-top:743.5pt;width:198.8pt;height:12.9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Y2gEAAJgDAAAOAAAAZHJzL2Uyb0RvYy54bWysU9tu2zAMfR+wfxD0vjgJ0m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" w14:anchorId="3B11E622">
              <v:textbox inset="0,0,0,0">
                <w:txbxContent>
                  <w:p w:rsidR="00B8659E" w:rsidRDefault="00000000" w14:paraId="020A2EC9" w14:textId="7777777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Atención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ciudadano: (+57)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7956600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38B67BD8" wp14:editId="488900EE">
              <wp:simplePos x="0" y="0"/>
              <wp:positionH relativeFrom="page">
                <wp:posOffset>3972560</wp:posOffset>
              </wp:positionH>
              <wp:positionV relativeFrom="page">
                <wp:posOffset>9481185</wp:posOffset>
              </wp:positionV>
              <wp:extent cx="2299335" cy="127000"/>
              <wp:effectExtent l="0" t="0" r="0" b="0"/>
              <wp:wrapNone/>
              <wp:docPr id="1657186674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59E" w:rsidRDefault="008D2565" w14:paraId="2BCFBDDF" w14:textId="77777777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CCE-REC-FM-17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31-08-2023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7B59486">
            <v:shape id="Cuadro de texto 6" style="position:absolute;margin-left:312.8pt;margin-top:746.55pt;width:181.05pt;height:10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" w14:anchorId="38B67BD8">
              <v:textbox inset="0,0,0,0">
                <w:txbxContent>
                  <w:p w:rsidR="00B8659E" w:rsidRDefault="00000000" w14:paraId="4B9F6823" w14:textId="77777777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Código: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CCE-REC-FM-17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Versión: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Fecha: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31-08-2023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BD9" w:rsidRDefault="00176BD9" w14:paraId="439E9987" w14:textId="77777777">
      <w:r>
        <w:separator/>
      </w:r>
    </w:p>
  </w:footnote>
  <w:footnote w:type="continuationSeparator" w:id="0">
    <w:p w:rsidR="00176BD9" w:rsidRDefault="00176BD9" w14:paraId="369A3E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B8659E" w:rsidRDefault="008D2565" w14:paraId="29053E69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65AC7640" wp14:editId="24416DE3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4584298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73FE"/>
    <w:multiLevelType w:val="hybridMultilevel"/>
    <w:tmpl w:val="4B64C526"/>
    <w:lvl w:ilvl="0" w:tplc="EF0C570E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Verdana" w:hAnsi="Verdana" w:eastAsia="Verdana" w:cs="Verdana"/>
        <w:b/>
        <w:bCs/>
        <w:spacing w:val="-1"/>
        <w:w w:val="99"/>
        <w:sz w:val="22"/>
        <w:szCs w:val="22"/>
        <w:lang w:val="es-ES" w:eastAsia="en-US" w:bidi="ar-SA"/>
      </w:rPr>
    </w:lvl>
    <w:lvl w:ilvl="1" w:tplc="4F8E6BF2">
      <w:start w:val="1"/>
      <w:numFmt w:val="lowerRoman"/>
      <w:lvlText w:val="%2)"/>
      <w:lvlJc w:val="left"/>
      <w:pPr>
        <w:ind w:left="810" w:hanging="234"/>
        <w:jc w:val="left"/>
      </w:pPr>
      <w:rPr>
        <w:rFonts w:hint="default" w:ascii="Verdana" w:hAnsi="Verdana" w:eastAsia="Verdana" w:cs="Verdana"/>
        <w:spacing w:val="-1"/>
        <w:w w:val="99"/>
        <w:sz w:val="20"/>
        <w:szCs w:val="20"/>
        <w:lang w:val="es-ES" w:eastAsia="en-US" w:bidi="ar-SA"/>
      </w:rPr>
    </w:lvl>
    <w:lvl w:ilvl="2" w:tplc="B82E4CC4">
      <w:numFmt w:val="bullet"/>
      <w:lvlText w:val="•"/>
      <w:lvlJc w:val="left"/>
      <w:pPr>
        <w:ind w:left="1822" w:hanging="234"/>
      </w:pPr>
      <w:rPr>
        <w:rFonts w:hint="default"/>
        <w:lang w:val="es-ES" w:eastAsia="en-US" w:bidi="ar-SA"/>
      </w:rPr>
    </w:lvl>
    <w:lvl w:ilvl="3" w:tplc="6A18B866">
      <w:numFmt w:val="bullet"/>
      <w:lvlText w:val="•"/>
      <w:lvlJc w:val="left"/>
      <w:pPr>
        <w:ind w:left="2824" w:hanging="234"/>
      </w:pPr>
      <w:rPr>
        <w:rFonts w:hint="default"/>
        <w:lang w:val="es-ES" w:eastAsia="en-US" w:bidi="ar-SA"/>
      </w:rPr>
    </w:lvl>
    <w:lvl w:ilvl="4" w:tplc="B8CCF068">
      <w:numFmt w:val="bullet"/>
      <w:lvlText w:val="•"/>
      <w:lvlJc w:val="left"/>
      <w:pPr>
        <w:ind w:left="3826" w:hanging="234"/>
      </w:pPr>
      <w:rPr>
        <w:rFonts w:hint="default"/>
        <w:lang w:val="es-ES" w:eastAsia="en-US" w:bidi="ar-SA"/>
      </w:rPr>
    </w:lvl>
    <w:lvl w:ilvl="5" w:tplc="61183B50">
      <w:numFmt w:val="bullet"/>
      <w:lvlText w:val="•"/>
      <w:lvlJc w:val="left"/>
      <w:pPr>
        <w:ind w:left="4828" w:hanging="234"/>
      </w:pPr>
      <w:rPr>
        <w:rFonts w:hint="default"/>
        <w:lang w:val="es-ES" w:eastAsia="en-US" w:bidi="ar-SA"/>
      </w:rPr>
    </w:lvl>
    <w:lvl w:ilvl="6" w:tplc="F0D26602">
      <w:numFmt w:val="bullet"/>
      <w:lvlText w:val="•"/>
      <w:lvlJc w:val="left"/>
      <w:pPr>
        <w:ind w:left="5831" w:hanging="234"/>
      </w:pPr>
      <w:rPr>
        <w:rFonts w:hint="default"/>
        <w:lang w:val="es-ES" w:eastAsia="en-US" w:bidi="ar-SA"/>
      </w:rPr>
    </w:lvl>
    <w:lvl w:ilvl="7" w:tplc="E6747D40">
      <w:numFmt w:val="bullet"/>
      <w:lvlText w:val="•"/>
      <w:lvlJc w:val="left"/>
      <w:pPr>
        <w:ind w:left="6833" w:hanging="234"/>
      </w:pPr>
      <w:rPr>
        <w:rFonts w:hint="default"/>
        <w:lang w:val="es-ES" w:eastAsia="en-US" w:bidi="ar-SA"/>
      </w:rPr>
    </w:lvl>
    <w:lvl w:ilvl="8" w:tplc="96000E64">
      <w:numFmt w:val="bullet"/>
      <w:lvlText w:val="•"/>
      <w:lvlJc w:val="left"/>
      <w:pPr>
        <w:ind w:left="7835" w:hanging="234"/>
      </w:pPr>
      <w:rPr>
        <w:rFonts w:hint="default"/>
        <w:lang w:val="es-ES" w:eastAsia="en-US" w:bidi="ar-SA"/>
      </w:rPr>
    </w:lvl>
  </w:abstractNum>
  <w:abstractNum w:abstractNumId="1" w15:restartNumberingAfterBreak="0">
    <w:nsid w:val="1C5F2C57"/>
    <w:multiLevelType w:val="hybridMultilevel"/>
    <w:tmpl w:val="9A96EAA8"/>
    <w:lvl w:ilvl="0" w:tplc="E51CDE8E">
      <w:start w:val="7"/>
      <w:numFmt w:val="decimal"/>
      <w:lvlText w:val="%1"/>
      <w:lvlJc w:val="left"/>
      <w:pPr>
        <w:ind w:left="101" w:hanging="156"/>
        <w:jc w:val="left"/>
      </w:pPr>
      <w:rPr>
        <w:rFonts w:hint="default" w:ascii="Verdana" w:hAnsi="Verdana" w:eastAsia="Verdana" w:cs="Verdana"/>
        <w:w w:val="99"/>
        <w:sz w:val="16"/>
        <w:szCs w:val="16"/>
        <w:lang w:val="es-ES" w:eastAsia="en-US" w:bidi="ar-SA"/>
      </w:rPr>
    </w:lvl>
    <w:lvl w:ilvl="1" w:tplc="68BC4BA6">
      <w:numFmt w:val="bullet"/>
      <w:lvlText w:val="•"/>
      <w:lvlJc w:val="left"/>
      <w:pPr>
        <w:ind w:left="1074" w:hanging="156"/>
      </w:pPr>
      <w:rPr>
        <w:rFonts w:hint="default"/>
        <w:lang w:val="es-ES" w:eastAsia="en-US" w:bidi="ar-SA"/>
      </w:rPr>
    </w:lvl>
    <w:lvl w:ilvl="2" w:tplc="7D2EEDD4">
      <w:numFmt w:val="bullet"/>
      <w:lvlText w:val="•"/>
      <w:lvlJc w:val="left"/>
      <w:pPr>
        <w:ind w:left="2048" w:hanging="156"/>
      </w:pPr>
      <w:rPr>
        <w:rFonts w:hint="default"/>
        <w:lang w:val="es-ES" w:eastAsia="en-US" w:bidi="ar-SA"/>
      </w:rPr>
    </w:lvl>
    <w:lvl w:ilvl="3" w:tplc="78ACD55A">
      <w:numFmt w:val="bullet"/>
      <w:lvlText w:val="•"/>
      <w:lvlJc w:val="left"/>
      <w:pPr>
        <w:ind w:left="3022" w:hanging="156"/>
      </w:pPr>
      <w:rPr>
        <w:rFonts w:hint="default"/>
        <w:lang w:val="es-ES" w:eastAsia="en-US" w:bidi="ar-SA"/>
      </w:rPr>
    </w:lvl>
    <w:lvl w:ilvl="4" w:tplc="99ACE5F8">
      <w:numFmt w:val="bullet"/>
      <w:lvlText w:val="•"/>
      <w:lvlJc w:val="left"/>
      <w:pPr>
        <w:ind w:left="3996" w:hanging="156"/>
      </w:pPr>
      <w:rPr>
        <w:rFonts w:hint="default"/>
        <w:lang w:val="es-ES" w:eastAsia="en-US" w:bidi="ar-SA"/>
      </w:rPr>
    </w:lvl>
    <w:lvl w:ilvl="5" w:tplc="125E218E">
      <w:numFmt w:val="bullet"/>
      <w:lvlText w:val="•"/>
      <w:lvlJc w:val="left"/>
      <w:pPr>
        <w:ind w:left="4970" w:hanging="156"/>
      </w:pPr>
      <w:rPr>
        <w:rFonts w:hint="default"/>
        <w:lang w:val="es-ES" w:eastAsia="en-US" w:bidi="ar-SA"/>
      </w:rPr>
    </w:lvl>
    <w:lvl w:ilvl="6" w:tplc="AF68B00C">
      <w:numFmt w:val="bullet"/>
      <w:lvlText w:val="•"/>
      <w:lvlJc w:val="left"/>
      <w:pPr>
        <w:ind w:left="5944" w:hanging="156"/>
      </w:pPr>
      <w:rPr>
        <w:rFonts w:hint="default"/>
        <w:lang w:val="es-ES" w:eastAsia="en-US" w:bidi="ar-SA"/>
      </w:rPr>
    </w:lvl>
    <w:lvl w:ilvl="7" w:tplc="372AC562">
      <w:numFmt w:val="bullet"/>
      <w:lvlText w:val="•"/>
      <w:lvlJc w:val="left"/>
      <w:pPr>
        <w:ind w:left="6918" w:hanging="156"/>
      </w:pPr>
      <w:rPr>
        <w:rFonts w:hint="default"/>
        <w:lang w:val="es-ES" w:eastAsia="en-US" w:bidi="ar-SA"/>
      </w:rPr>
    </w:lvl>
    <w:lvl w:ilvl="8" w:tplc="E558F6A0">
      <w:numFmt w:val="bullet"/>
      <w:lvlText w:val="•"/>
      <w:lvlJc w:val="left"/>
      <w:pPr>
        <w:ind w:left="7892" w:hanging="156"/>
      </w:pPr>
      <w:rPr>
        <w:rFonts w:hint="default"/>
        <w:lang w:val="es-ES" w:eastAsia="en-US" w:bidi="ar-SA"/>
      </w:rPr>
    </w:lvl>
  </w:abstractNum>
  <w:abstractNum w:abstractNumId="2" w15:restartNumberingAfterBreak="0">
    <w:nsid w:val="2CF910AC"/>
    <w:multiLevelType w:val="hybridMultilevel"/>
    <w:tmpl w:val="A63CDD0E"/>
    <w:lvl w:ilvl="0" w:tplc="DF903E18"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99"/>
        <w:sz w:val="22"/>
        <w:szCs w:val="22"/>
        <w:lang w:val="es-ES" w:eastAsia="en-US" w:bidi="ar-SA"/>
      </w:rPr>
    </w:lvl>
    <w:lvl w:ilvl="1" w:tplc="98B851E6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4DC866FE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7CCC3D7E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89587F0C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7D000272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0D3ADE26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D3CE39B6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52B6846A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CA343FC"/>
    <w:multiLevelType w:val="hybridMultilevel"/>
    <w:tmpl w:val="B6E87A4E"/>
    <w:lvl w:ilvl="0" w:tplc="74FECA4A">
      <w:start w:val="1"/>
      <w:numFmt w:val="lowerRoman"/>
      <w:lvlText w:val="%1)"/>
      <w:lvlJc w:val="left"/>
      <w:pPr>
        <w:ind w:left="103" w:hanging="333"/>
        <w:jc w:val="left"/>
      </w:pPr>
      <w:rPr>
        <w:rFonts w:hint="default" w:ascii="Verdana" w:hAnsi="Verdana" w:eastAsia="Verdana" w:cs="Verdana"/>
        <w:spacing w:val="-1"/>
        <w:w w:val="99"/>
        <w:sz w:val="22"/>
        <w:szCs w:val="22"/>
        <w:lang w:val="es-ES" w:eastAsia="en-US" w:bidi="ar-SA"/>
      </w:rPr>
    </w:lvl>
    <w:lvl w:ilvl="1" w:tplc="FCE2FB90">
      <w:numFmt w:val="bullet"/>
      <w:lvlText w:val="•"/>
      <w:lvlJc w:val="left"/>
      <w:pPr>
        <w:ind w:left="971" w:hanging="333"/>
      </w:pPr>
      <w:rPr>
        <w:rFonts w:hint="default"/>
        <w:lang w:val="es-ES" w:eastAsia="en-US" w:bidi="ar-SA"/>
      </w:rPr>
    </w:lvl>
    <w:lvl w:ilvl="2" w:tplc="5246C66C">
      <w:numFmt w:val="bullet"/>
      <w:lvlText w:val="•"/>
      <w:lvlJc w:val="left"/>
      <w:pPr>
        <w:ind w:left="1843" w:hanging="333"/>
      </w:pPr>
      <w:rPr>
        <w:rFonts w:hint="default"/>
        <w:lang w:val="es-ES" w:eastAsia="en-US" w:bidi="ar-SA"/>
      </w:rPr>
    </w:lvl>
    <w:lvl w:ilvl="3" w:tplc="C69CD036">
      <w:numFmt w:val="bullet"/>
      <w:lvlText w:val="•"/>
      <w:lvlJc w:val="left"/>
      <w:pPr>
        <w:ind w:left="2715" w:hanging="333"/>
      </w:pPr>
      <w:rPr>
        <w:rFonts w:hint="default"/>
        <w:lang w:val="es-ES" w:eastAsia="en-US" w:bidi="ar-SA"/>
      </w:rPr>
    </w:lvl>
    <w:lvl w:ilvl="4" w:tplc="28E432A8">
      <w:numFmt w:val="bullet"/>
      <w:lvlText w:val="•"/>
      <w:lvlJc w:val="left"/>
      <w:pPr>
        <w:ind w:left="3587" w:hanging="333"/>
      </w:pPr>
      <w:rPr>
        <w:rFonts w:hint="default"/>
        <w:lang w:val="es-ES" w:eastAsia="en-US" w:bidi="ar-SA"/>
      </w:rPr>
    </w:lvl>
    <w:lvl w:ilvl="5" w:tplc="A454A39A">
      <w:numFmt w:val="bullet"/>
      <w:lvlText w:val="•"/>
      <w:lvlJc w:val="left"/>
      <w:pPr>
        <w:ind w:left="4459" w:hanging="333"/>
      </w:pPr>
      <w:rPr>
        <w:rFonts w:hint="default"/>
        <w:lang w:val="es-ES" w:eastAsia="en-US" w:bidi="ar-SA"/>
      </w:rPr>
    </w:lvl>
    <w:lvl w:ilvl="6" w:tplc="E10067BE">
      <w:numFmt w:val="bullet"/>
      <w:lvlText w:val="•"/>
      <w:lvlJc w:val="left"/>
      <w:pPr>
        <w:ind w:left="5330" w:hanging="333"/>
      </w:pPr>
      <w:rPr>
        <w:rFonts w:hint="default"/>
        <w:lang w:val="es-ES" w:eastAsia="en-US" w:bidi="ar-SA"/>
      </w:rPr>
    </w:lvl>
    <w:lvl w:ilvl="7" w:tplc="4F04C0F0">
      <w:numFmt w:val="bullet"/>
      <w:lvlText w:val="•"/>
      <w:lvlJc w:val="left"/>
      <w:pPr>
        <w:ind w:left="6202" w:hanging="333"/>
      </w:pPr>
      <w:rPr>
        <w:rFonts w:hint="default"/>
        <w:lang w:val="es-ES" w:eastAsia="en-US" w:bidi="ar-SA"/>
      </w:rPr>
    </w:lvl>
    <w:lvl w:ilvl="8" w:tplc="4AF89358">
      <w:numFmt w:val="bullet"/>
      <w:lvlText w:val="•"/>
      <w:lvlJc w:val="left"/>
      <w:pPr>
        <w:ind w:left="7074" w:hanging="333"/>
      </w:pPr>
      <w:rPr>
        <w:rFonts w:hint="default"/>
        <w:lang w:val="es-ES" w:eastAsia="en-US" w:bidi="ar-SA"/>
      </w:rPr>
    </w:lvl>
  </w:abstractNum>
  <w:num w:numId="1" w16cid:durableId="95367010">
    <w:abstractNumId w:val="2"/>
  </w:num>
  <w:num w:numId="2" w16cid:durableId="70541596">
    <w:abstractNumId w:val="1"/>
  </w:num>
  <w:num w:numId="3" w16cid:durableId="1571042371">
    <w:abstractNumId w:val="3"/>
  </w:num>
  <w:num w:numId="4" w16cid:durableId="1061699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9E"/>
    <w:rsid w:val="00000000"/>
    <w:rsid w:val="00003414"/>
    <w:rsid w:val="00156F7E"/>
    <w:rsid w:val="00176BD9"/>
    <w:rsid w:val="0027537A"/>
    <w:rsid w:val="00386EFB"/>
    <w:rsid w:val="00447CAF"/>
    <w:rsid w:val="005C36D8"/>
    <w:rsid w:val="00726CBE"/>
    <w:rsid w:val="00795352"/>
    <w:rsid w:val="008D2565"/>
    <w:rsid w:val="00B8659E"/>
    <w:rsid w:val="00F85880"/>
    <w:rsid w:val="00FF7BB9"/>
    <w:rsid w:val="68AB620F"/>
    <w:rsid w:val="6C4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DCF9A"/>
  <w15:docId w15:val="{5E638818-3D28-43BB-A0F4-F248B75A57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es-ES"/>
    </w:rPr>
  </w:style>
  <w:style w:type="paragraph" w:styleId="Ttulo1">
    <w:name w:val="heading 1"/>
    <w:basedOn w:val="Normal"/>
    <w:uiPriority w:val="9"/>
    <w:qFormat/>
    <w:pPr>
      <w:ind w:left="385" w:hanging="285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85" w:hanging="285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image" Target="media/image3.png" Id="rId17" /><Relationship Type="http://schemas.openxmlformats.org/officeDocument/2006/relationships/customXml" Target="../customXml/item2.xml" Id="rId2" /><Relationship Type="http://schemas.openxmlformats.org/officeDocument/2006/relationships/hyperlink" Target="https://www.colombiacompra.gov.co/sala-de-prensa/boletin-digital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gustavopatarroyo@hotmail.com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olombiacompra.gov.co/sala-de-prensa/boletin-digital" TargetMode="Externa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relatoria.colombiacompra.gov.co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BE5B6-9F13-400A-9C57-96BB66BAC3E4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429638AC-ACC7-4F04-886F-AC855D61B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B6B32-85DE-429C-A2BF-840137A73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Rey David Saido Quintero</cp:lastModifiedBy>
  <cp:revision>4</cp:revision>
  <dcterms:created xsi:type="dcterms:W3CDTF">2024-10-05T14:04:00Z</dcterms:created>
  <dcterms:modified xsi:type="dcterms:W3CDTF">2024-10-07T13:07:55Z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2024-08-27T00:00:00Z</vt:filetime>
  </property>
  <property fmtid="{D5CDD505-2E9C-101B-9397-08002B2CF9AE}" pid="5" name="ContentTypeId">
    <vt:lpwstr>0x010100F2E0F32964D9B84EA054B84E5D4157A0</vt:lpwstr>
  </property>
  <property fmtid="{D5CDD505-2E9C-101B-9397-08002B2CF9AE}" pid="6" name="MediaServiceImageTags">
    <vt:lpwstr/>
  </property>
</Properties>
</file>