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A158" w14:textId="5E7523CE" w:rsidR="007025A1" w:rsidRDefault="007025A1">
      <w:pPr>
        <w:pStyle w:val="Textoindependiente"/>
        <w:rPr>
          <w:rFonts w:ascii="Times New Roman"/>
        </w:rPr>
      </w:pPr>
    </w:p>
    <w:p w14:paraId="1D1F616C" w14:textId="77777777" w:rsidR="007025A1" w:rsidRDefault="007025A1">
      <w:pPr>
        <w:pStyle w:val="Textoindependiente"/>
        <w:rPr>
          <w:rFonts w:ascii="Times New Roman"/>
        </w:rPr>
      </w:pPr>
    </w:p>
    <w:p w14:paraId="6DE47DD1" w14:textId="38BD3C00" w:rsidR="007E5340" w:rsidRPr="00CC4DD6" w:rsidRDefault="007E5340" w:rsidP="007E5340">
      <w:pPr>
        <w:pStyle w:val="Textoindependiente"/>
        <w:ind w:right="5345"/>
        <w:rPr>
          <w:b/>
          <w:bCs/>
        </w:rPr>
      </w:pPr>
      <w:r w:rsidRPr="00CC4DD6">
        <w:rPr>
          <w:b/>
          <w:bCs/>
        </w:rPr>
        <w:t xml:space="preserve">CESIÓN DEL CONTRATO – Noción  </w:t>
      </w:r>
    </w:p>
    <w:p w14:paraId="496899C6" w14:textId="77777777" w:rsidR="007E5340" w:rsidRDefault="007E5340" w:rsidP="007E5340">
      <w:pPr>
        <w:pStyle w:val="Textoindependiente"/>
        <w:ind w:right="5345"/>
      </w:pPr>
    </w:p>
    <w:p w14:paraId="5383D040" w14:textId="77777777" w:rsidR="007E5340" w:rsidRDefault="007E5340" w:rsidP="00CC4DD6">
      <w:pPr>
        <w:spacing w:line="276" w:lineRule="auto"/>
        <w:ind w:right="899"/>
        <w:jc w:val="both"/>
      </w:pPr>
      <w:r>
        <w:t>La cesión de la posición contractual puede entenderse como un acto y como</w:t>
      </w:r>
      <w:r>
        <w:rPr>
          <w:spacing w:val="-6"/>
        </w:rPr>
        <w:t xml:space="preserve"> </w:t>
      </w:r>
      <w:r>
        <w:t>un</w:t>
      </w:r>
      <w:r>
        <w:rPr>
          <w:spacing w:val="-8"/>
        </w:rPr>
        <w:t xml:space="preserve"> </w:t>
      </w:r>
      <w:r>
        <w:t>efecto.</w:t>
      </w:r>
      <w:r>
        <w:rPr>
          <w:spacing w:val="-4"/>
        </w:rPr>
        <w:t xml:space="preserve"> </w:t>
      </w:r>
      <w:r>
        <w:t>Por</w:t>
      </w:r>
      <w:r>
        <w:rPr>
          <w:spacing w:val="-7"/>
        </w:rPr>
        <w:t xml:space="preserve"> </w:t>
      </w:r>
      <w:r>
        <w:t>un</w:t>
      </w:r>
      <w:r>
        <w:rPr>
          <w:spacing w:val="-8"/>
        </w:rPr>
        <w:t xml:space="preserve"> </w:t>
      </w:r>
      <w:r>
        <w:t>lado</w:t>
      </w:r>
      <w:r>
        <w:rPr>
          <w:i/>
        </w:rPr>
        <w:t>,</w:t>
      </w:r>
      <w:r>
        <w:rPr>
          <w:i/>
          <w:spacing w:val="-7"/>
        </w:rPr>
        <w:t xml:space="preserve"> </w:t>
      </w:r>
      <w:r>
        <w:rPr>
          <w:i/>
        </w:rPr>
        <w:t>“[…]</w:t>
      </w:r>
      <w:r>
        <w:rPr>
          <w:i/>
          <w:spacing w:val="-8"/>
        </w:rPr>
        <w:t xml:space="preserve"> </w:t>
      </w:r>
      <w:r>
        <w:rPr>
          <w:i/>
        </w:rPr>
        <w:t>es</w:t>
      </w:r>
      <w:r>
        <w:rPr>
          <w:i/>
          <w:spacing w:val="-7"/>
        </w:rPr>
        <w:t xml:space="preserve"> </w:t>
      </w:r>
      <w:r>
        <w:rPr>
          <w:i/>
        </w:rPr>
        <w:t>el</w:t>
      </w:r>
      <w:r>
        <w:rPr>
          <w:i/>
          <w:spacing w:val="-8"/>
        </w:rPr>
        <w:t xml:space="preserve"> </w:t>
      </w:r>
      <w:r>
        <w:rPr>
          <w:i/>
        </w:rPr>
        <w:t>contrato</w:t>
      </w:r>
      <w:r>
        <w:rPr>
          <w:i/>
          <w:spacing w:val="-3"/>
        </w:rPr>
        <w:t xml:space="preserve"> </w:t>
      </w:r>
      <w:r>
        <w:rPr>
          <w:i/>
        </w:rPr>
        <w:t>con</w:t>
      </w:r>
      <w:r>
        <w:rPr>
          <w:i/>
          <w:spacing w:val="-7"/>
        </w:rPr>
        <w:t xml:space="preserve"> </w:t>
      </w:r>
      <w:r>
        <w:rPr>
          <w:i/>
        </w:rPr>
        <w:t>el</w:t>
      </w:r>
      <w:r>
        <w:rPr>
          <w:i/>
          <w:spacing w:val="-8"/>
        </w:rPr>
        <w:t xml:space="preserve"> </w:t>
      </w:r>
      <w:r>
        <w:rPr>
          <w:i/>
        </w:rPr>
        <w:t>cual</w:t>
      </w:r>
      <w:r>
        <w:rPr>
          <w:i/>
          <w:spacing w:val="-6"/>
        </w:rPr>
        <w:t xml:space="preserve"> </w:t>
      </w:r>
      <w:r>
        <w:rPr>
          <w:i/>
        </w:rPr>
        <w:t>el</w:t>
      </w:r>
      <w:r>
        <w:rPr>
          <w:i/>
          <w:spacing w:val="-8"/>
        </w:rPr>
        <w:t xml:space="preserve"> </w:t>
      </w:r>
      <w:r>
        <w:rPr>
          <w:i/>
        </w:rPr>
        <w:t>cedente,</w:t>
      </w:r>
      <w:r>
        <w:rPr>
          <w:i/>
          <w:spacing w:val="-3"/>
        </w:rPr>
        <w:t xml:space="preserve"> </w:t>
      </w:r>
      <w:r>
        <w:rPr>
          <w:i/>
        </w:rPr>
        <w:t>parte</w:t>
      </w:r>
      <w:r>
        <w:rPr>
          <w:i/>
          <w:spacing w:val="-6"/>
        </w:rPr>
        <w:t xml:space="preserve"> </w:t>
      </w:r>
      <w:r>
        <w:rPr>
          <w:i/>
        </w:rPr>
        <w:t>de otro</w:t>
      </w:r>
      <w:r>
        <w:rPr>
          <w:i/>
          <w:spacing w:val="-10"/>
        </w:rPr>
        <w:t xml:space="preserve"> </w:t>
      </w:r>
      <w:r>
        <w:rPr>
          <w:i/>
        </w:rPr>
        <w:t>contrato</w:t>
      </w:r>
      <w:r>
        <w:rPr>
          <w:i/>
          <w:spacing w:val="-7"/>
        </w:rPr>
        <w:t xml:space="preserve"> </w:t>
      </w:r>
      <w:r>
        <w:rPr>
          <w:i/>
        </w:rPr>
        <w:t>ya</w:t>
      </w:r>
      <w:r>
        <w:rPr>
          <w:i/>
          <w:spacing w:val="-12"/>
        </w:rPr>
        <w:t xml:space="preserve"> </w:t>
      </w:r>
      <w:r>
        <w:rPr>
          <w:i/>
        </w:rPr>
        <w:t>en</w:t>
      </w:r>
      <w:r>
        <w:rPr>
          <w:i/>
          <w:spacing w:val="-12"/>
        </w:rPr>
        <w:t xml:space="preserve"> </w:t>
      </w:r>
      <w:r>
        <w:rPr>
          <w:i/>
        </w:rPr>
        <w:t>curso</w:t>
      </w:r>
      <w:r>
        <w:rPr>
          <w:i/>
          <w:spacing w:val="-8"/>
        </w:rPr>
        <w:t xml:space="preserve"> </w:t>
      </w:r>
      <w:r>
        <w:rPr>
          <w:i/>
        </w:rPr>
        <w:t>con</w:t>
      </w:r>
      <w:r>
        <w:rPr>
          <w:i/>
          <w:spacing w:val="-10"/>
        </w:rPr>
        <w:t xml:space="preserve"> </w:t>
      </w:r>
      <w:r>
        <w:rPr>
          <w:i/>
        </w:rPr>
        <w:t>otro</w:t>
      </w:r>
      <w:r>
        <w:rPr>
          <w:i/>
          <w:spacing w:val="-10"/>
        </w:rPr>
        <w:t xml:space="preserve"> </w:t>
      </w:r>
      <w:r>
        <w:rPr>
          <w:i/>
        </w:rPr>
        <w:t>sujeto</w:t>
      </w:r>
      <w:r>
        <w:rPr>
          <w:i/>
          <w:spacing w:val="-8"/>
        </w:rPr>
        <w:t xml:space="preserve"> </w:t>
      </w:r>
      <w:r>
        <w:rPr>
          <w:i/>
        </w:rPr>
        <w:t>(cedido),</w:t>
      </w:r>
      <w:r>
        <w:rPr>
          <w:i/>
          <w:spacing w:val="-8"/>
        </w:rPr>
        <w:t xml:space="preserve"> </w:t>
      </w:r>
      <w:r>
        <w:rPr>
          <w:i/>
        </w:rPr>
        <w:t>transfiere</w:t>
      </w:r>
      <w:r>
        <w:rPr>
          <w:i/>
          <w:spacing w:val="-6"/>
        </w:rPr>
        <w:t xml:space="preserve"> </w:t>
      </w:r>
      <w:r>
        <w:rPr>
          <w:i/>
        </w:rPr>
        <w:t>la</w:t>
      </w:r>
      <w:r>
        <w:rPr>
          <w:i/>
          <w:spacing w:val="-12"/>
        </w:rPr>
        <w:t xml:space="preserve"> </w:t>
      </w:r>
      <w:r>
        <w:rPr>
          <w:i/>
        </w:rPr>
        <w:t>relativa</w:t>
      </w:r>
      <w:r>
        <w:rPr>
          <w:i/>
          <w:spacing w:val="-8"/>
        </w:rPr>
        <w:t xml:space="preserve"> </w:t>
      </w:r>
      <w:r>
        <w:rPr>
          <w:i/>
        </w:rPr>
        <w:t xml:space="preserve">posición contractual (en sus componentes activos y pasivos) al cesionario, el cual le </w:t>
      </w:r>
      <w:proofErr w:type="spellStart"/>
      <w:r>
        <w:rPr>
          <w:i/>
        </w:rPr>
        <w:t>subentra</w:t>
      </w:r>
      <w:proofErr w:type="spellEnd"/>
      <w:r>
        <w:rPr>
          <w:i/>
          <w:spacing w:val="-3"/>
        </w:rPr>
        <w:t xml:space="preserve"> </w:t>
      </w:r>
      <w:r>
        <w:rPr>
          <w:i/>
        </w:rPr>
        <w:t>en</w:t>
      </w:r>
      <w:r>
        <w:rPr>
          <w:i/>
          <w:spacing w:val="-5"/>
        </w:rPr>
        <w:t xml:space="preserve"> </w:t>
      </w:r>
      <w:r>
        <w:rPr>
          <w:i/>
        </w:rPr>
        <w:t>la</w:t>
      </w:r>
      <w:r>
        <w:rPr>
          <w:i/>
          <w:spacing w:val="-5"/>
        </w:rPr>
        <w:t xml:space="preserve"> </w:t>
      </w:r>
      <w:r>
        <w:rPr>
          <w:i/>
        </w:rPr>
        <w:t>relación</w:t>
      </w:r>
      <w:r>
        <w:rPr>
          <w:i/>
          <w:spacing w:val="-3"/>
        </w:rPr>
        <w:t xml:space="preserve"> </w:t>
      </w:r>
      <w:r>
        <w:rPr>
          <w:i/>
        </w:rPr>
        <w:t>con</w:t>
      </w:r>
      <w:r>
        <w:rPr>
          <w:i/>
          <w:spacing w:val="-4"/>
        </w:rPr>
        <w:t xml:space="preserve"> </w:t>
      </w:r>
      <w:r>
        <w:rPr>
          <w:i/>
        </w:rPr>
        <w:t>el</w:t>
      </w:r>
      <w:r>
        <w:rPr>
          <w:i/>
          <w:spacing w:val="-5"/>
        </w:rPr>
        <w:t xml:space="preserve"> </w:t>
      </w:r>
      <w:r>
        <w:rPr>
          <w:i/>
        </w:rPr>
        <w:t>cedido</w:t>
      </w:r>
      <w:r>
        <w:rPr>
          <w:i/>
          <w:spacing w:val="-3"/>
        </w:rPr>
        <w:t xml:space="preserve"> </w:t>
      </w:r>
      <w:r>
        <w:rPr>
          <w:i/>
        </w:rPr>
        <w:t>[…]”</w:t>
      </w:r>
      <w:r>
        <w:rPr>
          <w:i/>
          <w:vertAlign w:val="superscript"/>
        </w:rPr>
        <w:t>3</w:t>
      </w:r>
      <w:r>
        <w:t>.</w:t>
      </w:r>
      <w:r>
        <w:rPr>
          <w:spacing w:val="-5"/>
        </w:rPr>
        <w:t xml:space="preserve"> </w:t>
      </w:r>
      <w:r>
        <w:t>Por</w:t>
      </w:r>
      <w:r>
        <w:rPr>
          <w:spacing w:val="-5"/>
        </w:rPr>
        <w:t xml:space="preserve"> </w:t>
      </w:r>
      <w:r>
        <w:t>otro,</w:t>
      </w:r>
      <w:r>
        <w:rPr>
          <w:spacing w:val="-4"/>
        </w:rPr>
        <w:t xml:space="preserve"> </w:t>
      </w:r>
      <w:r>
        <w:rPr>
          <w:i/>
        </w:rPr>
        <w:t>“[…]</w:t>
      </w:r>
      <w:r>
        <w:rPr>
          <w:i/>
          <w:spacing w:val="-5"/>
        </w:rPr>
        <w:t xml:space="preserve"> </w:t>
      </w:r>
      <w:r>
        <w:rPr>
          <w:i/>
        </w:rPr>
        <w:t>es</w:t>
      </w:r>
      <w:r>
        <w:rPr>
          <w:i/>
          <w:spacing w:val="-5"/>
        </w:rPr>
        <w:t xml:space="preserve"> </w:t>
      </w:r>
      <w:r>
        <w:rPr>
          <w:i/>
        </w:rPr>
        <w:t>la</w:t>
      </w:r>
      <w:r>
        <w:rPr>
          <w:i/>
          <w:spacing w:val="-5"/>
        </w:rPr>
        <w:t xml:space="preserve"> </w:t>
      </w:r>
      <w:r>
        <w:rPr>
          <w:i/>
        </w:rPr>
        <w:t>transferencia</w:t>
      </w:r>
      <w:r>
        <w:rPr>
          <w:i/>
          <w:spacing w:val="-1"/>
        </w:rPr>
        <w:t xml:space="preserve"> </w:t>
      </w:r>
      <w:r>
        <w:rPr>
          <w:i/>
        </w:rPr>
        <w:t xml:space="preserve">de la posición contractual de un contratante a otro sujeto, que le </w:t>
      </w:r>
      <w:proofErr w:type="spellStart"/>
      <w:r>
        <w:rPr>
          <w:i/>
        </w:rPr>
        <w:t>subentra</w:t>
      </w:r>
      <w:proofErr w:type="spellEnd"/>
      <w:r>
        <w:rPr>
          <w:i/>
        </w:rPr>
        <w:t xml:space="preserve"> en la relación</w:t>
      </w:r>
      <w:r>
        <w:rPr>
          <w:i/>
          <w:spacing w:val="-8"/>
        </w:rPr>
        <w:t xml:space="preserve"> </w:t>
      </w:r>
      <w:r>
        <w:rPr>
          <w:i/>
        </w:rPr>
        <w:t>con</w:t>
      </w:r>
      <w:r>
        <w:rPr>
          <w:i/>
          <w:spacing w:val="-11"/>
        </w:rPr>
        <w:t xml:space="preserve"> </w:t>
      </w:r>
      <w:r>
        <w:rPr>
          <w:i/>
        </w:rPr>
        <w:t>la</w:t>
      </w:r>
      <w:r>
        <w:rPr>
          <w:i/>
          <w:spacing w:val="-12"/>
        </w:rPr>
        <w:t xml:space="preserve"> </w:t>
      </w:r>
      <w:r>
        <w:rPr>
          <w:i/>
        </w:rPr>
        <w:t>contraparte</w:t>
      </w:r>
      <w:r>
        <w:rPr>
          <w:i/>
          <w:spacing w:val="-7"/>
        </w:rPr>
        <w:t xml:space="preserve"> </w:t>
      </w:r>
      <w:r>
        <w:rPr>
          <w:i/>
        </w:rPr>
        <w:t>[…]”</w:t>
      </w:r>
      <w:r>
        <w:rPr>
          <w:i/>
          <w:vertAlign w:val="superscript"/>
        </w:rPr>
        <w:t>4</w:t>
      </w:r>
      <w:r>
        <w:t>.</w:t>
      </w:r>
      <w:r>
        <w:rPr>
          <w:spacing w:val="-12"/>
        </w:rPr>
        <w:t xml:space="preserve"> </w:t>
      </w:r>
      <w:r>
        <w:t>De</w:t>
      </w:r>
      <w:r>
        <w:rPr>
          <w:spacing w:val="-12"/>
        </w:rPr>
        <w:t xml:space="preserve"> </w:t>
      </w:r>
      <w:r>
        <w:t>esta</w:t>
      </w:r>
      <w:r>
        <w:rPr>
          <w:spacing w:val="-11"/>
        </w:rPr>
        <w:t xml:space="preserve"> </w:t>
      </w:r>
      <w:r>
        <w:t>manera,</w:t>
      </w:r>
      <w:r>
        <w:rPr>
          <w:spacing w:val="-8"/>
        </w:rPr>
        <w:t xml:space="preserve"> </w:t>
      </w:r>
      <w:r>
        <w:t>concurren</w:t>
      </w:r>
      <w:r>
        <w:rPr>
          <w:spacing w:val="-7"/>
        </w:rPr>
        <w:t xml:space="preserve"> </w:t>
      </w:r>
      <w:r>
        <w:t>tres</w:t>
      </w:r>
      <w:r>
        <w:rPr>
          <w:spacing w:val="-11"/>
        </w:rPr>
        <w:t xml:space="preserve"> </w:t>
      </w:r>
      <w:r>
        <w:t>(3)</w:t>
      </w:r>
      <w:r>
        <w:rPr>
          <w:spacing w:val="-12"/>
        </w:rPr>
        <w:t xml:space="preserve"> </w:t>
      </w:r>
      <w:r>
        <w:t>sujetos:</w:t>
      </w:r>
      <w:r>
        <w:rPr>
          <w:spacing w:val="-9"/>
        </w:rPr>
        <w:t xml:space="preserve"> </w:t>
      </w:r>
      <w:r>
        <w:t>i) el</w:t>
      </w:r>
      <w:r>
        <w:rPr>
          <w:spacing w:val="-5"/>
        </w:rPr>
        <w:t xml:space="preserve"> </w:t>
      </w:r>
      <w:r>
        <w:t>cedente,</w:t>
      </w:r>
      <w:r>
        <w:rPr>
          <w:spacing w:val="-3"/>
        </w:rPr>
        <w:t xml:space="preserve"> </w:t>
      </w:r>
      <w:r>
        <w:t>esto</w:t>
      </w:r>
      <w:r>
        <w:rPr>
          <w:spacing w:val="-5"/>
        </w:rPr>
        <w:t xml:space="preserve"> </w:t>
      </w:r>
      <w:r>
        <w:t>es,</w:t>
      </w:r>
      <w:r>
        <w:rPr>
          <w:spacing w:val="-5"/>
        </w:rPr>
        <w:t xml:space="preserve"> </w:t>
      </w:r>
      <w:r>
        <w:t>el</w:t>
      </w:r>
      <w:r>
        <w:rPr>
          <w:spacing w:val="-5"/>
        </w:rPr>
        <w:t xml:space="preserve"> </w:t>
      </w:r>
      <w:r>
        <w:t>contratista</w:t>
      </w:r>
      <w:r>
        <w:rPr>
          <w:spacing w:val="-3"/>
        </w:rPr>
        <w:t xml:space="preserve"> </w:t>
      </w:r>
      <w:r>
        <w:t>inicial;</w:t>
      </w:r>
      <w:r>
        <w:rPr>
          <w:spacing w:val="-4"/>
        </w:rPr>
        <w:t xml:space="preserve"> </w:t>
      </w:r>
      <w:proofErr w:type="spellStart"/>
      <w:r>
        <w:t>ii</w:t>
      </w:r>
      <w:proofErr w:type="spellEnd"/>
      <w:r>
        <w:t>)</w:t>
      </w:r>
      <w:r>
        <w:rPr>
          <w:spacing w:val="-5"/>
        </w:rPr>
        <w:t xml:space="preserve"> </w:t>
      </w:r>
      <w:r>
        <w:t>el</w:t>
      </w:r>
      <w:r>
        <w:rPr>
          <w:spacing w:val="-5"/>
        </w:rPr>
        <w:t xml:space="preserve"> </w:t>
      </w:r>
      <w:r>
        <w:t>cesionario,</w:t>
      </w:r>
      <w:r>
        <w:rPr>
          <w:spacing w:val="-2"/>
        </w:rPr>
        <w:t xml:space="preserve"> </w:t>
      </w:r>
      <w:r>
        <w:t>es</w:t>
      </w:r>
      <w:r>
        <w:rPr>
          <w:spacing w:val="-5"/>
        </w:rPr>
        <w:t xml:space="preserve"> </w:t>
      </w:r>
      <w:r>
        <w:t>decir,</w:t>
      </w:r>
      <w:r>
        <w:rPr>
          <w:spacing w:val="-4"/>
        </w:rPr>
        <w:t xml:space="preserve"> </w:t>
      </w:r>
      <w:r>
        <w:t>quien</w:t>
      </w:r>
      <w:r>
        <w:rPr>
          <w:spacing w:val="-4"/>
        </w:rPr>
        <w:t xml:space="preserve"> </w:t>
      </w:r>
      <w:r>
        <w:t xml:space="preserve">asume total o parcialmente los derechos y obligaciones de este último; y </w:t>
      </w:r>
      <w:proofErr w:type="spellStart"/>
      <w:r>
        <w:t>iii</w:t>
      </w:r>
      <w:proofErr w:type="spellEnd"/>
      <w:r>
        <w:t>) el cedido que,</w:t>
      </w:r>
      <w:r>
        <w:rPr>
          <w:spacing w:val="40"/>
        </w:rPr>
        <w:t xml:space="preserve"> </w:t>
      </w:r>
      <w:r>
        <w:t>en</w:t>
      </w:r>
      <w:r>
        <w:rPr>
          <w:spacing w:val="40"/>
        </w:rPr>
        <w:t xml:space="preserve"> </w:t>
      </w:r>
      <w:r>
        <w:t>el</w:t>
      </w:r>
      <w:r>
        <w:rPr>
          <w:spacing w:val="40"/>
        </w:rPr>
        <w:t xml:space="preserve"> </w:t>
      </w:r>
      <w:r>
        <w:t>caso</w:t>
      </w:r>
      <w:r>
        <w:rPr>
          <w:spacing w:val="40"/>
        </w:rPr>
        <w:t xml:space="preserve"> </w:t>
      </w:r>
      <w:r>
        <w:t>de</w:t>
      </w:r>
      <w:r>
        <w:rPr>
          <w:spacing w:val="40"/>
        </w:rPr>
        <w:t xml:space="preserve"> </w:t>
      </w:r>
      <w:r>
        <w:t>los</w:t>
      </w:r>
      <w:r>
        <w:rPr>
          <w:spacing w:val="40"/>
        </w:rPr>
        <w:t xml:space="preserve"> </w:t>
      </w:r>
      <w:r>
        <w:t>contratos</w:t>
      </w:r>
      <w:r>
        <w:rPr>
          <w:spacing w:val="40"/>
        </w:rPr>
        <w:t xml:space="preserve"> </w:t>
      </w:r>
      <w:r>
        <w:t>estatales,</w:t>
      </w:r>
      <w:r>
        <w:rPr>
          <w:spacing w:val="40"/>
        </w:rPr>
        <w:t xml:space="preserve"> </w:t>
      </w:r>
      <w:r>
        <w:t>sería</w:t>
      </w:r>
      <w:r>
        <w:rPr>
          <w:spacing w:val="40"/>
        </w:rPr>
        <w:t xml:space="preserve"> </w:t>
      </w:r>
      <w:r>
        <w:t>la</w:t>
      </w:r>
      <w:r>
        <w:rPr>
          <w:spacing w:val="40"/>
        </w:rPr>
        <w:t xml:space="preserve"> </w:t>
      </w:r>
      <w:r>
        <w:t>entidad</w:t>
      </w:r>
      <w:r>
        <w:rPr>
          <w:spacing w:val="40"/>
        </w:rPr>
        <w:t xml:space="preserve"> </w:t>
      </w:r>
      <w:r>
        <w:t>que</w:t>
      </w:r>
      <w:r>
        <w:rPr>
          <w:spacing w:val="40"/>
        </w:rPr>
        <w:t xml:space="preserve"> </w:t>
      </w:r>
      <w:r>
        <w:t>suscribió</w:t>
      </w:r>
      <w:r>
        <w:rPr>
          <w:spacing w:val="40"/>
        </w:rPr>
        <w:t xml:space="preserve"> </w:t>
      </w:r>
      <w:r>
        <w:t xml:space="preserve">el </w:t>
      </w:r>
      <w:r w:rsidRPr="007E5340">
        <w:t>contrato. Por tanto, la cesión de contrato es una figura jurídica por la que terceros ajenos a los contratantes iniciales participan en negocios que están ejecutando cuando no se hayan cumplido la totalidad de las obligaciones, permitiendo que sean éstos quienes realicen las prestaciones faltantes</w:t>
      </w:r>
      <w:r>
        <w:t>.</w:t>
      </w:r>
    </w:p>
    <w:p w14:paraId="51D88DB1" w14:textId="77777777" w:rsidR="007E5340" w:rsidRDefault="007E5340" w:rsidP="007E5340">
      <w:pPr>
        <w:spacing w:line="276" w:lineRule="auto"/>
        <w:ind w:left="100" w:right="899"/>
        <w:jc w:val="both"/>
      </w:pPr>
      <w:r>
        <w:rPr>
          <w:noProof/>
        </w:rPr>
        <mc:AlternateContent>
          <mc:Choice Requires="wps">
            <w:drawing>
              <wp:anchor distT="0" distB="0" distL="0" distR="0" simplePos="0" relativeHeight="251665920" behindDoc="1" locked="0" layoutInCell="1" allowOverlap="1" wp14:anchorId="3E091671" wp14:editId="7DAEB846">
                <wp:simplePos x="0" y="0"/>
                <wp:positionH relativeFrom="page">
                  <wp:posOffset>1080135</wp:posOffset>
                </wp:positionH>
                <wp:positionV relativeFrom="paragraph">
                  <wp:posOffset>103970</wp:posOffset>
                </wp:positionV>
                <wp:extent cx="1828800" cy="1270"/>
                <wp:effectExtent l="0" t="0" r="0" b="0"/>
                <wp:wrapTopAndBottom/>
                <wp:docPr id="1468534232"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4F16F44" id="Graphic 8" o:spid="_x0000_s1026" style="position:absolute;margin-left:85.05pt;margin-top:8.2pt;width:2in;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" path="m,l1828800,e" filled="f" strokeweight=".5pt">
                <v:path arrowok="t"/>
                <w10:wrap type="topAndBottom" anchorx="page"/>
              </v:shape>
            </w:pict>
          </mc:Fallback>
        </mc:AlternateContent>
      </w:r>
    </w:p>
    <w:p w14:paraId="3EA31B27" w14:textId="7ECB21B1" w:rsidR="007E5340" w:rsidRPr="007E5340" w:rsidRDefault="007E5340" w:rsidP="007E5340">
      <w:pPr>
        <w:spacing w:line="276" w:lineRule="auto"/>
        <w:ind w:left="100" w:right="899"/>
        <w:jc w:val="both"/>
      </w:pPr>
      <w:r w:rsidRPr="007E5340">
        <w:rPr>
          <w:b/>
          <w:bCs/>
        </w:rPr>
        <w:t xml:space="preserve">CESIÓN DEL CONTRATO ESTATAL – Régimen jurídico aplicable – EGCAP – Código de comercio – Requisitos </w:t>
      </w:r>
    </w:p>
    <w:p w14:paraId="76B2EA32" w14:textId="77777777" w:rsidR="007E5340" w:rsidRDefault="007E5340">
      <w:pPr>
        <w:pStyle w:val="Textoindependiente"/>
        <w:ind w:left="200" w:right="5345"/>
      </w:pPr>
    </w:p>
    <w:p w14:paraId="5A0C095A" w14:textId="77777777" w:rsidR="007E5340" w:rsidRDefault="007E5340" w:rsidP="007E5340">
      <w:pPr>
        <w:pStyle w:val="Textoindependiente"/>
        <w:spacing w:before="1" w:line="259" w:lineRule="auto"/>
        <w:ind w:left="200" w:right="948"/>
        <w:jc w:val="both"/>
      </w:pPr>
      <w:r>
        <w:t>Tratándose</w:t>
      </w:r>
      <w:r>
        <w:rPr>
          <w:spacing w:val="-8"/>
        </w:rPr>
        <w:t xml:space="preserve"> </w:t>
      </w:r>
      <w:r>
        <w:t>de</w:t>
      </w:r>
      <w:r>
        <w:rPr>
          <w:spacing w:val="-11"/>
        </w:rPr>
        <w:t xml:space="preserve"> </w:t>
      </w:r>
      <w:r>
        <w:t>la</w:t>
      </w:r>
      <w:r>
        <w:rPr>
          <w:spacing w:val="-11"/>
        </w:rPr>
        <w:t xml:space="preserve"> </w:t>
      </w:r>
      <w:r>
        <w:t>cesión</w:t>
      </w:r>
      <w:r>
        <w:rPr>
          <w:spacing w:val="-9"/>
        </w:rPr>
        <w:t xml:space="preserve"> </w:t>
      </w:r>
      <w:r>
        <w:t>de</w:t>
      </w:r>
      <w:r>
        <w:rPr>
          <w:spacing w:val="-11"/>
        </w:rPr>
        <w:t xml:space="preserve"> </w:t>
      </w:r>
      <w:r>
        <w:t>contratos</w:t>
      </w:r>
      <w:r>
        <w:rPr>
          <w:spacing w:val="-9"/>
        </w:rPr>
        <w:t xml:space="preserve"> </w:t>
      </w:r>
      <w:r>
        <w:t>estatales,</w:t>
      </w:r>
      <w:r>
        <w:rPr>
          <w:spacing w:val="-8"/>
        </w:rPr>
        <w:t xml:space="preserve"> </w:t>
      </w:r>
      <w:r>
        <w:t>conforme</w:t>
      </w:r>
      <w:r>
        <w:rPr>
          <w:spacing w:val="-9"/>
        </w:rPr>
        <w:t xml:space="preserve"> </w:t>
      </w:r>
      <w:r>
        <w:t>a</w:t>
      </w:r>
      <w:r>
        <w:rPr>
          <w:spacing w:val="-11"/>
        </w:rPr>
        <w:t xml:space="preserve"> </w:t>
      </w:r>
      <w:r>
        <w:t>la</w:t>
      </w:r>
      <w:r>
        <w:rPr>
          <w:spacing w:val="-11"/>
        </w:rPr>
        <w:t xml:space="preserve"> </w:t>
      </w:r>
      <w:r>
        <w:t>regulación del EGCAP, confluyen una mixtura entre el derecho público y privado en su regulación. En efecto, i) los contratos estatales se regirán por las normas comerciales y civiles pertinentes, salvo en lo concerniente a las materias particularmente</w:t>
      </w:r>
      <w:r>
        <w:rPr>
          <w:spacing w:val="-9"/>
        </w:rPr>
        <w:t xml:space="preserve"> </w:t>
      </w:r>
      <w:r>
        <w:t>reguladas</w:t>
      </w:r>
      <w:r>
        <w:rPr>
          <w:spacing w:val="-11"/>
        </w:rPr>
        <w:t xml:space="preserve"> </w:t>
      </w:r>
      <w:r>
        <w:t>en</w:t>
      </w:r>
      <w:r>
        <w:rPr>
          <w:spacing w:val="-14"/>
        </w:rPr>
        <w:t xml:space="preserve"> </w:t>
      </w:r>
      <w:r>
        <w:t>dicha</w:t>
      </w:r>
      <w:r>
        <w:rPr>
          <w:spacing w:val="-12"/>
        </w:rPr>
        <w:t xml:space="preserve"> </w:t>
      </w:r>
      <w:r>
        <w:t>ley,</w:t>
      </w:r>
      <w:r>
        <w:rPr>
          <w:spacing w:val="-13"/>
        </w:rPr>
        <w:t xml:space="preserve"> </w:t>
      </w:r>
      <w:r>
        <w:t>de</w:t>
      </w:r>
      <w:r>
        <w:rPr>
          <w:spacing w:val="-14"/>
        </w:rPr>
        <w:t xml:space="preserve"> </w:t>
      </w:r>
      <w:r>
        <w:t>acuerdo</w:t>
      </w:r>
      <w:r>
        <w:rPr>
          <w:spacing w:val="-11"/>
        </w:rPr>
        <w:t xml:space="preserve"> </w:t>
      </w:r>
      <w:r>
        <w:t>con</w:t>
      </w:r>
      <w:r>
        <w:rPr>
          <w:spacing w:val="-14"/>
        </w:rPr>
        <w:t xml:space="preserve"> </w:t>
      </w:r>
      <w:r>
        <w:t>lo</w:t>
      </w:r>
      <w:r>
        <w:rPr>
          <w:spacing w:val="-15"/>
        </w:rPr>
        <w:t xml:space="preserve"> </w:t>
      </w:r>
      <w:r>
        <w:t>prescrito</w:t>
      </w:r>
      <w:r>
        <w:rPr>
          <w:spacing w:val="-10"/>
        </w:rPr>
        <w:t xml:space="preserve"> </w:t>
      </w:r>
      <w:r>
        <w:t>en</w:t>
      </w:r>
      <w:r>
        <w:rPr>
          <w:spacing w:val="-14"/>
        </w:rPr>
        <w:t xml:space="preserve"> </w:t>
      </w:r>
      <w:r>
        <w:t>el</w:t>
      </w:r>
      <w:r>
        <w:rPr>
          <w:spacing w:val="-14"/>
        </w:rPr>
        <w:t xml:space="preserve"> </w:t>
      </w:r>
      <w:r>
        <w:t>inciso primero del artículo 13 de la Ley 80 de 1993, por lo que deben observarse en primer término las</w:t>
      </w:r>
      <w:r>
        <w:rPr>
          <w:spacing w:val="-1"/>
        </w:rPr>
        <w:t xml:space="preserve"> </w:t>
      </w:r>
      <w:r>
        <w:t>disposiciones establecidas en</w:t>
      </w:r>
      <w:r>
        <w:rPr>
          <w:spacing w:val="-1"/>
        </w:rPr>
        <w:t xml:space="preserve"> </w:t>
      </w:r>
      <w:r>
        <w:t>el</w:t>
      </w:r>
      <w:r>
        <w:rPr>
          <w:spacing w:val="-1"/>
        </w:rPr>
        <w:t xml:space="preserve"> </w:t>
      </w:r>
      <w:r>
        <w:t>EGCAP;</w:t>
      </w:r>
      <w:r>
        <w:rPr>
          <w:spacing w:val="-2"/>
        </w:rPr>
        <w:t xml:space="preserve"> </w:t>
      </w:r>
      <w:proofErr w:type="spellStart"/>
      <w:r>
        <w:t>ii</w:t>
      </w:r>
      <w:proofErr w:type="spellEnd"/>
      <w:r>
        <w:t>)</w:t>
      </w:r>
      <w:r>
        <w:rPr>
          <w:spacing w:val="-2"/>
        </w:rPr>
        <w:t xml:space="preserve"> </w:t>
      </w:r>
      <w:r>
        <w:t>corresponderán como</w:t>
      </w:r>
      <w:r>
        <w:rPr>
          <w:spacing w:val="-12"/>
        </w:rPr>
        <w:t xml:space="preserve"> </w:t>
      </w:r>
      <w:r>
        <w:t>actos</w:t>
      </w:r>
      <w:r>
        <w:rPr>
          <w:spacing w:val="-12"/>
        </w:rPr>
        <w:t xml:space="preserve"> </w:t>
      </w:r>
      <w:r>
        <w:t>jurídicos</w:t>
      </w:r>
      <w:r>
        <w:rPr>
          <w:spacing w:val="-11"/>
        </w:rPr>
        <w:t xml:space="preserve"> </w:t>
      </w:r>
      <w:r>
        <w:t>bilaterales</w:t>
      </w:r>
      <w:r>
        <w:rPr>
          <w:spacing w:val="-11"/>
        </w:rPr>
        <w:t xml:space="preserve"> </w:t>
      </w:r>
      <w:r>
        <w:t>generadores</w:t>
      </w:r>
      <w:r>
        <w:rPr>
          <w:spacing w:val="-11"/>
        </w:rPr>
        <w:t xml:space="preserve"> </w:t>
      </w:r>
      <w:r>
        <w:t>de</w:t>
      </w:r>
      <w:r>
        <w:rPr>
          <w:spacing w:val="-12"/>
        </w:rPr>
        <w:t xml:space="preserve"> </w:t>
      </w:r>
      <w:r>
        <w:t>obligaciones,</w:t>
      </w:r>
      <w:r>
        <w:rPr>
          <w:spacing w:val="-10"/>
        </w:rPr>
        <w:t xml:space="preserve"> </w:t>
      </w:r>
      <w:r>
        <w:t>entre</w:t>
      </w:r>
      <w:r>
        <w:rPr>
          <w:spacing w:val="-12"/>
        </w:rPr>
        <w:t xml:space="preserve"> </w:t>
      </w:r>
      <w:r>
        <w:t>otros,</w:t>
      </w:r>
      <w:r>
        <w:rPr>
          <w:spacing w:val="-12"/>
        </w:rPr>
        <w:t xml:space="preserve"> </w:t>
      </w:r>
      <w:r>
        <w:t>a</w:t>
      </w:r>
      <w:r>
        <w:rPr>
          <w:spacing w:val="-13"/>
        </w:rPr>
        <w:t xml:space="preserve"> </w:t>
      </w:r>
      <w:r>
        <w:t xml:space="preserve">los previstos en el derecho privado, en los términos del artículo 32 </w:t>
      </w:r>
      <w:r>
        <w:rPr>
          <w:i/>
        </w:rPr>
        <w:t>ibidem</w:t>
      </w:r>
      <w:r>
        <w:t xml:space="preserve">; y </w:t>
      </w:r>
      <w:proofErr w:type="spellStart"/>
      <w:r>
        <w:t>iii</w:t>
      </w:r>
      <w:proofErr w:type="spellEnd"/>
      <w:r>
        <w:t>) contendrán las estipulaciones que, de acuerdo con las normas civiles, comerciales</w:t>
      </w:r>
      <w:r>
        <w:rPr>
          <w:spacing w:val="-20"/>
        </w:rPr>
        <w:t xml:space="preserve"> </w:t>
      </w:r>
      <w:r>
        <w:t>y</w:t>
      </w:r>
      <w:r>
        <w:rPr>
          <w:spacing w:val="-19"/>
        </w:rPr>
        <w:t xml:space="preserve"> </w:t>
      </w:r>
      <w:r>
        <w:t>las</w:t>
      </w:r>
      <w:r>
        <w:rPr>
          <w:spacing w:val="-19"/>
        </w:rPr>
        <w:t xml:space="preserve"> </w:t>
      </w:r>
      <w:r>
        <w:t>previstas</w:t>
      </w:r>
      <w:r>
        <w:rPr>
          <w:spacing w:val="-20"/>
        </w:rPr>
        <w:t xml:space="preserve"> </w:t>
      </w:r>
      <w:r>
        <w:t>en</w:t>
      </w:r>
      <w:r>
        <w:rPr>
          <w:spacing w:val="-19"/>
        </w:rPr>
        <w:t xml:space="preserve"> </w:t>
      </w:r>
      <w:r>
        <w:t>esta</w:t>
      </w:r>
      <w:r>
        <w:rPr>
          <w:spacing w:val="-20"/>
        </w:rPr>
        <w:t xml:space="preserve"> </w:t>
      </w:r>
      <w:r>
        <w:t>ley,</w:t>
      </w:r>
      <w:r>
        <w:rPr>
          <w:spacing w:val="-19"/>
        </w:rPr>
        <w:t xml:space="preserve"> </w:t>
      </w:r>
      <w:r>
        <w:t>correspondan</w:t>
      </w:r>
      <w:r>
        <w:rPr>
          <w:spacing w:val="-19"/>
        </w:rPr>
        <w:t xml:space="preserve"> </w:t>
      </w:r>
      <w:r>
        <w:t>a</w:t>
      </w:r>
      <w:r>
        <w:rPr>
          <w:spacing w:val="-20"/>
        </w:rPr>
        <w:t xml:space="preserve"> </w:t>
      </w:r>
      <w:r>
        <w:t>su</w:t>
      </w:r>
      <w:r>
        <w:rPr>
          <w:spacing w:val="-19"/>
        </w:rPr>
        <w:t xml:space="preserve"> </w:t>
      </w:r>
      <w:r>
        <w:t>esencia</w:t>
      </w:r>
      <w:r>
        <w:rPr>
          <w:spacing w:val="-19"/>
        </w:rPr>
        <w:t xml:space="preserve"> </w:t>
      </w:r>
      <w:r>
        <w:t>y</w:t>
      </w:r>
      <w:r>
        <w:rPr>
          <w:spacing w:val="-20"/>
        </w:rPr>
        <w:t xml:space="preserve"> </w:t>
      </w:r>
      <w:r>
        <w:t xml:space="preserve">naturaleza, conforme a lo dispuesto por el artículo 40 </w:t>
      </w:r>
      <w:r>
        <w:rPr>
          <w:i/>
        </w:rPr>
        <w:t>ibidem</w:t>
      </w:r>
      <w:r>
        <w:t>.</w:t>
      </w:r>
    </w:p>
    <w:p w14:paraId="38AB3C4C" w14:textId="77777777" w:rsidR="007E5340" w:rsidRDefault="007E5340">
      <w:pPr>
        <w:pStyle w:val="Textoindependiente"/>
        <w:ind w:left="200" w:right="5345"/>
      </w:pPr>
    </w:p>
    <w:p w14:paraId="34B9C08A" w14:textId="77777777" w:rsidR="007E5340" w:rsidRDefault="007E5340">
      <w:pPr>
        <w:pStyle w:val="Textoindependiente"/>
        <w:ind w:left="200" w:right="5345"/>
      </w:pPr>
    </w:p>
    <w:p w14:paraId="3655CBE9" w14:textId="77777777" w:rsidR="007E5340" w:rsidRDefault="007E5340">
      <w:pPr>
        <w:pStyle w:val="Textoindependiente"/>
        <w:ind w:left="200" w:right="5345"/>
      </w:pPr>
    </w:p>
    <w:p w14:paraId="3A92413A" w14:textId="77777777" w:rsidR="00CC4DD6" w:rsidRDefault="00CC4DD6" w:rsidP="007E5340">
      <w:pPr>
        <w:pStyle w:val="Textoindependiente"/>
        <w:tabs>
          <w:tab w:val="left" w:pos="4495"/>
        </w:tabs>
        <w:ind w:left="200" w:right="5345"/>
      </w:pPr>
    </w:p>
    <w:p w14:paraId="172C0B88" w14:textId="77777777" w:rsidR="00CC4DD6" w:rsidRDefault="00CC4DD6" w:rsidP="007E5340">
      <w:pPr>
        <w:pStyle w:val="Textoindependiente"/>
        <w:tabs>
          <w:tab w:val="left" w:pos="4495"/>
        </w:tabs>
        <w:ind w:left="200" w:right="5345"/>
      </w:pPr>
    </w:p>
    <w:p w14:paraId="4A405260" w14:textId="77777777" w:rsidR="00CC4DD6" w:rsidRDefault="00CC4DD6" w:rsidP="007E5340">
      <w:pPr>
        <w:pStyle w:val="Textoindependiente"/>
        <w:tabs>
          <w:tab w:val="left" w:pos="4495"/>
        </w:tabs>
        <w:ind w:left="200" w:right="5345"/>
      </w:pPr>
    </w:p>
    <w:p w14:paraId="77EDD5E8" w14:textId="77777777" w:rsidR="00CC4DD6" w:rsidRDefault="00CC4DD6" w:rsidP="007E5340">
      <w:pPr>
        <w:pStyle w:val="Textoindependiente"/>
        <w:tabs>
          <w:tab w:val="left" w:pos="4495"/>
        </w:tabs>
        <w:ind w:left="200" w:right="5345"/>
      </w:pPr>
    </w:p>
    <w:p w14:paraId="1ADAAD88" w14:textId="77777777" w:rsidR="00CC4DD6" w:rsidRDefault="009329A2" w:rsidP="007E5340">
      <w:pPr>
        <w:pStyle w:val="Textoindependiente"/>
        <w:tabs>
          <w:tab w:val="left" w:pos="4495"/>
        </w:tabs>
        <w:ind w:left="200" w:right="5345"/>
      </w:pPr>
      <w:r>
        <w:t>Bogotá</w:t>
      </w:r>
      <w:r>
        <w:rPr>
          <w:spacing w:val="-10"/>
        </w:rPr>
        <w:t xml:space="preserve"> </w:t>
      </w:r>
      <w:r>
        <w:t>D.C.,</w:t>
      </w:r>
      <w:r>
        <w:rPr>
          <w:spacing w:val="-6"/>
        </w:rPr>
        <w:t xml:space="preserve"> </w:t>
      </w:r>
      <w:r>
        <w:t>05</w:t>
      </w:r>
      <w:r>
        <w:rPr>
          <w:spacing w:val="-10"/>
        </w:rPr>
        <w:t xml:space="preserve"> </w:t>
      </w:r>
      <w:r>
        <w:t>de</w:t>
      </w:r>
      <w:r>
        <w:rPr>
          <w:spacing w:val="-10"/>
        </w:rPr>
        <w:t xml:space="preserve"> </w:t>
      </w:r>
      <w:proofErr w:type="gramStart"/>
      <w:r>
        <w:t>Septiembre</w:t>
      </w:r>
      <w:proofErr w:type="gramEnd"/>
      <w:r>
        <w:rPr>
          <w:spacing w:val="-5"/>
        </w:rPr>
        <w:t xml:space="preserve"> </w:t>
      </w:r>
      <w:r>
        <w:t xml:space="preserve">de </w:t>
      </w:r>
    </w:p>
    <w:p w14:paraId="264CD0F6" w14:textId="7A293B73" w:rsidR="007025A1" w:rsidRDefault="009329A2" w:rsidP="007E5340">
      <w:pPr>
        <w:pStyle w:val="Textoindependiente"/>
        <w:tabs>
          <w:tab w:val="left" w:pos="4495"/>
        </w:tabs>
        <w:ind w:left="200" w:right="5345"/>
        <w:rPr>
          <w:spacing w:val="-4"/>
        </w:rPr>
      </w:pPr>
      <w:r>
        <w:rPr>
          <w:spacing w:val="-4"/>
        </w:rPr>
        <w:t>2024</w:t>
      </w:r>
    </w:p>
    <w:p w14:paraId="79620B19" w14:textId="77777777" w:rsidR="00CC4DD6" w:rsidRDefault="00CC4DD6" w:rsidP="007E5340">
      <w:pPr>
        <w:pStyle w:val="Textoindependiente"/>
        <w:tabs>
          <w:tab w:val="left" w:pos="4495"/>
        </w:tabs>
        <w:ind w:left="200" w:right="5345"/>
      </w:pPr>
    </w:p>
    <w:p w14:paraId="6BF94076" w14:textId="4E062DA0" w:rsidR="007025A1" w:rsidRDefault="00CC4DD6">
      <w:pPr>
        <w:pStyle w:val="Textoindependiente"/>
        <w:spacing w:before="43"/>
      </w:pPr>
      <w:r>
        <w:rPr>
          <w:noProof/>
        </w:rPr>
        <w:drawing>
          <wp:anchor distT="0" distB="0" distL="0" distR="0" simplePos="0" relativeHeight="487592960" behindDoc="1" locked="0" layoutInCell="1" allowOverlap="1" wp14:anchorId="585BEE70" wp14:editId="54896ACE">
            <wp:simplePos x="0" y="0"/>
            <wp:positionH relativeFrom="page">
              <wp:posOffset>3832225</wp:posOffset>
            </wp:positionH>
            <wp:positionV relativeFrom="paragraph">
              <wp:posOffset>91440</wp:posOffset>
            </wp:positionV>
            <wp:extent cx="3239770" cy="899795"/>
            <wp:effectExtent l="0" t="0" r="0" b="0"/>
            <wp:wrapTight wrapText="bothSides">
              <wp:wrapPolygon edited="0">
                <wp:start x="0" y="0"/>
                <wp:lineTo x="0" y="21036"/>
                <wp:lineTo x="21465" y="21036"/>
                <wp:lineTo x="21465" y="0"/>
                <wp:lineTo x="0" y="0"/>
              </wp:wrapPolygon>
            </wp:wrapTight>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3239770" cy="899795"/>
                    </a:xfrm>
                    <a:prstGeom prst="rect">
                      <a:avLst/>
                    </a:prstGeom>
                  </pic:spPr>
                </pic:pic>
              </a:graphicData>
            </a:graphic>
          </wp:anchor>
        </w:drawing>
      </w:r>
    </w:p>
    <w:p w14:paraId="3AC03820" w14:textId="4ED149B9" w:rsidR="00CC4DD6" w:rsidRDefault="00CC4DD6">
      <w:pPr>
        <w:pStyle w:val="Textoindependiente"/>
        <w:spacing w:before="43"/>
      </w:pPr>
    </w:p>
    <w:p w14:paraId="636D0EC3" w14:textId="77777777" w:rsidR="00CC4DD6" w:rsidRDefault="00CC4DD6">
      <w:pPr>
        <w:pStyle w:val="Textoindependiente"/>
        <w:spacing w:before="43"/>
      </w:pPr>
    </w:p>
    <w:p w14:paraId="6171CE17" w14:textId="77777777" w:rsidR="00CC4DD6" w:rsidRDefault="00CC4DD6">
      <w:pPr>
        <w:pStyle w:val="Textoindependiente"/>
        <w:spacing w:before="43"/>
      </w:pPr>
    </w:p>
    <w:p w14:paraId="178189C4" w14:textId="77777777" w:rsidR="00CC4DD6" w:rsidRDefault="00CC4DD6">
      <w:pPr>
        <w:pStyle w:val="Textoindependiente"/>
        <w:spacing w:before="43"/>
      </w:pPr>
    </w:p>
    <w:p w14:paraId="07F4A8DE" w14:textId="77777777" w:rsidR="00CC4DD6" w:rsidRDefault="00CC4DD6">
      <w:pPr>
        <w:pStyle w:val="Textoindependiente"/>
        <w:spacing w:before="43"/>
      </w:pPr>
    </w:p>
    <w:p w14:paraId="03F12618" w14:textId="77777777" w:rsidR="00CC4DD6" w:rsidRDefault="00CC4DD6">
      <w:pPr>
        <w:pStyle w:val="Textoindependiente"/>
        <w:spacing w:before="43"/>
      </w:pPr>
    </w:p>
    <w:p w14:paraId="542AD990" w14:textId="77777777" w:rsidR="007025A1" w:rsidRDefault="009329A2">
      <w:pPr>
        <w:pStyle w:val="Textoindependiente"/>
        <w:ind w:left="200"/>
      </w:pPr>
      <w:r>
        <w:rPr>
          <w:spacing w:val="-2"/>
        </w:rPr>
        <w:t>Señor</w:t>
      </w:r>
    </w:p>
    <w:p w14:paraId="0AE95C55" w14:textId="77777777" w:rsidR="007025A1" w:rsidRDefault="009329A2">
      <w:pPr>
        <w:ind w:left="200" w:right="5663"/>
        <w:jc w:val="both"/>
      </w:pPr>
      <w:r>
        <w:rPr>
          <w:b/>
        </w:rPr>
        <w:t>Andrés</w:t>
      </w:r>
      <w:r>
        <w:rPr>
          <w:b/>
          <w:spacing w:val="-19"/>
        </w:rPr>
        <w:t xml:space="preserve"> </w:t>
      </w:r>
      <w:r>
        <w:rPr>
          <w:b/>
        </w:rPr>
        <w:t>Mauricio</w:t>
      </w:r>
      <w:r>
        <w:rPr>
          <w:b/>
          <w:spacing w:val="-19"/>
        </w:rPr>
        <w:t xml:space="preserve"> </w:t>
      </w:r>
      <w:r>
        <w:rPr>
          <w:b/>
        </w:rPr>
        <w:t>Quiceno</w:t>
      </w:r>
      <w:r>
        <w:rPr>
          <w:b/>
          <w:spacing w:val="-19"/>
        </w:rPr>
        <w:t xml:space="preserve"> </w:t>
      </w:r>
      <w:r>
        <w:rPr>
          <w:b/>
        </w:rPr>
        <w:t xml:space="preserve">Arenas </w:t>
      </w:r>
      <w:hyperlink r:id="rId11">
        <w:r>
          <w:rPr>
            <w:color w:val="0000FF"/>
            <w:spacing w:val="-4"/>
            <w:u w:val="single" w:color="0000FF"/>
          </w:rPr>
          <w:t>andres.quiceno@aqconsultorias.com</w:t>
        </w:r>
      </w:hyperlink>
      <w:r>
        <w:rPr>
          <w:color w:val="0000FF"/>
          <w:spacing w:val="-4"/>
        </w:rPr>
        <w:t xml:space="preserve"> </w:t>
      </w:r>
      <w:r>
        <w:rPr>
          <w:spacing w:val="-2"/>
        </w:rPr>
        <w:t>Ciudad</w:t>
      </w:r>
    </w:p>
    <w:p w14:paraId="3587D563" w14:textId="77777777" w:rsidR="007025A1" w:rsidRDefault="007025A1">
      <w:pPr>
        <w:pStyle w:val="Textoindependiente"/>
      </w:pPr>
    </w:p>
    <w:p w14:paraId="37120CC2" w14:textId="77777777" w:rsidR="007025A1" w:rsidRDefault="009329A2">
      <w:pPr>
        <w:pStyle w:val="Ttulo1"/>
        <w:ind w:left="2896" w:firstLine="0"/>
      </w:pPr>
      <w:r>
        <w:t>Concepto</w:t>
      </w:r>
      <w:r>
        <w:rPr>
          <w:spacing w:val="-16"/>
        </w:rPr>
        <w:t xml:space="preserve"> </w:t>
      </w:r>
      <w:r>
        <w:t>C</w:t>
      </w:r>
      <w:r>
        <w:rPr>
          <w:spacing w:val="-15"/>
        </w:rPr>
        <w:t xml:space="preserve"> </w:t>
      </w:r>
      <w:r>
        <w:t>–385</w:t>
      </w:r>
      <w:r>
        <w:rPr>
          <w:spacing w:val="-16"/>
        </w:rPr>
        <w:t xml:space="preserve"> </w:t>
      </w:r>
      <w:r>
        <w:t>de</w:t>
      </w:r>
      <w:r>
        <w:rPr>
          <w:spacing w:val="-17"/>
        </w:rPr>
        <w:t xml:space="preserve"> </w:t>
      </w:r>
      <w:r>
        <w:rPr>
          <w:spacing w:val="-4"/>
        </w:rPr>
        <w:t>2024</w:t>
      </w:r>
    </w:p>
    <w:p w14:paraId="4A80477E" w14:textId="77777777" w:rsidR="007025A1" w:rsidRDefault="007025A1">
      <w:pPr>
        <w:pStyle w:val="Textoindependiente"/>
        <w:rPr>
          <w:b/>
        </w:rPr>
      </w:pPr>
    </w:p>
    <w:p w14:paraId="36437E85" w14:textId="77777777" w:rsidR="007025A1" w:rsidRDefault="009329A2">
      <w:pPr>
        <w:pStyle w:val="Textoindependiente"/>
        <w:tabs>
          <w:tab w:val="left" w:pos="2889"/>
        </w:tabs>
        <w:ind w:left="200"/>
        <w:jc w:val="both"/>
      </w:pPr>
      <w:r>
        <w:rPr>
          <w:b/>
          <w:spacing w:val="-2"/>
        </w:rPr>
        <w:t>Temas:</w:t>
      </w:r>
      <w:r>
        <w:rPr>
          <w:b/>
        </w:rPr>
        <w:tab/>
      </w:r>
      <w:bookmarkStart w:id="0" w:name="_Hlk176447130"/>
      <w:r>
        <w:t>CESIÓN</w:t>
      </w:r>
      <w:r>
        <w:rPr>
          <w:spacing w:val="25"/>
        </w:rPr>
        <w:t xml:space="preserve"> </w:t>
      </w:r>
      <w:r>
        <w:t>DEL</w:t>
      </w:r>
      <w:r>
        <w:rPr>
          <w:spacing w:val="25"/>
        </w:rPr>
        <w:t xml:space="preserve"> </w:t>
      </w:r>
      <w:r>
        <w:t>CONTRATO</w:t>
      </w:r>
      <w:r>
        <w:rPr>
          <w:spacing w:val="25"/>
        </w:rPr>
        <w:t xml:space="preserve"> </w:t>
      </w:r>
      <w:r>
        <w:t>–</w:t>
      </w:r>
      <w:r>
        <w:rPr>
          <w:spacing w:val="25"/>
        </w:rPr>
        <w:t xml:space="preserve"> </w:t>
      </w:r>
      <w:r>
        <w:t>Noción</w:t>
      </w:r>
      <w:r>
        <w:rPr>
          <w:spacing w:val="27"/>
        </w:rPr>
        <w:t xml:space="preserve"> </w:t>
      </w:r>
      <w:r>
        <w:t>/</w:t>
      </w:r>
      <w:r>
        <w:rPr>
          <w:spacing w:val="24"/>
        </w:rPr>
        <w:t xml:space="preserve"> </w:t>
      </w:r>
      <w:r>
        <w:rPr>
          <w:spacing w:val="-2"/>
        </w:rPr>
        <w:t>CESIÓN</w:t>
      </w:r>
    </w:p>
    <w:p w14:paraId="565994AC" w14:textId="77777777" w:rsidR="007025A1" w:rsidRDefault="009329A2">
      <w:pPr>
        <w:pStyle w:val="Textoindependiente"/>
        <w:spacing w:before="40" w:line="276" w:lineRule="auto"/>
        <w:ind w:left="2891" w:right="1515"/>
        <w:jc w:val="both"/>
      </w:pPr>
      <w:r>
        <w:t xml:space="preserve">DEL CONTRATO ESTATAL – Régimen jurídico </w:t>
      </w:r>
      <w:r>
        <w:t>aplicable – EGCAP – Código de comercio / CESIÓN</w:t>
      </w:r>
      <w:r>
        <w:rPr>
          <w:spacing w:val="-7"/>
        </w:rPr>
        <w:t xml:space="preserve"> </w:t>
      </w:r>
      <w:r>
        <w:t>DEL</w:t>
      </w:r>
      <w:r>
        <w:rPr>
          <w:spacing w:val="-8"/>
        </w:rPr>
        <w:t xml:space="preserve"> </w:t>
      </w:r>
      <w:r>
        <w:t>CONTRATO</w:t>
      </w:r>
      <w:r>
        <w:rPr>
          <w:spacing w:val="-8"/>
        </w:rPr>
        <w:t xml:space="preserve"> </w:t>
      </w:r>
      <w:r>
        <w:t>ESTATAL</w:t>
      </w:r>
      <w:r>
        <w:rPr>
          <w:spacing w:val="-6"/>
        </w:rPr>
        <w:t xml:space="preserve"> </w:t>
      </w:r>
      <w:r>
        <w:t>–</w:t>
      </w:r>
      <w:r>
        <w:rPr>
          <w:spacing w:val="-7"/>
        </w:rPr>
        <w:t xml:space="preserve"> </w:t>
      </w:r>
      <w:r>
        <w:t>Requisitos</w:t>
      </w:r>
      <w:r>
        <w:rPr>
          <w:spacing w:val="-6"/>
        </w:rPr>
        <w:t xml:space="preserve"> </w:t>
      </w:r>
      <w:r>
        <w:rPr>
          <w:spacing w:val="-10"/>
        </w:rPr>
        <w:t>–</w:t>
      </w:r>
    </w:p>
    <w:p w14:paraId="45A97AF4" w14:textId="77777777" w:rsidR="007025A1" w:rsidRDefault="009329A2">
      <w:pPr>
        <w:pStyle w:val="Textoindependiente"/>
        <w:ind w:left="2891"/>
      </w:pPr>
      <w:r>
        <w:rPr>
          <w:spacing w:val="-2"/>
        </w:rPr>
        <w:t>Restricciones</w:t>
      </w:r>
    </w:p>
    <w:bookmarkEnd w:id="0"/>
    <w:p w14:paraId="11DEAEC5" w14:textId="77777777" w:rsidR="007025A1" w:rsidRDefault="007025A1">
      <w:pPr>
        <w:pStyle w:val="Textoindependiente"/>
      </w:pPr>
    </w:p>
    <w:p w14:paraId="26E38406" w14:textId="77777777" w:rsidR="007025A1" w:rsidRDefault="007025A1">
      <w:pPr>
        <w:pStyle w:val="Textoindependiente"/>
        <w:spacing w:before="201"/>
      </w:pPr>
    </w:p>
    <w:p w14:paraId="014CA676" w14:textId="77777777" w:rsidR="007025A1" w:rsidRDefault="009329A2">
      <w:pPr>
        <w:tabs>
          <w:tab w:val="left" w:pos="2889"/>
        </w:tabs>
        <w:ind w:left="200"/>
        <w:jc w:val="both"/>
      </w:pPr>
      <w:r>
        <w:rPr>
          <w:b/>
          <w:spacing w:val="-2"/>
        </w:rPr>
        <w:t>Radicación:</w:t>
      </w:r>
      <w:r>
        <w:rPr>
          <w:b/>
        </w:rPr>
        <w:tab/>
      </w:r>
      <w:r>
        <w:t>Respuesta</w:t>
      </w:r>
      <w:r>
        <w:rPr>
          <w:spacing w:val="78"/>
        </w:rPr>
        <w:t xml:space="preserve">   </w:t>
      </w:r>
      <w:r>
        <w:t>a</w:t>
      </w:r>
      <w:r>
        <w:rPr>
          <w:spacing w:val="73"/>
        </w:rPr>
        <w:t xml:space="preserve">   </w:t>
      </w:r>
      <w:r>
        <w:t>consulta</w:t>
      </w:r>
      <w:r>
        <w:rPr>
          <w:spacing w:val="78"/>
        </w:rPr>
        <w:t xml:space="preserve">   </w:t>
      </w:r>
      <w:r>
        <w:t>con</w:t>
      </w:r>
      <w:r>
        <w:rPr>
          <w:spacing w:val="76"/>
        </w:rPr>
        <w:t xml:space="preserve">   </w:t>
      </w:r>
      <w:r>
        <w:rPr>
          <w:spacing w:val="-2"/>
        </w:rPr>
        <w:t>radicado</w:t>
      </w:r>
    </w:p>
    <w:p w14:paraId="749AACE5" w14:textId="77777777" w:rsidR="007025A1" w:rsidRDefault="009329A2">
      <w:pPr>
        <w:pStyle w:val="Textoindependiente"/>
        <w:ind w:left="2891" w:right="4573" w:hanging="1"/>
      </w:pPr>
      <w:r>
        <w:rPr>
          <w:spacing w:val="-4"/>
        </w:rPr>
        <w:t>No. P20240724007614</w:t>
      </w:r>
    </w:p>
    <w:p w14:paraId="6CE7B797" w14:textId="77777777" w:rsidR="007025A1" w:rsidRDefault="007025A1">
      <w:pPr>
        <w:pStyle w:val="Textoindependiente"/>
        <w:spacing w:before="10"/>
      </w:pPr>
    </w:p>
    <w:p w14:paraId="107AFE8A" w14:textId="77777777" w:rsidR="007025A1" w:rsidRDefault="009329A2">
      <w:pPr>
        <w:pStyle w:val="Textoindependiente"/>
        <w:ind w:left="200"/>
        <w:jc w:val="both"/>
      </w:pPr>
      <w:r>
        <w:rPr>
          <w:spacing w:val="-2"/>
        </w:rPr>
        <w:t>Estimado</w:t>
      </w:r>
      <w:r>
        <w:rPr>
          <w:spacing w:val="-15"/>
        </w:rPr>
        <w:t xml:space="preserve"> </w:t>
      </w:r>
      <w:r>
        <w:rPr>
          <w:spacing w:val="-2"/>
        </w:rPr>
        <w:t>señor Quiceno:</w:t>
      </w:r>
    </w:p>
    <w:p w14:paraId="5983B026" w14:textId="77777777" w:rsidR="007025A1" w:rsidRDefault="007025A1">
      <w:pPr>
        <w:pStyle w:val="Textoindependiente"/>
      </w:pPr>
    </w:p>
    <w:p w14:paraId="2C098E9A" w14:textId="77777777" w:rsidR="007025A1" w:rsidRDefault="009329A2">
      <w:pPr>
        <w:spacing w:line="276" w:lineRule="auto"/>
        <w:ind w:left="100" w:right="899"/>
        <w:jc w:val="both"/>
        <w:rPr>
          <w:i/>
        </w:rPr>
      </w:pPr>
      <w:r>
        <w:t xml:space="preserve">En ejercicio de la competencia otorgada por los </w:t>
      </w:r>
      <w:r>
        <w:t>artículos 3, numeral 5º, y 11, numeral</w:t>
      </w:r>
      <w:r>
        <w:rPr>
          <w:spacing w:val="-13"/>
        </w:rPr>
        <w:t xml:space="preserve"> </w:t>
      </w:r>
      <w:r>
        <w:t>8º,</w:t>
      </w:r>
      <w:r>
        <w:rPr>
          <w:spacing w:val="-14"/>
        </w:rPr>
        <w:t xml:space="preserve"> </w:t>
      </w:r>
      <w:r>
        <w:t>del</w:t>
      </w:r>
      <w:r>
        <w:rPr>
          <w:spacing w:val="-15"/>
        </w:rPr>
        <w:t xml:space="preserve"> </w:t>
      </w:r>
      <w:r>
        <w:t>Decreto</w:t>
      </w:r>
      <w:r>
        <w:rPr>
          <w:spacing w:val="-13"/>
        </w:rPr>
        <w:t xml:space="preserve"> </w:t>
      </w:r>
      <w:r>
        <w:t>Ley</w:t>
      </w:r>
      <w:r>
        <w:rPr>
          <w:spacing w:val="-14"/>
        </w:rPr>
        <w:t xml:space="preserve"> </w:t>
      </w:r>
      <w:r>
        <w:t>4170</w:t>
      </w:r>
      <w:r>
        <w:rPr>
          <w:spacing w:val="-14"/>
        </w:rPr>
        <w:t xml:space="preserve"> </w:t>
      </w:r>
      <w:r>
        <w:t>de</w:t>
      </w:r>
      <w:r>
        <w:rPr>
          <w:spacing w:val="-15"/>
        </w:rPr>
        <w:t xml:space="preserve"> </w:t>
      </w:r>
      <w:r>
        <w:t>2011,</w:t>
      </w:r>
      <w:r>
        <w:rPr>
          <w:spacing w:val="-14"/>
        </w:rPr>
        <w:t xml:space="preserve"> </w:t>
      </w:r>
      <w:r>
        <w:t>así</w:t>
      </w:r>
      <w:r>
        <w:rPr>
          <w:spacing w:val="-14"/>
        </w:rPr>
        <w:t xml:space="preserve"> </w:t>
      </w:r>
      <w:r>
        <w:t>como</w:t>
      </w:r>
      <w:r>
        <w:rPr>
          <w:spacing w:val="-14"/>
        </w:rPr>
        <w:t xml:space="preserve"> </w:t>
      </w:r>
      <w:r>
        <w:t>lo</w:t>
      </w:r>
      <w:r>
        <w:rPr>
          <w:spacing w:val="-15"/>
        </w:rPr>
        <w:t xml:space="preserve"> </w:t>
      </w:r>
      <w:r>
        <w:t>establecido</w:t>
      </w:r>
      <w:r>
        <w:rPr>
          <w:spacing w:val="-11"/>
        </w:rPr>
        <w:t xml:space="preserve"> </w:t>
      </w:r>
      <w:r>
        <w:t>en</w:t>
      </w:r>
      <w:r>
        <w:rPr>
          <w:spacing w:val="-15"/>
        </w:rPr>
        <w:t xml:space="preserve"> </w:t>
      </w:r>
      <w:r>
        <w:t>el</w:t>
      </w:r>
      <w:r>
        <w:rPr>
          <w:spacing w:val="-15"/>
        </w:rPr>
        <w:t xml:space="preserve"> </w:t>
      </w:r>
      <w:r>
        <w:t>artículo 4</w:t>
      </w:r>
      <w:r>
        <w:rPr>
          <w:spacing w:val="-9"/>
        </w:rPr>
        <w:t xml:space="preserve"> </w:t>
      </w:r>
      <w:r>
        <w:t>de</w:t>
      </w:r>
      <w:r>
        <w:rPr>
          <w:spacing w:val="-9"/>
        </w:rPr>
        <w:t xml:space="preserve"> </w:t>
      </w:r>
      <w:r>
        <w:t>la</w:t>
      </w:r>
      <w:r>
        <w:rPr>
          <w:spacing w:val="-9"/>
        </w:rPr>
        <w:t xml:space="preserve"> </w:t>
      </w:r>
      <w:r>
        <w:t>Resolución</w:t>
      </w:r>
      <w:r>
        <w:rPr>
          <w:spacing w:val="-6"/>
        </w:rPr>
        <w:t xml:space="preserve"> </w:t>
      </w:r>
      <w:r>
        <w:t>1707</w:t>
      </w:r>
      <w:r>
        <w:rPr>
          <w:spacing w:val="-8"/>
        </w:rPr>
        <w:t xml:space="preserve"> </w:t>
      </w:r>
      <w:r>
        <w:t>de</w:t>
      </w:r>
      <w:r>
        <w:rPr>
          <w:spacing w:val="-9"/>
        </w:rPr>
        <w:t xml:space="preserve"> </w:t>
      </w:r>
      <w:r>
        <w:t>2018</w:t>
      </w:r>
      <w:r>
        <w:rPr>
          <w:spacing w:val="-8"/>
        </w:rPr>
        <w:t xml:space="preserve"> </w:t>
      </w:r>
      <w:r>
        <w:t>expedida</w:t>
      </w:r>
      <w:r>
        <w:rPr>
          <w:spacing w:val="-7"/>
        </w:rPr>
        <w:t xml:space="preserve"> </w:t>
      </w:r>
      <w:r>
        <w:t>por</w:t>
      </w:r>
      <w:r>
        <w:rPr>
          <w:spacing w:val="-9"/>
        </w:rPr>
        <w:t xml:space="preserve"> </w:t>
      </w:r>
      <w:r>
        <w:t>esta</w:t>
      </w:r>
      <w:r>
        <w:rPr>
          <w:spacing w:val="-8"/>
        </w:rPr>
        <w:t xml:space="preserve"> </w:t>
      </w:r>
      <w:r>
        <w:t>Entidad,</w:t>
      </w:r>
      <w:r>
        <w:rPr>
          <w:spacing w:val="-7"/>
        </w:rPr>
        <w:t xml:space="preserve"> </w:t>
      </w:r>
      <w:r>
        <w:t>la</w:t>
      </w:r>
      <w:r>
        <w:rPr>
          <w:spacing w:val="-9"/>
        </w:rPr>
        <w:t xml:space="preserve"> </w:t>
      </w:r>
      <w:r>
        <w:t>Agencia</w:t>
      </w:r>
      <w:r>
        <w:rPr>
          <w:spacing w:val="-7"/>
        </w:rPr>
        <w:t xml:space="preserve"> </w:t>
      </w:r>
      <w:r>
        <w:t xml:space="preserve">Nacional de Contratación Pública – Colombia Compra Eficiente– responde su solicitud de consulta de fecha 24 de julio de 2024, en la cual indaga lo siguiente: </w:t>
      </w:r>
      <w:r>
        <w:rPr>
          <w:i/>
        </w:rPr>
        <w:t xml:space="preserve">“1. </w:t>
      </w:r>
      <w:proofErr w:type="gramStart"/>
      <w:r>
        <w:rPr>
          <w:i/>
        </w:rPr>
        <w:t>Es posible que, en el marco de un contrato celebrado entre personas jurídicas de derecho</w:t>
      </w:r>
      <w:r>
        <w:rPr>
          <w:i/>
          <w:spacing w:val="-2"/>
        </w:rPr>
        <w:t xml:space="preserve"> </w:t>
      </w:r>
      <w:r>
        <w:rPr>
          <w:i/>
        </w:rPr>
        <w:t>privado,</w:t>
      </w:r>
      <w:r>
        <w:rPr>
          <w:i/>
          <w:spacing w:val="-2"/>
        </w:rPr>
        <w:t xml:space="preserve"> </w:t>
      </w:r>
      <w:r>
        <w:rPr>
          <w:i/>
        </w:rPr>
        <w:t>la</w:t>
      </w:r>
      <w:r>
        <w:rPr>
          <w:i/>
          <w:spacing w:val="-4"/>
        </w:rPr>
        <w:t xml:space="preserve"> </w:t>
      </w:r>
      <w:r>
        <w:rPr>
          <w:i/>
        </w:rPr>
        <w:t>persona</w:t>
      </w:r>
      <w:r>
        <w:rPr>
          <w:i/>
          <w:spacing w:val="-3"/>
        </w:rPr>
        <w:t xml:space="preserve"> </w:t>
      </w:r>
      <w:r>
        <w:rPr>
          <w:i/>
        </w:rPr>
        <w:t>jurídica</w:t>
      </w:r>
      <w:r>
        <w:rPr>
          <w:i/>
          <w:spacing w:val="-3"/>
        </w:rPr>
        <w:t xml:space="preserve"> </w:t>
      </w:r>
      <w:r>
        <w:rPr>
          <w:i/>
        </w:rPr>
        <w:t>contratante</w:t>
      </w:r>
      <w:r>
        <w:rPr>
          <w:i/>
          <w:spacing w:val="-1"/>
        </w:rPr>
        <w:t xml:space="preserve"> </w:t>
      </w:r>
      <w:r>
        <w:rPr>
          <w:i/>
        </w:rPr>
        <w:t>de</w:t>
      </w:r>
      <w:r>
        <w:rPr>
          <w:i/>
          <w:spacing w:val="-4"/>
        </w:rPr>
        <w:t xml:space="preserve"> </w:t>
      </w:r>
      <w:r>
        <w:rPr>
          <w:i/>
        </w:rPr>
        <w:t>esta</w:t>
      </w:r>
      <w:r>
        <w:rPr>
          <w:i/>
          <w:spacing w:val="-4"/>
        </w:rPr>
        <w:t xml:space="preserve"> </w:t>
      </w:r>
      <w:r>
        <w:rPr>
          <w:i/>
        </w:rPr>
        <w:t>relación</w:t>
      </w:r>
      <w:r>
        <w:rPr>
          <w:i/>
          <w:spacing w:val="-2"/>
        </w:rPr>
        <w:t xml:space="preserve"> </w:t>
      </w:r>
      <w:r>
        <w:rPr>
          <w:i/>
        </w:rPr>
        <w:t>negocial,</w:t>
      </w:r>
      <w:r>
        <w:rPr>
          <w:i/>
          <w:spacing w:val="-2"/>
        </w:rPr>
        <w:t xml:space="preserve"> </w:t>
      </w:r>
      <w:r>
        <w:rPr>
          <w:i/>
        </w:rPr>
        <w:t>ceda a favor de una entidad estatal dicha posición de contratante, el contrato existente?</w:t>
      </w:r>
      <w:proofErr w:type="gramEnd"/>
      <w:r>
        <w:rPr>
          <w:i/>
        </w:rPr>
        <w:t xml:space="preserve"> 2. Es posible que la entidad acepte la cesión de dicho contrato a su </w:t>
      </w:r>
      <w:r>
        <w:rPr>
          <w:i/>
        </w:rPr>
        <w:lastRenderedPageBreak/>
        <w:t>favor</w:t>
      </w:r>
      <w:r>
        <w:rPr>
          <w:i/>
          <w:spacing w:val="-1"/>
        </w:rPr>
        <w:t xml:space="preserve"> </w:t>
      </w:r>
      <w:r>
        <w:rPr>
          <w:i/>
        </w:rPr>
        <w:t>y</w:t>
      </w:r>
      <w:r>
        <w:rPr>
          <w:i/>
          <w:spacing w:val="-2"/>
        </w:rPr>
        <w:t xml:space="preserve"> </w:t>
      </w:r>
      <w:r>
        <w:rPr>
          <w:i/>
        </w:rPr>
        <w:t>asuma</w:t>
      </w:r>
      <w:r>
        <w:rPr>
          <w:i/>
          <w:spacing w:val="-1"/>
        </w:rPr>
        <w:t xml:space="preserve"> </w:t>
      </w:r>
      <w:r>
        <w:rPr>
          <w:i/>
        </w:rPr>
        <w:t>la</w:t>
      </w:r>
      <w:r>
        <w:rPr>
          <w:i/>
          <w:spacing w:val="-2"/>
        </w:rPr>
        <w:t xml:space="preserve"> </w:t>
      </w:r>
      <w:r>
        <w:rPr>
          <w:i/>
        </w:rPr>
        <w:t>posición</w:t>
      </w:r>
      <w:r>
        <w:rPr>
          <w:i/>
          <w:spacing w:val="-1"/>
        </w:rPr>
        <w:t xml:space="preserve"> </w:t>
      </w:r>
      <w:r>
        <w:rPr>
          <w:i/>
        </w:rPr>
        <w:t>de</w:t>
      </w:r>
      <w:r>
        <w:rPr>
          <w:i/>
          <w:spacing w:val="-2"/>
        </w:rPr>
        <w:t xml:space="preserve"> </w:t>
      </w:r>
      <w:r>
        <w:rPr>
          <w:i/>
        </w:rPr>
        <w:t>ente</w:t>
      </w:r>
      <w:r>
        <w:rPr>
          <w:i/>
          <w:spacing w:val="-1"/>
        </w:rPr>
        <w:t xml:space="preserve"> </w:t>
      </w:r>
      <w:r>
        <w:rPr>
          <w:i/>
        </w:rPr>
        <w:t>contratante en</w:t>
      </w:r>
      <w:r>
        <w:rPr>
          <w:i/>
          <w:spacing w:val="-2"/>
        </w:rPr>
        <w:t xml:space="preserve"> </w:t>
      </w:r>
      <w:r>
        <w:rPr>
          <w:i/>
        </w:rPr>
        <w:t>el</w:t>
      </w:r>
      <w:r>
        <w:rPr>
          <w:i/>
          <w:spacing w:val="-2"/>
        </w:rPr>
        <w:t xml:space="preserve"> </w:t>
      </w:r>
      <w:r>
        <w:rPr>
          <w:i/>
        </w:rPr>
        <w:t>marco</w:t>
      </w:r>
      <w:r>
        <w:rPr>
          <w:i/>
          <w:spacing w:val="-1"/>
        </w:rPr>
        <w:t xml:space="preserve"> </w:t>
      </w:r>
      <w:r>
        <w:rPr>
          <w:i/>
        </w:rPr>
        <w:t>de</w:t>
      </w:r>
      <w:r>
        <w:rPr>
          <w:i/>
          <w:spacing w:val="-2"/>
        </w:rPr>
        <w:t xml:space="preserve"> </w:t>
      </w:r>
      <w:r>
        <w:rPr>
          <w:i/>
        </w:rPr>
        <w:t>la</w:t>
      </w:r>
      <w:r>
        <w:rPr>
          <w:i/>
          <w:spacing w:val="-2"/>
        </w:rPr>
        <w:t xml:space="preserve"> </w:t>
      </w:r>
      <w:r>
        <w:rPr>
          <w:i/>
        </w:rPr>
        <w:t>ley</w:t>
      </w:r>
      <w:r>
        <w:rPr>
          <w:i/>
          <w:spacing w:val="-2"/>
        </w:rPr>
        <w:t xml:space="preserve"> </w:t>
      </w:r>
      <w:r>
        <w:rPr>
          <w:i/>
        </w:rPr>
        <w:t>80</w:t>
      </w:r>
      <w:r>
        <w:rPr>
          <w:i/>
          <w:spacing w:val="-2"/>
        </w:rPr>
        <w:t xml:space="preserve"> </w:t>
      </w:r>
      <w:r>
        <w:rPr>
          <w:i/>
        </w:rPr>
        <w:t>de</w:t>
      </w:r>
      <w:r>
        <w:rPr>
          <w:i/>
          <w:spacing w:val="-2"/>
        </w:rPr>
        <w:t xml:space="preserve"> </w:t>
      </w:r>
      <w:r>
        <w:rPr>
          <w:i/>
        </w:rPr>
        <w:t>1993 y demás normas concordantes o complementarias?”.</w:t>
      </w:r>
    </w:p>
    <w:p w14:paraId="025FD120" w14:textId="5C1F6682" w:rsidR="007025A1" w:rsidRDefault="009329A2" w:rsidP="007E5340">
      <w:pPr>
        <w:pStyle w:val="Textoindependiente"/>
        <w:spacing w:before="138" w:line="276" w:lineRule="auto"/>
        <w:ind w:left="100" w:right="900" w:firstLine="709"/>
        <w:jc w:val="both"/>
      </w:pPr>
      <w:r>
        <w:t>De</w:t>
      </w:r>
      <w:r>
        <w:rPr>
          <w:spacing w:val="-20"/>
        </w:rPr>
        <w:t xml:space="preserve"> </w:t>
      </w:r>
      <w:r>
        <w:t>manera</w:t>
      </w:r>
      <w:r>
        <w:rPr>
          <w:spacing w:val="-19"/>
        </w:rPr>
        <w:t xml:space="preserve"> </w:t>
      </w:r>
      <w:r>
        <w:t>preliminar,</w:t>
      </w:r>
      <w:r>
        <w:rPr>
          <w:spacing w:val="-19"/>
        </w:rPr>
        <w:t xml:space="preserve"> </w:t>
      </w:r>
      <w:r>
        <w:t>resulta</w:t>
      </w:r>
      <w:r>
        <w:rPr>
          <w:spacing w:val="-20"/>
        </w:rPr>
        <w:t xml:space="preserve"> </w:t>
      </w:r>
      <w:r>
        <w:t>necesario</w:t>
      </w:r>
      <w:r>
        <w:rPr>
          <w:spacing w:val="-19"/>
        </w:rPr>
        <w:t xml:space="preserve"> </w:t>
      </w:r>
      <w:r>
        <w:t>acotar</w:t>
      </w:r>
      <w:r>
        <w:rPr>
          <w:spacing w:val="-20"/>
        </w:rPr>
        <w:t xml:space="preserve"> </w:t>
      </w:r>
      <w:r>
        <w:t>que</w:t>
      </w:r>
      <w:r>
        <w:rPr>
          <w:spacing w:val="-19"/>
        </w:rPr>
        <w:t xml:space="preserve"> </w:t>
      </w:r>
      <w:r>
        <w:t>esta</w:t>
      </w:r>
      <w:r>
        <w:rPr>
          <w:spacing w:val="-19"/>
        </w:rPr>
        <w:t xml:space="preserve"> </w:t>
      </w:r>
      <w:r>
        <w:t>entidad</w:t>
      </w:r>
      <w:r>
        <w:rPr>
          <w:spacing w:val="-20"/>
        </w:rPr>
        <w:t xml:space="preserve"> </w:t>
      </w:r>
      <w:r>
        <w:t>solo</w:t>
      </w:r>
      <w:r>
        <w:rPr>
          <w:spacing w:val="-19"/>
        </w:rPr>
        <w:t xml:space="preserve"> </w:t>
      </w:r>
      <w:r>
        <w:t>tiene competencia</w:t>
      </w:r>
      <w:r>
        <w:rPr>
          <w:spacing w:val="-14"/>
        </w:rPr>
        <w:t xml:space="preserve"> </w:t>
      </w:r>
      <w:r>
        <w:t>para</w:t>
      </w:r>
      <w:r>
        <w:rPr>
          <w:spacing w:val="-18"/>
        </w:rPr>
        <w:t xml:space="preserve"> </w:t>
      </w:r>
      <w:r>
        <w:t>responder</w:t>
      </w:r>
      <w:r>
        <w:rPr>
          <w:spacing w:val="-15"/>
        </w:rPr>
        <w:t xml:space="preserve"> </w:t>
      </w:r>
      <w:r>
        <w:t>consultas</w:t>
      </w:r>
      <w:r>
        <w:rPr>
          <w:spacing w:val="-15"/>
        </w:rPr>
        <w:t xml:space="preserve"> </w:t>
      </w:r>
      <w:r>
        <w:t>sobre</w:t>
      </w:r>
      <w:r>
        <w:rPr>
          <w:spacing w:val="-17"/>
        </w:rPr>
        <w:t xml:space="preserve"> </w:t>
      </w:r>
      <w:r>
        <w:t>la</w:t>
      </w:r>
      <w:r>
        <w:rPr>
          <w:spacing w:val="-19"/>
        </w:rPr>
        <w:t xml:space="preserve"> </w:t>
      </w:r>
      <w:r>
        <w:t>aplicación</w:t>
      </w:r>
      <w:r>
        <w:rPr>
          <w:spacing w:val="-13"/>
        </w:rPr>
        <w:t xml:space="preserve"> </w:t>
      </w:r>
      <w:r>
        <w:t>de</w:t>
      </w:r>
      <w:r>
        <w:rPr>
          <w:spacing w:val="-19"/>
        </w:rPr>
        <w:t xml:space="preserve"> </w:t>
      </w:r>
      <w:r>
        <w:t>normas</w:t>
      </w:r>
      <w:r>
        <w:rPr>
          <w:spacing w:val="-17"/>
        </w:rPr>
        <w:t xml:space="preserve"> </w:t>
      </w:r>
      <w:r>
        <w:t>de</w:t>
      </w:r>
      <w:r>
        <w:rPr>
          <w:spacing w:val="-19"/>
        </w:rPr>
        <w:t xml:space="preserve"> </w:t>
      </w:r>
      <w:proofErr w:type="spellStart"/>
      <w:r>
        <w:t>caráctergeneral</w:t>
      </w:r>
      <w:proofErr w:type="spellEnd"/>
      <w:r>
        <w:t xml:space="preserve"> en materia de compras y</w:t>
      </w:r>
      <w:r>
        <w:rPr>
          <w:spacing w:val="-2"/>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w:t>
      </w:r>
      <w:r>
        <w:rPr>
          <w:spacing w:val="-1"/>
        </w:rPr>
        <w:t xml:space="preserve"> </w:t>
      </w:r>
      <w:r>
        <w:t>las actuaciones de</w:t>
      </w:r>
      <w:r>
        <w:rPr>
          <w:spacing w:val="-1"/>
        </w:rPr>
        <w:t xml:space="preserve"> </w:t>
      </w:r>
      <w:r>
        <w:t>las entida</w:t>
      </w:r>
      <w:r>
        <w:t>des sujetas a</w:t>
      </w:r>
      <w:r>
        <w:rPr>
          <w:spacing w:val="-2"/>
        </w:rPr>
        <w:t xml:space="preserve"> </w:t>
      </w:r>
      <w:r>
        <w:t>la</w:t>
      </w:r>
      <w:r>
        <w:rPr>
          <w:spacing w:val="-1"/>
        </w:rPr>
        <w:t xml:space="preserve"> </w:t>
      </w:r>
      <w:r>
        <w:t>Ley 80</w:t>
      </w:r>
      <w:r>
        <w:rPr>
          <w:spacing w:val="-1"/>
        </w:rPr>
        <w:t xml:space="preserve"> </w:t>
      </w:r>
      <w:r>
        <w:t>de</w:t>
      </w:r>
      <w:r>
        <w:rPr>
          <w:spacing w:val="-1"/>
        </w:rPr>
        <w:t xml:space="preserve"> </w:t>
      </w:r>
      <w:r>
        <w:t>1993 o</w:t>
      </w:r>
      <w:r>
        <w:rPr>
          <w:spacing w:val="-2"/>
        </w:rPr>
        <w:t xml:space="preserve"> </w:t>
      </w:r>
      <w:r>
        <w:t>de los demás participantes de la contratación pública. Esta competencia de interpretación de normas generales, por definición, no puede extenderse a la resolución de controversias, ni a brindar asesorías sobre casos puntuales.</w:t>
      </w:r>
    </w:p>
    <w:p w14:paraId="30E67BC3" w14:textId="77777777" w:rsidR="007025A1" w:rsidRDefault="009329A2">
      <w:pPr>
        <w:pStyle w:val="Textoindependiente"/>
        <w:spacing w:before="120" w:line="276" w:lineRule="auto"/>
        <w:ind w:left="200" w:right="844" w:firstLine="708"/>
        <w:jc w:val="both"/>
      </w:pPr>
      <w:r>
        <w:t>Conforme lo expuesto, en aras de satisfacer el derecho fundamental de petición</w:t>
      </w:r>
      <w:r>
        <w:rPr>
          <w:spacing w:val="-17"/>
        </w:rPr>
        <w:t xml:space="preserve"> </w:t>
      </w:r>
      <w:r>
        <w:t>se</w:t>
      </w:r>
      <w:r>
        <w:rPr>
          <w:spacing w:val="-20"/>
        </w:rPr>
        <w:t xml:space="preserve"> </w:t>
      </w:r>
      <w:r>
        <w:t>resolverá</w:t>
      </w:r>
      <w:r>
        <w:rPr>
          <w:spacing w:val="-15"/>
        </w:rPr>
        <w:t xml:space="preserve"> </w:t>
      </w:r>
      <w:r>
        <w:t>su</w:t>
      </w:r>
      <w:r>
        <w:rPr>
          <w:spacing w:val="-20"/>
        </w:rPr>
        <w:t xml:space="preserve"> </w:t>
      </w:r>
      <w:r>
        <w:t>consulta</w:t>
      </w:r>
      <w:r>
        <w:rPr>
          <w:spacing w:val="-15"/>
        </w:rPr>
        <w:t xml:space="preserve"> </w:t>
      </w:r>
      <w:r>
        <w:t>dentro</w:t>
      </w:r>
      <w:r>
        <w:rPr>
          <w:spacing w:val="-18"/>
        </w:rPr>
        <w:t xml:space="preserve"> </w:t>
      </w:r>
      <w:r>
        <w:t>de</w:t>
      </w:r>
      <w:r>
        <w:rPr>
          <w:spacing w:val="-20"/>
        </w:rPr>
        <w:t xml:space="preserve"> </w:t>
      </w:r>
      <w:r>
        <w:t>los</w:t>
      </w:r>
      <w:r>
        <w:rPr>
          <w:spacing w:val="-19"/>
        </w:rPr>
        <w:t xml:space="preserve"> </w:t>
      </w:r>
      <w:r>
        <w:t>límites</w:t>
      </w:r>
      <w:r>
        <w:rPr>
          <w:spacing w:val="-18"/>
        </w:rPr>
        <w:t xml:space="preserve"> </w:t>
      </w:r>
      <w:r>
        <w:t>de</w:t>
      </w:r>
      <w:r>
        <w:rPr>
          <w:spacing w:val="-20"/>
        </w:rPr>
        <w:t xml:space="preserve"> </w:t>
      </w:r>
      <w:r>
        <w:t>la</w:t>
      </w:r>
      <w:r>
        <w:rPr>
          <w:spacing w:val="-19"/>
        </w:rPr>
        <w:t xml:space="preserve"> </w:t>
      </w:r>
      <w:r>
        <w:t>referida</w:t>
      </w:r>
      <w:r>
        <w:rPr>
          <w:spacing w:val="-16"/>
        </w:rPr>
        <w:t xml:space="preserve"> </w:t>
      </w:r>
      <w:r>
        <w:t xml:space="preserve">competencia consultiva, esto es, haciendo abstracción de las circunstancias particulares y concretas mencionadas en su petición, pero haciendo unas consideraciones </w:t>
      </w:r>
      <w:r>
        <w:rPr>
          <w:spacing w:val="-2"/>
        </w:rPr>
        <w:t>sobre</w:t>
      </w:r>
      <w:r>
        <w:rPr>
          <w:spacing w:val="-11"/>
        </w:rPr>
        <w:t xml:space="preserve"> </w:t>
      </w:r>
      <w:r>
        <w:rPr>
          <w:spacing w:val="-2"/>
        </w:rPr>
        <w:t>las</w:t>
      </w:r>
      <w:r>
        <w:rPr>
          <w:spacing w:val="-13"/>
        </w:rPr>
        <w:t xml:space="preserve"> </w:t>
      </w:r>
      <w:r>
        <w:rPr>
          <w:spacing w:val="-2"/>
        </w:rPr>
        <w:t>normas</w:t>
      </w:r>
      <w:r>
        <w:rPr>
          <w:spacing w:val="-10"/>
        </w:rPr>
        <w:t xml:space="preserve"> </w:t>
      </w:r>
      <w:r>
        <w:rPr>
          <w:spacing w:val="-2"/>
        </w:rPr>
        <w:t>generales</w:t>
      </w:r>
      <w:r>
        <w:rPr>
          <w:spacing w:val="-8"/>
        </w:rPr>
        <w:t xml:space="preserve"> </w:t>
      </w:r>
      <w:r>
        <w:rPr>
          <w:spacing w:val="-2"/>
        </w:rPr>
        <w:t>relacionadas</w:t>
      </w:r>
      <w:r>
        <w:rPr>
          <w:spacing w:val="-6"/>
        </w:rPr>
        <w:t xml:space="preserve"> </w:t>
      </w:r>
      <w:r>
        <w:rPr>
          <w:spacing w:val="-2"/>
        </w:rPr>
        <w:t>con</w:t>
      </w:r>
      <w:r>
        <w:rPr>
          <w:spacing w:val="-13"/>
        </w:rPr>
        <w:t xml:space="preserve"> </w:t>
      </w:r>
      <w:r>
        <w:rPr>
          <w:spacing w:val="-2"/>
        </w:rPr>
        <w:t>el</w:t>
      </w:r>
      <w:r>
        <w:rPr>
          <w:spacing w:val="-12"/>
        </w:rPr>
        <w:t xml:space="preserve"> </w:t>
      </w:r>
      <w:r>
        <w:rPr>
          <w:spacing w:val="-2"/>
        </w:rPr>
        <w:t>problema</w:t>
      </w:r>
      <w:r>
        <w:rPr>
          <w:spacing w:val="-8"/>
        </w:rPr>
        <w:t xml:space="preserve"> </w:t>
      </w:r>
      <w:r>
        <w:rPr>
          <w:spacing w:val="-2"/>
        </w:rPr>
        <w:t>jurídico</w:t>
      </w:r>
      <w:r>
        <w:rPr>
          <w:spacing w:val="-8"/>
        </w:rPr>
        <w:t xml:space="preserve"> </w:t>
      </w:r>
      <w:r>
        <w:rPr>
          <w:spacing w:val="-2"/>
        </w:rPr>
        <w:t>de</w:t>
      </w:r>
      <w:r>
        <w:rPr>
          <w:spacing w:val="-13"/>
        </w:rPr>
        <w:t xml:space="preserve"> </w:t>
      </w:r>
      <w:r>
        <w:rPr>
          <w:spacing w:val="-2"/>
        </w:rPr>
        <w:t>su</w:t>
      </w:r>
      <w:r>
        <w:rPr>
          <w:spacing w:val="-12"/>
        </w:rPr>
        <w:t xml:space="preserve"> </w:t>
      </w:r>
      <w:r>
        <w:rPr>
          <w:spacing w:val="-2"/>
        </w:rPr>
        <w:t>consulta.</w:t>
      </w:r>
    </w:p>
    <w:p w14:paraId="1526B818" w14:textId="77777777" w:rsidR="007025A1" w:rsidRDefault="007025A1">
      <w:pPr>
        <w:pStyle w:val="Textoindependiente"/>
        <w:spacing w:before="40"/>
      </w:pPr>
    </w:p>
    <w:p w14:paraId="09712971" w14:textId="77777777" w:rsidR="007025A1" w:rsidRDefault="009329A2">
      <w:pPr>
        <w:pStyle w:val="Ttulo1"/>
        <w:numPr>
          <w:ilvl w:val="0"/>
          <w:numId w:val="1"/>
        </w:numPr>
        <w:tabs>
          <w:tab w:val="left" w:pos="382"/>
        </w:tabs>
        <w:ind w:left="382" w:hanging="282"/>
        <w:jc w:val="left"/>
      </w:pPr>
      <w:r>
        <w:rPr>
          <w:spacing w:val="-2"/>
        </w:rPr>
        <w:t>Problema</w:t>
      </w:r>
      <w:r>
        <w:rPr>
          <w:spacing w:val="-4"/>
        </w:rPr>
        <w:t xml:space="preserve"> </w:t>
      </w:r>
      <w:r>
        <w:rPr>
          <w:spacing w:val="-2"/>
        </w:rPr>
        <w:t>planteado:</w:t>
      </w:r>
    </w:p>
    <w:p w14:paraId="554F9AC8" w14:textId="77777777" w:rsidR="007025A1" w:rsidRDefault="007025A1">
      <w:pPr>
        <w:pStyle w:val="Textoindependiente"/>
        <w:spacing w:before="80"/>
        <w:rPr>
          <w:b/>
        </w:rPr>
      </w:pPr>
    </w:p>
    <w:p w14:paraId="69F1D67A" w14:textId="77777777" w:rsidR="007025A1" w:rsidRDefault="009329A2">
      <w:pPr>
        <w:pStyle w:val="Textoindependiente"/>
        <w:spacing w:line="276" w:lineRule="auto"/>
        <w:ind w:left="100" w:right="950"/>
        <w:jc w:val="both"/>
      </w:pPr>
      <w:r>
        <w:t>De</w:t>
      </w:r>
      <w:r>
        <w:rPr>
          <w:spacing w:val="-17"/>
        </w:rPr>
        <w:t xml:space="preserve"> </w:t>
      </w:r>
      <w:r>
        <w:t>acuerdo</w:t>
      </w:r>
      <w:r>
        <w:rPr>
          <w:spacing w:val="-15"/>
        </w:rPr>
        <w:t xml:space="preserve"> </w:t>
      </w:r>
      <w:r>
        <w:t>con</w:t>
      </w:r>
      <w:r>
        <w:rPr>
          <w:spacing w:val="-16"/>
        </w:rPr>
        <w:t xml:space="preserve"> </w:t>
      </w:r>
      <w:r>
        <w:t>el</w:t>
      </w:r>
      <w:r>
        <w:rPr>
          <w:spacing w:val="-17"/>
        </w:rPr>
        <w:t xml:space="preserve"> </w:t>
      </w:r>
      <w:r>
        <w:t>contenido</w:t>
      </w:r>
      <w:r>
        <w:rPr>
          <w:spacing w:val="-14"/>
        </w:rPr>
        <w:t xml:space="preserve"> </w:t>
      </w:r>
      <w:r>
        <w:t>de</w:t>
      </w:r>
      <w:r>
        <w:rPr>
          <w:spacing w:val="-17"/>
        </w:rPr>
        <w:t xml:space="preserve"> </w:t>
      </w:r>
      <w:r>
        <w:t>su</w:t>
      </w:r>
      <w:r>
        <w:rPr>
          <w:spacing w:val="-17"/>
        </w:rPr>
        <w:t xml:space="preserve"> </w:t>
      </w:r>
      <w:r>
        <w:t>solicitud,</w:t>
      </w:r>
      <w:r>
        <w:rPr>
          <w:spacing w:val="-14"/>
        </w:rPr>
        <w:t xml:space="preserve"> </w:t>
      </w:r>
      <w:r>
        <w:t>esta</w:t>
      </w:r>
      <w:r>
        <w:rPr>
          <w:spacing w:val="-16"/>
        </w:rPr>
        <w:t xml:space="preserve"> </w:t>
      </w:r>
      <w:r>
        <w:t>Agencia</w:t>
      </w:r>
      <w:r>
        <w:rPr>
          <w:spacing w:val="-15"/>
        </w:rPr>
        <w:t xml:space="preserve"> </w:t>
      </w:r>
      <w:r>
        <w:t>resolverá</w:t>
      </w:r>
      <w:r>
        <w:rPr>
          <w:spacing w:val="-15"/>
        </w:rPr>
        <w:t xml:space="preserve"> </w:t>
      </w:r>
      <w:proofErr w:type="gramStart"/>
      <w:r>
        <w:t>los</w:t>
      </w:r>
      <w:r>
        <w:rPr>
          <w:spacing w:val="-17"/>
        </w:rPr>
        <w:t xml:space="preserve"> </w:t>
      </w:r>
      <w:r>
        <w:t>siguiente problema jurídico</w:t>
      </w:r>
      <w:proofErr w:type="gramEnd"/>
      <w:r>
        <w:t>: ¿Puede una entidad estatal ser cesionaria de un contrato celebrado entre personas jurídicas de derecho privado?</w:t>
      </w:r>
    </w:p>
    <w:p w14:paraId="7DBDEEC4" w14:textId="77777777" w:rsidR="007025A1" w:rsidRDefault="007025A1">
      <w:pPr>
        <w:pStyle w:val="Textoindependiente"/>
        <w:spacing w:before="40"/>
      </w:pPr>
    </w:p>
    <w:p w14:paraId="7A7DDD58" w14:textId="77777777" w:rsidR="007025A1" w:rsidRDefault="009329A2">
      <w:pPr>
        <w:pStyle w:val="Ttulo1"/>
        <w:numPr>
          <w:ilvl w:val="0"/>
          <w:numId w:val="1"/>
        </w:numPr>
        <w:tabs>
          <w:tab w:val="left" w:pos="525"/>
        </w:tabs>
        <w:ind w:left="525" w:hanging="358"/>
        <w:jc w:val="left"/>
      </w:pPr>
      <w:r>
        <w:rPr>
          <w:spacing w:val="-2"/>
        </w:rPr>
        <w:t>Respuestas:</w:t>
      </w:r>
    </w:p>
    <w:p w14:paraId="49A17AD2" w14:textId="77777777" w:rsidR="007025A1" w:rsidRDefault="007025A1">
      <w:pPr>
        <w:pStyle w:val="Textoindependiente"/>
        <w:spacing w:before="61"/>
        <w:rPr>
          <w:b/>
        </w:rPr>
      </w:pPr>
    </w:p>
    <w:p w14:paraId="52F19BE3" w14:textId="77777777" w:rsidR="007025A1" w:rsidRDefault="009329A2">
      <w:pPr>
        <w:pStyle w:val="Textoindependiente"/>
        <w:spacing w:line="276" w:lineRule="auto"/>
        <w:ind w:left="100" w:right="899"/>
        <w:jc w:val="both"/>
      </w:pPr>
      <w:r>
        <w:t>De</w:t>
      </w:r>
      <w:r>
        <w:rPr>
          <w:spacing w:val="-4"/>
        </w:rPr>
        <w:t xml:space="preserve"> </w:t>
      </w:r>
      <w:r>
        <w:t>acuerdo</w:t>
      </w:r>
      <w:r>
        <w:rPr>
          <w:spacing w:val="-2"/>
        </w:rPr>
        <w:t xml:space="preserve"> </w:t>
      </w:r>
      <w:r>
        <w:t>con</w:t>
      </w:r>
      <w:r>
        <w:rPr>
          <w:spacing w:val="-4"/>
        </w:rPr>
        <w:t xml:space="preserve"> </w:t>
      </w:r>
      <w:r>
        <w:t>el</w:t>
      </w:r>
      <w:r>
        <w:rPr>
          <w:spacing w:val="-4"/>
        </w:rPr>
        <w:t xml:space="preserve"> </w:t>
      </w:r>
      <w:r>
        <w:t>tercer</w:t>
      </w:r>
      <w:r>
        <w:rPr>
          <w:spacing w:val="-2"/>
        </w:rPr>
        <w:t xml:space="preserve"> </w:t>
      </w:r>
      <w:r>
        <w:t>inciso</w:t>
      </w:r>
      <w:r>
        <w:rPr>
          <w:spacing w:val="-2"/>
        </w:rPr>
        <w:t xml:space="preserve"> </w:t>
      </w:r>
      <w:r>
        <w:t>del</w:t>
      </w:r>
      <w:r>
        <w:rPr>
          <w:spacing w:val="-4"/>
        </w:rPr>
        <w:t xml:space="preserve"> </w:t>
      </w:r>
      <w:r>
        <w:t>artículo</w:t>
      </w:r>
      <w:r>
        <w:rPr>
          <w:spacing w:val="-2"/>
        </w:rPr>
        <w:t xml:space="preserve"> </w:t>
      </w:r>
      <w:r>
        <w:t>41</w:t>
      </w:r>
      <w:r>
        <w:rPr>
          <w:spacing w:val="-4"/>
        </w:rPr>
        <w:t xml:space="preserve"> </w:t>
      </w:r>
      <w:r>
        <w:t>de</w:t>
      </w:r>
      <w:r>
        <w:rPr>
          <w:spacing w:val="-4"/>
        </w:rPr>
        <w:t xml:space="preserve"> </w:t>
      </w:r>
      <w:r>
        <w:t>la</w:t>
      </w:r>
      <w:r>
        <w:rPr>
          <w:spacing w:val="-4"/>
        </w:rPr>
        <w:t xml:space="preserve"> </w:t>
      </w:r>
      <w:r>
        <w:t>Ley</w:t>
      </w:r>
      <w:r>
        <w:rPr>
          <w:spacing w:val="-3"/>
        </w:rPr>
        <w:t xml:space="preserve"> </w:t>
      </w:r>
      <w:r>
        <w:t>80</w:t>
      </w:r>
      <w:r>
        <w:rPr>
          <w:spacing w:val="-4"/>
        </w:rPr>
        <w:t xml:space="preserve"> </w:t>
      </w:r>
      <w:r>
        <w:t>de</w:t>
      </w:r>
      <w:r>
        <w:rPr>
          <w:spacing w:val="-4"/>
        </w:rPr>
        <w:t xml:space="preserve"> </w:t>
      </w:r>
      <w:r>
        <w:t>1993</w:t>
      </w:r>
      <w:r>
        <w:rPr>
          <w:spacing w:val="-3"/>
        </w:rPr>
        <w:t xml:space="preserve"> </w:t>
      </w:r>
      <w:r>
        <w:t>solo</w:t>
      </w:r>
      <w:r>
        <w:rPr>
          <w:spacing w:val="-3"/>
        </w:rPr>
        <w:t xml:space="preserve"> </w:t>
      </w:r>
      <w:r>
        <w:t xml:space="preserve">resulta posible ceder la posición de contratista de contratos estatales, previa autorización expresa de la entidad estatal contratante. En ese sentido, dicha norma no contempla la </w:t>
      </w:r>
      <w:r>
        <w:t>posibilidad de que una entidad estatal, por la vía de la cesión, asuma la posición de contratante de un contrato celebrado por particulares</w:t>
      </w:r>
      <w:r>
        <w:rPr>
          <w:spacing w:val="-4"/>
        </w:rPr>
        <w:t xml:space="preserve"> </w:t>
      </w:r>
      <w:r>
        <w:t>en</w:t>
      </w:r>
      <w:r>
        <w:rPr>
          <w:spacing w:val="-7"/>
        </w:rPr>
        <w:t xml:space="preserve"> </w:t>
      </w:r>
      <w:r>
        <w:t>el</w:t>
      </w:r>
      <w:r>
        <w:rPr>
          <w:spacing w:val="-7"/>
        </w:rPr>
        <w:t xml:space="preserve"> </w:t>
      </w:r>
      <w:r>
        <w:t>marco</w:t>
      </w:r>
      <w:r>
        <w:rPr>
          <w:spacing w:val="-6"/>
        </w:rPr>
        <w:t xml:space="preserve"> </w:t>
      </w:r>
      <w:r>
        <w:t>del</w:t>
      </w:r>
      <w:r>
        <w:rPr>
          <w:spacing w:val="-7"/>
        </w:rPr>
        <w:t xml:space="preserve"> </w:t>
      </w:r>
      <w:r>
        <w:t>derecho</w:t>
      </w:r>
      <w:r>
        <w:rPr>
          <w:spacing w:val="-5"/>
        </w:rPr>
        <w:t xml:space="preserve"> </w:t>
      </w:r>
      <w:r>
        <w:t>privado.</w:t>
      </w:r>
      <w:r>
        <w:rPr>
          <w:spacing w:val="40"/>
        </w:rPr>
        <w:t xml:space="preserve"> </w:t>
      </w:r>
      <w:r>
        <w:t>Al</w:t>
      </w:r>
      <w:r>
        <w:rPr>
          <w:spacing w:val="-7"/>
        </w:rPr>
        <w:t xml:space="preserve"> </w:t>
      </w:r>
      <w:r>
        <w:t>respecto</w:t>
      </w:r>
      <w:r>
        <w:rPr>
          <w:spacing w:val="-5"/>
        </w:rPr>
        <w:t xml:space="preserve"> </w:t>
      </w:r>
      <w:r>
        <w:t>es</w:t>
      </w:r>
      <w:r>
        <w:rPr>
          <w:spacing w:val="-7"/>
        </w:rPr>
        <w:t xml:space="preserve"> </w:t>
      </w:r>
      <w:r>
        <w:t>necesario</w:t>
      </w:r>
      <w:r>
        <w:rPr>
          <w:spacing w:val="-4"/>
        </w:rPr>
        <w:t xml:space="preserve"> </w:t>
      </w:r>
      <w:r>
        <w:t>tener</w:t>
      </w:r>
      <w:r>
        <w:rPr>
          <w:spacing w:val="-6"/>
        </w:rPr>
        <w:t xml:space="preserve"> </w:t>
      </w:r>
      <w:r>
        <w:t xml:space="preserve">en cuenta que la naturaleza jurídica que rige el vínculo contractual entre personas jurídicas de derecho privado difiere del vínculo que surge entre una entidad </w:t>
      </w:r>
      <w:r>
        <w:lastRenderedPageBreak/>
        <w:t>pública y un contratista, ya que este último persigue fines públicos que están sometidos a un control fiscal, jurídico y administrativo más riguros</w:t>
      </w:r>
      <w:r>
        <w:t>o, mientras que el primero tiene como fin generar un lucro a las partes.</w:t>
      </w:r>
    </w:p>
    <w:p w14:paraId="131847D0" w14:textId="77777777" w:rsidR="007025A1" w:rsidRDefault="009329A2">
      <w:pPr>
        <w:pStyle w:val="Ttulo1"/>
        <w:numPr>
          <w:ilvl w:val="0"/>
          <w:numId w:val="1"/>
        </w:numPr>
        <w:tabs>
          <w:tab w:val="left" w:pos="382"/>
        </w:tabs>
        <w:spacing w:before="248"/>
        <w:ind w:left="382" w:hanging="282"/>
        <w:jc w:val="left"/>
      </w:pPr>
      <w:r>
        <w:t>Razones</w:t>
      </w:r>
      <w:r>
        <w:rPr>
          <w:spacing w:val="-9"/>
        </w:rPr>
        <w:t xml:space="preserve"> </w:t>
      </w:r>
      <w:r>
        <w:t>de</w:t>
      </w:r>
      <w:r>
        <w:rPr>
          <w:spacing w:val="-9"/>
        </w:rPr>
        <w:t xml:space="preserve"> </w:t>
      </w:r>
      <w:r>
        <w:t>la</w:t>
      </w:r>
      <w:r>
        <w:rPr>
          <w:spacing w:val="-9"/>
        </w:rPr>
        <w:t xml:space="preserve"> </w:t>
      </w:r>
      <w:r>
        <w:rPr>
          <w:spacing w:val="-2"/>
        </w:rPr>
        <w:t>respuesta:</w:t>
      </w:r>
    </w:p>
    <w:p w14:paraId="2587C1F1" w14:textId="77777777" w:rsidR="007025A1" w:rsidRDefault="007025A1">
      <w:pPr>
        <w:pStyle w:val="Textoindependiente"/>
        <w:spacing w:before="81"/>
        <w:rPr>
          <w:b/>
        </w:rPr>
      </w:pPr>
    </w:p>
    <w:p w14:paraId="64280A0C" w14:textId="77777777" w:rsidR="007025A1" w:rsidRDefault="009329A2">
      <w:pPr>
        <w:pStyle w:val="Textoindependiente"/>
        <w:ind w:left="200"/>
        <w:jc w:val="both"/>
      </w:pPr>
      <w:r>
        <w:rPr>
          <w:spacing w:val="-2"/>
        </w:rPr>
        <w:t>Lo</w:t>
      </w:r>
      <w:r>
        <w:rPr>
          <w:spacing w:val="-11"/>
        </w:rPr>
        <w:t xml:space="preserve"> </w:t>
      </w:r>
      <w:r>
        <w:rPr>
          <w:spacing w:val="-2"/>
        </w:rPr>
        <w:t>anterior</w:t>
      </w:r>
      <w:r>
        <w:rPr>
          <w:spacing w:val="-9"/>
        </w:rPr>
        <w:t xml:space="preserve"> </w:t>
      </w:r>
      <w:r>
        <w:rPr>
          <w:spacing w:val="-2"/>
        </w:rPr>
        <w:t>se</w:t>
      </w:r>
      <w:r>
        <w:rPr>
          <w:spacing w:val="-11"/>
        </w:rPr>
        <w:t xml:space="preserve"> </w:t>
      </w:r>
      <w:r>
        <w:rPr>
          <w:spacing w:val="-2"/>
        </w:rPr>
        <w:t>sustenta</w:t>
      </w:r>
      <w:r>
        <w:rPr>
          <w:spacing w:val="-7"/>
        </w:rPr>
        <w:t xml:space="preserve"> </w:t>
      </w:r>
      <w:r>
        <w:rPr>
          <w:spacing w:val="-2"/>
        </w:rPr>
        <w:t>en</w:t>
      </w:r>
      <w:r>
        <w:rPr>
          <w:spacing w:val="-11"/>
        </w:rPr>
        <w:t xml:space="preserve"> </w:t>
      </w:r>
      <w:r>
        <w:rPr>
          <w:spacing w:val="-2"/>
        </w:rPr>
        <w:t>las</w:t>
      </w:r>
      <w:r>
        <w:rPr>
          <w:spacing w:val="-11"/>
        </w:rPr>
        <w:t xml:space="preserve"> </w:t>
      </w:r>
      <w:r>
        <w:rPr>
          <w:spacing w:val="-2"/>
        </w:rPr>
        <w:t>siguientes</w:t>
      </w:r>
      <w:r>
        <w:rPr>
          <w:spacing w:val="-9"/>
        </w:rPr>
        <w:t xml:space="preserve"> </w:t>
      </w:r>
      <w:r>
        <w:rPr>
          <w:spacing w:val="-2"/>
        </w:rPr>
        <w:t>consideraciones:</w:t>
      </w:r>
    </w:p>
    <w:p w14:paraId="6F1663D8" w14:textId="77777777" w:rsidR="007025A1" w:rsidRDefault="007025A1">
      <w:pPr>
        <w:pStyle w:val="Textoindependiente"/>
      </w:pPr>
    </w:p>
    <w:p w14:paraId="49014E7A" w14:textId="77777777" w:rsidR="007025A1" w:rsidRDefault="009329A2">
      <w:pPr>
        <w:pStyle w:val="Textoindependiente"/>
        <w:spacing w:line="276" w:lineRule="auto"/>
        <w:ind w:left="100" w:right="899"/>
        <w:jc w:val="both"/>
      </w:pPr>
      <w:r>
        <w:t>Conforme a los artículos 887 y siguientes del Código de Comercio, la cesión de los contratos juega un papel importante en la gestión de los intereses patrimoniales de los sujetos de derecho privado, ya que –a diferencia de la regulada en los artículos 1959 y siguientes del Código Civil– facilita el tráfico jurídico</w:t>
      </w:r>
      <w:r>
        <w:rPr>
          <w:spacing w:val="-6"/>
        </w:rPr>
        <w:t xml:space="preserve"> </w:t>
      </w:r>
      <w:r>
        <w:t>tanto</w:t>
      </w:r>
      <w:r>
        <w:rPr>
          <w:spacing w:val="-9"/>
        </w:rPr>
        <w:t xml:space="preserve"> </w:t>
      </w:r>
      <w:r>
        <w:t>de</w:t>
      </w:r>
      <w:r>
        <w:rPr>
          <w:spacing w:val="-11"/>
        </w:rPr>
        <w:t xml:space="preserve"> </w:t>
      </w:r>
      <w:r>
        <w:t>los</w:t>
      </w:r>
      <w:r>
        <w:rPr>
          <w:spacing w:val="-10"/>
        </w:rPr>
        <w:t xml:space="preserve"> </w:t>
      </w:r>
      <w:r>
        <w:t>derechos</w:t>
      </w:r>
      <w:r>
        <w:rPr>
          <w:spacing w:val="-7"/>
        </w:rPr>
        <w:t xml:space="preserve"> </w:t>
      </w:r>
      <w:r>
        <w:t>como</w:t>
      </w:r>
      <w:r>
        <w:rPr>
          <w:spacing w:val="-9"/>
        </w:rPr>
        <w:t xml:space="preserve"> </w:t>
      </w:r>
      <w:r>
        <w:t>de</w:t>
      </w:r>
      <w:r>
        <w:rPr>
          <w:spacing w:val="-11"/>
        </w:rPr>
        <w:t xml:space="preserve"> </w:t>
      </w:r>
      <w:r>
        <w:t>las</w:t>
      </w:r>
      <w:r>
        <w:rPr>
          <w:spacing w:val="-10"/>
        </w:rPr>
        <w:t xml:space="preserve"> </w:t>
      </w:r>
      <w:r>
        <w:t>obligaciones</w:t>
      </w:r>
      <w:r>
        <w:rPr>
          <w:spacing w:val="-5"/>
        </w:rPr>
        <w:t xml:space="preserve"> </w:t>
      </w:r>
      <w:r>
        <w:t>surgidos</w:t>
      </w:r>
      <w:r>
        <w:rPr>
          <w:spacing w:val="-7"/>
        </w:rPr>
        <w:t xml:space="preserve"> </w:t>
      </w:r>
      <w:r>
        <w:t>con</w:t>
      </w:r>
      <w:r>
        <w:rPr>
          <w:spacing w:val="-10"/>
        </w:rPr>
        <w:t xml:space="preserve"> </w:t>
      </w:r>
      <w:r>
        <w:t>ocasión</w:t>
      </w:r>
      <w:r>
        <w:rPr>
          <w:spacing w:val="-6"/>
        </w:rPr>
        <w:t xml:space="preserve"> </w:t>
      </w:r>
      <w:r>
        <w:t>del acuerdo</w:t>
      </w:r>
      <w:r>
        <w:rPr>
          <w:spacing w:val="-8"/>
        </w:rPr>
        <w:t xml:space="preserve"> </w:t>
      </w:r>
      <w:r>
        <w:t>de</w:t>
      </w:r>
      <w:r>
        <w:rPr>
          <w:spacing w:val="-12"/>
        </w:rPr>
        <w:t xml:space="preserve"> </w:t>
      </w:r>
      <w:r>
        <w:t>voluntades,</w:t>
      </w:r>
      <w:r>
        <w:rPr>
          <w:spacing w:val="-6"/>
        </w:rPr>
        <w:t xml:space="preserve"> </w:t>
      </w:r>
      <w:r>
        <w:t>lo</w:t>
      </w:r>
      <w:r>
        <w:rPr>
          <w:spacing w:val="-12"/>
        </w:rPr>
        <w:t xml:space="preserve"> </w:t>
      </w:r>
      <w:r>
        <w:t>que</w:t>
      </w:r>
      <w:r>
        <w:rPr>
          <w:spacing w:val="-12"/>
        </w:rPr>
        <w:t xml:space="preserve"> </w:t>
      </w:r>
      <w:r>
        <w:t>permite</w:t>
      </w:r>
      <w:r>
        <w:rPr>
          <w:spacing w:val="-10"/>
        </w:rPr>
        <w:t xml:space="preserve"> </w:t>
      </w:r>
      <w:r>
        <w:t>su</w:t>
      </w:r>
      <w:r>
        <w:rPr>
          <w:spacing w:val="-12"/>
        </w:rPr>
        <w:t xml:space="preserve"> </w:t>
      </w:r>
      <w:r>
        <w:t>transferencia</w:t>
      </w:r>
      <w:r>
        <w:rPr>
          <w:spacing w:val="-4"/>
        </w:rPr>
        <w:t xml:space="preserve"> </w:t>
      </w:r>
      <w:r>
        <w:t>total</w:t>
      </w:r>
      <w:r>
        <w:rPr>
          <w:spacing w:val="-10"/>
        </w:rPr>
        <w:t xml:space="preserve"> </w:t>
      </w:r>
      <w:r>
        <w:t>o</w:t>
      </w:r>
      <w:r>
        <w:rPr>
          <w:spacing w:val="-14"/>
        </w:rPr>
        <w:t xml:space="preserve"> </w:t>
      </w:r>
      <w:r>
        <w:t>parcial</w:t>
      </w:r>
      <w:r>
        <w:rPr>
          <w:spacing w:val="-8"/>
        </w:rPr>
        <w:t xml:space="preserve"> </w:t>
      </w:r>
      <w:r>
        <w:t>a</w:t>
      </w:r>
      <w:r>
        <w:rPr>
          <w:spacing w:val="-12"/>
        </w:rPr>
        <w:t xml:space="preserve"> </w:t>
      </w:r>
      <w:r>
        <w:t>terceros como negocio generador de riqueza</w:t>
      </w:r>
      <w:r>
        <w:rPr>
          <w:vertAlign w:val="superscript"/>
        </w:rPr>
        <w:t>1</w:t>
      </w:r>
      <w:r>
        <w:t xml:space="preserve">. Para la doctrina, “La cesión del contrato sirve para hacer posible la </w:t>
      </w:r>
      <w:r>
        <w:rPr>
          <w:i/>
        </w:rPr>
        <w:t>circulación del contrato en su integridad</w:t>
      </w:r>
      <w:r>
        <w:t>, es decir, para</w:t>
      </w:r>
      <w:r>
        <w:rPr>
          <w:spacing w:val="-14"/>
        </w:rPr>
        <w:t xml:space="preserve"> </w:t>
      </w:r>
      <w:r>
        <w:t>hacer</w:t>
      </w:r>
      <w:r>
        <w:rPr>
          <w:spacing w:val="-13"/>
        </w:rPr>
        <w:t xml:space="preserve"> </w:t>
      </w:r>
      <w:r>
        <w:rPr>
          <w:i/>
        </w:rPr>
        <w:t>subintrar</w:t>
      </w:r>
      <w:r>
        <w:rPr>
          <w:i/>
          <w:spacing w:val="-12"/>
        </w:rPr>
        <w:t xml:space="preserve"> </w:t>
      </w:r>
      <w:r>
        <w:t>un</w:t>
      </w:r>
      <w:r>
        <w:rPr>
          <w:spacing w:val="-16"/>
        </w:rPr>
        <w:t xml:space="preserve"> </w:t>
      </w:r>
      <w:r>
        <w:t>extraño</w:t>
      </w:r>
      <w:r>
        <w:rPr>
          <w:spacing w:val="-13"/>
        </w:rPr>
        <w:t xml:space="preserve"> </w:t>
      </w:r>
      <w:r>
        <w:t>en</w:t>
      </w:r>
      <w:r>
        <w:rPr>
          <w:spacing w:val="-16"/>
        </w:rPr>
        <w:t xml:space="preserve"> </w:t>
      </w:r>
      <w:r>
        <w:t>la</w:t>
      </w:r>
      <w:r>
        <w:rPr>
          <w:spacing w:val="-16"/>
        </w:rPr>
        <w:t xml:space="preserve"> </w:t>
      </w:r>
      <w:r>
        <w:t>categoría</w:t>
      </w:r>
      <w:r>
        <w:rPr>
          <w:spacing w:val="-13"/>
        </w:rPr>
        <w:t xml:space="preserve"> </w:t>
      </w:r>
      <w:r>
        <w:t>de</w:t>
      </w:r>
      <w:r>
        <w:rPr>
          <w:spacing w:val="-16"/>
        </w:rPr>
        <w:t xml:space="preserve"> </w:t>
      </w:r>
      <w:r>
        <w:t>parte</w:t>
      </w:r>
      <w:r>
        <w:rPr>
          <w:spacing w:val="-14"/>
        </w:rPr>
        <w:t xml:space="preserve"> </w:t>
      </w:r>
      <w:r>
        <w:t>contractual,</w:t>
      </w:r>
      <w:r>
        <w:rPr>
          <w:spacing w:val="-10"/>
        </w:rPr>
        <w:t xml:space="preserve"> </w:t>
      </w:r>
      <w:r>
        <w:t>en</w:t>
      </w:r>
      <w:r>
        <w:rPr>
          <w:spacing w:val="-16"/>
        </w:rPr>
        <w:t xml:space="preserve"> </w:t>
      </w:r>
      <w:r>
        <w:rPr>
          <w:i/>
        </w:rPr>
        <w:t>lugar</w:t>
      </w:r>
      <w:r>
        <w:rPr>
          <w:i/>
          <w:spacing w:val="-14"/>
        </w:rPr>
        <w:t xml:space="preserve"> </w:t>
      </w:r>
      <w:r>
        <w:t>de uno de los contratantes originarios”</w:t>
      </w:r>
      <w:r>
        <w:rPr>
          <w:spacing w:val="-30"/>
        </w:rPr>
        <w:t xml:space="preserve"> </w:t>
      </w:r>
      <w:r>
        <w:rPr>
          <w:rFonts w:ascii="Calibri" w:hAnsi="Calibri"/>
          <w:vertAlign w:val="superscript"/>
        </w:rPr>
        <w:t>2</w:t>
      </w:r>
      <w:r>
        <w:t>.</w:t>
      </w:r>
    </w:p>
    <w:p w14:paraId="638EA4BD" w14:textId="77777777" w:rsidR="007E5340" w:rsidRDefault="007E5340">
      <w:pPr>
        <w:pStyle w:val="Textoindependiente"/>
        <w:spacing w:line="276" w:lineRule="auto"/>
        <w:ind w:left="100" w:right="899"/>
        <w:jc w:val="both"/>
      </w:pPr>
    </w:p>
    <w:p w14:paraId="11FE00C0" w14:textId="2C1E32FE" w:rsidR="007025A1" w:rsidRPr="007E5340" w:rsidRDefault="009329A2" w:rsidP="007E5340">
      <w:pPr>
        <w:spacing w:line="276" w:lineRule="auto"/>
        <w:ind w:left="100" w:right="899" w:firstLine="708"/>
        <w:jc w:val="both"/>
      </w:pPr>
      <w:r>
        <w:t>La cesión de la posición contractual puede entenderse como un acto y como</w:t>
      </w:r>
      <w:r>
        <w:rPr>
          <w:spacing w:val="-6"/>
        </w:rPr>
        <w:t xml:space="preserve"> </w:t>
      </w:r>
      <w:r>
        <w:t>un</w:t>
      </w:r>
      <w:r>
        <w:rPr>
          <w:spacing w:val="-8"/>
        </w:rPr>
        <w:t xml:space="preserve"> </w:t>
      </w:r>
      <w:r>
        <w:t>efecto.</w:t>
      </w:r>
      <w:r>
        <w:rPr>
          <w:spacing w:val="-4"/>
        </w:rPr>
        <w:t xml:space="preserve"> </w:t>
      </w:r>
      <w:r>
        <w:t>Por</w:t>
      </w:r>
      <w:r>
        <w:rPr>
          <w:spacing w:val="-7"/>
        </w:rPr>
        <w:t xml:space="preserve"> </w:t>
      </w:r>
      <w:r>
        <w:t>un</w:t>
      </w:r>
      <w:r>
        <w:rPr>
          <w:spacing w:val="-8"/>
        </w:rPr>
        <w:t xml:space="preserve"> </w:t>
      </w:r>
      <w:r>
        <w:t>lado</w:t>
      </w:r>
      <w:r>
        <w:rPr>
          <w:i/>
        </w:rPr>
        <w:t>,</w:t>
      </w:r>
      <w:r>
        <w:rPr>
          <w:i/>
          <w:spacing w:val="-7"/>
        </w:rPr>
        <w:t xml:space="preserve"> </w:t>
      </w:r>
      <w:r>
        <w:rPr>
          <w:i/>
        </w:rPr>
        <w:t>“[…]</w:t>
      </w:r>
      <w:r>
        <w:rPr>
          <w:i/>
          <w:spacing w:val="-8"/>
        </w:rPr>
        <w:t xml:space="preserve"> </w:t>
      </w:r>
      <w:r>
        <w:rPr>
          <w:i/>
        </w:rPr>
        <w:t>es</w:t>
      </w:r>
      <w:r>
        <w:rPr>
          <w:i/>
          <w:spacing w:val="-7"/>
        </w:rPr>
        <w:t xml:space="preserve"> </w:t>
      </w:r>
      <w:r>
        <w:rPr>
          <w:i/>
        </w:rPr>
        <w:t>el</w:t>
      </w:r>
      <w:r>
        <w:rPr>
          <w:i/>
          <w:spacing w:val="-8"/>
        </w:rPr>
        <w:t xml:space="preserve"> </w:t>
      </w:r>
      <w:r>
        <w:rPr>
          <w:i/>
        </w:rPr>
        <w:t>contrato</w:t>
      </w:r>
      <w:r>
        <w:rPr>
          <w:i/>
          <w:spacing w:val="-3"/>
        </w:rPr>
        <w:t xml:space="preserve"> </w:t>
      </w:r>
      <w:r>
        <w:rPr>
          <w:i/>
        </w:rPr>
        <w:t>con</w:t>
      </w:r>
      <w:r>
        <w:rPr>
          <w:i/>
          <w:spacing w:val="-7"/>
        </w:rPr>
        <w:t xml:space="preserve"> </w:t>
      </w:r>
      <w:r>
        <w:rPr>
          <w:i/>
        </w:rPr>
        <w:t>el</w:t>
      </w:r>
      <w:r>
        <w:rPr>
          <w:i/>
          <w:spacing w:val="-8"/>
        </w:rPr>
        <w:t xml:space="preserve"> </w:t>
      </w:r>
      <w:r>
        <w:rPr>
          <w:i/>
        </w:rPr>
        <w:t>cual</w:t>
      </w:r>
      <w:r>
        <w:rPr>
          <w:i/>
          <w:spacing w:val="-6"/>
        </w:rPr>
        <w:t xml:space="preserve"> </w:t>
      </w:r>
      <w:r>
        <w:rPr>
          <w:i/>
        </w:rPr>
        <w:t>el</w:t>
      </w:r>
      <w:r>
        <w:rPr>
          <w:i/>
          <w:spacing w:val="-8"/>
        </w:rPr>
        <w:t xml:space="preserve"> </w:t>
      </w:r>
      <w:r>
        <w:rPr>
          <w:i/>
        </w:rPr>
        <w:t>cedente,</w:t>
      </w:r>
      <w:r>
        <w:rPr>
          <w:i/>
          <w:spacing w:val="-3"/>
        </w:rPr>
        <w:t xml:space="preserve"> </w:t>
      </w:r>
      <w:r>
        <w:rPr>
          <w:i/>
        </w:rPr>
        <w:t>parte</w:t>
      </w:r>
      <w:r>
        <w:rPr>
          <w:i/>
          <w:spacing w:val="-6"/>
        </w:rPr>
        <w:t xml:space="preserve"> </w:t>
      </w:r>
      <w:r>
        <w:rPr>
          <w:i/>
        </w:rPr>
        <w:t>de otro</w:t>
      </w:r>
      <w:r>
        <w:rPr>
          <w:i/>
          <w:spacing w:val="-10"/>
        </w:rPr>
        <w:t xml:space="preserve"> </w:t>
      </w:r>
      <w:r>
        <w:rPr>
          <w:i/>
        </w:rPr>
        <w:t>contrato</w:t>
      </w:r>
      <w:r>
        <w:rPr>
          <w:i/>
          <w:spacing w:val="-7"/>
        </w:rPr>
        <w:t xml:space="preserve"> </w:t>
      </w:r>
      <w:r>
        <w:rPr>
          <w:i/>
        </w:rPr>
        <w:t>ya</w:t>
      </w:r>
      <w:r>
        <w:rPr>
          <w:i/>
          <w:spacing w:val="-12"/>
        </w:rPr>
        <w:t xml:space="preserve"> </w:t>
      </w:r>
      <w:r>
        <w:rPr>
          <w:i/>
        </w:rPr>
        <w:t>en</w:t>
      </w:r>
      <w:r>
        <w:rPr>
          <w:i/>
          <w:spacing w:val="-12"/>
        </w:rPr>
        <w:t xml:space="preserve"> </w:t>
      </w:r>
      <w:r>
        <w:rPr>
          <w:i/>
        </w:rPr>
        <w:t>curso</w:t>
      </w:r>
      <w:r>
        <w:rPr>
          <w:i/>
          <w:spacing w:val="-8"/>
        </w:rPr>
        <w:t xml:space="preserve"> </w:t>
      </w:r>
      <w:r>
        <w:rPr>
          <w:i/>
        </w:rPr>
        <w:t>con</w:t>
      </w:r>
      <w:r>
        <w:rPr>
          <w:i/>
          <w:spacing w:val="-10"/>
        </w:rPr>
        <w:t xml:space="preserve"> </w:t>
      </w:r>
      <w:r>
        <w:rPr>
          <w:i/>
        </w:rPr>
        <w:t>otro</w:t>
      </w:r>
      <w:r>
        <w:rPr>
          <w:i/>
          <w:spacing w:val="-10"/>
        </w:rPr>
        <w:t xml:space="preserve"> </w:t>
      </w:r>
      <w:r>
        <w:rPr>
          <w:i/>
        </w:rPr>
        <w:t>sujeto</w:t>
      </w:r>
      <w:r>
        <w:rPr>
          <w:i/>
          <w:spacing w:val="-8"/>
        </w:rPr>
        <w:t xml:space="preserve"> </w:t>
      </w:r>
      <w:r>
        <w:rPr>
          <w:i/>
        </w:rPr>
        <w:t>(cedido),</w:t>
      </w:r>
      <w:r>
        <w:rPr>
          <w:i/>
          <w:spacing w:val="-8"/>
        </w:rPr>
        <w:t xml:space="preserve"> </w:t>
      </w:r>
      <w:r>
        <w:rPr>
          <w:i/>
        </w:rPr>
        <w:t>transfiere</w:t>
      </w:r>
      <w:r>
        <w:rPr>
          <w:i/>
          <w:spacing w:val="-6"/>
        </w:rPr>
        <w:t xml:space="preserve"> </w:t>
      </w:r>
      <w:r>
        <w:rPr>
          <w:i/>
        </w:rPr>
        <w:t>la</w:t>
      </w:r>
      <w:r>
        <w:rPr>
          <w:i/>
          <w:spacing w:val="-12"/>
        </w:rPr>
        <w:t xml:space="preserve"> </w:t>
      </w:r>
      <w:r>
        <w:rPr>
          <w:i/>
        </w:rPr>
        <w:t>relativa</w:t>
      </w:r>
      <w:r>
        <w:rPr>
          <w:i/>
          <w:spacing w:val="-8"/>
        </w:rPr>
        <w:t xml:space="preserve"> </w:t>
      </w:r>
      <w:r>
        <w:rPr>
          <w:i/>
        </w:rPr>
        <w:t xml:space="preserve">posición contractual (en sus componentes activos y pasivos) al cesionario, el cual le </w:t>
      </w:r>
      <w:proofErr w:type="spellStart"/>
      <w:r>
        <w:rPr>
          <w:i/>
        </w:rPr>
        <w:t>subentra</w:t>
      </w:r>
      <w:proofErr w:type="spellEnd"/>
      <w:r>
        <w:rPr>
          <w:i/>
          <w:spacing w:val="-3"/>
        </w:rPr>
        <w:t xml:space="preserve"> </w:t>
      </w:r>
      <w:r>
        <w:rPr>
          <w:i/>
        </w:rPr>
        <w:t>en</w:t>
      </w:r>
      <w:r>
        <w:rPr>
          <w:i/>
          <w:spacing w:val="-5"/>
        </w:rPr>
        <w:t xml:space="preserve"> </w:t>
      </w:r>
      <w:r>
        <w:rPr>
          <w:i/>
        </w:rPr>
        <w:t>la</w:t>
      </w:r>
      <w:r>
        <w:rPr>
          <w:i/>
          <w:spacing w:val="-5"/>
        </w:rPr>
        <w:t xml:space="preserve"> </w:t>
      </w:r>
      <w:r>
        <w:rPr>
          <w:i/>
        </w:rPr>
        <w:t>relación</w:t>
      </w:r>
      <w:r>
        <w:rPr>
          <w:i/>
          <w:spacing w:val="-3"/>
        </w:rPr>
        <w:t xml:space="preserve"> </w:t>
      </w:r>
      <w:r>
        <w:rPr>
          <w:i/>
        </w:rPr>
        <w:t>con</w:t>
      </w:r>
      <w:r>
        <w:rPr>
          <w:i/>
          <w:spacing w:val="-4"/>
        </w:rPr>
        <w:t xml:space="preserve"> </w:t>
      </w:r>
      <w:r>
        <w:rPr>
          <w:i/>
        </w:rPr>
        <w:t>el</w:t>
      </w:r>
      <w:r>
        <w:rPr>
          <w:i/>
          <w:spacing w:val="-5"/>
        </w:rPr>
        <w:t xml:space="preserve"> </w:t>
      </w:r>
      <w:r>
        <w:rPr>
          <w:i/>
        </w:rPr>
        <w:t>cedido</w:t>
      </w:r>
      <w:r>
        <w:rPr>
          <w:i/>
          <w:spacing w:val="-3"/>
        </w:rPr>
        <w:t xml:space="preserve"> </w:t>
      </w:r>
      <w:r>
        <w:rPr>
          <w:i/>
        </w:rPr>
        <w:t>[…]”</w:t>
      </w:r>
      <w:r>
        <w:rPr>
          <w:i/>
          <w:vertAlign w:val="superscript"/>
        </w:rPr>
        <w:t>3</w:t>
      </w:r>
      <w:r>
        <w:t>.</w:t>
      </w:r>
      <w:r>
        <w:rPr>
          <w:spacing w:val="-5"/>
        </w:rPr>
        <w:t xml:space="preserve"> </w:t>
      </w:r>
      <w:r>
        <w:t>Por</w:t>
      </w:r>
      <w:r>
        <w:rPr>
          <w:spacing w:val="-5"/>
        </w:rPr>
        <w:t xml:space="preserve"> </w:t>
      </w:r>
      <w:r>
        <w:t>otro,</w:t>
      </w:r>
      <w:r>
        <w:rPr>
          <w:spacing w:val="-4"/>
        </w:rPr>
        <w:t xml:space="preserve"> </w:t>
      </w:r>
      <w:r>
        <w:rPr>
          <w:i/>
        </w:rPr>
        <w:t>“[…]</w:t>
      </w:r>
      <w:r>
        <w:rPr>
          <w:i/>
          <w:spacing w:val="-5"/>
        </w:rPr>
        <w:t xml:space="preserve"> </w:t>
      </w:r>
      <w:r>
        <w:rPr>
          <w:i/>
        </w:rPr>
        <w:t>es</w:t>
      </w:r>
      <w:r>
        <w:rPr>
          <w:i/>
          <w:spacing w:val="-5"/>
        </w:rPr>
        <w:t xml:space="preserve"> </w:t>
      </w:r>
      <w:r>
        <w:rPr>
          <w:i/>
        </w:rPr>
        <w:t>la</w:t>
      </w:r>
      <w:r>
        <w:rPr>
          <w:i/>
          <w:spacing w:val="-5"/>
        </w:rPr>
        <w:t xml:space="preserve"> </w:t>
      </w:r>
      <w:r>
        <w:rPr>
          <w:i/>
        </w:rPr>
        <w:t>transferencia</w:t>
      </w:r>
      <w:r>
        <w:rPr>
          <w:i/>
          <w:spacing w:val="-1"/>
        </w:rPr>
        <w:t xml:space="preserve"> </w:t>
      </w:r>
      <w:r>
        <w:rPr>
          <w:i/>
        </w:rPr>
        <w:t xml:space="preserve">de la posición contractual de un contratante a otro sujeto, que le </w:t>
      </w:r>
      <w:proofErr w:type="spellStart"/>
      <w:r>
        <w:rPr>
          <w:i/>
        </w:rPr>
        <w:t>subentra</w:t>
      </w:r>
      <w:proofErr w:type="spellEnd"/>
      <w:r>
        <w:rPr>
          <w:i/>
        </w:rPr>
        <w:t xml:space="preserve"> en la relación</w:t>
      </w:r>
      <w:r>
        <w:rPr>
          <w:i/>
          <w:spacing w:val="-8"/>
        </w:rPr>
        <w:t xml:space="preserve"> </w:t>
      </w:r>
      <w:r>
        <w:rPr>
          <w:i/>
        </w:rPr>
        <w:t>con</w:t>
      </w:r>
      <w:r>
        <w:rPr>
          <w:i/>
          <w:spacing w:val="-11"/>
        </w:rPr>
        <w:t xml:space="preserve"> </w:t>
      </w:r>
      <w:r>
        <w:rPr>
          <w:i/>
        </w:rPr>
        <w:t>la</w:t>
      </w:r>
      <w:r>
        <w:rPr>
          <w:i/>
          <w:spacing w:val="-12"/>
        </w:rPr>
        <w:t xml:space="preserve"> </w:t>
      </w:r>
      <w:r>
        <w:rPr>
          <w:i/>
        </w:rPr>
        <w:t>contraparte</w:t>
      </w:r>
      <w:r>
        <w:rPr>
          <w:i/>
          <w:spacing w:val="-7"/>
        </w:rPr>
        <w:t xml:space="preserve"> </w:t>
      </w:r>
      <w:r>
        <w:rPr>
          <w:i/>
        </w:rPr>
        <w:t>[…]”</w:t>
      </w:r>
      <w:r>
        <w:rPr>
          <w:i/>
          <w:vertAlign w:val="superscript"/>
        </w:rPr>
        <w:t>4</w:t>
      </w:r>
      <w:r>
        <w:t>.</w:t>
      </w:r>
      <w:r>
        <w:rPr>
          <w:spacing w:val="-12"/>
        </w:rPr>
        <w:t xml:space="preserve"> </w:t>
      </w:r>
      <w:r>
        <w:t>De</w:t>
      </w:r>
      <w:r>
        <w:rPr>
          <w:spacing w:val="-12"/>
        </w:rPr>
        <w:t xml:space="preserve"> </w:t>
      </w:r>
      <w:r>
        <w:t>esta</w:t>
      </w:r>
      <w:r>
        <w:rPr>
          <w:spacing w:val="-11"/>
        </w:rPr>
        <w:t xml:space="preserve"> </w:t>
      </w:r>
      <w:r>
        <w:t>manera,</w:t>
      </w:r>
      <w:r>
        <w:rPr>
          <w:spacing w:val="-8"/>
        </w:rPr>
        <w:t xml:space="preserve"> </w:t>
      </w:r>
      <w:r>
        <w:t>concurren</w:t>
      </w:r>
      <w:r>
        <w:rPr>
          <w:spacing w:val="-7"/>
        </w:rPr>
        <w:t xml:space="preserve"> </w:t>
      </w:r>
      <w:r>
        <w:t>tres</w:t>
      </w:r>
      <w:r>
        <w:rPr>
          <w:spacing w:val="-11"/>
        </w:rPr>
        <w:t xml:space="preserve"> </w:t>
      </w:r>
      <w:r>
        <w:t>(3)</w:t>
      </w:r>
      <w:r>
        <w:rPr>
          <w:spacing w:val="-12"/>
        </w:rPr>
        <w:t xml:space="preserve"> </w:t>
      </w:r>
      <w:r>
        <w:t>sujetos:</w:t>
      </w:r>
      <w:r>
        <w:rPr>
          <w:spacing w:val="-9"/>
        </w:rPr>
        <w:t xml:space="preserve"> </w:t>
      </w:r>
      <w:r>
        <w:t>i) el</w:t>
      </w:r>
      <w:r>
        <w:rPr>
          <w:spacing w:val="-5"/>
        </w:rPr>
        <w:t xml:space="preserve"> </w:t>
      </w:r>
      <w:r>
        <w:t>cedente,</w:t>
      </w:r>
      <w:r>
        <w:rPr>
          <w:spacing w:val="-3"/>
        </w:rPr>
        <w:t xml:space="preserve"> </w:t>
      </w:r>
      <w:r>
        <w:t>esto</w:t>
      </w:r>
      <w:r>
        <w:rPr>
          <w:spacing w:val="-5"/>
        </w:rPr>
        <w:t xml:space="preserve"> </w:t>
      </w:r>
      <w:r>
        <w:t>es,</w:t>
      </w:r>
      <w:r>
        <w:rPr>
          <w:spacing w:val="-5"/>
        </w:rPr>
        <w:t xml:space="preserve"> </w:t>
      </w:r>
      <w:r>
        <w:t>el</w:t>
      </w:r>
      <w:r>
        <w:rPr>
          <w:spacing w:val="-5"/>
        </w:rPr>
        <w:t xml:space="preserve"> </w:t>
      </w:r>
      <w:r>
        <w:t>contratista</w:t>
      </w:r>
      <w:r>
        <w:rPr>
          <w:spacing w:val="-3"/>
        </w:rPr>
        <w:t xml:space="preserve"> </w:t>
      </w:r>
      <w:r>
        <w:t>inicial;</w:t>
      </w:r>
      <w:r>
        <w:rPr>
          <w:spacing w:val="-4"/>
        </w:rPr>
        <w:t xml:space="preserve"> </w:t>
      </w:r>
      <w:proofErr w:type="spellStart"/>
      <w:r>
        <w:t>ii</w:t>
      </w:r>
      <w:proofErr w:type="spellEnd"/>
      <w:r>
        <w:t>)</w:t>
      </w:r>
      <w:r>
        <w:rPr>
          <w:spacing w:val="-5"/>
        </w:rPr>
        <w:t xml:space="preserve"> </w:t>
      </w:r>
      <w:r>
        <w:t>el</w:t>
      </w:r>
      <w:r>
        <w:rPr>
          <w:spacing w:val="-5"/>
        </w:rPr>
        <w:t xml:space="preserve"> </w:t>
      </w:r>
      <w:r>
        <w:t>cesionario,</w:t>
      </w:r>
      <w:r>
        <w:rPr>
          <w:spacing w:val="-2"/>
        </w:rPr>
        <w:t xml:space="preserve"> </w:t>
      </w:r>
      <w:r>
        <w:t>es</w:t>
      </w:r>
      <w:r>
        <w:rPr>
          <w:spacing w:val="-5"/>
        </w:rPr>
        <w:t xml:space="preserve"> </w:t>
      </w:r>
      <w:r>
        <w:t>decir,</w:t>
      </w:r>
      <w:r>
        <w:rPr>
          <w:spacing w:val="-4"/>
        </w:rPr>
        <w:t xml:space="preserve"> </w:t>
      </w:r>
      <w:r>
        <w:t>quien</w:t>
      </w:r>
      <w:r>
        <w:rPr>
          <w:spacing w:val="-4"/>
        </w:rPr>
        <w:t xml:space="preserve"> </w:t>
      </w:r>
      <w:r>
        <w:t xml:space="preserve">asume total o parcialmente los derechos y obligaciones de este último; y </w:t>
      </w:r>
      <w:proofErr w:type="spellStart"/>
      <w:r>
        <w:t>iii</w:t>
      </w:r>
      <w:proofErr w:type="spellEnd"/>
      <w:r>
        <w:t>) el cedido que,</w:t>
      </w:r>
      <w:r>
        <w:rPr>
          <w:spacing w:val="40"/>
        </w:rPr>
        <w:t xml:space="preserve"> </w:t>
      </w:r>
      <w:r>
        <w:t>en</w:t>
      </w:r>
      <w:r>
        <w:rPr>
          <w:spacing w:val="40"/>
        </w:rPr>
        <w:t xml:space="preserve"> </w:t>
      </w:r>
      <w:r>
        <w:t>el</w:t>
      </w:r>
      <w:r>
        <w:rPr>
          <w:spacing w:val="40"/>
        </w:rPr>
        <w:t xml:space="preserve"> </w:t>
      </w:r>
      <w:r>
        <w:t>caso</w:t>
      </w:r>
      <w:r>
        <w:rPr>
          <w:spacing w:val="40"/>
        </w:rPr>
        <w:t xml:space="preserve"> </w:t>
      </w:r>
      <w:r>
        <w:t>de</w:t>
      </w:r>
      <w:r>
        <w:rPr>
          <w:spacing w:val="40"/>
        </w:rPr>
        <w:t xml:space="preserve"> </w:t>
      </w:r>
      <w:r>
        <w:t>los</w:t>
      </w:r>
      <w:r>
        <w:rPr>
          <w:spacing w:val="40"/>
        </w:rPr>
        <w:t xml:space="preserve"> </w:t>
      </w:r>
      <w:r>
        <w:t>contratos</w:t>
      </w:r>
      <w:r>
        <w:rPr>
          <w:spacing w:val="40"/>
        </w:rPr>
        <w:t xml:space="preserve"> </w:t>
      </w:r>
      <w:r>
        <w:t>estatales,</w:t>
      </w:r>
      <w:r>
        <w:rPr>
          <w:spacing w:val="40"/>
        </w:rPr>
        <w:t xml:space="preserve"> </w:t>
      </w:r>
      <w:r>
        <w:t>sería</w:t>
      </w:r>
      <w:r>
        <w:rPr>
          <w:spacing w:val="40"/>
        </w:rPr>
        <w:t xml:space="preserve"> </w:t>
      </w:r>
      <w:r>
        <w:t>la</w:t>
      </w:r>
      <w:r>
        <w:rPr>
          <w:spacing w:val="40"/>
        </w:rPr>
        <w:t xml:space="preserve"> </w:t>
      </w:r>
      <w:r>
        <w:t>entidad</w:t>
      </w:r>
      <w:r>
        <w:rPr>
          <w:spacing w:val="40"/>
        </w:rPr>
        <w:t xml:space="preserve"> </w:t>
      </w:r>
      <w:r>
        <w:t>que</w:t>
      </w:r>
      <w:r>
        <w:rPr>
          <w:spacing w:val="40"/>
        </w:rPr>
        <w:t xml:space="preserve"> </w:t>
      </w:r>
      <w:r>
        <w:t>suscribió</w:t>
      </w:r>
      <w:r>
        <w:rPr>
          <w:spacing w:val="40"/>
        </w:rPr>
        <w:t xml:space="preserve"> </w:t>
      </w:r>
      <w:r>
        <w:t>el</w:t>
      </w:r>
      <w:r>
        <w:rPr>
          <w:noProof/>
        </w:rPr>
        <mc:AlternateContent>
          <mc:Choice Requires="wps">
            <w:drawing>
              <wp:anchor distT="0" distB="0" distL="0" distR="0" simplePos="0" relativeHeight="251658752" behindDoc="1" locked="0" layoutInCell="1" allowOverlap="1" wp14:anchorId="31385210" wp14:editId="58B11052">
                <wp:simplePos x="0" y="0"/>
                <wp:positionH relativeFrom="page">
                  <wp:posOffset>1080135</wp:posOffset>
                </wp:positionH>
                <wp:positionV relativeFrom="paragraph">
                  <wp:posOffset>103970</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8DB6007" id="Graphic 8" o:spid="_x0000_s1026" style="position:absolute;margin-left:85.05pt;margin-top:8.2pt;width:2in;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" path="m,l1828800,e" filled="f" strokeweight=".5pt">
                <v:path arrowok="t"/>
                <w10:wrap type="topAndBottom" anchorx="page"/>
              </v:shape>
            </w:pict>
          </mc:Fallback>
        </mc:AlternateContent>
      </w:r>
      <w:r w:rsidR="007E5340">
        <w:t xml:space="preserve"> </w:t>
      </w:r>
      <w:r>
        <w:t xml:space="preserve">contrato. Por tanto, la cesión de contrato es una figura jurídica por la que terceros ajenos a los contratantes iniciales participan en negocios que están ejecutando cuando no se hayan cumplido la totalidad de las obligaciones, </w:t>
      </w:r>
      <w:r>
        <w:rPr>
          <w:spacing w:val="-2"/>
        </w:rPr>
        <w:t>permitiendo</w:t>
      </w:r>
      <w:r>
        <w:rPr>
          <w:spacing w:val="-8"/>
        </w:rPr>
        <w:t xml:space="preserve"> </w:t>
      </w:r>
      <w:r>
        <w:rPr>
          <w:spacing w:val="-2"/>
        </w:rPr>
        <w:t>que</w:t>
      </w:r>
      <w:r>
        <w:rPr>
          <w:spacing w:val="-11"/>
        </w:rPr>
        <w:t xml:space="preserve"> </w:t>
      </w:r>
      <w:r>
        <w:rPr>
          <w:spacing w:val="-2"/>
        </w:rPr>
        <w:t>sean</w:t>
      </w:r>
      <w:r>
        <w:rPr>
          <w:spacing w:val="-9"/>
        </w:rPr>
        <w:t xml:space="preserve"> </w:t>
      </w:r>
      <w:r>
        <w:rPr>
          <w:spacing w:val="-2"/>
        </w:rPr>
        <w:t>éstos</w:t>
      </w:r>
      <w:r>
        <w:rPr>
          <w:spacing w:val="-11"/>
        </w:rPr>
        <w:t xml:space="preserve"> </w:t>
      </w:r>
      <w:r>
        <w:rPr>
          <w:spacing w:val="-2"/>
        </w:rPr>
        <w:t>quienes</w:t>
      </w:r>
      <w:r>
        <w:rPr>
          <w:spacing w:val="-8"/>
        </w:rPr>
        <w:t xml:space="preserve"> </w:t>
      </w:r>
      <w:r>
        <w:rPr>
          <w:spacing w:val="-2"/>
        </w:rPr>
        <w:t>realicen</w:t>
      </w:r>
      <w:r>
        <w:rPr>
          <w:spacing w:val="-9"/>
        </w:rPr>
        <w:t xml:space="preserve"> </w:t>
      </w:r>
      <w:r>
        <w:rPr>
          <w:spacing w:val="-2"/>
        </w:rPr>
        <w:t>las</w:t>
      </w:r>
      <w:r>
        <w:rPr>
          <w:spacing w:val="-11"/>
        </w:rPr>
        <w:t xml:space="preserve"> </w:t>
      </w:r>
      <w:r>
        <w:rPr>
          <w:spacing w:val="-2"/>
        </w:rPr>
        <w:t>prestaciones</w:t>
      </w:r>
      <w:r>
        <w:rPr>
          <w:spacing w:val="-7"/>
        </w:rPr>
        <w:t xml:space="preserve"> </w:t>
      </w:r>
      <w:r>
        <w:rPr>
          <w:spacing w:val="-2"/>
        </w:rPr>
        <w:t>faltantes.</w:t>
      </w:r>
      <w:r>
        <w:rPr>
          <w:spacing w:val="-8"/>
        </w:rPr>
        <w:t xml:space="preserve"> </w:t>
      </w:r>
      <w:r>
        <w:rPr>
          <w:spacing w:val="-2"/>
        </w:rPr>
        <w:t>En</w:t>
      </w:r>
      <w:r>
        <w:rPr>
          <w:spacing w:val="-11"/>
        </w:rPr>
        <w:t xml:space="preserve"> </w:t>
      </w:r>
      <w:r>
        <w:rPr>
          <w:spacing w:val="-2"/>
        </w:rPr>
        <w:t>efecto:</w:t>
      </w:r>
    </w:p>
    <w:p w14:paraId="586F6E36" w14:textId="77777777" w:rsidR="007025A1" w:rsidRDefault="007025A1">
      <w:pPr>
        <w:pStyle w:val="Textoindependiente"/>
        <w:spacing w:before="39"/>
      </w:pPr>
    </w:p>
    <w:p w14:paraId="45E3EAC1" w14:textId="77777777" w:rsidR="007025A1" w:rsidRDefault="009329A2">
      <w:pPr>
        <w:spacing w:before="1"/>
        <w:ind w:left="810" w:right="1609"/>
        <w:jc w:val="both"/>
        <w:rPr>
          <w:sz w:val="20"/>
        </w:rPr>
      </w:pPr>
      <w:r>
        <w:rPr>
          <w:sz w:val="20"/>
        </w:rPr>
        <w:t>“[…]</w:t>
      </w:r>
      <w:r>
        <w:rPr>
          <w:spacing w:val="-7"/>
          <w:sz w:val="20"/>
        </w:rPr>
        <w:t xml:space="preserve"> </w:t>
      </w:r>
      <w:r>
        <w:rPr>
          <w:sz w:val="20"/>
        </w:rPr>
        <w:t>cuando</w:t>
      </w:r>
      <w:r>
        <w:rPr>
          <w:spacing w:val="-3"/>
          <w:sz w:val="20"/>
        </w:rPr>
        <w:t xml:space="preserve"> </w:t>
      </w:r>
      <w:r>
        <w:rPr>
          <w:sz w:val="20"/>
        </w:rPr>
        <w:t>lo</w:t>
      </w:r>
      <w:r>
        <w:rPr>
          <w:spacing w:val="-7"/>
          <w:sz w:val="20"/>
        </w:rPr>
        <w:t xml:space="preserve"> </w:t>
      </w:r>
      <w:r>
        <w:rPr>
          <w:sz w:val="20"/>
        </w:rPr>
        <w:t>que</w:t>
      </w:r>
      <w:r>
        <w:rPr>
          <w:spacing w:val="-5"/>
          <w:sz w:val="20"/>
        </w:rPr>
        <w:t xml:space="preserve"> </w:t>
      </w:r>
      <w:r>
        <w:rPr>
          <w:sz w:val="20"/>
        </w:rPr>
        <w:t>se</w:t>
      </w:r>
      <w:r>
        <w:rPr>
          <w:spacing w:val="-5"/>
          <w:sz w:val="20"/>
        </w:rPr>
        <w:t xml:space="preserve"> </w:t>
      </w:r>
      <w:r>
        <w:rPr>
          <w:sz w:val="20"/>
        </w:rPr>
        <w:t>cede</w:t>
      </w:r>
      <w:r>
        <w:rPr>
          <w:spacing w:val="-5"/>
          <w:sz w:val="20"/>
        </w:rPr>
        <w:t xml:space="preserve"> </w:t>
      </w:r>
      <w:r>
        <w:rPr>
          <w:sz w:val="20"/>
        </w:rPr>
        <w:t>(o</w:t>
      </w:r>
      <w:r>
        <w:rPr>
          <w:spacing w:val="-7"/>
          <w:sz w:val="20"/>
        </w:rPr>
        <w:t xml:space="preserve"> </w:t>
      </w:r>
      <w:r>
        <w:rPr>
          <w:sz w:val="20"/>
        </w:rPr>
        <w:t>asume)</w:t>
      </w:r>
      <w:r>
        <w:rPr>
          <w:spacing w:val="-3"/>
          <w:sz w:val="20"/>
        </w:rPr>
        <w:t xml:space="preserve"> </w:t>
      </w:r>
      <w:r>
        <w:rPr>
          <w:sz w:val="20"/>
        </w:rPr>
        <w:t>es</w:t>
      </w:r>
      <w:r>
        <w:rPr>
          <w:spacing w:val="-5"/>
          <w:sz w:val="20"/>
        </w:rPr>
        <w:t xml:space="preserve"> </w:t>
      </w:r>
      <w:r>
        <w:rPr>
          <w:sz w:val="20"/>
        </w:rPr>
        <w:t>un</w:t>
      </w:r>
      <w:r>
        <w:rPr>
          <w:spacing w:val="-5"/>
          <w:sz w:val="20"/>
        </w:rPr>
        <w:t xml:space="preserve"> </w:t>
      </w:r>
      <w:r>
        <w:rPr>
          <w:sz w:val="20"/>
        </w:rPr>
        <w:t>contrato,</w:t>
      </w:r>
      <w:r>
        <w:rPr>
          <w:spacing w:val="-1"/>
          <w:sz w:val="20"/>
        </w:rPr>
        <w:t xml:space="preserve"> </w:t>
      </w:r>
      <w:r>
        <w:rPr>
          <w:sz w:val="20"/>
        </w:rPr>
        <w:t>el</w:t>
      </w:r>
      <w:r>
        <w:rPr>
          <w:spacing w:val="-5"/>
          <w:sz w:val="20"/>
        </w:rPr>
        <w:t xml:space="preserve"> </w:t>
      </w:r>
      <w:r>
        <w:rPr>
          <w:sz w:val="20"/>
        </w:rPr>
        <w:t>punto</w:t>
      </w:r>
      <w:r>
        <w:rPr>
          <w:spacing w:val="-5"/>
          <w:sz w:val="20"/>
        </w:rPr>
        <w:t xml:space="preserve"> </w:t>
      </w:r>
      <w:r>
        <w:rPr>
          <w:sz w:val="20"/>
        </w:rPr>
        <w:t>de</w:t>
      </w:r>
      <w:r>
        <w:rPr>
          <w:spacing w:val="-6"/>
          <w:sz w:val="20"/>
        </w:rPr>
        <w:t xml:space="preserve"> </w:t>
      </w:r>
      <w:r>
        <w:rPr>
          <w:sz w:val="20"/>
        </w:rPr>
        <w:t xml:space="preserve">partida es la presencia de uno o varios créditos y otras tantas obligaciones, entrelazadas en términos de correlatividad y consideradas, tratadas y dispuestas como una unidad, o sea: el objeto de la operación es el </w:t>
      </w:r>
      <w:r>
        <w:rPr>
          <w:sz w:val="20"/>
        </w:rPr>
        <w:lastRenderedPageBreak/>
        <w:t>traspaso simultáneo de unos créditos y de las obligaciones recíprocas, surgidos</w:t>
      </w:r>
      <w:r>
        <w:rPr>
          <w:spacing w:val="-18"/>
          <w:sz w:val="20"/>
        </w:rPr>
        <w:t xml:space="preserve"> </w:t>
      </w:r>
      <w:r>
        <w:rPr>
          <w:sz w:val="20"/>
        </w:rPr>
        <w:t>a</w:t>
      </w:r>
      <w:r>
        <w:rPr>
          <w:spacing w:val="-18"/>
          <w:sz w:val="20"/>
        </w:rPr>
        <w:t xml:space="preserve"> </w:t>
      </w:r>
      <w:r>
        <w:rPr>
          <w:sz w:val="20"/>
        </w:rPr>
        <w:t>una</w:t>
      </w:r>
      <w:r>
        <w:rPr>
          <w:spacing w:val="-16"/>
          <w:sz w:val="20"/>
        </w:rPr>
        <w:t xml:space="preserve"> </w:t>
      </w:r>
      <w:r>
        <w:rPr>
          <w:sz w:val="20"/>
        </w:rPr>
        <w:t>de</w:t>
      </w:r>
      <w:r>
        <w:rPr>
          <w:spacing w:val="-18"/>
          <w:sz w:val="20"/>
        </w:rPr>
        <w:t xml:space="preserve"> </w:t>
      </w:r>
      <w:r>
        <w:rPr>
          <w:sz w:val="20"/>
        </w:rPr>
        <w:t>un</w:t>
      </w:r>
      <w:r>
        <w:rPr>
          <w:spacing w:val="-17"/>
          <w:sz w:val="20"/>
        </w:rPr>
        <w:t xml:space="preserve"> </w:t>
      </w:r>
      <w:r>
        <w:rPr>
          <w:sz w:val="20"/>
        </w:rPr>
        <w:t>mismo</w:t>
      </w:r>
      <w:r>
        <w:rPr>
          <w:spacing w:val="-15"/>
          <w:sz w:val="20"/>
        </w:rPr>
        <w:t xml:space="preserve"> </w:t>
      </w:r>
      <w:r>
        <w:rPr>
          <w:sz w:val="20"/>
        </w:rPr>
        <w:t>contrato,</w:t>
      </w:r>
      <w:r>
        <w:rPr>
          <w:spacing w:val="-13"/>
          <w:sz w:val="20"/>
        </w:rPr>
        <w:t xml:space="preserve"> </w:t>
      </w:r>
      <w:r>
        <w:rPr>
          <w:sz w:val="20"/>
        </w:rPr>
        <w:t>por</w:t>
      </w:r>
      <w:r>
        <w:rPr>
          <w:spacing w:val="-17"/>
          <w:sz w:val="20"/>
        </w:rPr>
        <w:t xml:space="preserve"> </w:t>
      </w:r>
      <w:r>
        <w:rPr>
          <w:sz w:val="20"/>
        </w:rPr>
        <w:t>parte</w:t>
      </w:r>
      <w:r>
        <w:rPr>
          <w:spacing w:val="-17"/>
          <w:sz w:val="20"/>
        </w:rPr>
        <w:t xml:space="preserve"> </w:t>
      </w:r>
      <w:r>
        <w:rPr>
          <w:sz w:val="20"/>
        </w:rPr>
        <w:t>de</w:t>
      </w:r>
      <w:r>
        <w:rPr>
          <w:spacing w:val="-18"/>
          <w:sz w:val="20"/>
        </w:rPr>
        <w:t xml:space="preserve"> </w:t>
      </w:r>
      <w:r>
        <w:rPr>
          <w:sz w:val="20"/>
        </w:rPr>
        <w:t>uno</w:t>
      </w:r>
      <w:r>
        <w:rPr>
          <w:spacing w:val="-17"/>
          <w:sz w:val="20"/>
        </w:rPr>
        <w:t xml:space="preserve"> </w:t>
      </w:r>
      <w:r>
        <w:rPr>
          <w:sz w:val="20"/>
        </w:rPr>
        <w:t>de</w:t>
      </w:r>
      <w:r>
        <w:rPr>
          <w:spacing w:val="-18"/>
          <w:sz w:val="20"/>
        </w:rPr>
        <w:t xml:space="preserve"> </w:t>
      </w:r>
      <w:r>
        <w:rPr>
          <w:sz w:val="20"/>
        </w:rPr>
        <w:t>los</w:t>
      </w:r>
      <w:r>
        <w:rPr>
          <w:spacing w:val="-17"/>
          <w:sz w:val="20"/>
        </w:rPr>
        <w:t xml:space="preserve"> </w:t>
      </w:r>
      <w:r>
        <w:rPr>
          <w:sz w:val="20"/>
        </w:rPr>
        <w:t xml:space="preserve">contratantes a un tercero, esto es, en </w:t>
      </w:r>
      <w:r>
        <w:rPr>
          <w:sz w:val="20"/>
        </w:rPr>
        <w:t>últimas, la transferencia de una posición o relación</w:t>
      </w:r>
      <w:r>
        <w:rPr>
          <w:spacing w:val="-1"/>
          <w:sz w:val="20"/>
        </w:rPr>
        <w:t xml:space="preserve"> </w:t>
      </w:r>
      <w:r>
        <w:rPr>
          <w:sz w:val="20"/>
        </w:rPr>
        <w:t>contractual, cuyo</w:t>
      </w:r>
      <w:r>
        <w:rPr>
          <w:spacing w:val="-3"/>
          <w:sz w:val="20"/>
        </w:rPr>
        <w:t xml:space="preserve"> </w:t>
      </w:r>
      <w:r>
        <w:rPr>
          <w:sz w:val="20"/>
        </w:rPr>
        <w:t>resultado</w:t>
      </w:r>
      <w:r>
        <w:rPr>
          <w:spacing w:val="-1"/>
          <w:sz w:val="20"/>
        </w:rPr>
        <w:t xml:space="preserve"> </w:t>
      </w:r>
      <w:r>
        <w:rPr>
          <w:sz w:val="20"/>
        </w:rPr>
        <w:t>es</w:t>
      </w:r>
      <w:r>
        <w:rPr>
          <w:spacing w:val="-5"/>
          <w:sz w:val="20"/>
        </w:rPr>
        <w:t xml:space="preserve"> </w:t>
      </w:r>
      <w:r>
        <w:rPr>
          <w:sz w:val="20"/>
        </w:rPr>
        <w:t>la</w:t>
      </w:r>
      <w:r>
        <w:rPr>
          <w:spacing w:val="-5"/>
          <w:sz w:val="20"/>
        </w:rPr>
        <w:t xml:space="preserve"> </w:t>
      </w:r>
      <w:r>
        <w:rPr>
          <w:sz w:val="20"/>
        </w:rPr>
        <w:t>sustitución de</w:t>
      </w:r>
      <w:r>
        <w:rPr>
          <w:spacing w:val="-5"/>
          <w:sz w:val="20"/>
        </w:rPr>
        <w:t xml:space="preserve"> </w:t>
      </w:r>
      <w:r>
        <w:rPr>
          <w:sz w:val="20"/>
        </w:rPr>
        <w:t>una</w:t>
      </w:r>
      <w:r>
        <w:rPr>
          <w:spacing w:val="-5"/>
          <w:sz w:val="20"/>
        </w:rPr>
        <w:t xml:space="preserve"> </w:t>
      </w:r>
      <w:r>
        <w:rPr>
          <w:sz w:val="20"/>
        </w:rPr>
        <w:t>de</w:t>
      </w:r>
      <w:r>
        <w:rPr>
          <w:spacing w:val="-5"/>
          <w:sz w:val="20"/>
        </w:rPr>
        <w:t xml:space="preserve"> </w:t>
      </w:r>
      <w:r>
        <w:rPr>
          <w:sz w:val="20"/>
        </w:rPr>
        <w:t>las</w:t>
      </w:r>
      <w:r>
        <w:rPr>
          <w:spacing w:val="-5"/>
          <w:sz w:val="20"/>
        </w:rPr>
        <w:t xml:space="preserve"> </w:t>
      </w:r>
      <w:r>
        <w:rPr>
          <w:sz w:val="20"/>
        </w:rPr>
        <w:t>partes (acreedora-deudora) […]”</w:t>
      </w:r>
      <w:r>
        <w:rPr>
          <w:sz w:val="20"/>
          <w:vertAlign w:val="superscript"/>
        </w:rPr>
        <w:t>5</w:t>
      </w:r>
      <w:r>
        <w:rPr>
          <w:sz w:val="20"/>
        </w:rPr>
        <w:t>.</w:t>
      </w:r>
    </w:p>
    <w:p w14:paraId="53B1BF7C" w14:textId="77777777" w:rsidR="007025A1" w:rsidRDefault="007025A1">
      <w:pPr>
        <w:pStyle w:val="Textoindependiente"/>
        <w:spacing w:before="64"/>
        <w:rPr>
          <w:sz w:val="20"/>
        </w:rPr>
      </w:pPr>
    </w:p>
    <w:p w14:paraId="650BDBED" w14:textId="77777777" w:rsidR="007025A1" w:rsidRDefault="009329A2">
      <w:pPr>
        <w:pStyle w:val="Textoindependiente"/>
        <w:spacing w:before="1" w:line="259" w:lineRule="auto"/>
        <w:ind w:left="200" w:right="948" w:firstLine="708"/>
        <w:jc w:val="both"/>
      </w:pPr>
      <w:bookmarkStart w:id="1" w:name="_Hlk176447385"/>
      <w:r>
        <w:t>Tratándose</w:t>
      </w:r>
      <w:r>
        <w:rPr>
          <w:spacing w:val="-8"/>
        </w:rPr>
        <w:t xml:space="preserve"> </w:t>
      </w:r>
      <w:r>
        <w:t>de</w:t>
      </w:r>
      <w:r>
        <w:rPr>
          <w:spacing w:val="-11"/>
        </w:rPr>
        <w:t xml:space="preserve"> </w:t>
      </w:r>
      <w:r>
        <w:t>la</w:t>
      </w:r>
      <w:r>
        <w:rPr>
          <w:spacing w:val="-11"/>
        </w:rPr>
        <w:t xml:space="preserve"> </w:t>
      </w:r>
      <w:r>
        <w:t>cesión</w:t>
      </w:r>
      <w:r>
        <w:rPr>
          <w:spacing w:val="-9"/>
        </w:rPr>
        <w:t xml:space="preserve"> </w:t>
      </w:r>
      <w:r>
        <w:t>de</w:t>
      </w:r>
      <w:r>
        <w:rPr>
          <w:spacing w:val="-11"/>
        </w:rPr>
        <w:t xml:space="preserve"> </w:t>
      </w:r>
      <w:r>
        <w:t>contratos</w:t>
      </w:r>
      <w:r>
        <w:rPr>
          <w:spacing w:val="-9"/>
        </w:rPr>
        <w:t xml:space="preserve"> </w:t>
      </w:r>
      <w:r>
        <w:t>estatales,</w:t>
      </w:r>
      <w:r>
        <w:rPr>
          <w:spacing w:val="-8"/>
        </w:rPr>
        <w:t xml:space="preserve"> </w:t>
      </w:r>
      <w:r>
        <w:t>conforme</w:t>
      </w:r>
      <w:r>
        <w:rPr>
          <w:spacing w:val="-9"/>
        </w:rPr>
        <w:t xml:space="preserve"> </w:t>
      </w:r>
      <w:r>
        <w:t>a</w:t>
      </w:r>
      <w:r>
        <w:rPr>
          <w:spacing w:val="-11"/>
        </w:rPr>
        <w:t xml:space="preserve"> </w:t>
      </w:r>
      <w:r>
        <w:t>la</w:t>
      </w:r>
      <w:r>
        <w:rPr>
          <w:spacing w:val="-11"/>
        </w:rPr>
        <w:t xml:space="preserve"> </w:t>
      </w:r>
      <w:r>
        <w:t>regulación del EGCAP, confluyen una mixtura entre el derecho público y privado en su regulación. En efecto, i) los contratos estatales se regirán por las normas comerciales y civiles pertinentes, salvo en lo concerniente a las materias particularmente</w:t>
      </w:r>
      <w:r>
        <w:rPr>
          <w:spacing w:val="-9"/>
        </w:rPr>
        <w:t xml:space="preserve"> </w:t>
      </w:r>
      <w:r>
        <w:t>reguladas</w:t>
      </w:r>
      <w:r>
        <w:rPr>
          <w:spacing w:val="-11"/>
        </w:rPr>
        <w:t xml:space="preserve"> </w:t>
      </w:r>
      <w:r>
        <w:t>en</w:t>
      </w:r>
      <w:r>
        <w:rPr>
          <w:spacing w:val="-14"/>
        </w:rPr>
        <w:t xml:space="preserve"> </w:t>
      </w:r>
      <w:r>
        <w:t>dicha</w:t>
      </w:r>
      <w:r>
        <w:rPr>
          <w:spacing w:val="-12"/>
        </w:rPr>
        <w:t xml:space="preserve"> </w:t>
      </w:r>
      <w:r>
        <w:t>ley,</w:t>
      </w:r>
      <w:r>
        <w:rPr>
          <w:spacing w:val="-13"/>
        </w:rPr>
        <w:t xml:space="preserve"> </w:t>
      </w:r>
      <w:r>
        <w:t>de</w:t>
      </w:r>
      <w:r>
        <w:rPr>
          <w:spacing w:val="-14"/>
        </w:rPr>
        <w:t xml:space="preserve"> </w:t>
      </w:r>
      <w:r>
        <w:t>acuerdo</w:t>
      </w:r>
      <w:r>
        <w:rPr>
          <w:spacing w:val="-11"/>
        </w:rPr>
        <w:t xml:space="preserve"> </w:t>
      </w:r>
      <w:r>
        <w:t>con</w:t>
      </w:r>
      <w:r>
        <w:rPr>
          <w:spacing w:val="-14"/>
        </w:rPr>
        <w:t xml:space="preserve"> </w:t>
      </w:r>
      <w:r>
        <w:t>lo</w:t>
      </w:r>
      <w:r>
        <w:rPr>
          <w:spacing w:val="-15"/>
        </w:rPr>
        <w:t xml:space="preserve"> </w:t>
      </w:r>
      <w:r>
        <w:t>prescrito</w:t>
      </w:r>
      <w:r>
        <w:rPr>
          <w:spacing w:val="-10"/>
        </w:rPr>
        <w:t xml:space="preserve"> </w:t>
      </w:r>
      <w:r>
        <w:t>en</w:t>
      </w:r>
      <w:r>
        <w:rPr>
          <w:spacing w:val="-14"/>
        </w:rPr>
        <w:t xml:space="preserve"> </w:t>
      </w:r>
      <w:r>
        <w:t>el</w:t>
      </w:r>
      <w:r>
        <w:rPr>
          <w:spacing w:val="-14"/>
        </w:rPr>
        <w:t xml:space="preserve"> </w:t>
      </w:r>
      <w:r>
        <w:t>inciso primero del artículo 13 de la Ley 80 de 1993, por lo que deben observarse en primer término las</w:t>
      </w:r>
      <w:r>
        <w:rPr>
          <w:spacing w:val="-1"/>
        </w:rPr>
        <w:t xml:space="preserve"> </w:t>
      </w:r>
      <w:r>
        <w:t>disposiciones establecidas en</w:t>
      </w:r>
      <w:r>
        <w:rPr>
          <w:spacing w:val="-1"/>
        </w:rPr>
        <w:t xml:space="preserve"> </w:t>
      </w:r>
      <w:r>
        <w:t>el</w:t>
      </w:r>
      <w:r>
        <w:rPr>
          <w:spacing w:val="-1"/>
        </w:rPr>
        <w:t xml:space="preserve"> </w:t>
      </w:r>
      <w:r>
        <w:t>EGCAP;</w:t>
      </w:r>
      <w:r>
        <w:rPr>
          <w:spacing w:val="-2"/>
        </w:rPr>
        <w:t xml:space="preserve"> </w:t>
      </w:r>
      <w:proofErr w:type="spellStart"/>
      <w:r>
        <w:t>ii</w:t>
      </w:r>
      <w:proofErr w:type="spellEnd"/>
      <w:r>
        <w:t>)</w:t>
      </w:r>
      <w:r>
        <w:rPr>
          <w:spacing w:val="-2"/>
        </w:rPr>
        <w:t xml:space="preserve"> </w:t>
      </w:r>
      <w:r>
        <w:t>corresponderán como</w:t>
      </w:r>
      <w:r>
        <w:rPr>
          <w:spacing w:val="-12"/>
        </w:rPr>
        <w:t xml:space="preserve"> </w:t>
      </w:r>
      <w:r>
        <w:t>actos</w:t>
      </w:r>
      <w:r>
        <w:rPr>
          <w:spacing w:val="-12"/>
        </w:rPr>
        <w:t xml:space="preserve"> </w:t>
      </w:r>
      <w:r>
        <w:t>jurídicos</w:t>
      </w:r>
      <w:r>
        <w:rPr>
          <w:spacing w:val="-11"/>
        </w:rPr>
        <w:t xml:space="preserve"> </w:t>
      </w:r>
      <w:r>
        <w:t>bilaterales</w:t>
      </w:r>
      <w:r>
        <w:rPr>
          <w:spacing w:val="-11"/>
        </w:rPr>
        <w:t xml:space="preserve"> </w:t>
      </w:r>
      <w:r>
        <w:t>generadores</w:t>
      </w:r>
      <w:r>
        <w:rPr>
          <w:spacing w:val="-11"/>
        </w:rPr>
        <w:t xml:space="preserve"> </w:t>
      </w:r>
      <w:r>
        <w:t>de</w:t>
      </w:r>
      <w:r>
        <w:rPr>
          <w:spacing w:val="-12"/>
        </w:rPr>
        <w:t xml:space="preserve"> </w:t>
      </w:r>
      <w:r>
        <w:t>obligaciones,</w:t>
      </w:r>
      <w:r>
        <w:rPr>
          <w:spacing w:val="-10"/>
        </w:rPr>
        <w:t xml:space="preserve"> </w:t>
      </w:r>
      <w:r>
        <w:t>entre</w:t>
      </w:r>
      <w:r>
        <w:rPr>
          <w:spacing w:val="-12"/>
        </w:rPr>
        <w:t xml:space="preserve"> </w:t>
      </w:r>
      <w:r>
        <w:t>otros,</w:t>
      </w:r>
      <w:r>
        <w:rPr>
          <w:spacing w:val="-12"/>
        </w:rPr>
        <w:t xml:space="preserve"> </w:t>
      </w:r>
      <w:r>
        <w:t>a</w:t>
      </w:r>
      <w:r>
        <w:rPr>
          <w:spacing w:val="-13"/>
        </w:rPr>
        <w:t xml:space="preserve"> </w:t>
      </w:r>
      <w:r>
        <w:t xml:space="preserve">los previstos en el derecho privado, en los términos del artículo 32 </w:t>
      </w:r>
      <w:r>
        <w:rPr>
          <w:i/>
        </w:rPr>
        <w:t>ibidem</w:t>
      </w:r>
      <w:r>
        <w:t xml:space="preserve">; y </w:t>
      </w:r>
      <w:proofErr w:type="spellStart"/>
      <w:r>
        <w:t>iii</w:t>
      </w:r>
      <w:proofErr w:type="spellEnd"/>
      <w:r>
        <w:t>) contendrán las estipulaciones que, de acuerdo con las normas civiles, comerciales</w:t>
      </w:r>
      <w:r>
        <w:rPr>
          <w:spacing w:val="-20"/>
        </w:rPr>
        <w:t xml:space="preserve"> </w:t>
      </w:r>
      <w:r>
        <w:t>y</w:t>
      </w:r>
      <w:r>
        <w:rPr>
          <w:spacing w:val="-19"/>
        </w:rPr>
        <w:t xml:space="preserve"> </w:t>
      </w:r>
      <w:r>
        <w:t>las</w:t>
      </w:r>
      <w:r>
        <w:rPr>
          <w:spacing w:val="-19"/>
        </w:rPr>
        <w:t xml:space="preserve"> </w:t>
      </w:r>
      <w:r>
        <w:t>previstas</w:t>
      </w:r>
      <w:r>
        <w:rPr>
          <w:spacing w:val="-20"/>
        </w:rPr>
        <w:t xml:space="preserve"> </w:t>
      </w:r>
      <w:r>
        <w:t>en</w:t>
      </w:r>
      <w:r>
        <w:rPr>
          <w:spacing w:val="-19"/>
        </w:rPr>
        <w:t xml:space="preserve"> </w:t>
      </w:r>
      <w:r>
        <w:t>esta</w:t>
      </w:r>
      <w:r>
        <w:rPr>
          <w:spacing w:val="-20"/>
        </w:rPr>
        <w:t xml:space="preserve"> </w:t>
      </w:r>
      <w:r>
        <w:t>ley,</w:t>
      </w:r>
      <w:r>
        <w:rPr>
          <w:spacing w:val="-19"/>
        </w:rPr>
        <w:t xml:space="preserve"> </w:t>
      </w:r>
      <w:r>
        <w:t>correspondan</w:t>
      </w:r>
      <w:r>
        <w:rPr>
          <w:spacing w:val="-19"/>
        </w:rPr>
        <w:t xml:space="preserve"> </w:t>
      </w:r>
      <w:r>
        <w:t>a</w:t>
      </w:r>
      <w:r>
        <w:rPr>
          <w:spacing w:val="-20"/>
        </w:rPr>
        <w:t xml:space="preserve"> </w:t>
      </w:r>
      <w:r>
        <w:t>su</w:t>
      </w:r>
      <w:r>
        <w:rPr>
          <w:spacing w:val="-19"/>
        </w:rPr>
        <w:t xml:space="preserve"> </w:t>
      </w:r>
      <w:r>
        <w:t>esencia</w:t>
      </w:r>
      <w:r>
        <w:rPr>
          <w:spacing w:val="-19"/>
        </w:rPr>
        <w:t xml:space="preserve"> </w:t>
      </w:r>
      <w:r>
        <w:t>y</w:t>
      </w:r>
      <w:r>
        <w:rPr>
          <w:spacing w:val="-20"/>
        </w:rPr>
        <w:t xml:space="preserve"> </w:t>
      </w:r>
      <w:r>
        <w:t>naturaleza, conforme a lo dispuest</w:t>
      </w:r>
      <w:r>
        <w:t xml:space="preserve">o por el artículo 40 </w:t>
      </w:r>
      <w:r>
        <w:rPr>
          <w:i/>
        </w:rPr>
        <w:t>ibidem</w:t>
      </w:r>
      <w:r>
        <w:t>.</w:t>
      </w:r>
    </w:p>
    <w:bookmarkEnd w:id="1"/>
    <w:p w14:paraId="6061F5B9" w14:textId="466D1F68" w:rsidR="007025A1" w:rsidRDefault="009329A2" w:rsidP="007E5340">
      <w:pPr>
        <w:pStyle w:val="Textoindependiente"/>
        <w:spacing w:before="157" w:line="276" w:lineRule="auto"/>
        <w:ind w:left="200" w:right="950" w:firstLine="708"/>
        <w:jc w:val="both"/>
      </w:pPr>
      <w:r>
        <w:t>En</w:t>
      </w:r>
      <w:r>
        <w:rPr>
          <w:spacing w:val="-20"/>
        </w:rPr>
        <w:t xml:space="preserve"> </w:t>
      </w:r>
      <w:r>
        <w:t>este</w:t>
      </w:r>
      <w:r>
        <w:rPr>
          <w:spacing w:val="-19"/>
        </w:rPr>
        <w:t xml:space="preserve"> </w:t>
      </w:r>
      <w:r>
        <w:t>sentido,</w:t>
      </w:r>
      <w:r>
        <w:rPr>
          <w:spacing w:val="-19"/>
        </w:rPr>
        <w:t xml:space="preserve"> </w:t>
      </w:r>
      <w:r>
        <w:t>el</w:t>
      </w:r>
      <w:r>
        <w:rPr>
          <w:spacing w:val="-20"/>
        </w:rPr>
        <w:t xml:space="preserve"> </w:t>
      </w:r>
      <w:r>
        <w:t>Estatuto</w:t>
      </w:r>
      <w:r>
        <w:rPr>
          <w:spacing w:val="-19"/>
        </w:rPr>
        <w:t xml:space="preserve"> </w:t>
      </w:r>
      <w:r>
        <w:t>General</w:t>
      </w:r>
      <w:r>
        <w:rPr>
          <w:spacing w:val="-20"/>
        </w:rPr>
        <w:t xml:space="preserve"> </w:t>
      </w:r>
      <w:r>
        <w:t>de</w:t>
      </w:r>
      <w:r>
        <w:rPr>
          <w:spacing w:val="-19"/>
        </w:rPr>
        <w:t xml:space="preserve"> </w:t>
      </w:r>
      <w:r>
        <w:t>Contratación</w:t>
      </w:r>
      <w:r>
        <w:rPr>
          <w:spacing w:val="-19"/>
        </w:rPr>
        <w:t xml:space="preserve"> </w:t>
      </w:r>
      <w:r>
        <w:t>de</w:t>
      </w:r>
      <w:r>
        <w:rPr>
          <w:spacing w:val="-20"/>
        </w:rPr>
        <w:t xml:space="preserve"> </w:t>
      </w:r>
      <w:r>
        <w:t>la</w:t>
      </w:r>
      <w:r>
        <w:rPr>
          <w:spacing w:val="-19"/>
        </w:rPr>
        <w:t xml:space="preserve"> </w:t>
      </w:r>
      <w:r>
        <w:t>Administración Pública</w:t>
      </w:r>
      <w:r>
        <w:rPr>
          <w:spacing w:val="36"/>
        </w:rPr>
        <w:t xml:space="preserve"> </w:t>
      </w:r>
      <w:r>
        <w:t>establece</w:t>
      </w:r>
      <w:r>
        <w:rPr>
          <w:spacing w:val="36"/>
        </w:rPr>
        <w:t xml:space="preserve"> </w:t>
      </w:r>
      <w:r>
        <w:t>disposiciones</w:t>
      </w:r>
      <w:r>
        <w:rPr>
          <w:spacing w:val="37"/>
        </w:rPr>
        <w:t xml:space="preserve"> </w:t>
      </w:r>
      <w:r>
        <w:t>específicas</w:t>
      </w:r>
      <w:r>
        <w:rPr>
          <w:spacing w:val="37"/>
        </w:rPr>
        <w:t xml:space="preserve"> </w:t>
      </w:r>
      <w:r>
        <w:t>relativas</w:t>
      </w:r>
      <w:r>
        <w:rPr>
          <w:spacing w:val="36"/>
        </w:rPr>
        <w:t xml:space="preserve"> </w:t>
      </w:r>
      <w:r>
        <w:t>a</w:t>
      </w:r>
      <w:r>
        <w:rPr>
          <w:spacing w:val="35"/>
        </w:rPr>
        <w:t xml:space="preserve"> </w:t>
      </w:r>
      <w:r>
        <w:t>la</w:t>
      </w:r>
      <w:r>
        <w:rPr>
          <w:spacing w:val="35"/>
        </w:rPr>
        <w:t xml:space="preserve"> </w:t>
      </w:r>
      <w:r>
        <w:t>figura</w:t>
      </w:r>
      <w:r>
        <w:rPr>
          <w:spacing w:val="36"/>
        </w:rPr>
        <w:t xml:space="preserve"> </w:t>
      </w:r>
      <w:r>
        <w:t>de</w:t>
      </w:r>
      <w:r>
        <w:rPr>
          <w:spacing w:val="35"/>
        </w:rPr>
        <w:t xml:space="preserve"> </w:t>
      </w:r>
      <w:r>
        <w:t>la</w:t>
      </w:r>
      <w:r>
        <w:rPr>
          <w:spacing w:val="35"/>
        </w:rPr>
        <w:t xml:space="preserve"> </w:t>
      </w:r>
      <w:r>
        <w:t>cesión</w:t>
      </w:r>
      <w:r w:rsidR="007E5340">
        <w:t xml:space="preserve"> </w:t>
      </w:r>
      <w:r>
        <w:t xml:space="preserve">contractual. En principio, si bien rigen las normas relativas a la </w:t>
      </w:r>
      <w:r>
        <w:t>cesión del contrato</w:t>
      </w:r>
      <w:r>
        <w:rPr>
          <w:spacing w:val="-1"/>
        </w:rPr>
        <w:t xml:space="preserve"> </w:t>
      </w:r>
      <w:r>
        <w:t>contenidas en</w:t>
      </w:r>
      <w:r>
        <w:rPr>
          <w:spacing w:val="-3"/>
        </w:rPr>
        <w:t xml:space="preserve"> </w:t>
      </w:r>
      <w:r>
        <w:t>sus</w:t>
      </w:r>
      <w:r>
        <w:rPr>
          <w:spacing w:val="-2"/>
        </w:rPr>
        <w:t xml:space="preserve"> </w:t>
      </w:r>
      <w:r>
        <w:t>artículos</w:t>
      </w:r>
      <w:r>
        <w:rPr>
          <w:spacing w:val="-1"/>
        </w:rPr>
        <w:t xml:space="preserve"> </w:t>
      </w:r>
      <w:r>
        <w:t>887</w:t>
      </w:r>
      <w:r>
        <w:rPr>
          <w:spacing w:val="-2"/>
        </w:rPr>
        <w:t xml:space="preserve"> </w:t>
      </w:r>
      <w:r>
        <w:t>y</w:t>
      </w:r>
      <w:r>
        <w:rPr>
          <w:spacing w:val="-3"/>
        </w:rPr>
        <w:t xml:space="preserve"> </w:t>
      </w:r>
      <w:r>
        <w:t>siguientes del</w:t>
      </w:r>
      <w:r>
        <w:rPr>
          <w:spacing w:val="-2"/>
        </w:rPr>
        <w:t xml:space="preserve"> </w:t>
      </w:r>
      <w:r>
        <w:t>Código</w:t>
      </w:r>
      <w:r>
        <w:rPr>
          <w:spacing w:val="-2"/>
        </w:rPr>
        <w:t xml:space="preserve"> </w:t>
      </w:r>
      <w:r>
        <w:t>de</w:t>
      </w:r>
      <w:r>
        <w:rPr>
          <w:spacing w:val="-3"/>
        </w:rPr>
        <w:t xml:space="preserve"> </w:t>
      </w:r>
      <w:r>
        <w:t>Comercio, su aplicación procede ante la ausencia de norma que de manera particular regule el asunto frente a la categoría especial del contrato estatal.</w:t>
      </w:r>
    </w:p>
    <w:p w14:paraId="291C9519" w14:textId="77777777" w:rsidR="007025A1" w:rsidRDefault="009329A2">
      <w:pPr>
        <w:pStyle w:val="Textoindependiente"/>
        <w:spacing w:before="120" w:line="276" w:lineRule="auto"/>
        <w:ind w:left="100" w:right="948" w:firstLine="709"/>
        <w:jc w:val="both"/>
      </w:pPr>
      <w:r>
        <w:t>Por</w:t>
      </w:r>
      <w:r>
        <w:rPr>
          <w:spacing w:val="-1"/>
        </w:rPr>
        <w:t xml:space="preserve"> </w:t>
      </w:r>
      <w:r>
        <w:t>ello,</w:t>
      </w:r>
      <w:r>
        <w:rPr>
          <w:spacing w:val="-1"/>
        </w:rPr>
        <w:t xml:space="preserve"> </w:t>
      </w:r>
      <w:r>
        <w:t>es</w:t>
      </w:r>
      <w:r>
        <w:rPr>
          <w:spacing w:val="-1"/>
        </w:rPr>
        <w:t xml:space="preserve"> </w:t>
      </w:r>
      <w:r>
        <w:t>pertinente indicar</w:t>
      </w:r>
      <w:r>
        <w:rPr>
          <w:spacing w:val="-1"/>
        </w:rPr>
        <w:t xml:space="preserve"> </w:t>
      </w:r>
      <w:r>
        <w:t>que</w:t>
      </w:r>
      <w:r>
        <w:rPr>
          <w:spacing w:val="-1"/>
        </w:rPr>
        <w:t xml:space="preserve"> </w:t>
      </w:r>
      <w:r>
        <w:t>el</w:t>
      </w:r>
      <w:r>
        <w:rPr>
          <w:spacing w:val="-1"/>
        </w:rPr>
        <w:t xml:space="preserve"> </w:t>
      </w:r>
      <w:r>
        <w:t>Decreto ley</w:t>
      </w:r>
      <w:r>
        <w:rPr>
          <w:spacing w:val="-1"/>
        </w:rPr>
        <w:t xml:space="preserve"> </w:t>
      </w:r>
      <w:r>
        <w:t>410</w:t>
      </w:r>
      <w:r>
        <w:rPr>
          <w:spacing w:val="-1"/>
        </w:rPr>
        <w:t xml:space="preserve"> </w:t>
      </w:r>
      <w:r>
        <w:t>de</w:t>
      </w:r>
      <w:r>
        <w:rPr>
          <w:spacing w:val="-1"/>
        </w:rPr>
        <w:t xml:space="preserve"> </w:t>
      </w:r>
      <w:r>
        <w:t>1971</w:t>
      </w:r>
      <w:r>
        <w:rPr>
          <w:spacing w:val="-1"/>
        </w:rPr>
        <w:t xml:space="preserve"> </w:t>
      </w:r>
      <w:r>
        <w:t>contempla ciertas</w:t>
      </w:r>
      <w:r>
        <w:rPr>
          <w:spacing w:val="-14"/>
        </w:rPr>
        <w:t xml:space="preserve"> </w:t>
      </w:r>
      <w:r>
        <w:t>disposiciones</w:t>
      </w:r>
      <w:r>
        <w:rPr>
          <w:spacing w:val="-12"/>
        </w:rPr>
        <w:t xml:space="preserve"> </w:t>
      </w:r>
      <w:r>
        <w:t>que</w:t>
      </w:r>
      <w:r>
        <w:rPr>
          <w:spacing w:val="-17"/>
        </w:rPr>
        <w:t xml:space="preserve"> </w:t>
      </w:r>
      <w:r>
        <w:t>no</w:t>
      </w:r>
      <w:r>
        <w:rPr>
          <w:spacing w:val="-18"/>
        </w:rPr>
        <w:t xml:space="preserve"> </w:t>
      </w:r>
      <w:r>
        <w:t>se</w:t>
      </w:r>
      <w:r>
        <w:rPr>
          <w:spacing w:val="-18"/>
        </w:rPr>
        <w:t xml:space="preserve"> </w:t>
      </w:r>
      <w:r>
        <w:t>encuentran</w:t>
      </w:r>
      <w:r>
        <w:rPr>
          <w:spacing w:val="-12"/>
        </w:rPr>
        <w:t xml:space="preserve"> </w:t>
      </w:r>
      <w:r>
        <w:t>en</w:t>
      </w:r>
      <w:r>
        <w:rPr>
          <w:spacing w:val="-18"/>
        </w:rPr>
        <w:t xml:space="preserve"> </w:t>
      </w:r>
      <w:r>
        <w:t>la</w:t>
      </w:r>
      <w:r>
        <w:rPr>
          <w:spacing w:val="-18"/>
        </w:rPr>
        <w:t xml:space="preserve"> </w:t>
      </w:r>
      <w:r>
        <w:t>Ley</w:t>
      </w:r>
      <w:r>
        <w:rPr>
          <w:spacing w:val="-17"/>
        </w:rPr>
        <w:t xml:space="preserve"> </w:t>
      </w:r>
      <w:r>
        <w:t>80</w:t>
      </w:r>
      <w:r>
        <w:rPr>
          <w:spacing w:val="-18"/>
        </w:rPr>
        <w:t xml:space="preserve"> </w:t>
      </w:r>
      <w:r>
        <w:t>de</w:t>
      </w:r>
      <w:r>
        <w:rPr>
          <w:spacing w:val="-18"/>
        </w:rPr>
        <w:t xml:space="preserve"> </w:t>
      </w:r>
      <w:r>
        <w:t>1993,</w:t>
      </w:r>
      <w:r>
        <w:rPr>
          <w:spacing w:val="-16"/>
        </w:rPr>
        <w:t xml:space="preserve"> </w:t>
      </w:r>
      <w:r>
        <w:t>lo</w:t>
      </w:r>
      <w:r>
        <w:rPr>
          <w:spacing w:val="-18"/>
        </w:rPr>
        <w:t xml:space="preserve"> </w:t>
      </w:r>
      <w:r>
        <w:t>que</w:t>
      </w:r>
      <w:r>
        <w:rPr>
          <w:spacing w:val="-17"/>
        </w:rPr>
        <w:t xml:space="preserve"> </w:t>
      </w:r>
      <w:r>
        <w:t xml:space="preserve">conlleva su aplicación en materia de contratos estatales. Por ejemplo, el artículo 890 establece lo relativo a la </w:t>
      </w:r>
      <w:r>
        <w:t>responsabilidad del cedente frente al cesionario y en torno</w:t>
      </w:r>
      <w:r>
        <w:rPr>
          <w:spacing w:val="-6"/>
        </w:rPr>
        <w:t xml:space="preserve"> </w:t>
      </w:r>
      <w:r>
        <w:t>a</w:t>
      </w:r>
      <w:r>
        <w:rPr>
          <w:spacing w:val="-8"/>
        </w:rPr>
        <w:t xml:space="preserve"> </w:t>
      </w:r>
      <w:r>
        <w:t>la</w:t>
      </w:r>
      <w:r>
        <w:rPr>
          <w:spacing w:val="-7"/>
        </w:rPr>
        <w:t xml:space="preserve"> </w:t>
      </w:r>
      <w:r>
        <w:t>existencia,</w:t>
      </w:r>
      <w:r>
        <w:rPr>
          <w:spacing w:val="-1"/>
        </w:rPr>
        <w:t xml:space="preserve"> </w:t>
      </w:r>
      <w:r>
        <w:t>validez</w:t>
      </w:r>
      <w:r>
        <w:rPr>
          <w:spacing w:val="-4"/>
        </w:rPr>
        <w:t xml:space="preserve"> </w:t>
      </w:r>
      <w:r>
        <w:t>y</w:t>
      </w:r>
      <w:r>
        <w:rPr>
          <w:spacing w:val="-8"/>
        </w:rPr>
        <w:t xml:space="preserve"> </w:t>
      </w:r>
      <w:r>
        <w:t>garantías</w:t>
      </w:r>
      <w:r>
        <w:rPr>
          <w:spacing w:val="-2"/>
        </w:rPr>
        <w:t xml:space="preserve"> </w:t>
      </w:r>
      <w:r>
        <w:t>del</w:t>
      </w:r>
      <w:r>
        <w:rPr>
          <w:spacing w:val="-6"/>
        </w:rPr>
        <w:t xml:space="preserve"> </w:t>
      </w:r>
      <w:r>
        <w:t>contrato</w:t>
      </w:r>
      <w:r>
        <w:rPr>
          <w:spacing w:val="-2"/>
        </w:rPr>
        <w:t xml:space="preserve"> </w:t>
      </w:r>
      <w:r>
        <w:t>cedido</w:t>
      </w:r>
      <w:r>
        <w:rPr>
          <w:vertAlign w:val="superscript"/>
        </w:rPr>
        <w:t>6</w:t>
      </w:r>
      <w:r>
        <w:t>.</w:t>
      </w:r>
      <w:r>
        <w:rPr>
          <w:spacing w:val="-8"/>
        </w:rPr>
        <w:t xml:space="preserve"> </w:t>
      </w:r>
      <w:r>
        <w:t>Por</w:t>
      </w:r>
      <w:r>
        <w:rPr>
          <w:spacing w:val="-6"/>
        </w:rPr>
        <w:t xml:space="preserve"> </w:t>
      </w:r>
      <w:r>
        <w:t>otra</w:t>
      </w:r>
      <w:r>
        <w:rPr>
          <w:spacing w:val="-6"/>
        </w:rPr>
        <w:t xml:space="preserve"> </w:t>
      </w:r>
      <w:r>
        <w:t>parte,</w:t>
      </w:r>
      <w:r>
        <w:rPr>
          <w:spacing w:val="-4"/>
        </w:rPr>
        <w:t xml:space="preserve"> </w:t>
      </w:r>
      <w:r>
        <w:t>el artículo 891 obliga al cesionario a avisar al cedente de la mora o el incumplimiento</w:t>
      </w:r>
      <w:r>
        <w:rPr>
          <w:spacing w:val="-6"/>
        </w:rPr>
        <w:t xml:space="preserve"> </w:t>
      </w:r>
      <w:r>
        <w:t>dentro</w:t>
      </w:r>
      <w:r>
        <w:rPr>
          <w:spacing w:val="-12"/>
        </w:rPr>
        <w:t xml:space="preserve"> </w:t>
      </w:r>
      <w:r>
        <w:t>de</w:t>
      </w:r>
      <w:r>
        <w:rPr>
          <w:spacing w:val="-14"/>
        </w:rPr>
        <w:t xml:space="preserve"> </w:t>
      </w:r>
      <w:r>
        <w:t>los</w:t>
      </w:r>
      <w:r>
        <w:rPr>
          <w:spacing w:val="-14"/>
        </w:rPr>
        <w:t xml:space="preserve"> </w:t>
      </w:r>
      <w:r>
        <w:t>10</w:t>
      </w:r>
      <w:r>
        <w:rPr>
          <w:spacing w:val="-14"/>
        </w:rPr>
        <w:t xml:space="preserve"> </w:t>
      </w:r>
      <w:r>
        <w:t>días</w:t>
      </w:r>
      <w:r>
        <w:rPr>
          <w:spacing w:val="-13"/>
        </w:rPr>
        <w:t xml:space="preserve"> </w:t>
      </w:r>
      <w:r>
        <w:t>siguientes,</w:t>
      </w:r>
      <w:r>
        <w:rPr>
          <w:spacing w:val="-8"/>
        </w:rPr>
        <w:t xml:space="preserve"> </w:t>
      </w:r>
      <w:r>
        <w:t>siempre</w:t>
      </w:r>
      <w:r>
        <w:rPr>
          <w:spacing w:val="-10"/>
        </w:rPr>
        <w:t xml:space="preserve"> </w:t>
      </w:r>
      <w:r>
        <w:t>y</w:t>
      </w:r>
      <w:r>
        <w:rPr>
          <w:spacing w:val="-14"/>
        </w:rPr>
        <w:t xml:space="preserve"> </w:t>
      </w:r>
      <w:r>
        <w:t>cuando</w:t>
      </w:r>
      <w:r>
        <w:rPr>
          <w:spacing w:val="-11"/>
        </w:rPr>
        <w:t xml:space="preserve"> </w:t>
      </w:r>
      <w:r>
        <w:t>este</w:t>
      </w:r>
      <w:r>
        <w:rPr>
          <w:spacing w:val="-12"/>
        </w:rPr>
        <w:t xml:space="preserve"> </w:t>
      </w:r>
      <w:r>
        <w:t>se</w:t>
      </w:r>
      <w:r>
        <w:rPr>
          <w:spacing w:val="-14"/>
        </w:rPr>
        <w:t xml:space="preserve"> </w:t>
      </w:r>
      <w:r>
        <w:t>haya obligado a garantizar el cumplimiento por parte del contratante cedido</w:t>
      </w:r>
      <w:r>
        <w:rPr>
          <w:vertAlign w:val="superscript"/>
        </w:rPr>
        <w:t>7</w:t>
      </w:r>
      <w:r>
        <w:t>. Asimismo,</w:t>
      </w:r>
      <w:r>
        <w:rPr>
          <w:spacing w:val="-8"/>
        </w:rPr>
        <w:t xml:space="preserve"> </w:t>
      </w:r>
      <w:r>
        <w:t>los</w:t>
      </w:r>
      <w:r>
        <w:rPr>
          <w:spacing w:val="-13"/>
        </w:rPr>
        <w:t xml:space="preserve"> </w:t>
      </w:r>
      <w:r>
        <w:t>artículos</w:t>
      </w:r>
      <w:r>
        <w:rPr>
          <w:spacing w:val="-9"/>
        </w:rPr>
        <w:t xml:space="preserve"> </w:t>
      </w:r>
      <w:r>
        <w:t>895</w:t>
      </w:r>
      <w:r>
        <w:rPr>
          <w:spacing w:val="-12"/>
        </w:rPr>
        <w:t xml:space="preserve"> </w:t>
      </w:r>
      <w:r>
        <w:t>y</w:t>
      </w:r>
      <w:r>
        <w:rPr>
          <w:spacing w:val="-13"/>
        </w:rPr>
        <w:t xml:space="preserve"> </w:t>
      </w:r>
      <w:r>
        <w:t>896</w:t>
      </w:r>
      <w:r>
        <w:rPr>
          <w:spacing w:val="-12"/>
        </w:rPr>
        <w:t xml:space="preserve"> </w:t>
      </w:r>
      <w:r>
        <w:t>disponen</w:t>
      </w:r>
      <w:r>
        <w:rPr>
          <w:spacing w:val="-9"/>
        </w:rPr>
        <w:t xml:space="preserve"> </w:t>
      </w:r>
      <w:r>
        <w:t>que</w:t>
      </w:r>
      <w:r>
        <w:rPr>
          <w:spacing w:val="-12"/>
        </w:rPr>
        <w:t xml:space="preserve"> </w:t>
      </w:r>
      <w:r>
        <w:t>la</w:t>
      </w:r>
      <w:r>
        <w:rPr>
          <w:spacing w:val="-13"/>
        </w:rPr>
        <w:t xml:space="preserve"> </w:t>
      </w:r>
      <w:r>
        <w:t>cesión</w:t>
      </w:r>
      <w:r>
        <w:rPr>
          <w:spacing w:val="-9"/>
        </w:rPr>
        <w:t xml:space="preserve"> </w:t>
      </w:r>
      <w:r>
        <w:t>de</w:t>
      </w:r>
      <w:r>
        <w:rPr>
          <w:spacing w:val="-13"/>
        </w:rPr>
        <w:t xml:space="preserve"> </w:t>
      </w:r>
      <w:r>
        <w:t>un</w:t>
      </w:r>
      <w:r>
        <w:rPr>
          <w:spacing w:val="-13"/>
        </w:rPr>
        <w:t xml:space="preserve"> </w:t>
      </w:r>
      <w:r>
        <w:t>contrato</w:t>
      </w:r>
      <w:r>
        <w:rPr>
          <w:spacing w:val="-9"/>
        </w:rPr>
        <w:t xml:space="preserve"> </w:t>
      </w:r>
      <w:r>
        <w:t xml:space="preserve">implica la transferencia de las acciones, privilegios y beneficios </w:t>
      </w:r>
      <w:r>
        <w:t>legales inherentes a la naturaleza</w:t>
      </w:r>
      <w:r>
        <w:rPr>
          <w:spacing w:val="-8"/>
        </w:rPr>
        <w:t xml:space="preserve"> </w:t>
      </w:r>
      <w:r>
        <w:t>y</w:t>
      </w:r>
      <w:r>
        <w:rPr>
          <w:spacing w:val="-12"/>
        </w:rPr>
        <w:t xml:space="preserve"> </w:t>
      </w:r>
      <w:r>
        <w:t>condiciones</w:t>
      </w:r>
      <w:r>
        <w:rPr>
          <w:spacing w:val="-8"/>
        </w:rPr>
        <w:t xml:space="preserve"> </w:t>
      </w:r>
      <w:r>
        <w:t>del</w:t>
      </w:r>
      <w:r>
        <w:rPr>
          <w:spacing w:val="-11"/>
        </w:rPr>
        <w:t xml:space="preserve"> </w:t>
      </w:r>
      <w:r>
        <w:t>contrato,</w:t>
      </w:r>
      <w:r>
        <w:rPr>
          <w:spacing w:val="-8"/>
        </w:rPr>
        <w:t xml:space="preserve"> </w:t>
      </w:r>
      <w:r>
        <w:t>excluyendo</w:t>
      </w:r>
      <w:r>
        <w:rPr>
          <w:spacing w:val="-6"/>
        </w:rPr>
        <w:t xml:space="preserve"> </w:t>
      </w:r>
      <w:r>
        <w:t>a</w:t>
      </w:r>
      <w:r>
        <w:rPr>
          <w:spacing w:val="-12"/>
        </w:rPr>
        <w:t xml:space="preserve"> </w:t>
      </w:r>
      <w:r>
        <w:t>aquellas</w:t>
      </w:r>
      <w:r>
        <w:rPr>
          <w:spacing w:val="-10"/>
        </w:rPr>
        <w:t xml:space="preserve"> </w:t>
      </w:r>
      <w:r>
        <w:t>que</w:t>
      </w:r>
      <w:r>
        <w:rPr>
          <w:spacing w:val="-11"/>
        </w:rPr>
        <w:t xml:space="preserve"> </w:t>
      </w:r>
      <w:r>
        <w:t>sean</w:t>
      </w:r>
      <w:r>
        <w:rPr>
          <w:spacing w:val="-10"/>
        </w:rPr>
        <w:t xml:space="preserve"> </w:t>
      </w:r>
      <w:r>
        <w:t>extrañas al mismo o que se funden en el estado o calidad particular de las partes, pudiendo, el contratante cedido, oponer contra el cesionario todas las excepciones que se deriven del contrato</w:t>
      </w:r>
      <w:r>
        <w:rPr>
          <w:vertAlign w:val="superscript"/>
        </w:rPr>
        <w:t>8</w:t>
      </w:r>
      <w:r>
        <w:t>.</w:t>
      </w:r>
    </w:p>
    <w:p w14:paraId="4890AE9B" w14:textId="77777777" w:rsidR="007025A1" w:rsidRDefault="009329A2">
      <w:pPr>
        <w:spacing w:before="120" w:line="276" w:lineRule="auto"/>
        <w:ind w:left="100" w:right="957" w:firstLine="709"/>
        <w:jc w:val="both"/>
      </w:pPr>
      <w:r>
        <w:t xml:space="preserve">Al margen de estas y otras disposiciones que de manera particular </w:t>
      </w:r>
      <w:r>
        <w:lastRenderedPageBreak/>
        <w:t>consagra</w:t>
      </w:r>
      <w:r>
        <w:rPr>
          <w:spacing w:val="-8"/>
        </w:rPr>
        <w:t xml:space="preserve"> </w:t>
      </w:r>
      <w:r>
        <w:t>el</w:t>
      </w:r>
      <w:r>
        <w:rPr>
          <w:spacing w:val="-10"/>
        </w:rPr>
        <w:t xml:space="preserve"> </w:t>
      </w:r>
      <w:r>
        <w:t>Código</w:t>
      </w:r>
      <w:r>
        <w:rPr>
          <w:spacing w:val="-9"/>
        </w:rPr>
        <w:t xml:space="preserve"> </w:t>
      </w:r>
      <w:r>
        <w:t>de</w:t>
      </w:r>
      <w:r>
        <w:rPr>
          <w:spacing w:val="-11"/>
        </w:rPr>
        <w:t xml:space="preserve"> </w:t>
      </w:r>
      <w:r>
        <w:t>Comercio</w:t>
      </w:r>
      <w:r>
        <w:rPr>
          <w:spacing w:val="-8"/>
        </w:rPr>
        <w:t xml:space="preserve"> </w:t>
      </w:r>
      <w:r>
        <w:t>sobre</w:t>
      </w:r>
      <w:r>
        <w:rPr>
          <w:spacing w:val="-9"/>
        </w:rPr>
        <w:t xml:space="preserve"> </w:t>
      </w:r>
      <w:r>
        <w:t>la</w:t>
      </w:r>
      <w:r>
        <w:rPr>
          <w:spacing w:val="-11"/>
        </w:rPr>
        <w:t xml:space="preserve"> </w:t>
      </w:r>
      <w:r>
        <w:t>cesión</w:t>
      </w:r>
      <w:r>
        <w:rPr>
          <w:spacing w:val="-9"/>
        </w:rPr>
        <w:t xml:space="preserve"> </w:t>
      </w:r>
      <w:r>
        <w:t>del</w:t>
      </w:r>
      <w:r>
        <w:rPr>
          <w:spacing w:val="-10"/>
        </w:rPr>
        <w:t xml:space="preserve"> </w:t>
      </w:r>
      <w:r>
        <w:t>contrato,</w:t>
      </w:r>
      <w:r>
        <w:rPr>
          <w:spacing w:val="-8"/>
        </w:rPr>
        <w:t xml:space="preserve"> </w:t>
      </w:r>
      <w:r>
        <w:t>esta</w:t>
      </w:r>
      <w:r>
        <w:rPr>
          <w:spacing w:val="-10"/>
        </w:rPr>
        <w:t xml:space="preserve"> </w:t>
      </w:r>
      <w:r>
        <w:t>figura</w:t>
      </w:r>
      <w:r>
        <w:rPr>
          <w:spacing w:val="-9"/>
        </w:rPr>
        <w:t xml:space="preserve"> </w:t>
      </w:r>
      <w:r>
        <w:t>cuenta con</w:t>
      </w:r>
      <w:r>
        <w:rPr>
          <w:spacing w:val="-20"/>
        </w:rPr>
        <w:t xml:space="preserve"> </w:t>
      </w:r>
      <w:r>
        <w:t>algunas</w:t>
      </w:r>
      <w:r>
        <w:rPr>
          <w:spacing w:val="-19"/>
        </w:rPr>
        <w:t xml:space="preserve"> </w:t>
      </w:r>
      <w:r>
        <w:t>normas</w:t>
      </w:r>
      <w:r>
        <w:rPr>
          <w:spacing w:val="-19"/>
        </w:rPr>
        <w:t xml:space="preserve"> </w:t>
      </w:r>
      <w:r>
        <w:t>especiales</w:t>
      </w:r>
      <w:r>
        <w:rPr>
          <w:spacing w:val="-18"/>
        </w:rPr>
        <w:t xml:space="preserve"> </w:t>
      </w:r>
      <w:r>
        <w:t>en</w:t>
      </w:r>
      <w:r>
        <w:rPr>
          <w:spacing w:val="-20"/>
        </w:rPr>
        <w:t xml:space="preserve"> </w:t>
      </w:r>
      <w:r>
        <w:t>la</w:t>
      </w:r>
      <w:r>
        <w:rPr>
          <w:spacing w:val="-19"/>
        </w:rPr>
        <w:t xml:space="preserve"> </w:t>
      </w:r>
      <w:r>
        <w:t>Ley</w:t>
      </w:r>
      <w:r>
        <w:rPr>
          <w:spacing w:val="-19"/>
        </w:rPr>
        <w:t xml:space="preserve"> </w:t>
      </w:r>
      <w:r>
        <w:t>80</w:t>
      </w:r>
      <w:r>
        <w:rPr>
          <w:spacing w:val="-20"/>
        </w:rPr>
        <w:t xml:space="preserve"> </w:t>
      </w:r>
      <w:r>
        <w:t>de</w:t>
      </w:r>
      <w:r>
        <w:rPr>
          <w:spacing w:val="-19"/>
        </w:rPr>
        <w:t xml:space="preserve"> </w:t>
      </w:r>
      <w:r>
        <w:t>1993.</w:t>
      </w:r>
      <w:r>
        <w:rPr>
          <w:spacing w:val="-19"/>
        </w:rPr>
        <w:t xml:space="preserve"> </w:t>
      </w:r>
      <w:r>
        <w:t>Por</w:t>
      </w:r>
      <w:r>
        <w:rPr>
          <w:spacing w:val="-20"/>
        </w:rPr>
        <w:t xml:space="preserve"> </w:t>
      </w:r>
      <w:r>
        <w:t>ejemplo,</w:t>
      </w:r>
      <w:r>
        <w:rPr>
          <w:spacing w:val="-17"/>
        </w:rPr>
        <w:t xml:space="preserve"> </w:t>
      </w:r>
      <w:r>
        <w:t>el</w:t>
      </w:r>
      <w:r>
        <w:rPr>
          <w:spacing w:val="-20"/>
        </w:rPr>
        <w:t xml:space="preserve"> </w:t>
      </w:r>
      <w:r>
        <w:t>artículo</w:t>
      </w:r>
      <w:r>
        <w:rPr>
          <w:spacing w:val="-17"/>
        </w:rPr>
        <w:t xml:space="preserve"> </w:t>
      </w:r>
      <w:r>
        <w:t xml:space="preserve">41, inciso tercero, del EGCAP prescribe que </w:t>
      </w:r>
      <w:r>
        <w:rPr>
          <w:i/>
        </w:rPr>
        <w:t xml:space="preserve">“Los contratos estatales son intuito </w:t>
      </w:r>
      <w:proofErr w:type="spellStart"/>
      <w:r>
        <w:rPr>
          <w:i/>
        </w:rPr>
        <w:t>personae</w:t>
      </w:r>
      <w:proofErr w:type="spellEnd"/>
      <w:r>
        <w:rPr>
          <w:i/>
          <w:spacing w:val="-1"/>
        </w:rPr>
        <w:t xml:space="preserve"> </w:t>
      </w:r>
      <w:r>
        <w:rPr>
          <w:i/>
        </w:rPr>
        <w:t>y,</w:t>
      </w:r>
      <w:r>
        <w:rPr>
          <w:i/>
          <w:spacing w:val="-3"/>
        </w:rPr>
        <w:t xml:space="preserve"> </w:t>
      </w:r>
      <w:r>
        <w:rPr>
          <w:i/>
        </w:rPr>
        <w:t>en</w:t>
      </w:r>
      <w:r>
        <w:rPr>
          <w:i/>
          <w:spacing w:val="-3"/>
        </w:rPr>
        <w:t xml:space="preserve"> </w:t>
      </w:r>
      <w:r>
        <w:rPr>
          <w:i/>
        </w:rPr>
        <w:t>consecuencia, una</w:t>
      </w:r>
      <w:r>
        <w:rPr>
          <w:i/>
          <w:spacing w:val="-3"/>
        </w:rPr>
        <w:t xml:space="preserve"> </w:t>
      </w:r>
      <w:r>
        <w:rPr>
          <w:i/>
        </w:rPr>
        <w:t>vez</w:t>
      </w:r>
      <w:r>
        <w:rPr>
          <w:i/>
          <w:spacing w:val="-2"/>
        </w:rPr>
        <w:t xml:space="preserve"> </w:t>
      </w:r>
      <w:r>
        <w:rPr>
          <w:i/>
        </w:rPr>
        <w:t>celebrados no</w:t>
      </w:r>
      <w:r>
        <w:rPr>
          <w:i/>
          <w:spacing w:val="-3"/>
        </w:rPr>
        <w:t xml:space="preserve"> </w:t>
      </w:r>
      <w:r>
        <w:rPr>
          <w:i/>
        </w:rPr>
        <w:t>podrán</w:t>
      </w:r>
      <w:r>
        <w:rPr>
          <w:i/>
          <w:spacing w:val="-1"/>
        </w:rPr>
        <w:t xml:space="preserve"> </w:t>
      </w:r>
      <w:r>
        <w:rPr>
          <w:i/>
        </w:rPr>
        <w:t>cederse</w:t>
      </w:r>
      <w:r>
        <w:rPr>
          <w:i/>
          <w:spacing w:val="-1"/>
        </w:rPr>
        <w:t xml:space="preserve"> </w:t>
      </w:r>
      <w:r>
        <w:rPr>
          <w:i/>
        </w:rPr>
        <w:t>sin</w:t>
      </w:r>
      <w:r>
        <w:rPr>
          <w:i/>
          <w:spacing w:val="-2"/>
        </w:rPr>
        <w:t xml:space="preserve"> </w:t>
      </w:r>
      <w:r>
        <w:rPr>
          <w:i/>
        </w:rPr>
        <w:t xml:space="preserve">previa autorización escrita de la entidad contratante”. </w:t>
      </w:r>
      <w:r>
        <w:t xml:space="preserve">En lo que respecta a la </w:t>
      </w:r>
      <w:r>
        <w:rPr>
          <w:i/>
        </w:rPr>
        <w:t>faceta negativa</w:t>
      </w:r>
      <w:r>
        <w:t>,</w:t>
      </w:r>
      <w:r>
        <w:rPr>
          <w:spacing w:val="-5"/>
        </w:rPr>
        <w:t xml:space="preserve"> </w:t>
      </w:r>
      <w:r>
        <w:t>el</w:t>
      </w:r>
      <w:r>
        <w:rPr>
          <w:spacing w:val="-4"/>
        </w:rPr>
        <w:t xml:space="preserve"> </w:t>
      </w:r>
      <w:r>
        <w:t>artículo 41</w:t>
      </w:r>
      <w:r>
        <w:rPr>
          <w:spacing w:val="-3"/>
        </w:rPr>
        <w:t xml:space="preserve"> </w:t>
      </w:r>
      <w:r>
        <w:t>del</w:t>
      </w:r>
      <w:r>
        <w:rPr>
          <w:spacing w:val="-3"/>
        </w:rPr>
        <w:t xml:space="preserve"> </w:t>
      </w:r>
      <w:r>
        <w:t>Estatuto General ordena que el contrato se ejecute</w:t>
      </w:r>
    </w:p>
    <w:p w14:paraId="718757EF" w14:textId="77777777" w:rsidR="007025A1" w:rsidRDefault="009329A2">
      <w:pPr>
        <w:pStyle w:val="Textoindependiente"/>
        <w:spacing w:before="12"/>
        <w:rPr>
          <w:sz w:val="8"/>
        </w:rPr>
      </w:pPr>
      <w:r>
        <w:rPr>
          <w:noProof/>
        </w:rPr>
        <mc:AlternateContent>
          <mc:Choice Requires="wps">
            <w:drawing>
              <wp:anchor distT="0" distB="0" distL="0" distR="0" simplePos="0" relativeHeight="251661824" behindDoc="1" locked="0" layoutInCell="1" allowOverlap="1" wp14:anchorId="4F59C5E8" wp14:editId="420A40F4">
                <wp:simplePos x="0" y="0"/>
                <wp:positionH relativeFrom="page">
                  <wp:posOffset>1080135</wp:posOffset>
                </wp:positionH>
                <wp:positionV relativeFrom="paragraph">
                  <wp:posOffset>84618</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4DF85F6" id="Graphic 10" o:spid="_x0000_s1026" style="position:absolute;margin-left:85.05pt;margin-top:6.65pt;width:2in;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" path="m,l1828800,e" filled="f" strokeweight=".5pt">
                <v:path arrowok="t"/>
                <w10:wrap type="topAndBottom" anchorx="page"/>
              </v:shape>
            </w:pict>
          </mc:Fallback>
        </mc:AlternateContent>
      </w:r>
    </w:p>
    <w:p w14:paraId="70454DAE" w14:textId="77777777" w:rsidR="007025A1" w:rsidRDefault="009329A2">
      <w:pPr>
        <w:spacing w:before="115"/>
        <w:ind w:left="100" w:right="899" w:firstLine="708"/>
        <w:jc w:val="both"/>
        <w:rPr>
          <w:sz w:val="16"/>
        </w:rPr>
      </w:pPr>
      <w:r>
        <w:rPr>
          <w:sz w:val="16"/>
          <w:vertAlign w:val="superscript"/>
        </w:rPr>
        <w:t>6</w:t>
      </w:r>
      <w:r>
        <w:rPr>
          <w:sz w:val="16"/>
        </w:rPr>
        <w:t xml:space="preserve"> </w:t>
      </w:r>
      <w:proofErr w:type="gramStart"/>
      <w:r>
        <w:rPr>
          <w:sz w:val="16"/>
        </w:rPr>
        <w:t>Código</w:t>
      </w:r>
      <w:proofErr w:type="gramEnd"/>
      <w:r>
        <w:rPr>
          <w:sz w:val="16"/>
        </w:rPr>
        <w:t xml:space="preserve"> de Comercio: “Artículo 890. El que cede un contrato se obliga a responder de la existencia</w:t>
      </w:r>
      <w:r>
        <w:rPr>
          <w:spacing w:val="40"/>
          <w:sz w:val="16"/>
        </w:rPr>
        <w:t xml:space="preserve"> </w:t>
      </w:r>
      <w:r>
        <w:rPr>
          <w:sz w:val="16"/>
        </w:rPr>
        <w:t xml:space="preserve">y validez del mismo y de sus garantías, pero, salvo estipulación expresa en contrario, no responderá de su cumplimiento por parte del otro contratante y de los </w:t>
      </w:r>
      <w:proofErr w:type="gramStart"/>
      <w:r>
        <w:rPr>
          <w:sz w:val="16"/>
        </w:rPr>
        <w:t>garantes</w:t>
      </w:r>
      <w:r>
        <w:rPr>
          <w:spacing w:val="-36"/>
          <w:sz w:val="16"/>
        </w:rPr>
        <w:t xml:space="preserve"> </w:t>
      </w:r>
      <w:r>
        <w:rPr>
          <w:sz w:val="16"/>
        </w:rPr>
        <w:t>”</w:t>
      </w:r>
      <w:proofErr w:type="gramEnd"/>
      <w:r>
        <w:rPr>
          <w:sz w:val="16"/>
        </w:rPr>
        <w:t>.</w:t>
      </w:r>
    </w:p>
    <w:p w14:paraId="2DC1EEBE" w14:textId="77777777" w:rsidR="007025A1" w:rsidRDefault="009329A2">
      <w:pPr>
        <w:spacing w:before="194"/>
        <w:ind w:left="100" w:right="899" w:firstLine="708"/>
        <w:jc w:val="both"/>
        <w:rPr>
          <w:sz w:val="16"/>
        </w:rPr>
      </w:pPr>
      <w:r>
        <w:rPr>
          <w:sz w:val="16"/>
          <w:vertAlign w:val="superscript"/>
        </w:rPr>
        <w:t>7</w:t>
      </w:r>
      <w:r>
        <w:rPr>
          <w:sz w:val="16"/>
        </w:rPr>
        <w:t xml:space="preserve"> </w:t>
      </w:r>
      <w:proofErr w:type="gramStart"/>
      <w:r>
        <w:rPr>
          <w:sz w:val="16"/>
        </w:rPr>
        <w:t>Código</w:t>
      </w:r>
      <w:proofErr w:type="gramEnd"/>
      <w:r>
        <w:rPr>
          <w:sz w:val="16"/>
        </w:rPr>
        <w:t xml:space="preserve"> de Comercio: “Artículo 891: Cuando el cedente se obliga a responder del cumplimiento del contrato</w:t>
      </w:r>
      <w:r>
        <w:rPr>
          <w:spacing w:val="-6"/>
          <w:sz w:val="16"/>
        </w:rPr>
        <w:t xml:space="preserve"> </w:t>
      </w:r>
      <w:r>
        <w:rPr>
          <w:sz w:val="16"/>
        </w:rPr>
        <w:t>por</w:t>
      </w:r>
      <w:r>
        <w:rPr>
          <w:spacing w:val="-8"/>
          <w:sz w:val="16"/>
        </w:rPr>
        <w:t xml:space="preserve"> </w:t>
      </w:r>
      <w:r>
        <w:rPr>
          <w:sz w:val="16"/>
        </w:rPr>
        <w:t>parte</w:t>
      </w:r>
      <w:r>
        <w:rPr>
          <w:spacing w:val="-7"/>
          <w:sz w:val="16"/>
        </w:rPr>
        <w:t xml:space="preserve"> </w:t>
      </w:r>
      <w:r>
        <w:rPr>
          <w:sz w:val="16"/>
        </w:rPr>
        <w:t>del</w:t>
      </w:r>
      <w:r>
        <w:rPr>
          <w:spacing w:val="-7"/>
          <w:sz w:val="16"/>
        </w:rPr>
        <w:t xml:space="preserve"> </w:t>
      </w:r>
      <w:r>
        <w:rPr>
          <w:sz w:val="16"/>
        </w:rPr>
        <w:t>contratante</w:t>
      </w:r>
      <w:r>
        <w:rPr>
          <w:spacing w:val="-5"/>
          <w:sz w:val="16"/>
        </w:rPr>
        <w:t xml:space="preserve"> </w:t>
      </w:r>
      <w:r>
        <w:rPr>
          <w:sz w:val="16"/>
        </w:rPr>
        <w:t>cedido,</w:t>
      </w:r>
      <w:r>
        <w:rPr>
          <w:spacing w:val="-6"/>
          <w:sz w:val="16"/>
        </w:rPr>
        <w:t xml:space="preserve"> </w:t>
      </w:r>
      <w:r>
        <w:rPr>
          <w:sz w:val="16"/>
        </w:rPr>
        <w:t>el</w:t>
      </w:r>
      <w:r>
        <w:rPr>
          <w:spacing w:val="-8"/>
          <w:sz w:val="16"/>
        </w:rPr>
        <w:t xml:space="preserve"> </w:t>
      </w:r>
      <w:r>
        <w:rPr>
          <w:sz w:val="16"/>
        </w:rPr>
        <w:t>cesionario</w:t>
      </w:r>
      <w:r>
        <w:rPr>
          <w:spacing w:val="-5"/>
          <w:sz w:val="16"/>
        </w:rPr>
        <w:t xml:space="preserve"> </w:t>
      </w:r>
      <w:r>
        <w:rPr>
          <w:sz w:val="16"/>
        </w:rPr>
        <w:t>deberá</w:t>
      </w:r>
      <w:r>
        <w:rPr>
          <w:spacing w:val="-7"/>
          <w:sz w:val="16"/>
        </w:rPr>
        <w:t xml:space="preserve"> </w:t>
      </w:r>
      <w:r>
        <w:rPr>
          <w:sz w:val="16"/>
        </w:rPr>
        <w:t>darle</w:t>
      </w:r>
      <w:r>
        <w:rPr>
          <w:spacing w:val="-7"/>
          <w:sz w:val="16"/>
        </w:rPr>
        <w:t xml:space="preserve"> </w:t>
      </w:r>
      <w:r>
        <w:rPr>
          <w:sz w:val="16"/>
        </w:rPr>
        <w:t>aviso</w:t>
      </w:r>
      <w:r>
        <w:rPr>
          <w:spacing w:val="-7"/>
          <w:sz w:val="16"/>
        </w:rPr>
        <w:t xml:space="preserve"> </w:t>
      </w:r>
      <w:r>
        <w:rPr>
          <w:sz w:val="16"/>
        </w:rPr>
        <w:t>dentro</w:t>
      </w:r>
      <w:r>
        <w:rPr>
          <w:spacing w:val="-7"/>
          <w:sz w:val="16"/>
        </w:rPr>
        <w:t xml:space="preserve"> </w:t>
      </w:r>
      <w:r>
        <w:rPr>
          <w:sz w:val="16"/>
        </w:rPr>
        <w:t>de</w:t>
      </w:r>
      <w:r>
        <w:rPr>
          <w:spacing w:val="-8"/>
          <w:sz w:val="16"/>
        </w:rPr>
        <w:t xml:space="preserve"> </w:t>
      </w:r>
      <w:r>
        <w:rPr>
          <w:sz w:val="16"/>
        </w:rPr>
        <w:t>los</w:t>
      </w:r>
      <w:r>
        <w:rPr>
          <w:spacing w:val="-8"/>
          <w:sz w:val="16"/>
        </w:rPr>
        <w:t xml:space="preserve"> </w:t>
      </w:r>
      <w:r>
        <w:rPr>
          <w:sz w:val="16"/>
        </w:rPr>
        <w:t>diez</w:t>
      </w:r>
      <w:r>
        <w:rPr>
          <w:spacing w:val="-7"/>
          <w:sz w:val="16"/>
        </w:rPr>
        <w:t xml:space="preserve"> </w:t>
      </w:r>
      <w:r>
        <w:rPr>
          <w:sz w:val="16"/>
        </w:rPr>
        <w:t>días</w:t>
      </w:r>
      <w:r>
        <w:rPr>
          <w:spacing w:val="-7"/>
          <w:sz w:val="16"/>
        </w:rPr>
        <w:t xml:space="preserve"> </w:t>
      </w:r>
      <w:r>
        <w:rPr>
          <w:sz w:val="16"/>
        </w:rPr>
        <w:t>siguientes</w:t>
      </w:r>
      <w:r>
        <w:rPr>
          <w:spacing w:val="32"/>
          <w:sz w:val="16"/>
        </w:rPr>
        <w:t xml:space="preserve"> </w:t>
      </w:r>
      <w:r>
        <w:rPr>
          <w:sz w:val="16"/>
        </w:rPr>
        <w:t>a la</w:t>
      </w:r>
      <w:r>
        <w:rPr>
          <w:spacing w:val="-9"/>
          <w:sz w:val="16"/>
        </w:rPr>
        <w:t xml:space="preserve"> </w:t>
      </w:r>
      <w:r>
        <w:rPr>
          <w:sz w:val="16"/>
        </w:rPr>
        <w:t>mora</w:t>
      </w:r>
      <w:r>
        <w:rPr>
          <w:spacing w:val="-9"/>
          <w:sz w:val="16"/>
        </w:rPr>
        <w:t xml:space="preserve"> </w:t>
      </w:r>
      <w:r>
        <w:rPr>
          <w:sz w:val="16"/>
        </w:rPr>
        <w:t>o</w:t>
      </w:r>
      <w:r>
        <w:rPr>
          <w:spacing w:val="-10"/>
          <w:sz w:val="16"/>
        </w:rPr>
        <w:t xml:space="preserve"> </w:t>
      </w:r>
      <w:r>
        <w:rPr>
          <w:sz w:val="16"/>
        </w:rPr>
        <w:t>al</w:t>
      </w:r>
      <w:r>
        <w:rPr>
          <w:spacing w:val="-9"/>
          <w:sz w:val="16"/>
        </w:rPr>
        <w:t xml:space="preserve"> </w:t>
      </w:r>
      <w:r>
        <w:rPr>
          <w:sz w:val="16"/>
        </w:rPr>
        <w:t>incumplimiento,</w:t>
      </w:r>
      <w:r>
        <w:rPr>
          <w:spacing w:val="-6"/>
          <w:sz w:val="16"/>
        </w:rPr>
        <w:t xml:space="preserve"> </w:t>
      </w:r>
      <w:r>
        <w:rPr>
          <w:sz w:val="16"/>
        </w:rPr>
        <w:t>so</w:t>
      </w:r>
      <w:r>
        <w:rPr>
          <w:spacing w:val="-9"/>
          <w:sz w:val="16"/>
        </w:rPr>
        <w:t xml:space="preserve"> </w:t>
      </w:r>
      <w:r>
        <w:rPr>
          <w:sz w:val="16"/>
        </w:rPr>
        <w:t>pena</w:t>
      </w:r>
      <w:r>
        <w:rPr>
          <w:spacing w:val="-9"/>
          <w:sz w:val="16"/>
        </w:rPr>
        <w:t xml:space="preserve"> </w:t>
      </w:r>
      <w:r>
        <w:rPr>
          <w:sz w:val="16"/>
        </w:rPr>
        <w:t>de</w:t>
      </w:r>
      <w:r>
        <w:rPr>
          <w:spacing w:val="-9"/>
          <w:sz w:val="16"/>
        </w:rPr>
        <w:t xml:space="preserve"> </w:t>
      </w:r>
      <w:r>
        <w:rPr>
          <w:sz w:val="16"/>
        </w:rPr>
        <w:t>ser</w:t>
      </w:r>
      <w:r>
        <w:rPr>
          <w:spacing w:val="-9"/>
          <w:sz w:val="16"/>
        </w:rPr>
        <w:t xml:space="preserve"> </w:t>
      </w:r>
      <w:r>
        <w:rPr>
          <w:sz w:val="16"/>
        </w:rPr>
        <w:t>exonerado</w:t>
      </w:r>
      <w:r>
        <w:rPr>
          <w:spacing w:val="-7"/>
          <w:sz w:val="16"/>
        </w:rPr>
        <w:t xml:space="preserve"> </w:t>
      </w:r>
      <w:r>
        <w:rPr>
          <w:sz w:val="16"/>
        </w:rPr>
        <w:t>el</w:t>
      </w:r>
      <w:r>
        <w:rPr>
          <w:spacing w:val="-9"/>
          <w:sz w:val="16"/>
        </w:rPr>
        <w:t xml:space="preserve"> </w:t>
      </w:r>
      <w:r>
        <w:rPr>
          <w:sz w:val="16"/>
        </w:rPr>
        <w:t>cedente</w:t>
      </w:r>
      <w:r>
        <w:rPr>
          <w:spacing w:val="-8"/>
          <w:sz w:val="16"/>
        </w:rPr>
        <w:t xml:space="preserve"> </w:t>
      </w:r>
      <w:r>
        <w:rPr>
          <w:sz w:val="16"/>
        </w:rPr>
        <w:t>de</w:t>
      </w:r>
      <w:r>
        <w:rPr>
          <w:spacing w:val="-9"/>
          <w:sz w:val="16"/>
        </w:rPr>
        <w:t xml:space="preserve"> </w:t>
      </w:r>
      <w:r>
        <w:rPr>
          <w:sz w:val="16"/>
        </w:rPr>
        <w:t>la</w:t>
      </w:r>
      <w:r>
        <w:rPr>
          <w:spacing w:val="-9"/>
          <w:sz w:val="16"/>
        </w:rPr>
        <w:t xml:space="preserve"> </w:t>
      </w:r>
      <w:r>
        <w:rPr>
          <w:sz w:val="16"/>
        </w:rPr>
        <w:t>obligación</w:t>
      </w:r>
      <w:r>
        <w:rPr>
          <w:spacing w:val="-7"/>
          <w:sz w:val="16"/>
        </w:rPr>
        <w:t xml:space="preserve"> </w:t>
      </w:r>
      <w:r>
        <w:rPr>
          <w:sz w:val="16"/>
        </w:rPr>
        <w:t>de</w:t>
      </w:r>
      <w:r>
        <w:rPr>
          <w:spacing w:val="-9"/>
          <w:sz w:val="16"/>
        </w:rPr>
        <w:t xml:space="preserve"> </w:t>
      </w:r>
      <w:r>
        <w:rPr>
          <w:sz w:val="16"/>
        </w:rPr>
        <w:t>la</w:t>
      </w:r>
      <w:r>
        <w:rPr>
          <w:spacing w:val="-9"/>
          <w:sz w:val="16"/>
        </w:rPr>
        <w:t xml:space="preserve"> </w:t>
      </w:r>
      <w:r>
        <w:rPr>
          <w:sz w:val="16"/>
        </w:rPr>
        <w:t>garantía</w:t>
      </w:r>
      <w:r>
        <w:rPr>
          <w:spacing w:val="-8"/>
          <w:sz w:val="16"/>
        </w:rPr>
        <w:t xml:space="preserve"> </w:t>
      </w:r>
      <w:r>
        <w:rPr>
          <w:sz w:val="16"/>
        </w:rPr>
        <w:t>contraída</w:t>
      </w:r>
      <w:r>
        <w:rPr>
          <w:spacing w:val="-8"/>
          <w:sz w:val="16"/>
        </w:rPr>
        <w:t xml:space="preserve"> </w:t>
      </w:r>
      <w:r>
        <w:rPr>
          <w:sz w:val="16"/>
        </w:rPr>
        <w:t xml:space="preserve">con el </w:t>
      </w:r>
      <w:r>
        <w:rPr>
          <w:sz w:val="16"/>
        </w:rPr>
        <w:t>cesionario”.</w:t>
      </w:r>
    </w:p>
    <w:p w14:paraId="03F0C379" w14:textId="77777777" w:rsidR="007025A1" w:rsidRDefault="007025A1">
      <w:pPr>
        <w:pStyle w:val="Textoindependiente"/>
        <w:rPr>
          <w:sz w:val="16"/>
        </w:rPr>
      </w:pPr>
    </w:p>
    <w:p w14:paraId="5C42A344" w14:textId="635ABD2F" w:rsidR="007025A1" w:rsidRDefault="009329A2" w:rsidP="007E5340">
      <w:pPr>
        <w:ind w:left="200" w:right="715" w:firstLine="709"/>
        <w:rPr>
          <w:sz w:val="16"/>
        </w:rPr>
      </w:pPr>
      <w:r>
        <w:rPr>
          <w:sz w:val="16"/>
          <w:vertAlign w:val="superscript"/>
        </w:rPr>
        <w:t>8</w:t>
      </w:r>
      <w:r>
        <w:rPr>
          <w:spacing w:val="-3"/>
          <w:sz w:val="16"/>
        </w:rPr>
        <w:t xml:space="preserve"> </w:t>
      </w:r>
      <w:proofErr w:type="gramStart"/>
      <w:r>
        <w:rPr>
          <w:sz w:val="16"/>
        </w:rPr>
        <w:t>Código</w:t>
      </w:r>
      <w:proofErr w:type="gramEnd"/>
      <w:r>
        <w:rPr>
          <w:spacing w:val="-2"/>
          <w:sz w:val="16"/>
        </w:rPr>
        <w:t xml:space="preserve"> </w:t>
      </w:r>
      <w:r>
        <w:rPr>
          <w:sz w:val="16"/>
        </w:rPr>
        <w:t>de</w:t>
      </w:r>
      <w:r>
        <w:rPr>
          <w:spacing w:val="-3"/>
          <w:sz w:val="16"/>
        </w:rPr>
        <w:t xml:space="preserve"> </w:t>
      </w:r>
      <w:r>
        <w:rPr>
          <w:sz w:val="16"/>
        </w:rPr>
        <w:t>Comercio:</w:t>
      </w:r>
      <w:r>
        <w:rPr>
          <w:spacing w:val="-2"/>
          <w:sz w:val="16"/>
        </w:rPr>
        <w:t xml:space="preserve"> </w:t>
      </w:r>
      <w:r>
        <w:rPr>
          <w:sz w:val="16"/>
        </w:rPr>
        <w:t>“Artículo</w:t>
      </w:r>
      <w:r>
        <w:rPr>
          <w:spacing w:val="-2"/>
          <w:sz w:val="16"/>
        </w:rPr>
        <w:t xml:space="preserve"> </w:t>
      </w:r>
      <w:r>
        <w:rPr>
          <w:sz w:val="16"/>
        </w:rPr>
        <w:t>895.</w:t>
      </w:r>
      <w:r>
        <w:rPr>
          <w:spacing w:val="-2"/>
          <w:sz w:val="16"/>
        </w:rPr>
        <w:t xml:space="preserve"> </w:t>
      </w:r>
      <w:r>
        <w:rPr>
          <w:sz w:val="16"/>
        </w:rPr>
        <w:t>La</w:t>
      </w:r>
      <w:r>
        <w:rPr>
          <w:spacing w:val="-3"/>
          <w:sz w:val="16"/>
        </w:rPr>
        <w:t xml:space="preserve"> </w:t>
      </w:r>
      <w:r>
        <w:rPr>
          <w:sz w:val="16"/>
        </w:rPr>
        <w:t>cesión</w:t>
      </w:r>
      <w:r>
        <w:rPr>
          <w:spacing w:val="-2"/>
          <w:sz w:val="16"/>
        </w:rPr>
        <w:t xml:space="preserve"> </w:t>
      </w:r>
      <w:r>
        <w:rPr>
          <w:sz w:val="16"/>
        </w:rPr>
        <w:t>de</w:t>
      </w:r>
      <w:r>
        <w:rPr>
          <w:spacing w:val="-3"/>
          <w:sz w:val="16"/>
        </w:rPr>
        <w:t xml:space="preserve"> </w:t>
      </w:r>
      <w:r>
        <w:rPr>
          <w:sz w:val="16"/>
        </w:rPr>
        <w:t>un</w:t>
      </w:r>
      <w:r>
        <w:rPr>
          <w:spacing w:val="-3"/>
          <w:sz w:val="16"/>
        </w:rPr>
        <w:t xml:space="preserve"> </w:t>
      </w:r>
      <w:r>
        <w:rPr>
          <w:sz w:val="16"/>
        </w:rPr>
        <w:t>contrato</w:t>
      </w:r>
      <w:r>
        <w:rPr>
          <w:spacing w:val="-2"/>
          <w:sz w:val="16"/>
        </w:rPr>
        <w:t xml:space="preserve"> </w:t>
      </w:r>
      <w:r>
        <w:rPr>
          <w:sz w:val="16"/>
        </w:rPr>
        <w:t>implica</w:t>
      </w:r>
      <w:r>
        <w:rPr>
          <w:spacing w:val="-2"/>
          <w:sz w:val="16"/>
        </w:rPr>
        <w:t xml:space="preserve"> </w:t>
      </w:r>
      <w:r>
        <w:rPr>
          <w:sz w:val="16"/>
        </w:rPr>
        <w:t>la</w:t>
      </w:r>
      <w:r>
        <w:rPr>
          <w:spacing w:val="-3"/>
          <w:sz w:val="16"/>
        </w:rPr>
        <w:t xml:space="preserve"> </w:t>
      </w:r>
      <w:r>
        <w:rPr>
          <w:sz w:val="16"/>
        </w:rPr>
        <w:t>de</w:t>
      </w:r>
      <w:r>
        <w:rPr>
          <w:spacing w:val="-3"/>
          <w:sz w:val="16"/>
        </w:rPr>
        <w:t xml:space="preserve"> </w:t>
      </w:r>
      <w:r>
        <w:rPr>
          <w:sz w:val="16"/>
        </w:rPr>
        <w:t>las</w:t>
      </w:r>
      <w:r>
        <w:rPr>
          <w:spacing w:val="-3"/>
          <w:sz w:val="16"/>
        </w:rPr>
        <w:t xml:space="preserve"> </w:t>
      </w:r>
      <w:r>
        <w:rPr>
          <w:sz w:val="16"/>
        </w:rPr>
        <w:t>acciones,</w:t>
      </w:r>
      <w:r>
        <w:rPr>
          <w:spacing w:val="-1"/>
          <w:sz w:val="16"/>
        </w:rPr>
        <w:t xml:space="preserve"> </w:t>
      </w:r>
      <w:proofErr w:type="spellStart"/>
      <w:r>
        <w:rPr>
          <w:sz w:val="16"/>
        </w:rPr>
        <w:t>privilegiosy</w:t>
      </w:r>
      <w:proofErr w:type="spellEnd"/>
      <w:r>
        <w:rPr>
          <w:sz w:val="16"/>
        </w:rPr>
        <w:t xml:space="preserve"> beneficios legales inherentes a</w:t>
      </w:r>
      <w:r>
        <w:rPr>
          <w:spacing w:val="-4"/>
          <w:sz w:val="16"/>
        </w:rPr>
        <w:t xml:space="preserve"> </w:t>
      </w:r>
      <w:r>
        <w:rPr>
          <w:sz w:val="16"/>
        </w:rPr>
        <w:t>la</w:t>
      </w:r>
      <w:r>
        <w:rPr>
          <w:spacing w:val="-3"/>
          <w:sz w:val="16"/>
        </w:rPr>
        <w:t xml:space="preserve"> </w:t>
      </w:r>
      <w:r>
        <w:rPr>
          <w:sz w:val="16"/>
        </w:rPr>
        <w:t>naturaleza y</w:t>
      </w:r>
      <w:r>
        <w:rPr>
          <w:spacing w:val="-4"/>
          <w:sz w:val="16"/>
        </w:rPr>
        <w:t xml:space="preserve"> </w:t>
      </w:r>
      <w:r>
        <w:rPr>
          <w:sz w:val="16"/>
        </w:rPr>
        <w:t>condiciones del</w:t>
      </w:r>
      <w:r>
        <w:rPr>
          <w:spacing w:val="-3"/>
          <w:sz w:val="16"/>
        </w:rPr>
        <w:t xml:space="preserve"> </w:t>
      </w:r>
      <w:r>
        <w:rPr>
          <w:sz w:val="16"/>
        </w:rPr>
        <w:t>contrato; pero</w:t>
      </w:r>
      <w:r>
        <w:rPr>
          <w:spacing w:val="-2"/>
          <w:sz w:val="16"/>
        </w:rPr>
        <w:t xml:space="preserve"> </w:t>
      </w:r>
      <w:r>
        <w:rPr>
          <w:sz w:val="16"/>
        </w:rPr>
        <w:t>no</w:t>
      </w:r>
      <w:r>
        <w:rPr>
          <w:spacing w:val="-3"/>
          <w:sz w:val="16"/>
        </w:rPr>
        <w:t xml:space="preserve"> </w:t>
      </w:r>
      <w:r>
        <w:rPr>
          <w:sz w:val="16"/>
        </w:rPr>
        <w:t>transfiere los</w:t>
      </w:r>
      <w:r>
        <w:rPr>
          <w:spacing w:val="-3"/>
          <w:sz w:val="16"/>
        </w:rPr>
        <w:t xml:space="preserve"> </w:t>
      </w:r>
      <w:r>
        <w:rPr>
          <w:sz w:val="16"/>
        </w:rPr>
        <w:t>que</w:t>
      </w:r>
      <w:r>
        <w:rPr>
          <w:spacing w:val="-3"/>
          <w:sz w:val="16"/>
        </w:rPr>
        <w:t xml:space="preserve"> </w:t>
      </w:r>
      <w:r>
        <w:rPr>
          <w:sz w:val="16"/>
        </w:rPr>
        <w:t>se</w:t>
      </w:r>
      <w:r>
        <w:rPr>
          <w:spacing w:val="-3"/>
          <w:sz w:val="16"/>
        </w:rPr>
        <w:t xml:space="preserve"> </w:t>
      </w:r>
      <w:r>
        <w:rPr>
          <w:sz w:val="16"/>
        </w:rPr>
        <w:t xml:space="preserve">funden </w:t>
      </w:r>
    </w:p>
    <w:p w14:paraId="037E4152" w14:textId="77777777" w:rsidR="007025A1" w:rsidRDefault="007025A1">
      <w:pPr>
        <w:jc w:val="both"/>
        <w:rPr>
          <w:sz w:val="16"/>
        </w:rPr>
        <w:sectPr w:rsidR="007025A1">
          <w:headerReference w:type="default" r:id="rId12"/>
          <w:footerReference w:type="default" r:id="rId13"/>
          <w:pgSz w:w="12240" w:h="15840"/>
          <w:pgMar w:top="2040" w:right="800" w:bottom="1980" w:left="1600" w:header="702" w:footer="1782" w:gutter="0"/>
          <w:cols w:space="720"/>
        </w:sectPr>
      </w:pPr>
    </w:p>
    <w:p w14:paraId="1D9CA38F" w14:textId="77777777" w:rsidR="007025A1" w:rsidRDefault="009329A2">
      <w:pPr>
        <w:spacing w:before="248" w:line="276" w:lineRule="auto"/>
        <w:ind w:left="100" w:right="956"/>
        <w:jc w:val="both"/>
      </w:pPr>
      <w:r>
        <w:lastRenderedPageBreak/>
        <w:t>con</w:t>
      </w:r>
      <w:r>
        <w:rPr>
          <w:spacing w:val="-2"/>
        </w:rPr>
        <w:t xml:space="preserve"> </w:t>
      </w:r>
      <w:r>
        <w:t>quien</w:t>
      </w:r>
      <w:r>
        <w:rPr>
          <w:spacing w:val="-2"/>
        </w:rPr>
        <w:t xml:space="preserve"> </w:t>
      </w:r>
      <w:r>
        <w:t>inicialmente se</w:t>
      </w:r>
      <w:r>
        <w:rPr>
          <w:spacing w:val="-3"/>
        </w:rPr>
        <w:t xml:space="preserve"> </w:t>
      </w:r>
      <w:r>
        <w:t>celebró</w:t>
      </w:r>
      <w:r>
        <w:rPr>
          <w:spacing w:val="-2"/>
        </w:rPr>
        <w:t xml:space="preserve"> </w:t>
      </w:r>
      <w:r>
        <w:t>el</w:t>
      </w:r>
      <w:r>
        <w:rPr>
          <w:spacing w:val="-3"/>
        </w:rPr>
        <w:t xml:space="preserve"> </w:t>
      </w:r>
      <w:r>
        <w:t>acuerdo</w:t>
      </w:r>
      <w:r>
        <w:rPr>
          <w:spacing w:val="-2"/>
        </w:rPr>
        <w:t xml:space="preserve"> </w:t>
      </w:r>
      <w:r>
        <w:t>de</w:t>
      </w:r>
      <w:r>
        <w:rPr>
          <w:spacing w:val="-3"/>
        </w:rPr>
        <w:t xml:space="preserve"> </w:t>
      </w:r>
      <w:r>
        <w:t>voluntades,</w:t>
      </w:r>
      <w:r>
        <w:rPr>
          <w:spacing w:val="-1"/>
        </w:rPr>
        <w:t xml:space="preserve"> </w:t>
      </w:r>
      <w:r>
        <w:t>pues</w:t>
      </w:r>
      <w:r>
        <w:rPr>
          <w:spacing w:val="-2"/>
        </w:rPr>
        <w:t xml:space="preserve"> </w:t>
      </w:r>
      <w:r>
        <w:t>es</w:t>
      </w:r>
      <w:r>
        <w:rPr>
          <w:spacing w:val="-3"/>
        </w:rPr>
        <w:t xml:space="preserve"> </w:t>
      </w:r>
      <w:r>
        <w:t>la</w:t>
      </w:r>
      <w:r>
        <w:rPr>
          <w:spacing w:val="-3"/>
        </w:rPr>
        <w:t xml:space="preserve"> </w:t>
      </w:r>
      <w:r>
        <w:t>persona que –de acuerdo con los criterios definidos por la entidad para la selección del contratista–</w:t>
      </w:r>
      <w:r>
        <w:rPr>
          <w:spacing w:val="-20"/>
        </w:rPr>
        <w:t xml:space="preserve"> </w:t>
      </w:r>
      <w:r>
        <w:t>resulta</w:t>
      </w:r>
      <w:r>
        <w:rPr>
          <w:spacing w:val="-19"/>
        </w:rPr>
        <w:t xml:space="preserve"> </w:t>
      </w:r>
      <w:r>
        <w:t>idónea</w:t>
      </w:r>
      <w:r>
        <w:rPr>
          <w:spacing w:val="-19"/>
        </w:rPr>
        <w:t xml:space="preserve"> </w:t>
      </w:r>
      <w:r>
        <w:t>para</w:t>
      </w:r>
      <w:r>
        <w:rPr>
          <w:spacing w:val="-20"/>
        </w:rPr>
        <w:t xml:space="preserve"> </w:t>
      </w:r>
      <w:r>
        <w:t>cumplir</w:t>
      </w:r>
      <w:r>
        <w:rPr>
          <w:spacing w:val="-19"/>
        </w:rPr>
        <w:t xml:space="preserve"> </w:t>
      </w:r>
      <w:r>
        <w:t>con</w:t>
      </w:r>
      <w:r>
        <w:rPr>
          <w:spacing w:val="-20"/>
        </w:rPr>
        <w:t xml:space="preserve"> </w:t>
      </w:r>
      <w:r>
        <w:t>las</w:t>
      </w:r>
      <w:r>
        <w:rPr>
          <w:spacing w:val="-19"/>
        </w:rPr>
        <w:t xml:space="preserve"> </w:t>
      </w:r>
      <w:r>
        <w:t>obligaciones.</w:t>
      </w:r>
      <w:r>
        <w:rPr>
          <w:spacing w:val="-19"/>
        </w:rPr>
        <w:t xml:space="preserve"> </w:t>
      </w:r>
      <w:r>
        <w:t>De</w:t>
      </w:r>
      <w:r>
        <w:rPr>
          <w:spacing w:val="-20"/>
        </w:rPr>
        <w:t xml:space="preserve"> </w:t>
      </w:r>
      <w:r>
        <w:t>esta</w:t>
      </w:r>
      <w:r>
        <w:rPr>
          <w:spacing w:val="-19"/>
        </w:rPr>
        <w:t xml:space="preserve"> </w:t>
      </w:r>
      <w:r>
        <w:t>manera,</w:t>
      </w:r>
      <w:r>
        <w:rPr>
          <w:spacing w:val="-19"/>
        </w:rPr>
        <w:t xml:space="preserve"> </w:t>
      </w:r>
      <w:r>
        <w:t>la prohibición contenida en la norma citada es uno de los elementos de la naturaleza</w:t>
      </w:r>
      <w:r>
        <w:rPr>
          <w:spacing w:val="-15"/>
        </w:rPr>
        <w:t xml:space="preserve"> </w:t>
      </w:r>
      <w:r>
        <w:t>del</w:t>
      </w:r>
      <w:r>
        <w:rPr>
          <w:spacing w:val="-18"/>
        </w:rPr>
        <w:t xml:space="preserve"> </w:t>
      </w:r>
      <w:r>
        <w:t>contrato</w:t>
      </w:r>
      <w:r>
        <w:rPr>
          <w:spacing w:val="-15"/>
        </w:rPr>
        <w:t xml:space="preserve"> </w:t>
      </w:r>
      <w:r>
        <w:t>estatal,</w:t>
      </w:r>
      <w:r>
        <w:rPr>
          <w:spacing w:val="-15"/>
        </w:rPr>
        <w:t xml:space="preserve"> </w:t>
      </w:r>
      <w:r>
        <w:t>pues</w:t>
      </w:r>
      <w:r>
        <w:rPr>
          <w:spacing w:val="-18"/>
        </w:rPr>
        <w:t xml:space="preserve"> </w:t>
      </w:r>
      <w:r>
        <w:t>–conforme</w:t>
      </w:r>
      <w:r>
        <w:rPr>
          <w:spacing w:val="-16"/>
        </w:rPr>
        <w:t xml:space="preserve"> </w:t>
      </w:r>
      <w:r>
        <w:t>a</w:t>
      </w:r>
      <w:r>
        <w:rPr>
          <w:spacing w:val="-20"/>
        </w:rPr>
        <w:t xml:space="preserve"> </w:t>
      </w:r>
      <w:r>
        <w:t>lo</w:t>
      </w:r>
      <w:r>
        <w:rPr>
          <w:spacing w:val="-13"/>
        </w:rPr>
        <w:t xml:space="preserve"> </w:t>
      </w:r>
      <w:r>
        <w:t>previsto</w:t>
      </w:r>
      <w:r>
        <w:rPr>
          <w:spacing w:val="-11"/>
        </w:rPr>
        <w:t xml:space="preserve"> </w:t>
      </w:r>
      <w:r>
        <w:t>en</w:t>
      </w:r>
      <w:r>
        <w:rPr>
          <w:spacing w:val="-14"/>
        </w:rPr>
        <w:t xml:space="preserve"> </w:t>
      </w:r>
      <w:r>
        <w:t>el</w:t>
      </w:r>
      <w:r>
        <w:rPr>
          <w:spacing w:val="-14"/>
        </w:rPr>
        <w:t xml:space="preserve"> </w:t>
      </w:r>
      <w:r>
        <w:t>artículo</w:t>
      </w:r>
      <w:r>
        <w:rPr>
          <w:spacing w:val="-11"/>
        </w:rPr>
        <w:t xml:space="preserve"> </w:t>
      </w:r>
      <w:r>
        <w:t xml:space="preserve">1501 del Código Civil– es de aquellos </w:t>
      </w:r>
      <w:r>
        <w:rPr>
          <w:i/>
        </w:rPr>
        <w:t>“[…] que, no siendo esenciales en él, se entienden pertenecerle, sin necesidad de una cláusula especial […]”</w:t>
      </w:r>
      <w:r>
        <w:rPr>
          <w:vertAlign w:val="superscript"/>
        </w:rPr>
        <w:t>9</w:t>
      </w:r>
      <w:r>
        <w:t>.</w:t>
      </w:r>
    </w:p>
    <w:p w14:paraId="1D3B6457" w14:textId="77777777" w:rsidR="007025A1" w:rsidRDefault="009329A2">
      <w:pPr>
        <w:pStyle w:val="Textoindependiente"/>
        <w:spacing w:before="120" w:line="276" w:lineRule="auto"/>
        <w:ind w:left="100" w:right="1000" w:firstLine="708"/>
        <w:jc w:val="both"/>
      </w:pPr>
      <w:r>
        <w:t xml:space="preserve">En su </w:t>
      </w:r>
      <w:r>
        <w:rPr>
          <w:i/>
        </w:rPr>
        <w:t>faceta positiva</w:t>
      </w:r>
      <w:r>
        <w:t>, la Ley 80 de 1993 permite excepcionalmente la cesión del</w:t>
      </w:r>
      <w:r>
        <w:rPr>
          <w:spacing w:val="-1"/>
        </w:rPr>
        <w:t xml:space="preserve"> </w:t>
      </w:r>
      <w:r>
        <w:t>contrato estatal siempre que</w:t>
      </w:r>
      <w:r>
        <w:rPr>
          <w:spacing w:val="-1"/>
        </w:rPr>
        <w:t xml:space="preserve"> </w:t>
      </w:r>
      <w:r>
        <w:t>exista autorización previa escrita de</w:t>
      </w:r>
      <w:r>
        <w:rPr>
          <w:spacing w:val="-2"/>
        </w:rPr>
        <w:t xml:space="preserve"> </w:t>
      </w:r>
      <w:r>
        <w:t>la entidad contratante. Por ello, “[…] El cocontratante que ‘</w:t>
      </w:r>
      <w:r>
        <w:rPr>
          <w:i/>
        </w:rPr>
        <w:t>ceda</w:t>
      </w:r>
      <w:r>
        <w:t>’ el contrato sin estar autorizado para ello incurre en grave responsabilidad: su actitud implica ‘</w:t>
      </w:r>
      <w:r>
        <w:rPr>
          <w:i/>
        </w:rPr>
        <w:t>incumplimiento</w:t>
      </w:r>
      <w:r>
        <w:t>’ del contrato; de ahí que esa cesión ilícita no resulte oponible a</w:t>
      </w:r>
      <w:r>
        <w:rPr>
          <w:spacing w:val="-20"/>
        </w:rPr>
        <w:t xml:space="preserve"> </w:t>
      </w:r>
      <w:r>
        <w:t>la</w:t>
      </w:r>
      <w:r>
        <w:rPr>
          <w:spacing w:val="-19"/>
        </w:rPr>
        <w:t xml:space="preserve"> </w:t>
      </w:r>
      <w:r>
        <w:t>Administración</w:t>
      </w:r>
      <w:r>
        <w:rPr>
          <w:spacing w:val="-19"/>
        </w:rPr>
        <w:t xml:space="preserve"> </w:t>
      </w:r>
      <w:r>
        <w:t>Pública</w:t>
      </w:r>
      <w:r>
        <w:rPr>
          <w:spacing w:val="-20"/>
        </w:rPr>
        <w:t xml:space="preserve"> </w:t>
      </w:r>
      <w:r>
        <w:t>[…]”</w:t>
      </w:r>
      <w:r>
        <w:rPr>
          <w:vertAlign w:val="superscript"/>
        </w:rPr>
        <w:t>10</w:t>
      </w:r>
      <w:r>
        <w:t>.</w:t>
      </w:r>
      <w:r>
        <w:rPr>
          <w:spacing w:val="-19"/>
        </w:rPr>
        <w:t xml:space="preserve"> </w:t>
      </w:r>
      <w:r>
        <w:t>Este</w:t>
      </w:r>
      <w:r>
        <w:rPr>
          <w:spacing w:val="-20"/>
        </w:rPr>
        <w:t xml:space="preserve"> </w:t>
      </w:r>
      <w:r>
        <w:t>requisito</w:t>
      </w:r>
      <w:r>
        <w:rPr>
          <w:spacing w:val="-19"/>
        </w:rPr>
        <w:t xml:space="preserve"> </w:t>
      </w:r>
      <w:r>
        <w:t>introduce</w:t>
      </w:r>
      <w:r>
        <w:rPr>
          <w:spacing w:val="-19"/>
        </w:rPr>
        <w:t xml:space="preserve"> </w:t>
      </w:r>
      <w:r>
        <w:t>un</w:t>
      </w:r>
      <w:r>
        <w:rPr>
          <w:spacing w:val="-20"/>
        </w:rPr>
        <w:t xml:space="preserve"> </w:t>
      </w:r>
      <w:r>
        <w:t>elemento</w:t>
      </w:r>
      <w:r>
        <w:rPr>
          <w:spacing w:val="-19"/>
        </w:rPr>
        <w:t xml:space="preserve"> </w:t>
      </w:r>
      <w:r>
        <w:t>especial que no está previsto en el Código de Comercio, pues en el derecho privado – salvo las excepciones previstas en la ley– la cesión requiere el acuerdo de voluntades entre el cedente y el cesionario, sin que medie la aceptación del contratante</w:t>
      </w:r>
      <w:r>
        <w:rPr>
          <w:spacing w:val="-13"/>
        </w:rPr>
        <w:t xml:space="preserve"> </w:t>
      </w:r>
      <w:r>
        <w:t>cedido.</w:t>
      </w:r>
      <w:r>
        <w:rPr>
          <w:spacing w:val="-15"/>
        </w:rPr>
        <w:t xml:space="preserve"> </w:t>
      </w:r>
      <w:r>
        <w:t>En</w:t>
      </w:r>
      <w:r>
        <w:rPr>
          <w:spacing w:val="-17"/>
        </w:rPr>
        <w:t xml:space="preserve"> </w:t>
      </w:r>
      <w:r>
        <w:t>relación</w:t>
      </w:r>
      <w:r>
        <w:rPr>
          <w:spacing w:val="-14"/>
        </w:rPr>
        <w:t xml:space="preserve"> </w:t>
      </w:r>
      <w:r>
        <w:t>con</w:t>
      </w:r>
      <w:r>
        <w:rPr>
          <w:spacing w:val="-17"/>
        </w:rPr>
        <w:t xml:space="preserve"> </w:t>
      </w:r>
      <w:r>
        <w:t>lo</w:t>
      </w:r>
      <w:r>
        <w:rPr>
          <w:spacing w:val="-18"/>
        </w:rPr>
        <w:t xml:space="preserve"> </w:t>
      </w:r>
      <w:r>
        <w:t>anterior</w:t>
      </w:r>
      <w:r>
        <w:rPr>
          <w:spacing w:val="-15"/>
        </w:rPr>
        <w:t xml:space="preserve"> </w:t>
      </w:r>
      <w:r>
        <w:t>la</w:t>
      </w:r>
      <w:r>
        <w:rPr>
          <w:spacing w:val="-17"/>
        </w:rPr>
        <w:t xml:space="preserve"> </w:t>
      </w:r>
      <w:r>
        <w:t>doctrina</w:t>
      </w:r>
      <w:r>
        <w:rPr>
          <w:spacing w:val="-15"/>
        </w:rPr>
        <w:t xml:space="preserve"> </w:t>
      </w:r>
      <w:r>
        <w:t>define</w:t>
      </w:r>
      <w:r>
        <w:rPr>
          <w:spacing w:val="-15"/>
        </w:rPr>
        <w:t xml:space="preserve"> </w:t>
      </w:r>
      <w:r>
        <w:t>la</w:t>
      </w:r>
      <w:r>
        <w:rPr>
          <w:spacing w:val="-17"/>
        </w:rPr>
        <w:t xml:space="preserve"> </w:t>
      </w:r>
      <w:r>
        <w:t>cesión</w:t>
      </w:r>
      <w:r>
        <w:rPr>
          <w:spacing w:val="-15"/>
        </w:rPr>
        <w:t xml:space="preserve"> </w:t>
      </w:r>
      <w:r>
        <w:t>en</w:t>
      </w:r>
      <w:r>
        <w:rPr>
          <w:spacing w:val="-17"/>
        </w:rPr>
        <w:t xml:space="preserve"> </w:t>
      </w:r>
      <w:r>
        <w:t>los contratos estatales de la siguiente manera:</w:t>
      </w:r>
    </w:p>
    <w:p w14:paraId="0A852AB6" w14:textId="77777777" w:rsidR="007025A1" w:rsidRDefault="007025A1">
      <w:pPr>
        <w:pStyle w:val="Textoindependiente"/>
        <w:spacing w:before="39"/>
      </w:pPr>
    </w:p>
    <w:p w14:paraId="31C43813" w14:textId="77777777" w:rsidR="007025A1" w:rsidRDefault="009329A2">
      <w:pPr>
        <w:spacing w:before="1"/>
        <w:ind w:left="810" w:right="1492"/>
        <w:rPr>
          <w:sz w:val="20"/>
        </w:rPr>
      </w:pPr>
      <w:r>
        <w:rPr>
          <w:sz w:val="20"/>
        </w:rPr>
        <w:t>“La</w:t>
      </w:r>
      <w:r>
        <w:rPr>
          <w:spacing w:val="38"/>
          <w:sz w:val="20"/>
        </w:rPr>
        <w:t xml:space="preserve"> </w:t>
      </w:r>
      <w:r>
        <w:rPr>
          <w:sz w:val="20"/>
        </w:rPr>
        <w:t>cesión</w:t>
      </w:r>
      <w:r>
        <w:rPr>
          <w:spacing w:val="40"/>
          <w:sz w:val="20"/>
        </w:rPr>
        <w:t xml:space="preserve"> </w:t>
      </w:r>
      <w:r>
        <w:rPr>
          <w:sz w:val="20"/>
        </w:rPr>
        <w:t>en</w:t>
      </w:r>
      <w:r>
        <w:rPr>
          <w:spacing w:val="38"/>
          <w:sz w:val="20"/>
        </w:rPr>
        <w:t xml:space="preserve"> </w:t>
      </w:r>
      <w:r>
        <w:rPr>
          <w:sz w:val="20"/>
        </w:rPr>
        <w:t>la</w:t>
      </w:r>
      <w:r>
        <w:rPr>
          <w:spacing w:val="37"/>
          <w:sz w:val="20"/>
        </w:rPr>
        <w:t xml:space="preserve"> </w:t>
      </w:r>
      <w:r>
        <w:rPr>
          <w:sz w:val="20"/>
        </w:rPr>
        <w:t>contratación</w:t>
      </w:r>
      <w:r>
        <w:rPr>
          <w:spacing w:val="40"/>
          <w:sz w:val="20"/>
        </w:rPr>
        <w:t xml:space="preserve"> </w:t>
      </w:r>
      <w:r>
        <w:rPr>
          <w:sz w:val="20"/>
        </w:rPr>
        <w:t>estatal</w:t>
      </w:r>
      <w:r>
        <w:rPr>
          <w:spacing w:val="40"/>
          <w:sz w:val="20"/>
        </w:rPr>
        <w:t xml:space="preserve"> </w:t>
      </w:r>
      <w:r>
        <w:rPr>
          <w:sz w:val="20"/>
        </w:rPr>
        <w:t>supone,</w:t>
      </w:r>
      <w:r>
        <w:rPr>
          <w:spacing w:val="40"/>
          <w:sz w:val="20"/>
        </w:rPr>
        <w:t xml:space="preserve"> </w:t>
      </w:r>
      <w:r>
        <w:rPr>
          <w:sz w:val="20"/>
        </w:rPr>
        <w:t>previa</w:t>
      </w:r>
      <w:r>
        <w:rPr>
          <w:spacing w:val="40"/>
          <w:sz w:val="20"/>
        </w:rPr>
        <w:t xml:space="preserve"> </w:t>
      </w:r>
      <w:r>
        <w:rPr>
          <w:sz w:val="20"/>
        </w:rPr>
        <w:t>autorización</w:t>
      </w:r>
      <w:r>
        <w:rPr>
          <w:spacing w:val="40"/>
          <w:sz w:val="20"/>
        </w:rPr>
        <w:t xml:space="preserve"> </w:t>
      </w:r>
      <w:r>
        <w:rPr>
          <w:sz w:val="20"/>
        </w:rPr>
        <w:t>de</w:t>
      </w:r>
      <w:r>
        <w:rPr>
          <w:spacing w:val="37"/>
          <w:sz w:val="20"/>
        </w:rPr>
        <w:t xml:space="preserve"> </w:t>
      </w:r>
      <w:r>
        <w:rPr>
          <w:sz w:val="20"/>
        </w:rPr>
        <w:t>la entidad</w:t>
      </w:r>
      <w:r>
        <w:rPr>
          <w:spacing w:val="-4"/>
          <w:sz w:val="20"/>
        </w:rPr>
        <w:t xml:space="preserve"> </w:t>
      </w:r>
      <w:r>
        <w:rPr>
          <w:sz w:val="20"/>
        </w:rPr>
        <w:t>contratante, la</w:t>
      </w:r>
      <w:r>
        <w:rPr>
          <w:spacing w:val="-6"/>
          <w:sz w:val="20"/>
        </w:rPr>
        <w:t xml:space="preserve"> </w:t>
      </w:r>
      <w:r>
        <w:rPr>
          <w:sz w:val="20"/>
        </w:rPr>
        <w:t xml:space="preserve">sustitución </w:t>
      </w:r>
      <w:r>
        <w:rPr>
          <w:i/>
          <w:sz w:val="20"/>
        </w:rPr>
        <w:t>in</w:t>
      </w:r>
      <w:r>
        <w:rPr>
          <w:i/>
          <w:spacing w:val="-6"/>
          <w:sz w:val="20"/>
        </w:rPr>
        <w:t xml:space="preserve"> </w:t>
      </w:r>
      <w:r>
        <w:rPr>
          <w:i/>
          <w:sz w:val="20"/>
        </w:rPr>
        <w:t>genere</w:t>
      </w:r>
      <w:r>
        <w:rPr>
          <w:sz w:val="20"/>
        </w:rPr>
        <w:t>,</w:t>
      </w:r>
      <w:r>
        <w:rPr>
          <w:spacing w:val="-6"/>
          <w:sz w:val="20"/>
        </w:rPr>
        <w:t xml:space="preserve"> </w:t>
      </w:r>
      <w:r>
        <w:rPr>
          <w:sz w:val="20"/>
        </w:rPr>
        <w:t>total</w:t>
      </w:r>
      <w:r>
        <w:rPr>
          <w:spacing w:val="-4"/>
          <w:sz w:val="20"/>
        </w:rPr>
        <w:t xml:space="preserve"> </w:t>
      </w:r>
      <w:r>
        <w:rPr>
          <w:sz w:val="20"/>
        </w:rPr>
        <w:t>o</w:t>
      </w:r>
      <w:r>
        <w:rPr>
          <w:spacing w:val="-7"/>
          <w:sz w:val="20"/>
        </w:rPr>
        <w:t xml:space="preserve"> </w:t>
      </w:r>
      <w:r>
        <w:rPr>
          <w:sz w:val="20"/>
        </w:rPr>
        <w:t>parcial,</w:t>
      </w:r>
      <w:r>
        <w:rPr>
          <w:spacing w:val="-1"/>
          <w:sz w:val="20"/>
        </w:rPr>
        <w:t xml:space="preserve"> </w:t>
      </w:r>
      <w:r>
        <w:rPr>
          <w:sz w:val="20"/>
        </w:rPr>
        <w:t>de</w:t>
      </w:r>
      <w:r>
        <w:rPr>
          <w:spacing w:val="-6"/>
          <w:sz w:val="20"/>
        </w:rPr>
        <w:t xml:space="preserve"> </w:t>
      </w:r>
      <w:r>
        <w:rPr>
          <w:sz w:val="20"/>
        </w:rPr>
        <w:t>una</w:t>
      </w:r>
      <w:r>
        <w:rPr>
          <w:spacing w:val="-5"/>
          <w:sz w:val="20"/>
        </w:rPr>
        <w:t xml:space="preserve"> </w:t>
      </w:r>
      <w:r>
        <w:rPr>
          <w:sz w:val="20"/>
        </w:rPr>
        <w:t>de las partes de la relación jurídica (contratante o contratista) por un tercero, que</w:t>
      </w:r>
      <w:r>
        <w:rPr>
          <w:spacing w:val="-13"/>
          <w:sz w:val="20"/>
        </w:rPr>
        <w:t xml:space="preserve"> </w:t>
      </w:r>
      <w:r>
        <w:rPr>
          <w:sz w:val="20"/>
        </w:rPr>
        <w:t>se</w:t>
      </w:r>
      <w:r>
        <w:rPr>
          <w:spacing w:val="-14"/>
          <w:sz w:val="20"/>
        </w:rPr>
        <w:t xml:space="preserve"> </w:t>
      </w:r>
      <w:r>
        <w:rPr>
          <w:sz w:val="20"/>
        </w:rPr>
        <w:t>subroga</w:t>
      </w:r>
      <w:r>
        <w:rPr>
          <w:spacing w:val="-11"/>
          <w:sz w:val="20"/>
        </w:rPr>
        <w:t xml:space="preserve"> </w:t>
      </w:r>
      <w:r>
        <w:rPr>
          <w:sz w:val="20"/>
        </w:rPr>
        <w:t>en</w:t>
      </w:r>
      <w:r>
        <w:rPr>
          <w:spacing w:val="-14"/>
          <w:sz w:val="20"/>
        </w:rPr>
        <w:t xml:space="preserve"> </w:t>
      </w:r>
      <w:r>
        <w:rPr>
          <w:sz w:val="20"/>
        </w:rPr>
        <w:t>los</w:t>
      </w:r>
      <w:r>
        <w:rPr>
          <w:spacing w:val="-14"/>
          <w:sz w:val="20"/>
        </w:rPr>
        <w:t xml:space="preserve"> </w:t>
      </w:r>
      <w:r>
        <w:rPr>
          <w:sz w:val="20"/>
        </w:rPr>
        <w:t>derechos</w:t>
      </w:r>
      <w:r>
        <w:rPr>
          <w:spacing w:val="-10"/>
          <w:sz w:val="20"/>
        </w:rPr>
        <w:t xml:space="preserve"> </w:t>
      </w:r>
      <w:r>
        <w:rPr>
          <w:sz w:val="20"/>
        </w:rPr>
        <w:t>y</w:t>
      </w:r>
      <w:r>
        <w:rPr>
          <w:spacing w:val="-14"/>
          <w:sz w:val="20"/>
        </w:rPr>
        <w:t xml:space="preserve"> </w:t>
      </w:r>
      <w:r>
        <w:rPr>
          <w:sz w:val="20"/>
        </w:rPr>
        <w:t>obligaciones</w:t>
      </w:r>
      <w:r>
        <w:rPr>
          <w:spacing w:val="-8"/>
          <w:sz w:val="20"/>
        </w:rPr>
        <w:t xml:space="preserve"> </w:t>
      </w:r>
      <w:r>
        <w:rPr>
          <w:sz w:val="20"/>
        </w:rPr>
        <w:t>de</w:t>
      </w:r>
      <w:r>
        <w:rPr>
          <w:spacing w:val="-14"/>
          <w:sz w:val="20"/>
        </w:rPr>
        <w:t xml:space="preserve"> </w:t>
      </w:r>
      <w:r>
        <w:rPr>
          <w:sz w:val="20"/>
        </w:rPr>
        <w:t>aquella,</w:t>
      </w:r>
      <w:r>
        <w:rPr>
          <w:spacing w:val="-10"/>
          <w:sz w:val="20"/>
        </w:rPr>
        <w:t xml:space="preserve"> </w:t>
      </w:r>
      <w:r>
        <w:rPr>
          <w:sz w:val="20"/>
        </w:rPr>
        <w:t>por</w:t>
      </w:r>
      <w:r>
        <w:rPr>
          <w:spacing w:val="-5"/>
          <w:sz w:val="20"/>
        </w:rPr>
        <w:t xml:space="preserve"> </w:t>
      </w:r>
      <w:r>
        <w:rPr>
          <w:sz w:val="20"/>
        </w:rPr>
        <w:t>medio</w:t>
      </w:r>
      <w:r>
        <w:rPr>
          <w:spacing w:val="38"/>
          <w:sz w:val="20"/>
        </w:rPr>
        <w:t xml:space="preserve"> </w:t>
      </w:r>
      <w:r>
        <w:rPr>
          <w:sz w:val="20"/>
        </w:rPr>
        <w:t>de</w:t>
      </w:r>
      <w:r>
        <w:rPr>
          <w:spacing w:val="37"/>
          <w:sz w:val="20"/>
        </w:rPr>
        <w:t xml:space="preserve"> </w:t>
      </w:r>
      <w:r>
        <w:rPr>
          <w:sz w:val="20"/>
        </w:rPr>
        <w:t>la modificación</w:t>
      </w:r>
      <w:r>
        <w:rPr>
          <w:spacing w:val="80"/>
          <w:sz w:val="20"/>
        </w:rPr>
        <w:t xml:space="preserve"> </w:t>
      </w:r>
      <w:r>
        <w:rPr>
          <w:sz w:val="20"/>
        </w:rPr>
        <w:t>del</w:t>
      </w:r>
      <w:r>
        <w:rPr>
          <w:spacing w:val="80"/>
          <w:sz w:val="20"/>
        </w:rPr>
        <w:t xml:space="preserve"> </w:t>
      </w:r>
      <w:r>
        <w:rPr>
          <w:sz w:val="20"/>
        </w:rPr>
        <w:t>contrato</w:t>
      </w:r>
      <w:r>
        <w:rPr>
          <w:spacing w:val="80"/>
          <w:sz w:val="20"/>
        </w:rPr>
        <w:t xml:space="preserve"> </w:t>
      </w:r>
      <w:r>
        <w:rPr>
          <w:sz w:val="20"/>
        </w:rPr>
        <w:t>estatal</w:t>
      </w:r>
      <w:r>
        <w:rPr>
          <w:spacing w:val="80"/>
          <w:sz w:val="20"/>
        </w:rPr>
        <w:t xml:space="preserve"> </w:t>
      </w:r>
      <w:r>
        <w:rPr>
          <w:sz w:val="20"/>
        </w:rPr>
        <w:t>originario.</w:t>
      </w:r>
      <w:r>
        <w:rPr>
          <w:spacing w:val="80"/>
          <w:sz w:val="20"/>
        </w:rPr>
        <w:t xml:space="preserve"> </w:t>
      </w:r>
      <w:r>
        <w:rPr>
          <w:sz w:val="20"/>
        </w:rPr>
        <w:t>La</w:t>
      </w:r>
      <w:r>
        <w:rPr>
          <w:spacing w:val="80"/>
          <w:sz w:val="20"/>
        </w:rPr>
        <w:t xml:space="preserve"> </w:t>
      </w:r>
      <w:r>
        <w:rPr>
          <w:sz w:val="20"/>
        </w:rPr>
        <w:t>cesión</w:t>
      </w:r>
      <w:r>
        <w:rPr>
          <w:spacing w:val="40"/>
          <w:sz w:val="20"/>
        </w:rPr>
        <w:t xml:space="preserve"> </w:t>
      </w:r>
      <w:r>
        <w:rPr>
          <w:sz w:val="20"/>
        </w:rPr>
        <w:t>posibilita</w:t>
      </w:r>
      <w:r>
        <w:rPr>
          <w:spacing w:val="40"/>
          <w:sz w:val="20"/>
        </w:rPr>
        <w:t xml:space="preserve"> </w:t>
      </w:r>
      <w:r>
        <w:rPr>
          <w:sz w:val="20"/>
        </w:rPr>
        <w:t>el</w:t>
      </w:r>
      <w:r>
        <w:rPr>
          <w:spacing w:val="40"/>
          <w:sz w:val="20"/>
        </w:rPr>
        <w:t xml:space="preserve"> </w:t>
      </w:r>
      <w:r>
        <w:rPr>
          <w:sz w:val="20"/>
        </w:rPr>
        <w:t>reemplazo</w:t>
      </w:r>
      <w:r>
        <w:rPr>
          <w:spacing w:val="-18"/>
          <w:sz w:val="20"/>
        </w:rPr>
        <w:t xml:space="preserve"> </w:t>
      </w:r>
      <w:r>
        <w:rPr>
          <w:sz w:val="20"/>
        </w:rPr>
        <w:t>total</w:t>
      </w:r>
      <w:r>
        <w:rPr>
          <w:spacing w:val="-15"/>
          <w:sz w:val="20"/>
        </w:rPr>
        <w:t xml:space="preserve"> </w:t>
      </w:r>
      <w:r>
        <w:rPr>
          <w:sz w:val="20"/>
        </w:rPr>
        <w:t>o</w:t>
      </w:r>
      <w:r>
        <w:rPr>
          <w:spacing w:val="-17"/>
          <w:sz w:val="20"/>
        </w:rPr>
        <w:t xml:space="preserve"> </w:t>
      </w:r>
      <w:r>
        <w:rPr>
          <w:sz w:val="20"/>
        </w:rPr>
        <w:t>parcial</w:t>
      </w:r>
      <w:r>
        <w:rPr>
          <w:spacing w:val="-14"/>
          <w:sz w:val="20"/>
        </w:rPr>
        <w:t xml:space="preserve"> </w:t>
      </w:r>
      <w:r>
        <w:rPr>
          <w:sz w:val="20"/>
        </w:rPr>
        <w:t>de</w:t>
      </w:r>
      <w:r>
        <w:rPr>
          <w:spacing w:val="-16"/>
          <w:sz w:val="20"/>
        </w:rPr>
        <w:t xml:space="preserve"> </w:t>
      </w:r>
      <w:r>
        <w:rPr>
          <w:sz w:val="20"/>
        </w:rPr>
        <w:t>una</w:t>
      </w:r>
      <w:r>
        <w:rPr>
          <w:spacing w:val="-16"/>
          <w:sz w:val="20"/>
        </w:rPr>
        <w:t xml:space="preserve"> </w:t>
      </w:r>
      <w:r>
        <w:rPr>
          <w:sz w:val="20"/>
        </w:rPr>
        <w:t>parte</w:t>
      </w:r>
      <w:r>
        <w:rPr>
          <w:spacing w:val="-15"/>
          <w:sz w:val="20"/>
        </w:rPr>
        <w:t xml:space="preserve"> </w:t>
      </w:r>
      <w:r>
        <w:rPr>
          <w:sz w:val="20"/>
        </w:rPr>
        <w:t>en</w:t>
      </w:r>
      <w:r>
        <w:rPr>
          <w:spacing w:val="-16"/>
          <w:sz w:val="20"/>
        </w:rPr>
        <w:t xml:space="preserve"> </w:t>
      </w:r>
      <w:r>
        <w:rPr>
          <w:sz w:val="20"/>
        </w:rPr>
        <w:t>su</w:t>
      </w:r>
      <w:r>
        <w:rPr>
          <w:spacing w:val="-16"/>
          <w:sz w:val="20"/>
        </w:rPr>
        <w:t xml:space="preserve"> </w:t>
      </w:r>
      <w:r>
        <w:rPr>
          <w:sz w:val="20"/>
        </w:rPr>
        <w:t>posición</w:t>
      </w:r>
      <w:r>
        <w:rPr>
          <w:spacing w:val="-14"/>
          <w:sz w:val="20"/>
        </w:rPr>
        <w:t xml:space="preserve"> </w:t>
      </w:r>
      <w:r>
        <w:rPr>
          <w:sz w:val="20"/>
        </w:rPr>
        <w:t>contractual</w:t>
      </w:r>
      <w:r>
        <w:rPr>
          <w:spacing w:val="-26"/>
          <w:sz w:val="20"/>
        </w:rPr>
        <w:t xml:space="preserve"> </w:t>
      </w:r>
      <w:r>
        <w:rPr>
          <w:sz w:val="20"/>
        </w:rPr>
        <w:t>originaria, sin</w:t>
      </w:r>
      <w:r>
        <w:rPr>
          <w:spacing w:val="40"/>
          <w:sz w:val="20"/>
        </w:rPr>
        <w:t xml:space="preserve"> </w:t>
      </w:r>
      <w:r>
        <w:rPr>
          <w:sz w:val="20"/>
        </w:rPr>
        <w:t>que</w:t>
      </w:r>
      <w:r>
        <w:rPr>
          <w:spacing w:val="40"/>
          <w:sz w:val="20"/>
        </w:rPr>
        <w:t xml:space="preserve"> </w:t>
      </w:r>
      <w:r>
        <w:rPr>
          <w:sz w:val="20"/>
        </w:rPr>
        <w:t>sea</w:t>
      </w:r>
      <w:r>
        <w:rPr>
          <w:spacing w:val="40"/>
          <w:sz w:val="20"/>
        </w:rPr>
        <w:t xml:space="preserve"> </w:t>
      </w:r>
      <w:r>
        <w:rPr>
          <w:sz w:val="20"/>
        </w:rPr>
        <w:t>precisa</w:t>
      </w:r>
      <w:r>
        <w:rPr>
          <w:spacing w:val="40"/>
          <w:sz w:val="20"/>
        </w:rPr>
        <w:t xml:space="preserve"> </w:t>
      </w:r>
      <w:r>
        <w:rPr>
          <w:sz w:val="20"/>
        </w:rPr>
        <w:t>la</w:t>
      </w:r>
      <w:r>
        <w:rPr>
          <w:spacing w:val="40"/>
          <w:sz w:val="20"/>
        </w:rPr>
        <w:t xml:space="preserve"> </w:t>
      </w:r>
      <w:r>
        <w:rPr>
          <w:sz w:val="20"/>
        </w:rPr>
        <w:t>transferencia</w:t>
      </w:r>
      <w:r>
        <w:rPr>
          <w:spacing w:val="40"/>
          <w:sz w:val="20"/>
        </w:rPr>
        <w:t xml:space="preserve"> </w:t>
      </w:r>
      <w:r>
        <w:rPr>
          <w:sz w:val="20"/>
        </w:rPr>
        <w:t>individual</w:t>
      </w:r>
      <w:r>
        <w:rPr>
          <w:spacing w:val="40"/>
          <w:sz w:val="20"/>
        </w:rPr>
        <w:t xml:space="preserve"> </w:t>
      </w:r>
      <w:r>
        <w:rPr>
          <w:sz w:val="20"/>
        </w:rPr>
        <w:t>de</w:t>
      </w:r>
      <w:r>
        <w:rPr>
          <w:spacing w:val="40"/>
          <w:sz w:val="20"/>
        </w:rPr>
        <w:t xml:space="preserve"> </w:t>
      </w:r>
      <w:r>
        <w:rPr>
          <w:sz w:val="20"/>
        </w:rPr>
        <w:t>cuantos</w:t>
      </w:r>
      <w:r>
        <w:rPr>
          <w:spacing w:val="40"/>
          <w:sz w:val="20"/>
        </w:rPr>
        <w:t xml:space="preserve"> </w:t>
      </w:r>
      <w:r>
        <w:rPr>
          <w:sz w:val="20"/>
        </w:rPr>
        <w:t>derechos</w:t>
      </w:r>
      <w:r>
        <w:rPr>
          <w:spacing w:val="40"/>
          <w:sz w:val="20"/>
        </w:rPr>
        <w:t xml:space="preserve"> </w:t>
      </w:r>
      <w:r>
        <w:rPr>
          <w:sz w:val="20"/>
        </w:rPr>
        <w:t>y obligaciones conforman la universalidad jurídica a ceder […]”</w:t>
      </w:r>
      <w:r>
        <w:rPr>
          <w:sz w:val="20"/>
          <w:vertAlign w:val="superscript"/>
        </w:rPr>
        <w:t>11</w:t>
      </w:r>
      <w:r>
        <w:rPr>
          <w:sz w:val="20"/>
        </w:rPr>
        <w:t>.</w:t>
      </w:r>
    </w:p>
    <w:p w14:paraId="4FA7EDF8" w14:textId="77777777" w:rsidR="007025A1" w:rsidRDefault="009329A2">
      <w:pPr>
        <w:pStyle w:val="Textoindependiente"/>
        <w:spacing w:before="8"/>
        <w:rPr>
          <w:sz w:val="10"/>
        </w:rPr>
      </w:pPr>
      <w:r>
        <w:rPr>
          <w:noProof/>
        </w:rPr>
        <mc:AlternateContent>
          <mc:Choice Requires="wps">
            <w:drawing>
              <wp:anchor distT="0" distB="0" distL="0" distR="0" simplePos="0" relativeHeight="487589888" behindDoc="1" locked="0" layoutInCell="1" allowOverlap="1" wp14:anchorId="1E6AAB28" wp14:editId="7D34E130">
                <wp:simplePos x="0" y="0"/>
                <wp:positionH relativeFrom="page">
                  <wp:posOffset>1080135</wp:posOffset>
                </wp:positionH>
                <wp:positionV relativeFrom="paragraph">
                  <wp:posOffset>97603</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0B2442C" id="Graphic 11" o:spid="_x0000_s1026" style="position:absolute;margin-left:85.05pt;margin-top:7.7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" path="m,l1828800,e" filled="f" strokeweight=".5pt">
                <v:path arrowok="t"/>
                <w10:wrap type="topAndBottom" anchorx="page"/>
              </v:shape>
            </w:pict>
          </mc:Fallback>
        </mc:AlternateContent>
      </w:r>
    </w:p>
    <w:p w14:paraId="78611E5A" w14:textId="77777777" w:rsidR="007025A1" w:rsidRDefault="009329A2">
      <w:pPr>
        <w:spacing w:before="115"/>
        <w:ind w:left="100" w:right="899" w:firstLine="709"/>
        <w:jc w:val="both"/>
        <w:rPr>
          <w:sz w:val="16"/>
        </w:rPr>
      </w:pPr>
      <w:r>
        <w:rPr>
          <w:sz w:val="16"/>
          <w:vertAlign w:val="superscript"/>
        </w:rPr>
        <w:t>9</w:t>
      </w:r>
      <w:r>
        <w:rPr>
          <w:spacing w:val="-2"/>
          <w:sz w:val="16"/>
        </w:rPr>
        <w:t xml:space="preserve"> </w:t>
      </w:r>
      <w:proofErr w:type="gramStart"/>
      <w:r>
        <w:rPr>
          <w:sz w:val="16"/>
        </w:rPr>
        <w:t>No</w:t>
      </w:r>
      <w:proofErr w:type="gramEnd"/>
      <w:r>
        <w:rPr>
          <w:spacing w:val="-7"/>
          <w:sz w:val="16"/>
        </w:rPr>
        <w:t xml:space="preserve"> </w:t>
      </w:r>
      <w:r>
        <w:rPr>
          <w:sz w:val="16"/>
        </w:rPr>
        <w:t>en</w:t>
      </w:r>
      <w:r>
        <w:rPr>
          <w:spacing w:val="-7"/>
          <w:sz w:val="16"/>
        </w:rPr>
        <w:t xml:space="preserve"> </w:t>
      </w:r>
      <w:r>
        <w:rPr>
          <w:sz w:val="16"/>
        </w:rPr>
        <w:t>vano,</w:t>
      </w:r>
      <w:r>
        <w:rPr>
          <w:spacing w:val="-6"/>
          <w:sz w:val="16"/>
        </w:rPr>
        <w:t xml:space="preserve"> </w:t>
      </w:r>
      <w:r>
        <w:rPr>
          <w:sz w:val="16"/>
        </w:rPr>
        <w:t>“Quien</w:t>
      </w:r>
      <w:r>
        <w:rPr>
          <w:spacing w:val="-6"/>
          <w:sz w:val="16"/>
        </w:rPr>
        <w:t xml:space="preserve"> </w:t>
      </w:r>
      <w:r>
        <w:rPr>
          <w:sz w:val="16"/>
        </w:rPr>
        <w:t>contrata</w:t>
      </w:r>
      <w:r>
        <w:rPr>
          <w:spacing w:val="-4"/>
          <w:sz w:val="16"/>
        </w:rPr>
        <w:t xml:space="preserve"> </w:t>
      </w:r>
      <w:r>
        <w:rPr>
          <w:sz w:val="16"/>
        </w:rPr>
        <w:t>con</w:t>
      </w:r>
      <w:r>
        <w:rPr>
          <w:spacing w:val="-6"/>
          <w:sz w:val="16"/>
        </w:rPr>
        <w:t xml:space="preserve"> </w:t>
      </w:r>
      <w:r>
        <w:rPr>
          <w:sz w:val="16"/>
        </w:rPr>
        <w:t>la</w:t>
      </w:r>
      <w:r>
        <w:rPr>
          <w:spacing w:val="-7"/>
          <w:sz w:val="16"/>
        </w:rPr>
        <w:t xml:space="preserve"> </w:t>
      </w:r>
      <w:r>
        <w:rPr>
          <w:sz w:val="16"/>
        </w:rPr>
        <w:t>administración debe</w:t>
      </w:r>
      <w:r>
        <w:rPr>
          <w:spacing w:val="-6"/>
          <w:sz w:val="16"/>
        </w:rPr>
        <w:t xml:space="preserve"> </w:t>
      </w:r>
      <w:r>
        <w:rPr>
          <w:sz w:val="16"/>
        </w:rPr>
        <w:t>reunir</w:t>
      </w:r>
      <w:r>
        <w:rPr>
          <w:spacing w:val="-5"/>
          <w:sz w:val="16"/>
        </w:rPr>
        <w:t xml:space="preserve"> </w:t>
      </w:r>
      <w:r>
        <w:rPr>
          <w:sz w:val="16"/>
        </w:rPr>
        <w:t>condiciones</w:t>
      </w:r>
      <w:r>
        <w:rPr>
          <w:spacing w:val="-3"/>
          <w:sz w:val="16"/>
        </w:rPr>
        <w:t xml:space="preserve"> </w:t>
      </w:r>
      <w:r>
        <w:rPr>
          <w:sz w:val="16"/>
        </w:rPr>
        <w:t>previas,</w:t>
      </w:r>
      <w:r>
        <w:rPr>
          <w:spacing w:val="-4"/>
          <w:sz w:val="16"/>
        </w:rPr>
        <w:t xml:space="preserve"> </w:t>
      </w:r>
      <w:r>
        <w:rPr>
          <w:sz w:val="16"/>
        </w:rPr>
        <w:t>acreditadas</w:t>
      </w:r>
      <w:r>
        <w:rPr>
          <w:spacing w:val="-3"/>
          <w:sz w:val="16"/>
        </w:rPr>
        <w:t xml:space="preserve"> </w:t>
      </w:r>
      <w:r>
        <w:rPr>
          <w:sz w:val="16"/>
        </w:rPr>
        <w:t xml:space="preserve">por muy distintos medios, relativas a su capacidad técnica, financiera e incluso moral. De esas personas se ha seleccionado aquella que resulta la más conveniente para el caso, y esa </w:t>
      </w:r>
      <w:r>
        <w:rPr>
          <w:sz w:val="16"/>
        </w:rPr>
        <w:t>persona no puede ser reemplazada por otra, por la sola decisión de ese cocontratante.</w:t>
      </w:r>
    </w:p>
    <w:p w14:paraId="40D66C0A" w14:textId="77777777" w:rsidR="007025A1" w:rsidRDefault="009329A2">
      <w:pPr>
        <w:ind w:left="100" w:right="900" w:firstLine="709"/>
        <w:jc w:val="both"/>
        <w:rPr>
          <w:sz w:val="16"/>
        </w:rPr>
      </w:pPr>
      <w:r>
        <w:rPr>
          <w:sz w:val="16"/>
        </w:rPr>
        <w:t>De</w:t>
      </w:r>
      <w:r>
        <w:rPr>
          <w:spacing w:val="-3"/>
          <w:sz w:val="16"/>
        </w:rPr>
        <w:t xml:space="preserve"> </w:t>
      </w:r>
      <w:r>
        <w:rPr>
          <w:sz w:val="16"/>
        </w:rPr>
        <w:t>ahí</w:t>
      </w:r>
      <w:r>
        <w:rPr>
          <w:spacing w:val="-1"/>
          <w:sz w:val="16"/>
        </w:rPr>
        <w:t xml:space="preserve"> </w:t>
      </w:r>
      <w:r>
        <w:rPr>
          <w:sz w:val="16"/>
        </w:rPr>
        <w:t>que</w:t>
      </w:r>
      <w:r>
        <w:rPr>
          <w:spacing w:val="-2"/>
          <w:sz w:val="16"/>
        </w:rPr>
        <w:t xml:space="preserve"> </w:t>
      </w:r>
      <w:r>
        <w:rPr>
          <w:sz w:val="16"/>
        </w:rPr>
        <w:t>el</w:t>
      </w:r>
      <w:r>
        <w:rPr>
          <w:spacing w:val="-3"/>
          <w:sz w:val="16"/>
        </w:rPr>
        <w:t xml:space="preserve"> </w:t>
      </w:r>
      <w:r>
        <w:rPr>
          <w:sz w:val="16"/>
        </w:rPr>
        <w:t>principio del</w:t>
      </w:r>
      <w:r>
        <w:rPr>
          <w:spacing w:val="-2"/>
          <w:sz w:val="16"/>
        </w:rPr>
        <w:t xml:space="preserve"> </w:t>
      </w:r>
      <w:r>
        <w:rPr>
          <w:sz w:val="16"/>
        </w:rPr>
        <w:t>cumplimiento personal de</w:t>
      </w:r>
      <w:r>
        <w:rPr>
          <w:spacing w:val="-3"/>
          <w:sz w:val="16"/>
        </w:rPr>
        <w:t xml:space="preserve"> </w:t>
      </w:r>
      <w:r>
        <w:rPr>
          <w:sz w:val="16"/>
        </w:rPr>
        <w:t>sus</w:t>
      </w:r>
      <w:r>
        <w:rPr>
          <w:spacing w:val="-1"/>
          <w:sz w:val="16"/>
        </w:rPr>
        <w:t xml:space="preserve"> </w:t>
      </w:r>
      <w:r>
        <w:rPr>
          <w:sz w:val="16"/>
        </w:rPr>
        <w:t>obligaciones por</w:t>
      </w:r>
      <w:r>
        <w:rPr>
          <w:spacing w:val="-3"/>
          <w:sz w:val="16"/>
        </w:rPr>
        <w:t xml:space="preserve"> </w:t>
      </w:r>
      <w:r>
        <w:rPr>
          <w:sz w:val="16"/>
        </w:rPr>
        <w:t>el</w:t>
      </w:r>
      <w:r>
        <w:rPr>
          <w:spacing w:val="-3"/>
          <w:sz w:val="16"/>
        </w:rPr>
        <w:t xml:space="preserve"> </w:t>
      </w:r>
      <w:r>
        <w:rPr>
          <w:sz w:val="16"/>
        </w:rPr>
        <w:t>cocontratante particular es</w:t>
      </w:r>
      <w:r>
        <w:rPr>
          <w:spacing w:val="-15"/>
          <w:sz w:val="16"/>
        </w:rPr>
        <w:t xml:space="preserve"> </w:t>
      </w:r>
      <w:r>
        <w:rPr>
          <w:sz w:val="16"/>
        </w:rPr>
        <w:t>una</w:t>
      </w:r>
      <w:r>
        <w:rPr>
          <w:spacing w:val="-14"/>
          <w:sz w:val="16"/>
        </w:rPr>
        <w:t xml:space="preserve"> </w:t>
      </w:r>
      <w:r>
        <w:rPr>
          <w:sz w:val="16"/>
        </w:rPr>
        <w:t>exigencia</w:t>
      </w:r>
      <w:r>
        <w:rPr>
          <w:spacing w:val="-14"/>
          <w:sz w:val="16"/>
        </w:rPr>
        <w:t xml:space="preserve"> </w:t>
      </w:r>
      <w:r>
        <w:rPr>
          <w:sz w:val="16"/>
        </w:rPr>
        <w:t>del</w:t>
      </w:r>
      <w:r>
        <w:rPr>
          <w:spacing w:val="-14"/>
          <w:sz w:val="16"/>
        </w:rPr>
        <w:t xml:space="preserve"> </w:t>
      </w:r>
      <w:r>
        <w:rPr>
          <w:sz w:val="16"/>
        </w:rPr>
        <w:t>contrato</w:t>
      </w:r>
      <w:r>
        <w:rPr>
          <w:spacing w:val="-14"/>
          <w:sz w:val="16"/>
        </w:rPr>
        <w:t xml:space="preserve"> </w:t>
      </w:r>
      <w:r>
        <w:rPr>
          <w:sz w:val="16"/>
        </w:rPr>
        <w:t>administrativo</w:t>
      </w:r>
      <w:r>
        <w:rPr>
          <w:spacing w:val="-14"/>
          <w:sz w:val="16"/>
        </w:rPr>
        <w:t xml:space="preserve"> </w:t>
      </w:r>
      <w:r>
        <w:rPr>
          <w:sz w:val="16"/>
        </w:rPr>
        <w:t>que</w:t>
      </w:r>
      <w:r>
        <w:rPr>
          <w:spacing w:val="-14"/>
          <w:sz w:val="16"/>
        </w:rPr>
        <w:t xml:space="preserve"> </w:t>
      </w:r>
      <w:r>
        <w:rPr>
          <w:sz w:val="16"/>
        </w:rPr>
        <w:t>resulta</w:t>
      </w:r>
      <w:r>
        <w:rPr>
          <w:spacing w:val="-14"/>
          <w:sz w:val="16"/>
        </w:rPr>
        <w:t xml:space="preserve"> </w:t>
      </w:r>
      <w:r>
        <w:rPr>
          <w:sz w:val="16"/>
        </w:rPr>
        <w:t>de</w:t>
      </w:r>
      <w:r>
        <w:rPr>
          <w:spacing w:val="-14"/>
          <w:sz w:val="16"/>
        </w:rPr>
        <w:t xml:space="preserve"> </w:t>
      </w:r>
      <w:r>
        <w:rPr>
          <w:sz w:val="16"/>
        </w:rPr>
        <w:t>su</w:t>
      </w:r>
      <w:r>
        <w:rPr>
          <w:spacing w:val="-14"/>
          <w:sz w:val="16"/>
        </w:rPr>
        <w:t xml:space="preserve"> </w:t>
      </w:r>
      <w:r>
        <w:rPr>
          <w:sz w:val="16"/>
        </w:rPr>
        <w:t>naturaleza,</w:t>
      </w:r>
      <w:r>
        <w:rPr>
          <w:spacing w:val="-14"/>
          <w:sz w:val="16"/>
        </w:rPr>
        <w:t xml:space="preserve"> </w:t>
      </w:r>
      <w:r>
        <w:rPr>
          <w:sz w:val="16"/>
        </w:rPr>
        <w:t>por</w:t>
      </w:r>
      <w:r>
        <w:rPr>
          <w:spacing w:val="-14"/>
          <w:sz w:val="16"/>
        </w:rPr>
        <w:t xml:space="preserve"> </w:t>
      </w:r>
      <w:r>
        <w:rPr>
          <w:sz w:val="16"/>
        </w:rPr>
        <w:t>lo</w:t>
      </w:r>
      <w:r>
        <w:rPr>
          <w:spacing w:val="-14"/>
          <w:sz w:val="16"/>
        </w:rPr>
        <w:t xml:space="preserve"> </w:t>
      </w:r>
      <w:r>
        <w:rPr>
          <w:sz w:val="16"/>
        </w:rPr>
        <w:t>que</w:t>
      </w:r>
      <w:r>
        <w:rPr>
          <w:spacing w:val="-14"/>
          <w:sz w:val="16"/>
        </w:rPr>
        <w:t xml:space="preserve"> </w:t>
      </w:r>
      <w:r>
        <w:rPr>
          <w:sz w:val="16"/>
        </w:rPr>
        <w:t>su</w:t>
      </w:r>
      <w:r>
        <w:rPr>
          <w:spacing w:val="-14"/>
          <w:sz w:val="16"/>
        </w:rPr>
        <w:t xml:space="preserve"> </w:t>
      </w:r>
      <w:r>
        <w:rPr>
          <w:sz w:val="16"/>
        </w:rPr>
        <w:t>aplicación</w:t>
      </w:r>
      <w:r>
        <w:rPr>
          <w:spacing w:val="-14"/>
          <w:sz w:val="16"/>
        </w:rPr>
        <w:t xml:space="preserve"> </w:t>
      </w:r>
      <w:r>
        <w:rPr>
          <w:sz w:val="16"/>
        </w:rPr>
        <w:t>es</w:t>
      </w:r>
      <w:r>
        <w:rPr>
          <w:spacing w:val="-15"/>
          <w:sz w:val="16"/>
        </w:rPr>
        <w:t xml:space="preserve"> </w:t>
      </w:r>
      <w:r>
        <w:rPr>
          <w:sz w:val="16"/>
        </w:rPr>
        <w:t>ineludible, aun</w:t>
      </w:r>
      <w:r>
        <w:rPr>
          <w:spacing w:val="-2"/>
          <w:sz w:val="16"/>
        </w:rPr>
        <w:t xml:space="preserve"> </w:t>
      </w:r>
      <w:r>
        <w:rPr>
          <w:sz w:val="16"/>
        </w:rPr>
        <w:t>en</w:t>
      </w:r>
      <w:r>
        <w:rPr>
          <w:spacing w:val="-3"/>
          <w:sz w:val="16"/>
        </w:rPr>
        <w:t xml:space="preserve"> </w:t>
      </w:r>
      <w:r>
        <w:rPr>
          <w:sz w:val="16"/>
        </w:rPr>
        <w:t>los</w:t>
      </w:r>
      <w:r>
        <w:rPr>
          <w:spacing w:val="-3"/>
          <w:sz w:val="16"/>
        </w:rPr>
        <w:t xml:space="preserve"> </w:t>
      </w:r>
      <w:r>
        <w:rPr>
          <w:sz w:val="16"/>
        </w:rPr>
        <w:t>casos</w:t>
      </w:r>
      <w:r>
        <w:rPr>
          <w:spacing w:val="-1"/>
          <w:sz w:val="16"/>
        </w:rPr>
        <w:t xml:space="preserve"> </w:t>
      </w:r>
      <w:r>
        <w:rPr>
          <w:sz w:val="16"/>
        </w:rPr>
        <w:t>en</w:t>
      </w:r>
      <w:r>
        <w:rPr>
          <w:spacing w:val="-3"/>
          <w:sz w:val="16"/>
        </w:rPr>
        <w:t xml:space="preserve"> </w:t>
      </w:r>
      <w:r>
        <w:rPr>
          <w:sz w:val="16"/>
        </w:rPr>
        <w:t>que</w:t>
      </w:r>
      <w:r>
        <w:rPr>
          <w:spacing w:val="-2"/>
          <w:sz w:val="16"/>
        </w:rPr>
        <w:t xml:space="preserve"> </w:t>
      </w:r>
      <w:r>
        <w:rPr>
          <w:sz w:val="16"/>
        </w:rPr>
        <w:t>no</w:t>
      </w:r>
      <w:r>
        <w:rPr>
          <w:spacing w:val="-3"/>
          <w:sz w:val="16"/>
        </w:rPr>
        <w:t xml:space="preserve"> </w:t>
      </w:r>
      <w:r>
        <w:rPr>
          <w:sz w:val="16"/>
        </w:rPr>
        <w:t>existen cláusulas expresas que</w:t>
      </w:r>
      <w:r>
        <w:rPr>
          <w:spacing w:val="-2"/>
          <w:sz w:val="16"/>
        </w:rPr>
        <w:t xml:space="preserve"> </w:t>
      </w:r>
      <w:r>
        <w:rPr>
          <w:sz w:val="16"/>
        </w:rPr>
        <w:t>impongan esa</w:t>
      </w:r>
      <w:r>
        <w:rPr>
          <w:spacing w:val="-2"/>
          <w:sz w:val="16"/>
        </w:rPr>
        <w:t xml:space="preserve"> </w:t>
      </w:r>
      <w:r>
        <w:rPr>
          <w:sz w:val="16"/>
        </w:rPr>
        <w:t>prestación personal o</w:t>
      </w:r>
      <w:r>
        <w:rPr>
          <w:spacing w:val="-3"/>
          <w:sz w:val="16"/>
        </w:rPr>
        <w:t xml:space="preserve"> </w:t>
      </w:r>
      <w:r>
        <w:rPr>
          <w:sz w:val="16"/>
        </w:rPr>
        <w:t>que</w:t>
      </w:r>
      <w:r>
        <w:rPr>
          <w:spacing w:val="-2"/>
          <w:sz w:val="16"/>
        </w:rPr>
        <w:t xml:space="preserve"> </w:t>
      </w:r>
      <w:r>
        <w:rPr>
          <w:sz w:val="16"/>
        </w:rPr>
        <w:t xml:space="preserve">prohíban la cesión o trasferencia del contrato o la subcontratación” (ESCOLA, Jorge. Tratado integral de los contratos administrativos. Volumen I. Buenos Aires: </w:t>
      </w:r>
      <w:proofErr w:type="spellStart"/>
      <w:r>
        <w:rPr>
          <w:sz w:val="16"/>
        </w:rPr>
        <w:t>Depalma</w:t>
      </w:r>
      <w:proofErr w:type="spellEnd"/>
      <w:r>
        <w:rPr>
          <w:sz w:val="16"/>
        </w:rPr>
        <w:t>, 2012. p. 424).</w:t>
      </w:r>
    </w:p>
    <w:p w14:paraId="7CFB9385" w14:textId="77777777" w:rsidR="007025A1" w:rsidRDefault="009329A2">
      <w:pPr>
        <w:spacing w:before="194"/>
        <w:ind w:left="100" w:right="900" w:firstLine="709"/>
        <w:jc w:val="both"/>
        <w:rPr>
          <w:sz w:val="16"/>
        </w:rPr>
      </w:pPr>
      <w:r>
        <w:rPr>
          <w:sz w:val="16"/>
          <w:vertAlign w:val="superscript"/>
        </w:rPr>
        <w:t>10</w:t>
      </w:r>
      <w:r>
        <w:rPr>
          <w:sz w:val="16"/>
        </w:rPr>
        <w:t xml:space="preserve"> MARIENHOFF, Miguel S. Tratado de derecho administrativo. Tomo IIIA. Cuarta Edición. Buenos Aires: Abeledo Perrot, 1998. p. 318. Énfasis dentro del texto.</w:t>
      </w:r>
    </w:p>
    <w:p w14:paraId="5A5757FD" w14:textId="77777777" w:rsidR="007025A1" w:rsidRDefault="007025A1">
      <w:pPr>
        <w:pStyle w:val="Textoindependiente"/>
        <w:rPr>
          <w:sz w:val="16"/>
        </w:rPr>
      </w:pPr>
    </w:p>
    <w:p w14:paraId="63D77CB8" w14:textId="77777777" w:rsidR="007025A1" w:rsidRDefault="009329A2">
      <w:pPr>
        <w:ind w:left="100" w:right="934" w:firstLine="708"/>
        <w:jc w:val="both"/>
        <w:rPr>
          <w:sz w:val="16"/>
        </w:rPr>
      </w:pPr>
      <w:r>
        <w:rPr>
          <w:sz w:val="16"/>
          <w:vertAlign w:val="superscript"/>
        </w:rPr>
        <w:t>11</w:t>
      </w:r>
      <w:r>
        <w:rPr>
          <w:spacing w:val="-4"/>
          <w:sz w:val="16"/>
        </w:rPr>
        <w:t xml:space="preserve"> </w:t>
      </w:r>
      <w:r>
        <w:rPr>
          <w:sz w:val="16"/>
        </w:rPr>
        <w:t>RAMÍREZ</w:t>
      </w:r>
      <w:r>
        <w:rPr>
          <w:spacing w:val="-9"/>
          <w:sz w:val="16"/>
        </w:rPr>
        <w:t xml:space="preserve"> </w:t>
      </w:r>
      <w:r>
        <w:rPr>
          <w:sz w:val="16"/>
        </w:rPr>
        <w:t>GRISALES,</w:t>
      </w:r>
      <w:r>
        <w:rPr>
          <w:spacing w:val="-7"/>
          <w:sz w:val="16"/>
        </w:rPr>
        <w:t xml:space="preserve"> </w:t>
      </w:r>
      <w:r>
        <w:rPr>
          <w:sz w:val="16"/>
        </w:rPr>
        <w:t>Richard.</w:t>
      </w:r>
      <w:r>
        <w:rPr>
          <w:spacing w:val="-8"/>
          <w:sz w:val="16"/>
        </w:rPr>
        <w:t xml:space="preserve"> </w:t>
      </w:r>
      <w:r>
        <w:rPr>
          <w:sz w:val="16"/>
        </w:rPr>
        <w:t>La</w:t>
      </w:r>
      <w:r>
        <w:rPr>
          <w:spacing w:val="-10"/>
          <w:sz w:val="16"/>
        </w:rPr>
        <w:t xml:space="preserve"> </w:t>
      </w:r>
      <w:r>
        <w:rPr>
          <w:sz w:val="16"/>
        </w:rPr>
        <w:t>cesión.</w:t>
      </w:r>
      <w:r>
        <w:rPr>
          <w:spacing w:val="-8"/>
          <w:sz w:val="16"/>
        </w:rPr>
        <w:t xml:space="preserve"> </w:t>
      </w:r>
      <w:r>
        <w:rPr>
          <w:sz w:val="16"/>
        </w:rPr>
        <w:t>Serie:</w:t>
      </w:r>
      <w:r>
        <w:rPr>
          <w:spacing w:val="-9"/>
          <w:sz w:val="16"/>
        </w:rPr>
        <w:t xml:space="preserve"> </w:t>
      </w:r>
      <w:r>
        <w:rPr>
          <w:sz w:val="16"/>
        </w:rPr>
        <w:t>Las</w:t>
      </w:r>
      <w:r>
        <w:rPr>
          <w:spacing w:val="-10"/>
          <w:sz w:val="16"/>
        </w:rPr>
        <w:t xml:space="preserve"> </w:t>
      </w:r>
      <w:r>
        <w:rPr>
          <w:sz w:val="16"/>
        </w:rPr>
        <w:t>cláusulas</w:t>
      </w:r>
      <w:r>
        <w:rPr>
          <w:spacing w:val="-7"/>
          <w:sz w:val="16"/>
        </w:rPr>
        <w:t xml:space="preserve"> </w:t>
      </w:r>
      <w:r>
        <w:rPr>
          <w:sz w:val="16"/>
        </w:rPr>
        <w:t>del</w:t>
      </w:r>
      <w:r>
        <w:rPr>
          <w:spacing w:val="-10"/>
          <w:sz w:val="16"/>
        </w:rPr>
        <w:t xml:space="preserve"> </w:t>
      </w:r>
      <w:r>
        <w:rPr>
          <w:sz w:val="16"/>
        </w:rPr>
        <w:t>contrato</w:t>
      </w:r>
      <w:r>
        <w:rPr>
          <w:spacing w:val="-8"/>
          <w:sz w:val="16"/>
        </w:rPr>
        <w:t xml:space="preserve"> </w:t>
      </w:r>
      <w:r>
        <w:rPr>
          <w:sz w:val="16"/>
        </w:rPr>
        <w:t>estatal.</w:t>
      </w:r>
      <w:r>
        <w:rPr>
          <w:spacing w:val="-8"/>
          <w:sz w:val="16"/>
        </w:rPr>
        <w:t xml:space="preserve"> </w:t>
      </w:r>
      <w:r>
        <w:rPr>
          <w:sz w:val="16"/>
        </w:rPr>
        <w:t>Medellín:</w:t>
      </w:r>
      <w:r>
        <w:rPr>
          <w:spacing w:val="-8"/>
          <w:sz w:val="16"/>
        </w:rPr>
        <w:t xml:space="preserve"> </w:t>
      </w:r>
      <w:r>
        <w:rPr>
          <w:sz w:val="16"/>
        </w:rPr>
        <w:t>Centro de Estudios de Derecho Administrativo –CEDA– y Librería Jurídica Sánchez R., 2014. pp. 71-72.</w:t>
      </w:r>
    </w:p>
    <w:p w14:paraId="5CD889B1" w14:textId="77777777" w:rsidR="007025A1" w:rsidRDefault="007025A1">
      <w:pPr>
        <w:jc w:val="both"/>
        <w:rPr>
          <w:sz w:val="16"/>
        </w:rPr>
        <w:sectPr w:rsidR="007025A1">
          <w:pgSz w:w="12240" w:h="15840"/>
          <w:pgMar w:top="2040" w:right="800" w:bottom="1980" w:left="1600" w:header="702" w:footer="1782" w:gutter="0"/>
          <w:cols w:space="720"/>
        </w:sectPr>
      </w:pPr>
    </w:p>
    <w:p w14:paraId="7A2725E3" w14:textId="77777777" w:rsidR="007025A1" w:rsidRDefault="007025A1">
      <w:pPr>
        <w:pStyle w:val="Textoindependiente"/>
        <w:spacing w:before="236"/>
      </w:pPr>
    </w:p>
    <w:p w14:paraId="4AE56675" w14:textId="77777777" w:rsidR="007025A1" w:rsidRDefault="009329A2">
      <w:pPr>
        <w:pStyle w:val="Textoindependiente"/>
        <w:spacing w:line="276" w:lineRule="auto"/>
        <w:ind w:left="100" w:right="899" w:firstLine="709"/>
        <w:jc w:val="both"/>
      </w:pPr>
      <w:r>
        <w:t xml:space="preserve">Autorizada previamente por la entidad cedida, esta </w:t>
      </w:r>
      <w:r>
        <w:t>forma de cesión requiere la suscripción de un contrato entre el cedente y el cesionario, por lo que es bilateral en la medida en que requiere un acuerdo voluntades. Con fundamento en el mismo, el cesionario reemplaza –en todo o en parte– al contratista cedente en la ejecución del contrato estatal, respondiendo por el cumplimiento de las obligaciones frente a la Administración. El inciso primero del</w:t>
      </w:r>
      <w:r>
        <w:rPr>
          <w:spacing w:val="-20"/>
        </w:rPr>
        <w:t xml:space="preserve"> </w:t>
      </w:r>
      <w:r>
        <w:t>artículo</w:t>
      </w:r>
      <w:r>
        <w:rPr>
          <w:spacing w:val="-19"/>
        </w:rPr>
        <w:t xml:space="preserve"> </w:t>
      </w:r>
      <w:r>
        <w:t>888</w:t>
      </w:r>
      <w:r>
        <w:rPr>
          <w:spacing w:val="-19"/>
        </w:rPr>
        <w:t xml:space="preserve"> </w:t>
      </w:r>
      <w:r>
        <w:t>del</w:t>
      </w:r>
      <w:r>
        <w:rPr>
          <w:spacing w:val="-20"/>
        </w:rPr>
        <w:t xml:space="preserve"> </w:t>
      </w:r>
      <w:r>
        <w:t>Código</w:t>
      </w:r>
      <w:r>
        <w:rPr>
          <w:spacing w:val="-19"/>
        </w:rPr>
        <w:t xml:space="preserve"> </w:t>
      </w:r>
      <w:r>
        <w:t>de</w:t>
      </w:r>
      <w:r>
        <w:rPr>
          <w:spacing w:val="-20"/>
        </w:rPr>
        <w:t xml:space="preserve"> </w:t>
      </w:r>
      <w:r>
        <w:t>Comercio</w:t>
      </w:r>
      <w:r>
        <w:rPr>
          <w:spacing w:val="-19"/>
        </w:rPr>
        <w:t xml:space="preserve"> </w:t>
      </w:r>
      <w:r>
        <w:t>señala</w:t>
      </w:r>
      <w:r>
        <w:rPr>
          <w:spacing w:val="-19"/>
        </w:rPr>
        <w:t xml:space="preserve"> </w:t>
      </w:r>
      <w:r>
        <w:t>que</w:t>
      </w:r>
      <w:r>
        <w:rPr>
          <w:spacing w:val="-20"/>
        </w:rPr>
        <w:t xml:space="preserve"> </w:t>
      </w:r>
      <w:r>
        <w:t>“La</w:t>
      </w:r>
      <w:r>
        <w:rPr>
          <w:spacing w:val="-19"/>
        </w:rPr>
        <w:t xml:space="preserve"> </w:t>
      </w:r>
      <w:r>
        <w:t>sustitución</w:t>
      </w:r>
      <w:r>
        <w:rPr>
          <w:spacing w:val="-19"/>
        </w:rPr>
        <w:t xml:space="preserve"> </w:t>
      </w:r>
      <w:r>
        <w:t>podrá</w:t>
      </w:r>
      <w:r>
        <w:rPr>
          <w:spacing w:val="-20"/>
        </w:rPr>
        <w:t xml:space="preserve"> </w:t>
      </w:r>
      <w:r>
        <w:t>hacerse por</w:t>
      </w:r>
      <w:r>
        <w:rPr>
          <w:spacing w:val="-12"/>
        </w:rPr>
        <w:t xml:space="preserve"> </w:t>
      </w:r>
      <w:r>
        <w:t>escrito</w:t>
      </w:r>
      <w:r>
        <w:rPr>
          <w:spacing w:val="-8"/>
        </w:rPr>
        <w:t xml:space="preserve"> </w:t>
      </w:r>
      <w:r>
        <w:t>o</w:t>
      </w:r>
      <w:r>
        <w:rPr>
          <w:spacing w:val="-12"/>
        </w:rPr>
        <w:t xml:space="preserve"> </w:t>
      </w:r>
      <w:r>
        <w:t>verbalmente,</w:t>
      </w:r>
      <w:r>
        <w:rPr>
          <w:spacing w:val="-4"/>
        </w:rPr>
        <w:t xml:space="preserve"> </w:t>
      </w:r>
      <w:r>
        <w:t>según</w:t>
      </w:r>
      <w:r>
        <w:rPr>
          <w:spacing w:val="-8"/>
        </w:rPr>
        <w:t xml:space="preserve"> </w:t>
      </w:r>
      <w:r>
        <w:t>que</w:t>
      </w:r>
      <w:r>
        <w:rPr>
          <w:spacing w:val="-10"/>
        </w:rPr>
        <w:t xml:space="preserve"> </w:t>
      </w:r>
      <w:r>
        <w:t>el</w:t>
      </w:r>
      <w:r>
        <w:rPr>
          <w:spacing w:val="-12"/>
        </w:rPr>
        <w:t xml:space="preserve"> </w:t>
      </w:r>
      <w:r>
        <w:t>contrato</w:t>
      </w:r>
      <w:r>
        <w:rPr>
          <w:spacing w:val="-8"/>
        </w:rPr>
        <w:t xml:space="preserve"> </w:t>
      </w:r>
      <w:r>
        <w:t>conste</w:t>
      </w:r>
      <w:r>
        <w:rPr>
          <w:spacing w:val="-8"/>
        </w:rPr>
        <w:t xml:space="preserve"> </w:t>
      </w:r>
      <w:r>
        <w:t>o</w:t>
      </w:r>
      <w:r>
        <w:rPr>
          <w:spacing w:val="-12"/>
        </w:rPr>
        <w:t xml:space="preserve"> </w:t>
      </w:r>
      <w:r>
        <w:t>no</w:t>
      </w:r>
      <w:r>
        <w:rPr>
          <w:spacing w:val="-12"/>
        </w:rPr>
        <w:t xml:space="preserve"> </w:t>
      </w:r>
      <w:r>
        <w:t>por</w:t>
      </w:r>
      <w:r>
        <w:rPr>
          <w:spacing w:val="-12"/>
        </w:rPr>
        <w:t xml:space="preserve"> </w:t>
      </w:r>
      <w:r>
        <w:t>escrito”.</w:t>
      </w:r>
      <w:r>
        <w:rPr>
          <w:spacing w:val="-12"/>
        </w:rPr>
        <w:t xml:space="preserve"> </w:t>
      </w:r>
      <w:r>
        <w:t>Como el</w:t>
      </w:r>
      <w:r>
        <w:rPr>
          <w:spacing w:val="-5"/>
        </w:rPr>
        <w:t xml:space="preserve"> </w:t>
      </w:r>
      <w:r>
        <w:t>contrato</w:t>
      </w:r>
      <w:r>
        <w:rPr>
          <w:spacing w:val="-1"/>
        </w:rPr>
        <w:t xml:space="preserve"> </w:t>
      </w:r>
      <w:r>
        <w:t>estatal</w:t>
      </w:r>
      <w:r>
        <w:rPr>
          <w:spacing w:val="-1"/>
        </w:rPr>
        <w:t xml:space="preserve"> </w:t>
      </w:r>
      <w:r>
        <w:t>es</w:t>
      </w:r>
      <w:r>
        <w:rPr>
          <w:spacing w:val="-5"/>
        </w:rPr>
        <w:t xml:space="preserve"> </w:t>
      </w:r>
      <w:r>
        <w:t>solemne</w:t>
      </w:r>
      <w:r>
        <w:rPr>
          <w:spacing w:val="-2"/>
        </w:rPr>
        <w:t xml:space="preserve"> </w:t>
      </w:r>
      <w:r>
        <w:t>en</w:t>
      </w:r>
      <w:r>
        <w:rPr>
          <w:spacing w:val="-5"/>
        </w:rPr>
        <w:t xml:space="preserve"> </w:t>
      </w:r>
      <w:r>
        <w:t>los</w:t>
      </w:r>
      <w:r>
        <w:rPr>
          <w:spacing w:val="-5"/>
        </w:rPr>
        <w:t xml:space="preserve"> </w:t>
      </w:r>
      <w:r>
        <w:t>términos</w:t>
      </w:r>
      <w:r>
        <w:rPr>
          <w:spacing w:val="-2"/>
        </w:rPr>
        <w:t xml:space="preserve"> </w:t>
      </w:r>
      <w:r>
        <w:t>de</w:t>
      </w:r>
      <w:r>
        <w:rPr>
          <w:spacing w:val="-5"/>
        </w:rPr>
        <w:t xml:space="preserve"> </w:t>
      </w:r>
      <w:r>
        <w:t>los</w:t>
      </w:r>
      <w:r>
        <w:rPr>
          <w:spacing w:val="-5"/>
        </w:rPr>
        <w:t xml:space="preserve"> </w:t>
      </w:r>
      <w:r>
        <w:t>artículos</w:t>
      </w:r>
      <w:r>
        <w:rPr>
          <w:spacing w:val="-1"/>
        </w:rPr>
        <w:t xml:space="preserve"> </w:t>
      </w:r>
      <w:r>
        <w:t>39</w:t>
      </w:r>
      <w:r>
        <w:rPr>
          <w:spacing w:val="-5"/>
        </w:rPr>
        <w:t xml:space="preserve"> </w:t>
      </w:r>
      <w:r>
        <w:t>y</w:t>
      </w:r>
      <w:r>
        <w:rPr>
          <w:spacing w:val="-6"/>
        </w:rPr>
        <w:t xml:space="preserve"> </w:t>
      </w:r>
      <w:r>
        <w:t>41</w:t>
      </w:r>
      <w:r>
        <w:rPr>
          <w:spacing w:val="-5"/>
        </w:rPr>
        <w:t xml:space="preserve"> </w:t>
      </w:r>
      <w:r>
        <w:t>de</w:t>
      </w:r>
      <w:r>
        <w:rPr>
          <w:spacing w:val="-5"/>
        </w:rPr>
        <w:t xml:space="preserve"> </w:t>
      </w:r>
      <w:r>
        <w:t>la</w:t>
      </w:r>
      <w:r>
        <w:rPr>
          <w:spacing w:val="-5"/>
        </w:rPr>
        <w:t xml:space="preserve"> </w:t>
      </w:r>
      <w:r>
        <w:t>Ley 80 de 1993, se impone la forma escrita para cederlo.</w:t>
      </w:r>
    </w:p>
    <w:p w14:paraId="5D986D0B" w14:textId="77777777" w:rsidR="007025A1" w:rsidRDefault="009329A2">
      <w:pPr>
        <w:pStyle w:val="Textoindependiente"/>
        <w:spacing w:before="120" w:line="276" w:lineRule="auto"/>
        <w:ind w:left="100" w:right="948" w:firstLine="709"/>
        <w:jc w:val="both"/>
      </w:pPr>
      <w:r>
        <w:t xml:space="preserve">Por lo demás, el Consejo de Estado ha precisado como requisitos de la </w:t>
      </w:r>
      <w:r>
        <w:t xml:space="preserve">cesión del contrato estatal los siguientes: i) debe recaer en un tercero; </w:t>
      </w:r>
      <w:proofErr w:type="spellStart"/>
      <w:r>
        <w:t>ii</w:t>
      </w:r>
      <w:proofErr w:type="spellEnd"/>
      <w:r>
        <w:t xml:space="preserve">) el cesionario debe tener capacidad jurídica para continuar con la ejecución del objeto contractual y no estar incurso en causales de inhabilidad e incompatibilidad para contratar; y </w:t>
      </w:r>
      <w:proofErr w:type="spellStart"/>
      <w:r>
        <w:t>iii</w:t>
      </w:r>
      <w:proofErr w:type="spellEnd"/>
      <w:r>
        <w:t xml:space="preserve">) el cesionario debe contar con capacidad técnica, económica y financiera suficientes para el cumplimiento de las obligaciones emanadas del contrato cedido. Al respecto, la Sección Tercera del Consejo de Estado ha explicado que, en la medida que el </w:t>
      </w:r>
      <w:r>
        <w:t>tercero cesionario asume la posición contractual del contratista cedente, las disposiciones, los pliegos de condiciones y el contrato mismo serán aplicables a quien asuma la nueva</w:t>
      </w:r>
      <w:r>
        <w:rPr>
          <w:spacing w:val="-9"/>
        </w:rPr>
        <w:t xml:space="preserve"> </w:t>
      </w:r>
      <w:r>
        <w:t>posición</w:t>
      </w:r>
      <w:r>
        <w:rPr>
          <w:spacing w:val="-7"/>
        </w:rPr>
        <w:t xml:space="preserve"> </w:t>
      </w:r>
      <w:r>
        <w:t>contractual.</w:t>
      </w:r>
      <w:r>
        <w:rPr>
          <w:spacing w:val="-4"/>
        </w:rPr>
        <w:t xml:space="preserve"> </w:t>
      </w:r>
      <w:r>
        <w:t>De</w:t>
      </w:r>
      <w:r>
        <w:rPr>
          <w:spacing w:val="-11"/>
        </w:rPr>
        <w:t xml:space="preserve"> </w:t>
      </w:r>
      <w:r>
        <w:t>esta</w:t>
      </w:r>
      <w:r>
        <w:rPr>
          <w:spacing w:val="-10"/>
        </w:rPr>
        <w:t xml:space="preserve"> </w:t>
      </w:r>
      <w:r>
        <w:t>manera,</w:t>
      </w:r>
      <w:r>
        <w:rPr>
          <w:spacing w:val="-7"/>
        </w:rPr>
        <w:t xml:space="preserve"> </w:t>
      </w:r>
      <w:r>
        <w:t>la</w:t>
      </w:r>
      <w:r>
        <w:rPr>
          <w:spacing w:val="-11"/>
        </w:rPr>
        <w:t xml:space="preserve"> </w:t>
      </w:r>
      <w:r>
        <w:t>capacidad</w:t>
      </w:r>
      <w:r>
        <w:rPr>
          <w:spacing w:val="-7"/>
        </w:rPr>
        <w:t xml:space="preserve"> </w:t>
      </w:r>
      <w:r>
        <w:t>jurídica,</w:t>
      </w:r>
      <w:r>
        <w:rPr>
          <w:spacing w:val="-6"/>
        </w:rPr>
        <w:t xml:space="preserve"> </w:t>
      </w:r>
      <w:r>
        <w:t>económica</w:t>
      </w:r>
      <w:r>
        <w:rPr>
          <w:spacing w:val="-6"/>
        </w:rPr>
        <w:t xml:space="preserve"> </w:t>
      </w:r>
      <w:r>
        <w:t>y técnica del contratista cedente se exigirá también al cesionario, ya que “[…] el proceso cesión del contrato y las exigencias que se le impongan al tercero, no pueden</w:t>
      </w:r>
      <w:r>
        <w:rPr>
          <w:spacing w:val="-17"/>
        </w:rPr>
        <w:t xml:space="preserve"> </w:t>
      </w:r>
      <w:r>
        <w:t>alterar</w:t>
      </w:r>
      <w:r>
        <w:rPr>
          <w:spacing w:val="-16"/>
        </w:rPr>
        <w:t xml:space="preserve"> </w:t>
      </w:r>
      <w:r>
        <w:t>ni</w:t>
      </w:r>
      <w:r>
        <w:rPr>
          <w:spacing w:val="-20"/>
        </w:rPr>
        <w:t xml:space="preserve"> </w:t>
      </w:r>
      <w:r>
        <w:t>burlar</w:t>
      </w:r>
      <w:r>
        <w:rPr>
          <w:spacing w:val="-16"/>
        </w:rPr>
        <w:t xml:space="preserve"> </w:t>
      </w:r>
      <w:r>
        <w:t>los</w:t>
      </w:r>
      <w:r>
        <w:rPr>
          <w:spacing w:val="-20"/>
        </w:rPr>
        <w:t xml:space="preserve"> </w:t>
      </w:r>
      <w:r>
        <w:t>procedimientos</w:t>
      </w:r>
      <w:r>
        <w:rPr>
          <w:spacing w:val="-14"/>
        </w:rPr>
        <w:t xml:space="preserve"> </w:t>
      </w:r>
      <w:r>
        <w:t>de</w:t>
      </w:r>
      <w:r>
        <w:rPr>
          <w:spacing w:val="-20"/>
        </w:rPr>
        <w:t xml:space="preserve"> </w:t>
      </w:r>
      <w:r>
        <w:t>selección</w:t>
      </w:r>
      <w:r>
        <w:rPr>
          <w:spacing w:val="-14"/>
        </w:rPr>
        <w:t xml:space="preserve"> </w:t>
      </w:r>
      <w:r>
        <w:t>del</w:t>
      </w:r>
      <w:r>
        <w:rPr>
          <w:spacing w:val="-18"/>
        </w:rPr>
        <w:t xml:space="preserve"> </w:t>
      </w:r>
      <w:r>
        <w:t>contratista,</w:t>
      </w:r>
      <w:r>
        <w:rPr>
          <w:spacing w:val="-13"/>
        </w:rPr>
        <w:t xml:space="preserve"> </w:t>
      </w:r>
      <w:r>
        <w:t>en</w:t>
      </w:r>
      <w:r>
        <w:rPr>
          <w:spacing w:val="-20"/>
        </w:rPr>
        <w:t xml:space="preserve"> </w:t>
      </w:r>
      <w:r>
        <w:t>otras palabras, la fig</w:t>
      </w:r>
      <w:r>
        <w:t>ura de la cesión de contrato no puede servir como instrumento para desviar las obligaciones que tiene la entidad contratante de cumplimiento de los parámetros de la selección objetiva”</w:t>
      </w:r>
      <w:r>
        <w:rPr>
          <w:vertAlign w:val="superscript"/>
        </w:rPr>
        <w:t>12</w:t>
      </w:r>
      <w:r>
        <w:t>.</w:t>
      </w:r>
    </w:p>
    <w:p w14:paraId="3B9C3755" w14:textId="77777777" w:rsidR="007025A1" w:rsidRDefault="009329A2">
      <w:pPr>
        <w:pStyle w:val="Textoindependiente"/>
        <w:spacing w:before="138" w:line="276" w:lineRule="auto"/>
        <w:ind w:left="200" w:right="948" w:firstLine="608"/>
        <w:jc w:val="both"/>
      </w:pPr>
      <w:r>
        <w:t xml:space="preserve">Ahora bien, de cara a la resolución del interrogante objeto de </w:t>
      </w:r>
      <w:r>
        <w:t>consulta, es preciso advertir que, la cesión regulada por tercer inciso del artículo 41 de la Ley 80 de 1993, se refiere a un supuesto en particular, relativo a la cesión de la posición contractual del contratista en el marco de contratos regulados por el Estatuto General de Contratación de la Administración</w:t>
      </w:r>
      <w:r>
        <w:rPr>
          <w:spacing w:val="20"/>
        </w:rPr>
        <w:t xml:space="preserve"> </w:t>
      </w:r>
      <w:r>
        <w:t>Pública. En ese</w:t>
      </w:r>
    </w:p>
    <w:p w14:paraId="730386C7" w14:textId="77777777" w:rsidR="007025A1" w:rsidRDefault="009329A2">
      <w:pPr>
        <w:pStyle w:val="Textoindependiente"/>
        <w:spacing w:before="2"/>
        <w:rPr>
          <w:sz w:val="20"/>
        </w:rPr>
      </w:pPr>
      <w:r>
        <w:rPr>
          <w:noProof/>
        </w:rPr>
        <mc:AlternateContent>
          <mc:Choice Requires="wps">
            <w:drawing>
              <wp:anchor distT="0" distB="0" distL="0" distR="0" simplePos="0" relativeHeight="487590400" behindDoc="1" locked="0" layoutInCell="1" allowOverlap="1" wp14:anchorId="70AFEF76" wp14:editId="288279FB">
                <wp:simplePos x="0" y="0"/>
                <wp:positionH relativeFrom="page">
                  <wp:posOffset>1080135</wp:posOffset>
                </wp:positionH>
                <wp:positionV relativeFrom="paragraph">
                  <wp:posOffset>171370</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876163F" id="Graphic 12" o:spid="_x0000_s1026" style="position:absolute;margin-left:85.05pt;margin-top:13.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" path="m,l1828800,e" filled="f" strokeweight=".5pt">
                <v:path arrowok="t"/>
                <w10:wrap type="topAndBottom" anchorx="page"/>
              </v:shape>
            </w:pict>
          </mc:Fallback>
        </mc:AlternateContent>
      </w:r>
    </w:p>
    <w:p w14:paraId="69566465" w14:textId="77777777" w:rsidR="007025A1" w:rsidRDefault="009329A2">
      <w:pPr>
        <w:spacing w:before="115"/>
        <w:ind w:left="809"/>
        <w:rPr>
          <w:sz w:val="16"/>
        </w:rPr>
      </w:pPr>
      <w:r>
        <w:rPr>
          <w:sz w:val="16"/>
          <w:vertAlign w:val="superscript"/>
        </w:rPr>
        <w:t>12</w:t>
      </w:r>
      <w:r>
        <w:rPr>
          <w:spacing w:val="-7"/>
          <w:sz w:val="16"/>
        </w:rPr>
        <w:t xml:space="preserve"> </w:t>
      </w:r>
      <w:r>
        <w:rPr>
          <w:sz w:val="16"/>
        </w:rPr>
        <w:t>CONSEJO</w:t>
      </w:r>
      <w:r>
        <w:rPr>
          <w:spacing w:val="1"/>
          <w:sz w:val="16"/>
        </w:rPr>
        <w:t xml:space="preserve"> </w:t>
      </w:r>
      <w:r>
        <w:rPr>
          <w:sz w:val="16"/>
        </w:rPr>
        <w:t>DE</w:t>
      </w:r>
      <w:r>
        <w:rPr>
          <w:spacing w:val="1"/>
          <w:sz w:val="16"/>
        </w:rPr>
        <w:t xml:space="preserve"> </w:t>
      </w:r>
      <w:r>
        <w:rPr>
          <w:sz w:val="16"/>
        </w:rPr>
        <w:t>ESTADO,</w:t>
      </w:r>
      <w:r>
        <w:rPr>
          <w:spacing w:val="1"/>
          <w:sz w:val="16"/>
        </w:rPr>
        <w:t xml:space="preserve"> </w:t>
      </w:r>
      <w:r>
        <w:rPr>
          <w:sz w:val="16"/>
        </w:rPr>
        <w:t>Sección</w:t>
      </w:r>
      <w:r>
        <w:rPr>
          <w:spacing w:val="3"/>
          <w:sz w:val="16"/>
        </w:rPr>
        <w:t xml:space="preserve"> </w:t>
      </w:r>
      <w:r>
        <w:rPr>
          <w:sz w:val="16"/>
        </w:rPr>
        <w:t>Tercera,</w:t>
      </w:r>
      <w:r>
        <w:rPr>
          <w:spacing w:val="3"/>
          <w:sz w:val="16"/>
        </w:rPr>
        <w:t xml:space="preserve"> </w:t>
      </w:r>
      <w:r>
        <w:rPr>
          <w:sz w:val="16"/>
        </w:rPr>
        <w:t>Sentencia</w:t>
      </w:r>
      <w:r>
        <w:rPr>
          <w:spacing w:val="5"/>
          <w:sz w:val="16"/>
        </w:rPr>
        <w:t xml:space="preserve"> </w:t>
      </w:r>
      <w:r>
        <w:rPr>
          <w:sz w:val="16"/>
        </w:rPr>
        <w:t>del 16 de</w:t>
      </w:r>
      <w:r>
        <w:rPr>
          <w:spacing w:val="1"/>
          <w:sz w:val="16"/>
        </w:rPr>
        <w:t xml:space="preserve"> </w:t>
      </w:r>
      <w:r>
        <w:rPr>
          <w:sz w:val="16"/>
        </w:rPr>
        <w:t>marzo</w:t>
      </w:r>
      <w:r>
        <w:rPr>
          <w:spacing w:val="3"/>
          <w:sz w:val="16"/>
        </w:rPr>
        <w:t xml:space="preserve"> </w:t>
      </w:r>
      <w:r>
        <w:rPr>
          <w:sz w:val="16"/>
        </w:rPr>
        <w:t>de 2015,</w:t>
      </w:r>
      <w:r>
        <w:rPr>
          <w:spacing w:val="2"/>
          <w:sz w:val="16"/>
        </w:rPr>
        <w:t xml:space="preserve"> </w:t>
      </w:r>
      <w:r>
        <w:rPr>
          <w:sz w:val="16"/>
        </w:rPr>
        <w:t>Rad.</w:t>
      </w:r>
      <w:r>
        <w:rPr>
          <w:spacing w:val="2"/>
          <w:sz w:val="16"/>
        </w:rPr>
        <w:t xml:space="preserve"> </w:t>
      </w:r>
      <w:r>
        <w:rPr>
          <w:sz w:val="16"/>
        </w:rPr>
        <w:t>1999-</w:t>
      </w:r>
      <w:r>
        <w:rPr>
          <w:spacing w:val="-2"/>
          <w:sz w:val="16"/>
        </w:rPr>
        <w:t>03028,</w:t>
      </w:r>
    </w:p>
    <w:p w14:paraId="32566A4F" w14:textId="77777777" w:rsidR="007025A1" w:rsidRDefault="009329A2">
      <w:pPr>
        <w:ind w:left="100"/>
        <w:rPr>
          <w:sz w:val="16"/>
        </w:rPr>
      </w:pPr>
      <w:r>
        <w:rPr>
          <w:spacing w:val="-2"/>
          <w:sz w:val="16"/>
        </w:rPr>
        <w:t>M.P.</w:t>
      </w:r>
      <w:r>
        <w:rPr>
          <w:spacing w:val="-12"/>
          <w:sz w:val="16"/>
        </w:rPr>
        <w:t xml:space="preserve"> </w:t>
      </w:r>
      <w:r>
        <w:rPr>
          <w:spacing w:val="-2"/>
          <w:sz w:val="16"/>
        </w:rPr>
        <w:t>Jaime</w:t>
      </w:r>
      <w:r>
        <w:rPr>
          <w:spacing w:val="-9"/>
          <w:sz w:val="16"/>
        </w:rPr>
        <w:t xml:space="preserve"> </w:t>
      </w:r>
      <w:r>
        <w:rPr>
          <w:spacing w:val="-2"/>
          <w:sz w:val="16"/>
        </w:rPr>
        <w:t>Orlando</w:t>
      </w:r>
      <w:r>
        <w:rPr>
          <w:spacing w:val="-9"/>
          <w:sz w:val="16"/>
        </w:rPr>
        <w:t xml:space="preserve"> </w:t>
      </w:r>
      <w:r>
        <w:rPr>
          <w:spacing w:val="-2"/>
          <w:sz w:val="16"/>
        </w:rPr>
        <w:t>Santofimio</w:t>
      </w:r>
      <w:r>
        <w:rPr>
          <w:spacing w:val="-9"/>
          <w:sz w:val="16"/>
        </w:rPr>
        <w:t xml:space="preserve"> </w:t>
      </w:r>
      <w:r>
        <w:rPr>
          <w:spacing w:val="-2"/>
          <w:sz w:val="16"/>
        </w:rPr>
        <w:t>Gamboa.</w:t>
      </w:r>
    </w:p>
    <w:p w14:paraId="38391697" w14:textId="77777777" w:rsidR="007025A1" w:rsidRDefault="007025A1">
      <w:pPr>
        <w:rPr>
          <w:sz w:val="16"/>
        </w:rPr>
        <w:sectPr w:rsidR="007025A1">
          <w:pgSz w:w="12240" w:h="15840"/>
          <w:pgMar w:top="2040" w:right="800" w:bottom="1980" w:left="1600" w:header="702" w:footer="1782" w:gutter="0"/>
          <w:cols w:space="720"/>
        </w:sectPr>
      </w:pPr>
    </w:p>
    <w:p w14:paraId="01247A0C" w14:textId="77777777" w:rsidR="007025A1" w:rsidRDefault="009329A2">
      <w:pPr>
        <w:pStyle w:val="Textoindependiente"/>
        <w:spacing w:before="248" w:line="276" w:lineRule="auto"/>
        <w:ind w:left="200" w:right="815"/>
      </w:pPr>
      <w:r>
        <w:lastRenderedPageBreak/>
        <w:t>sentido, dicha norma no contempla la posibilidad de que una entidad estatal sea cesionaria de un contrato estructurado en el marco del derecho privado.</w:t>
      </w:r>
    </w:p>
    <w:p w14:paraId="6F6AD401" w14:textId="77777777" w:rsidR="007025A1" w:rsidRDefault="009329A2">
      <w:pPr>
        <w:pStyle w:val="Textoindependiente"/>
        <w:spacing w:before="160" w:line="276" w:lineRule="auto"/>
        <w:ind w:left="200" w:right="948" w:firstLine="608"/>
        <w:jc w:val="both"/>
      </w:pPr>
      <w:r>
        <w:t>Conforme a lo anterior, se estima que una entidad estatal no puede ser cesionaria de un contrato celebrado entre particulares principalmente debido al</w:t>
      </w:r>
      <w:r>
        <w:rPr>
          <w:spacing w:val="-16"/>
        </w:rPr>
        <w:t xml:space="preserve"> </w:t>
      </w:r>
      <w:r>
        <w:t>principio</w:t>
      </w:r>
      <w:r>
        <w:rPr>
          <w:spacing w:val="-15"/>
        </w:rPr>
        <w:t xml:space="preserve"> </w:t>
      </w:r>
      <w:r>
        <w:t>de</w:t>
      </w:r>
      <w:r>
        <w:rPr>
          <w:spacing w:val="-16"/>
        </w:rPr>
        <w:t xml:space="preserve"> </w:t>
      </w:r>
      <w:r>
        <w:t>legalidad.</w:t>
      </w:r>
      <w:r>
        <w:rPr>
          <w:spacing w:val="-15"/>
        </w:rPr>
        <w:t xml:space="preserve"> </w:t>
      </w:r>
      <w:r>
        <w:t>Este</w:t>
      </w:r>
      <w:r>
        <w:rPr>
          <w:spacing w:val="-16"/>
        </w:rPr>
        <w:t xml:space="preserve"> </w:t>
      </w:r>
      <w:r>
        <w:t>principio,</w:t>
      </w:r>
      <w:r>
        <w:rPr>
          <w:spacing w:val="-15"/>
        </w:rPr>
        <w:t xml:space="preserve"> </w:t>
      </w:r>
      <w:r>
        <w:t>consagrado</w:t>
      </w:r>
      <w:r>
        <w:rPr>
          <w:spacing w:val="-14"/>
        </w:rPr>
        <w:t xml:space="preserve"> </w:t>
      </w:r>
      <w:r>
        <w:t>en</w:t>
      </w:r>
      <w:r>
        <w:rPr>
          <w:spacing w:val="-16"/>
        </w:rPr>
        <w:t xml:space="preserve"> </w:t>
      </w:r>
      <w:r>
        <w:t>la</w:t>
      </w:r>
      <w:r>
        <w:rPr>
          <w:spacing w:val="-16"/>
        </w:rPr>
        <w:t xml:space="preserve"> </w:t>
      </w:r>
      <w:r>
        <w:t>Ley</w:t>
      </w:r>
      <w:r>
        <w:rPr>
          <w:spacing w:val="-16"/>
        </w:rPr>
        <w:t xml:space="preserve"> </w:t>
      </w:r>
      <w:r>
        <w:t>80</w:t>
      </w:r>
      <w:r>
        <w:rPr>
          <w:spacing w:val="-16"/>
        </w:rPr>
        <w:t xml:space="preserve"> </w:t>
      </w:r>
      <w:r>
        <w:t>de</w:t>
      </w:r>
      <w:r>
        <w:rPr>
          <w:spacing w:val="-16"/>
        </w:rPr>
        <w:t xml:space="preserve"> </w:t>
      </w:r>
      <w:r>
        <w:t>1993,</w:t>
      </w:r>
      <w:r>
        <w:rPr>
          <w:spacing w:val="-15"/>
        </w:rPr>
        <w:t xml:space="preserve"> </w:t>
      </w:r>
      <w:r>
        <w:t>exige que las entidades públicas solo puedan actuar conforme a lo que la ley les autoriza</w:t>
      </w:r>
      <w:r>
        <w:rPr>
          <w:spacing w:val="-10"/>
        </w:rPr>
        <w:t xml:space="preserve"> </w:t>
      </w:r>
      <w:r>
        <w:t>expresamente.</w:t>
      </w:r>
      <w:r>
        <w:rPr>
          <w:spacing w:val="-8"/>
        </w:rPr>
        <w:t xml:space="preserve"> </w:t>
      </w:r>
      <w:r>
        <w:t>En</w:t>
      </w:r>
      <w:r>
        <w:rPr>
          <w:spacing w:val="-11"/>
        </w:rPr>
        <w:t xml:space="preserve"> </w:t>
      </w:r>
      <w:r>
        <w:t>este</w:t>
      </w:r>
      <w:r>
        <w:rPr>
          <w:spacing w:val="-11"/>
        </w:rPr>
        <w:t xml:space="preserve"> </w:t>
      </w:r>
      <w:r>
        <w:t>sentido,</w:t>
      </w:r>
      <w:r>
        <w:rPr>
          <w:spacing w:val="-10"/>
        </w:rPr>
        <w:t xml:space="preserve"> </w:t>
      </w:r>
      <w:r>
        <w:t>no</w:t>
      </w:r>
      <w:r>
        <w:rPr>
          <w:spacing w:val="-11"/>
        </w:rPr>
        <w:t xml:space="preserve"> </w:t>
      </w:r>
      <w:r>
        <w:t>existe</w:t>
      </w:r>
      <w:r>
        <w:rPr>
          <w:spacing w:val="-10"/>
        </w:rPr>
        <w:t xml:space="preserve"> </w:t>
      </w:r>
      <w:r>
        <w:t>una</w:t>
      </w:r>
      <w:r>
        <w:rPr>
          <w:spacing w:val="-11"/>
        </w:rPr>
        <w:t xml:space="preserve"> </w:t>
      </w:r>
      <w:r>
        <w:t>disposición</w:t>
      </w:r>
      <w:r>
        <w:rPr>
          <w:spacing w:val="-9"/>
        </w:rPr>
        <w:t xml:space="preserve"> </w:t>
      </w:r>
      <w:r>
        <w:t>que</w:t>
      </w:r>
      <w:r>
        <w:rPr>
          <w:spacing w:val="-11"/>
        </w:rPr>
        <w:t xml:space="preserve"> </w:t>
      </w:r>
      <w:r>
        <w:t xml:space="preserve">permita a una </w:t>
      </w:r>
      <w:r>
        <w:t>entidad estatal asumir la posición de cesionaria en un contrato entre particulares sin pasar por los procedimientos de contratación pública. Hacerlo implicaría asumir obligaciones sin observar los controles y requisitos que la normativa impone, lo que sería contrario a la legalidad.</w:t>
      </w:r>
    </w:p>
    <w:p w14:paraId="70542CAA" w14:textId="77777777" w:rsidR="007025A1" w:rsidRDefault="009329A2">
      <w:pPr>
        <w:pStyle w:val="Textoindependiente"/>
        <w:spacing w:before="160" w:line="276" w:lineRule="auto"/>
        <w:ind w:left="200" w:right="948" w:firstLine="608"/>
        <w:jc w:val="both"/>
      </w:pPr>
      <w:r>
        <w:t>Esto</w:t>
      </w:r>
      <w:r>
        <w:rPr>
          <w:spacing w:val="-5"/>
        </w:rPr>
        <w:t xml:space="preserve"> </w:t>
      </w:r>
      <w:r>
        <w:t>resulta</w:t>
      </w:r>
      <w:r>
        <w:rPr>
          <w:spacing w:val="-5"/>
        </w:rPr>
        <w:t xml:space="preserve"> </w:t>
      </w:r>
      <w:r>
        <w:t>apenas</w:t>
      </w:r>
      <w:r>
        <w:rPr>
          <w:spacing w:val="-5"/>
        </w:rPr>
        <w:t xml:space="preserve"> </w:t>
      </w:r>
      <w:r>
        <w:t>razonable</w:t>
      </w:r>
      <w:r>
        <w:rPr>
          <w:spacing w:val="-5"/>
        </w:rPr>
        <w:t xml:space="preserve"> </w:t>
      </w:r>
      <w:r>
        <w:t>si</w:t>
      </w:r>
      <w:r>
        <w:rPr>
          <w:spacing w:val="-6"/>
        </w:rPr>
        <w:t xml:space="preserve"> </w:t>
      </w:r>
      <w:r>
        <w:t>se</w:t>
      </w:r>
      <w:r>
        <w:rPr>
          <w:spacing w:val="-6"/>
        </w:rPr>
        <w:t xml:space="preserve"> </w:t>
      </w:r>
      <w:r>
        <w:t>tiene</w:t>
      </w:r>
      <w:r>
        <w:rPr>
          <w:spacing w:val="-5"/>
        </w:rPr>
        <w:t xml:space="preserve"> </w:t>
      </w:r>
      <w:r>
        <w:t>en</w:t>
      </w:r>
      <w:r>
        <w:rPr>
          <w:spacing w:val="-6"/>
        </w:rPr>
        <w:t xml:space="preserve"> </w:t>
      </w:r>
      <w:r>
        <w:t>cuenta</w:t>
      </w:r>
      <w:r>
        <w:rPr>
          <w:spacing w:val="-5"/>
        </w:rPr>
        <w:t xml:space="preserve"> </w:t>
      </w:r>
      <w:r>
        <w:t>que,</w:t>
      </w:r>
      <w:r>
        <w:rPr>
          <w:spacing w:val="-5"/>
        </w:rPr>
        <w:t xml:space="preserve"> </w:t>
      </w:r>
      <w:r>
        <w:t>los</w:t>
      </w:r>
      <w:r>
        <w:rPr>
          <w:spacing w:val="-6"/>
        </w:rPr>
        <w:t xml:space="preserve"> </w:t>
      </w:r>
      <w:r>
        <w:t>contratos</w:t>
      </w:r>
      <w:r>
        <w:rPr>
          <w:spacing w:val="-5"/>
        </w:rPr>
        <w:t xml:space="preserve"> </w:t>
      </w:r>
      <w:r>
        <w:t>de la Administración, a diferencia de los contratos celebrados entre particulares, buscan el cumplimiento de los fines estatales o la continua y eficiente prestación de los servicios públicos, para lo cual existe un régimen particular, en</w:t>
      </w:r>
      <w:r>
        <w:rPr>
          <w:spacing w:val="-2"/>
        </w:rPr>
        <w:t xml:space="preserve"> </w:t>
      </w:r>
      <w:r>
        <w:t>el</w:t>
      </w:r>
      <w:r>
        <w:rPr>
          <w:spacing w:val="-2"/>
        </w:rPr>
        <w:t xml:space="preserve"> </w:t>
      </w:r>
      <w:r>
        <w:t>marco</w:t>
      </w:r>
      <w:r>
        <w:rPr>
          <w:spacing w:val="-1"/>
        </w:rPr>
        <w:t xml:space="preserve"> </w:t>
      </w:r>
      <w:r>
        <w:t>del</w:t>
      </w:r>
      <w:r>
        <w:rPr>
          <w:spacing w:val="-2"/>
        </w:rPr>
        <w:t xml:space="preserve"> </w:t>
      </w:r>
      <w:r>
        <w:t>cual</w:t>
      </w:r>
      <w:r>
        <w:rPr>
          <w:spacing w:val="-2"/>
        </w:rPr>
        <w:t xml:space="preserve"> </w:t>
      </w:r>
      <w:r>
        <w:t>las</w:t>
      </w:r>
      <w:r>
        <w:rPr>
          <w:spacing w:val="-2"/>
        </w:rPr>
        <w:t xml:space="preserve"> </w:t>
      </w:r>
      <w:r>
        <w:t>Entidades</w:t>
      </w:r>
      <w:r>
        <w:rPr>
          <w:spacing w:val="-1"/>
        </w:rPr>
        <w:t xml:space="preserve"> </w:t>
      </w:r>
      <w:r>
        <w:t>Estatales deben</w:t>
      </w:r>
      <w:r>
        <w:rPr>
          <w:spacing w:val="-1"/>
        </w:rPr>
        <w:t xml:space="preserve"> </w:t>
      </w:r>
      <w:r>
        <w:t>atenerse a</w:t>
      </w:r>
      <w:r>
        <w:rPr>
          <w:spacing w:val="-2"/>
        </w:rPr>
        <w:t xml:space="preserve"> </w:t>
      </w:r>
      <w:r>
        <w:t>unos</w:t>
      </w:r>
      <w:r>
        <w:rPr>
          <w:spacing w:val="-2"/>
        </w:rPr>
        <w:t xml:space="preserve"> </w:t>
      </w:r>
      <w:r>
        <w:t>principios, procedimientos, reglas y facultades que no son propias del derecho privado. Este régimen de contratación de la Administración Públ</w:t>
      </w:r>
      <w:r>
        <w:t>ica supone que cada contrato que se celebre deba estar dirigido a la satisfacción de una necesidad que tiene una Entidad Estatal de cara al cumplimiento de las funciones administrativas o servicios públicos a su cargo, necesidad que debe ser identificada en el marco de proceso de planeación, en el marco del cual se determina el alcance del objeto contractual requerido para satisfacer la necesidad, el valor del contrato y el plazo por el que debe ser celebrado, para luego</w:t>
      </w:r>
      <w:r>
        <w:rPr>
          <w:spacing w:val="-3"/>
        </w:rPr>
        <w:t xml:space="preserve"> </w:t>
      </w:r>
      <w:r>
        <w:t>desarrollar</w:t>
      </w:r>
      <w:r>
        <w:rPr>
          <w:spacing w:val="-1"/>
        </w:rPr>
        <w:t xml:space="preserve"> </w:t>
      </w:r>
      <w:r>
        <w:t>un</w:t>
      </w:r>
      <w:r>
        <w:rPr>
          <w:spacing w:val="-4"/>
        </w:rPr>
        <w:t xml:space="preserve"> </w:t>
      </w:r>
      <w:r>
        <w:t>procedimiento reglado</w:t>
      </w:r>
      <w:r>
        <w:rPr>
          <w:spacing w:val="-2"/>
        </w:rPr>
        <w:t xml:space="preserve"> </w:t>
      </w:r>
      <w:r>
        <w:t>que</w:t>
      </w:r>
      <w:r>
        <w:rPr>
          <w:spacing w:val="-3"/>
        </w:rPr>
        <w:t xml:space="preserve"> </w:t>
      </w:r>
      <w:r>
        <w:t>garantice</w:t>
      </w:r>
      <w:r>
        <w:rPr>
          <w:spacing w:val="-1"/>
        </w:rPr>
        <w:t xml:space="preserve"> </w:t>
      </w:r>
      <w:r>
        <w:t>la</w:t>
      </w:r>
      <w:r>
        <w:rPr>
          <w:spacing w:val="-4"/>
        </w:rPr>
        <w:t xml:space="preserve"> </w:t>
      </w:r>
      <w:r>
        <w:t>selección</w:t>
      </w:r>
      <w:r>
        <w:rPr>
          <w:spacing w:val="-1"/>
        </w:rPr>
        <w:t xml:space="preserve"> </w:t>
      </w:r>
      <w:r>
        <w:t>objetiva del contratista. Estos contratos además suelen incorporar una potestades unilaterales</w:t>
      </w:r>
      <w:r>
        <w:rPr>
          <w:spacing w:val="-3"/>
        </w:rPr>
        <w:t xml:space="preserve"> </w:t>
      </w:r>
      <w:r>
        <w:t>y</w:t>
      </w:r>
      <w:r>
        <w:rPr>
          <w:spacing w:val="-6"/>
        </w:rPr>
        <w:t xml:space="preserve"> </w:t>
      </w:r>
      <w:r>
        <w:t>exorbitantes,</w:t>
      </w:r>
      <w:r>
        <w:rPr>
          <w:spacing w:val="-6"/>
        </w:rPr>
        <w:t xml:space="preserve"> </w:t>
      </w:r>
      <w:r>
        <w:t>asociadas</w:t>
      </w:r>
      <w:r>
        <w:rPr>
          <w:spacing w:val="-4"/>
        </w:rPr>
        <w:t xml:space="preserve"> </w:t>
      </w:r>
      <w:r>
        <w:t>a</w:t>
      </w:r>
      <w:r>
        <w:rPr>
          <w:spacing w:val="-6"/>
        </w:rPr>
        <w:t xml:space="preserve"> </w:t>
      </w:r>
      <w:r>
        <w:t>la</w:t>
      </w:r>
      <w:r>
        <w:rPr>
          <w:spacing w:val="-6"/>
        </w:rPr>
        <w:t xml:space="preserve"> </w:t>
      </w:r>
      <w:r>
        <w:t>autotutela</w:t>
      </w:r>
      <w:r>
        <w:rPr>
          <w:spacing w:val="-4"/>
        </w:rPr>
        <w:t xml:space="preserve"> </w:t>
      </w:r>
      <w:r>
        <w:t>declarativa</w:t>
      </w:r>
      <w:r>
        <w:rPr>
          <w:spacing w:val="-3"/>
        </w:rPr>
        <w:t xml:space="preserve"> </w:t>
      </w:r>
      <w:r>
        <w:t>que</w:t>
      </w:r>
      <w:r>
        <w:rPr>
          <w:spacing w:val="-6"/>
        </w:rPr>
        <w:t xml:space="preserve"> </w:t>
      </w:r>
      <w:r>
        <w:t xml:space="preserve">detentan las autoridades </w:t>
      </w:r>
      <w:r>
        <w:t>administrativas, que se justifica en la relevancia de los contratos estatales prestación de servicios públicos esenciales, elemento que resulta ajeno a las relaciones negociales enmarcadas en el derecho privado.</w:t>
      </w:r>
    </w:p>
    <w:p w14:paraId="68425657" w14:textId="77777777" w:rsidR="007025A1" w:rsidRDefault="009329A2">
      <w:pPr>
        <w:pStyle w:val="Textoindependiente"/>
        <w:spacing w:before="160" w:line="276" w:lineRule="auto"/>
        <w:ind w:left="200" w:right="948" w:firstLine="608"/>
        <w:jc w:val="both"/>
      </w:pPr>
      <w:r>
        <w:t>Además,</w:t>
      </w:r>
      <w:r>
        <w:rPr>
          <w:spacing w:val="-5"/>
        </w:rPr>
        <w:t xml:space="preserve"> </w:t>
      </w:r>
      <w:r>
        <w:t>el</w:t>
      </w:r>
      <w:r>
        <w:rPr>
          <w:spacing w:val="-7"/>
        </w:rPr>
        <w:t xml:space="preserve"> </w:t>
      </w:r>
      <w:r>
        <w:t>principio</w:t>
      </w:r>
      <w:r>
        <w:rPr>
          <w:spacing w:val="-5"/>
        </w:rPr>
        <w:t xml:space="preserve"> </w:t>
      </w:r>
      <w:r>
        <w:t>de</w:t>
      </w:r>
      <w:r>
        <w:rPr>
          <w:spacing w:val="-7"/>
        </w:rPr>
        <w:t xml:space="preserve"> </w:t>
      </w:r>
      <w:r>
        <w:t>transparencia</w:t>
      </w:r>
      <w:r>
        <w:rPr>
          <w:spacing w:val="-3"/>
        </w:rPr>
        <w:t xml:space="preserve"> </w:t>
      </w:r>
      <w:r>
        <w:t>requiere</w:t>
      </w:r>
      <w:r>
        <w:rPr>
          <w:spacing w:val="-5"/>
        </w:rPr>
        <w:t xml:space="preserve"> </w:t>
      </w:r>
      <w:r>
        <w:t>que</w:t>
      </w:r>
      <w:r>
        <w:rPr>
          <w:spacing w:val="-7"/>
        </w:rPr>
        <w:t xml:space="preserve"> </w:t>
      </w:r>
      <w:r>
        <w:t>todas</w:t>
      </w:r>
      <w:r>
        <w:rPr>
          <w:spacing w:val="-7"/>
        </w:rPr>
        <w:t xml:space="preserve"> </w:t>
      </w:r>
      <w:r>
        <w:t>las</w:t>
      </w:r>
      <w:r>
        <w:rPr>
          <w:spacing w:val="-7"/>
        </w:rPr>
        <w:t xml:space="preserve"> </w:t>
      </w:r>
      <w:r>
        <w:t>actuaciones de las entidades estatales sean públicas y se realicen de forma abierta y accesible para garantizar que los recursos públicos se gestionen de manera eficiente y bajo un estricto control. Al permitir que una entidad estatal sea cesionaria</w:t>
      </w:r>
      <w:r>
        <w:rPr>
          <w:spacing w:val="40"/>
        </w:rPr>
        <w:t xml:space="preserve"> </w:t>
      </w:r>
      <w:r>
        <w:t>de</w:t>
      </w:r>
      <w:r>
        <w:rPr>
          <w:spacing w:val="40"/>
        </w:rPr>
        <w:t xml:space="preserve"> </w:t>
      </w:r>
      <w:r>
        <w:t>un</w:t>
      </w:r>
      <w:r>
        <w:rPr>
          <w:spacing w:val="40"/>
        </w:rPr>
        <w:t xml:space="preserve"> </w:t>
      </w:r>
      <w:r>
        <w:t>contrato</w:t>
      </w:r>
      <w:r>
        <w:rPr>
          <w:spacing w:val="40"/>
        </w:rPr>
        <w:t xml:space="preserve"> </w:t>
      </w:r>
      <w:r>
        <w:t>privado,</w:t>
      </w:r>
      <w:r>
        <w:rPr>
          <w:spacing w:val="40"/>
        </w:rPr>
        <w:t xml:space="preserve"> </w:t>
      </w:r>
      <w:r>
        <w:t>se</w:t>
      </w:r>
      <w:r>
        <w:rPr>
          <w:spacing w:val="40"/>
        </w:rPr>
        <w:t xml:space="preserve"> </w:t>
      </w:r>
      <w:r>
        <w:t>vulneraría</w:t>
      </w:r>
      <w:r>
        <w:rPr>
          <w:spacing w:val="40"/>
        </w:rPr>
        <w:t xml:space="preserve"> </w:t>
      </w:r>
      <w:r>
        <w:t>este</w:t>
      </w:r>
      <w:r>
        <w:rPr>
          <w:spacing w:val="40"/>
        </w:rPr>
        <w:t xml:space="preserve"> </w:t>
      </w:r>
      <w:r>
        <w:t>principio,</w:t>
      </w:r>
      <w:r>
        <w:rPr>
          <w:spacing w:val="40"/>
        </w:rPr>
        <w:t xml:space="preserve"> </w:t>
      </w:r>
      <w:r>
        <w:t>ya</w:t>
      </w:r>
      <w:r>
        <w:rPr>
          <w:spacing w:val="40"/>
        </w:rPr>
        <w:t xml:space="preserve"> </w:t>
      </w:r>
      <w:r>
        <w:t>que</w:t>
      </w:r>
      <w:r>
        <w:rPr>
          <w:spacing w:val="40"/>
        </w:rPr>
        <w:t xml:space="preserve"> </w:t>
      </w:r>
      <w:r>
        <w:t>la</w:t>
      </w:r>
    </w:p>
    <w:p w14:paraId="53F726B0" w14:textId="77777777" w:rsidR="007025A1" w:rsidRDefault="007025A1">
      <w:pPr>
        <w:spacing w:line="276" w:lineRule="auto"/>
        <w:jc w:val="both"/>
        <w:sectPr w:rsidR="007025A1">
          <w:pgSz w:w="12240" w:h="15840"/>
          <w:pgMar w:top="2040" w:right="800" w:bottom="1980" w:left="1600" w:header="702" w:footer="1782" w:gutter="0"/>
          <w:cols w:space="720"/>
        </w:sectPr>
      </w:pPr>
    </w:p>
    <w:p w14:paraId="4B941B08" w14:textId="77777777" w:rsidR="007025A1" w:rsidRDefault="009329A2">
      <w:pPr>
        <w:pStyle w:val="Textoindependiente"/>
        <w:spacing w:before="248" w:line="276" w:lineRule="auto"/>
        <w:ind w:left="200" w:right="948"/>
        <w:jc w:val="both"/>
      </w:pPr>
      <w:r>
        <w:lastRenderedPageBreak/>
        <w:t>operación</w:t>
      </w:r>
      <w:r>
        <w:rPr>
          <w:spacing w:val="-6"/>
        </w:rPr>
        <w:t xml:space="preserve"> </w:t>
      </w:r>
      <w:r>
        <w:t>no</w:t>
      </w:r>
      <w:r>
        <w:rPr>
          <w:spacing w:val="-8"/>
        </w:rPr>
        <w:t xml:space="preserve"> </w:t>
      </w:r>
      <w:r>
        <w:t>pasaría</w:t>
      </w:r>
      <w:r>
        <w:rPr>
          <w:spacing w:val="-7"/>
        </w:rPr>
        <w:t xml:space="preserve"> </w:t>
      </w:r>
      <w:r>
        <w:t>por</w:t>
      </w:r>
      <w:r>
        <w:rPr>
          <w:spacing w:val="-8"/>
        </w:rPr>
        <w:t xml:space="preserve"> </w:t>
      </w:r>
      <w:r>
        <w:t>los</w:t>
      </w:r>
      <w:r>
        <w:rPr>
          <w:spacing w:val="-8"/>
        </w:rPr>
        <w:t xml:space="preserve"> </w:t>
      </w:r>
      <w:r>
        <w:t>procesos</w:t>
      </w:r>
      <w:r>
        <w:rPr>
          <w:spacing w:val="-6"/>
        </w:rPr>
        <w:t xml:space="preserve"> </w:t>
      </w:r>
      <w:r>
        <w:t>públicos</w:t>
      </w:r>
      <w:r>
        <w:rPr>
          <w:spacing w:val="-7"/>
        </w:rPr>
        <w:t xml:space="preserve"> </w:t>
      </w:r>
      <w:r>
        <w:t>de</w:t>
      </w:r>
      <w:r>
        <w:rPr>
          <w:spacing w:val="-8"/>
        </w:rPr>
        <w:t xml:space="preserve"> </w:t>
      </w:r>
      <w:r>
        <w:t>selección</w:t>
      </w:r>
      <w:r>
        <w:rPr>
          <w:spacing w:val="-5"/>
        </w:rPr>
        <w:t xml:space="preserve"> </w:t>
      </w:r>
      <w:r>
        <w:t>y</w:t>
      </w:r>
      <w:r>
        <w:rPr>
          <w:spacing w:val="-9"/>
        </w:rPr>
        <w:t xml:space="preserve"> </w:t>
      </w:r>
      <w:r>
        <w:t>adjudicación</w:t>
      </w:r>
      <w:r>
        <w:rPr>
          <w:spacing w:val="-5"/>
        </w:rPr>
        <w:t xml:space="preserve"> </w:t>
      </w:r>
      <w:r>
        <w:t xml:space="preserve">que aseguran la transparencia en la contratación pública. La cesión podría </w:t>
      </w:r>
      <w:r>
        <w:t>interpretarse como un mecanismo para eludir los procedimientos de contratación reglados.</w:t>
      </w:r>
    </w:p>
    <w:p w14:paraId="0BDDEDBB" w14:textId="77777777" w:rsidR="007025A1" w:rsidRDefault="009329A2">
      <w:pPr>
        <w:pStyle w:val="Textoindependiente"/>
        <w:spacing w:before="160" w:line="276" w:lineRule="auto"/>
        <w:ind w:left="200" w:right="948" w:firstLine="608"/>
        <w:jc w:val="both"/>
      </w:pPr>
      <w:r>
        <w:t>Por</w:t>
      </w:r>
      <w:r>
        <w:rPr>
          <w:spacing w:val="-5"/>
        </w:rPr>
        <w:t xml:space="preserve"> </w:t>
      </w:r>
      <w:r>
        <w:t>último,</w:t>
      </w:r>
      <w:r>
        <w:rPr>
          <w:spacing w:val="-4"/>
        </w:rPr>
        <w:t xml:space="preserve"> </w:t>
      </w:r>
      <w:r>
        <w:t>el</w:t>
      </w:r>
      <w:r>
        <w:rPr>
          <w:spacing w:val="-6"/>
        </w:rPr>
        <w:t xml:space="preserve"> </w:t>
      </w:r>
      <w:r>
        <w:t>interés</w:t>
      </w:r>
      <w:r>
        <w:rPr>
          <w:spacing w:val="-4"/>
        </w:rPr>
        <w:t xml:space="preserve"> </w:t>
      </w:r>
      <w:r>
        <w:t>público</w:t>
      </w:r>
      <w:r>
        <w:rPr>
          <w:spacing w:val="-4"/>
        </w:rPr>
        <w:t xml:space="preserve"> </w:t>
      </w:r>
      <w:r>
        <w:t>es</w:t>
      </w:r>
      <w:r>
        <w:rPr>
          <w:spacing w:val="-5"/>
        </w:rPr>
        <w:t xml:space="preserve"> </w:t>
      </w:r>
      <w:r>
        <w:t>un</w:t>
      </w:r>
      <w:r>
        <w:rPr>
          <w:spacing w:val="-5"/>
        </w:rPr>
        <w:t xml:space="preserve"> </w:t>
      </w:r>
      <w:r>
        <w:t>principio</w:t>
      </w:r>
      <w:r>
        <w:rPr>
          <w:spacing w:val="-3"/>
        </w:rPr>
        <w:t xml:space="preserve"> </w:t>
      </w:r>
      <w:r>
        <w:t>rector</w:t>
      </w:r>
      <w:r>
        <w:rPr>
          <w:spacing w:val="-4"/>
        </w:rPr>
        <w:t xml:space="preserve"> </w:t>
      </w:r>
      <w:r>
        <w:t>que</w:t>
      </w:r>
      <w:r>
        <w:rPr>
          <w:spacing w:val="-5"/>
        </w:rPr>
        <w:t xml:space="preserve"> </w:t>
      </w:r>
      <w:r>
        <w:t>subyace</w:t>
      </w:r>
      <w:r>
        <w:rPr>
          <w:spacing w:val="-3"/>
        </w:rPr>
        <w:t xml:space="preserve"> </w:t>
      </w:r>
      <w:r>
        <w:t>en</w:t>
      </w:r>
      <w:r>
        <w:rPr>
          <w:spacing w:val="-5"/>
        </w:rPr>
        <w:t xml:space="preserve"> </w:t>
      </w:r>
      <w:r>
        <w:t xml:space="preserve">todas las actuaciones contractuales del Estado. Las entidades públicas tienen la </w:t>
      </w:r>
      <w:r>
        <w:t>obligación</w:t>
      </w:r>
      <w:r>
        <w:rPr>
          <w:spacing w:val="-3"/>
        </w:rPr>
        <w:t xml:space="preserve"> </w:t>
      </w:r>
      <w:r>
        <w:t>de</w:t>
      </w:r>
      <w:r>
        <w:rPr>
          <w:spacing w:val="-5"/>
        </w:rPr>
        <w:t xml:space="preserve"> </w:t>
      </w:r>
      <w:r>
        <w:t>asegurar</w:t>
      </w:r>
      <w:r>
        <w:rPr>
          <w:spacing w:val="-3"/>
        </w:rPr>
        <w:t xml:space="preserve"> </w:t>
      </w:r>
      <w:r>
        <w:t>que</w:t>
      </w:r>
      <w:r>
        <w:rPr>
          <w:spacing w:val="-5"/>
        </w:rPr>
        <w:t xml:space="preserve"> </w:t>
      </w:r>
      <w:r>
        <w:t>los</w:t>
      </w:r>
      <w:r>
        <w:rPr>
          <w:spacing w:val="-5"/>
        </w:rPr>
        <w:t xml:space="preserve"> </w:t>
      </w:r>
      <w:r>
        <w:t>contratos</w:t>
      </w:r>
      <w:r>
        <w:rPr>
          <w:spacing w:val="-3"/>
        </w:rPr>
        <w:t xml:space="preserve"> </w:t>
      </w:r>
      <w:r>
        <w:t>que</w:t>
      </w:r>
      <w:r>
        <w:rPr>
          <w:spacing w:val="-5"/>
        </w:rPr>
        <w:t xml:space="preserve"> </w:t>
      </w:r>
      <w:r>
        <w:t>celebran,</w:t>
      </w:r>
      <w:r>
        <w:rPr>
          <w:spacing w:val="-3"/>
        </w:rPr>
        <w:t xml:space="preserve"> </w:t>
      </w:r>
      <w:r>
        <w:t>o</w:t>
      </w:r>
      <w:r>
        <w:rPr>
          <w:spacing w:val="-6"/>
        </w:rPr>
        <w:t xml:space="preserve"> </w:t>
      </w:r>
      <w:r>
        <w:t>los</w:t>
      </w:r>
      <w:r>
        <w:rPr>
          <w:spacing w:val="-5"/>
        </w:rPr>
        <w:t xml:space="preserve"> </w:t>
      </w:r>
      <w:r>
        <w:t>compromisos</w:t>
      </w:r>
      <w:r>
        <w:rPr>
          <w:spacing w:val="-3"/>
        </w:rPr>
        <w:t xml:space="preserve"> </w:t>
      </w:r>
      <w:r>
        <w:t>que asumen, estén alineados con los fines del Estado y el uso eficiente de los recursos</w:t>
      </w:r>
      <w:r>
        <w:rPr>
          <w:spacing w:val="-10"/>
        </w:rPr>
        <w:t xml:space="preserve"> </w:t>
      </w:r>
      <w:r>
        <w:t>públicos.</w:t>
      </w:r>
      <w:r>
        <w:rPr>
          <w:spacing w:val="-10"/>
        </w:rPr>
        <w:t xml:space="preserve"> </w:t>
      </w:r>
      <w:r>
        <w:t>Si</w:t>
      </w:r>
      <w:r>
        <w:rPr>
          <w:spacing w:val="-12"/>
        </w:rPr>
        <w:t xml:space="preserve"> </w:t>
      </w:r>
      <w:r>
        <w:t>una</w:t>
      </w:r>
      <w:r>
        <w:rPr>
          <w:spacing w:val="-12"/>
        </w:rPr>
        <w:t xml:space="preserve"> </w:t>
      </w:r>
      <w:r>
        <w:t>entidad</w:t>
      </w:r>
      <w:r>
        <w:rPr>
          <w:spacing w:val="-11"/>
        </w:rPr>
        <w:t xml:space="preserve"> </w:t>
      </w:r>
      <w:r>
        <w:t>estatal</w:t>
      </w:r>
      <w:r>
        <w:rPr>
          <w:spacing w:val="-10"/>
        </w:rPr>
        <w:t xml:space="preserve"> </w:t>
      </w:r>
      <w:r>
        <w:t>asume</w:t>
      </w:r>
      <w:r>
        <w:rPr>
          <w:spacing w:val="-11"/>
        </w:rPr>
        <w:t xml:space="preserve"> </w:t>
      </w:r>
      <w:r>
        <w:t>la</w:t>
      </w:r>
      <w:r>
        <w:rPr>
          <w:spacing w:val="-12"/>
        </w:rPr>
        <w:t xml:space="preserve"> </w:t>
      </w:r>
      <w:r>
        <w:t>posición</w:t>
      </w:r>
      <w:r>
        <w:rPr>
          <w:spacing w:val="-10"/>
        </w:rPr>
        <w:t xml:space="preserve"> </w:t>
      </w:r>
      <w:r>
        <w:t>de</w:t>
      </w:r>
      <w:r>
        <w:rPr>
          <w:spacing w:val="-12"/>
        </w:rPr>
        <w:t xml:space="preserve"> </w:t>
      </w:r>
      <w:r>
        <w:t>cesionaria</w:t>
      </w:r>
      <w:r>
        <w:rPr>
          <w:spacing w:val="-9"/>
        </w:rPr>
        <w:t xml:space="preserve"> </w:t>
      </w:r>
      <w:r>
        <w:t>en</w:t>
      </w:r>
      <w:r>
        <w:rPr>
          <w:spacing w:val="-12"/>
        </w:rPr>
        <w:t xml:space="preserve"> </w:t>
      </w:r>
      <w:r>
        <w:t>un contrato privado, esto podría comprometer el cumplimiento de este principio, dado que la contratación no habría pasado por los filtros y procedimientos diseñados para proteger el interés público y asegurar una correcta asignación de los recursos.</w:t>
      </w:r>
    </w:p>
    <w:p w14:paraId="5BF5E105" w14:textId="77777777" w:rsidR="007025A1" w:rsidRDefault="009329A2">
      <w:pPr>
        <w:pStyle w:val="Ttulo1"/>
        <w:numPr>
          <w:ilvl w:val="0"/>
          <w:numId w:val="1"/>
        </w:numPr>
        <w:tabs>
          <w:tab w:val="left" w:pos="382"/>
        </w:tabs>
        <w:spacing w:before="160"/>
        <w:ind w:left="382" w:hanging="282"/>
        <w:jc w:val="left"/>
      </w:pPr>
      <w:r>
        <w:rPr>
          <w:spacing w:val="-2"/>
        </w:rPr>
        <w:t>Referencias</w:t>
      </w:r>
      <w:r>
        <w:rPr>
          <w:spacing w:val="-3"/>
        </w:rPr>
        <w:t xml:space="preserve"> </w:t>
      </w:r>
      <w:r>
        <w:rPr>
          <w:spacing w:val="-2"/>
        </w:rPr>
        <w:t>normativas,</w:t>
      </w:r>
      <w:r>
        <w:rPr>
          <w:spacing w:val="-3"/>
        </w:rPr>
        <w:t xml:space="preserve"> </w:t>
      </w:r>
      <w:r>
        <w:rPr>
          <w:spacing w:val="-2"/>
        </w:rPr>
        <w:t>jurisprudenciales</w:t>
      </w:r>
      <w:r>
        <w:rPr>
          <w:spacing w:val="-3"/>
        </w:rPr>
        <w:t xml:space="preserve"> </w:t>
      </w:r>
      <w:r>
        <w:rPr>
          <w:spacing w:val="-2"/>
        </w:rPr>
        <w:t>y otras</w:t>
      </w:r>
      <w:r>
        <w:rPr>
          <w:spacing w:val="-3"/>
        </w:rPr>
        <w:t xml:space="preserve"> </w:t>
      </w:r>
      <w:r>
        <w:rPr>
          <w:spacing w:val="-2"/>
        </w:rPr>
        <w:t>fuentes:</w:t>
      </w:r>
    </w:p>
    <w:p w14:paraId="02C65E9A" w14:textId="77777777" w:rsidR="007025A1" w:rsidRDefault="007025A1">
      <w:pPr>
        <w:pStyle w:val="Textoindependiente"/>
        <w:spacing w:before="80"/>
        <w:rPr>
          <w:b/>
        </w:rPr>
      </w:pPr>
    </w:p>
    <w:p w14:paraId="0F27EEFF" w14:textId="77777777" w:rsidR="007025A1" w:rsidRDefault="009329A2">
      <w:pPr>
        <w:pStyle w:val="Prrafodelista"/>
        <w:numPr>
          <w:ilvl w:val="1"/>
          <w:numId w:val="1"/>
        </w:numPr>
        <w:tabs>
          <w:tab w:val="left" w:pos="921"/>
        </w:tabs>
        <w:spacing w:line="276" w:lineRule="auto"/>
        <w:ind w:left="921" w:right="2505"/>
        <w:jc w:val="both"/>
      </w:pPr>
      <w:r>
        <w:t>Código de Comercio,</w:t>
      </w:r>
      <w:r>
        <w:rPr>
          <w:spacing w:val="40"/>
        </w:rPr>
        <w:t xml:space="preserve"> </w:t>
      </w:r>
      <w:r>
        <w:t>artículos 887, 895 y 896.</w:t>
      </w:r>
      <w:r>
        <w:rPr>
          <w:spacing w:val="40"/>
        </w:rPr>
        <w:t xml:space="preserve"> </w:t>
      </w:r>
      <w:r>
        <w:t>Disponible</w:t>
      </w:r>
      <w:r>
        <w:rPr>
          <w:spacing w:val="-2"/>
        </w:rPr>
        <w:t xml:space="preserve"> </w:t>
      </w:r>
      <w:r>
        <w:t>en:</w:t>
      </w:r>
      <w:r>
        <w:rPr>
          <w:spacing w:val="-20"/>
        </w:rPr>
        <w:t xml:space="preserve"> </w:t>
      </w:r>
      <w:hyperlink r:id="rId14">
        <w:r>
          <w:rPr>
            <w:color w:val="0000FF"/>
            <w:u w:val="single" w:color="0000FF"/>
          </w:rPr>
          <w:t>https://relatoria.colombiacompra.gov.co/n</w:t>
        </w:r>
      </w:hyperlink>
      <w:r>
        <w:rPr>
          <w:color w:val="0000FF"/>
        </w:rPr>
        <w:t xml:space="preserve"> </w:t>
      </w:r>
      <w:hyperlink r:id="rId15">
        <w:proofErr w:type="spellStart"/>
        <w:r>
          <w:rPr>
            <w:color w:val="0000FF"/>
            <w:u w:val="single" w:color="0000FF"/>
          </w:rPr>
          <w:t>ormativa</w:t>
        </w:r>
        <w:proofErr w:type="spellEnd"/>
        <w:r>
          <w:rPr>
            <w:color w:val="0000FF"/>
            <w:u w:val="single" w:color="0000FF"/>
          </w:rPr>
          <w:t>/</w:t>
        </w:r>
        <w:proofErr w:type="spellStart"/>
        <w:r>
          <w:rPr>
            <w:color w:val="0000FF"/>
            <w:u w:val="single" w:color="0000FF"/>
          </w:rPr>
          <w:t>codigo</w:t>
        </w:r>
        <w:proofErr w:type="spellEnd"/>
        <w:r>
          <w:rPr>
            <w:color w:val="0000FF"/>
            <w:u w:val="single" w:color="0000FF"/>
          </w:rPr>
          <w:t>-de-</w:t>
        </w:r>
      </w:hyperlink>
      <w:r>
        <w:rPr>
          <w:color w:val="0000FF"/>
        </w:rPr>
        <w:t xml:space="preserve"> </w:t>
      </w:r>
      <w:hyperlink r:id="rId16">
        <w:r>
          <w:rPr>
            <w:color w:val="0000FF"/>
            <w:u w:val="single" w:color="0000FF"/>
          </w:rPr>
          <w:t>comercio-decreto-410-de-1971/</w:t>
        </w:r>
      </w:hyperlink>
    </w:p>
    <w:p w14:paraId="0A087732" w14:textId="77777777" w:rsidR="007025A1" w:rsidRDefault="007025A1">
      <w:pPr>
        <w:pStyle w:val="Textoindependiente"/>
        <w:spacing w:before="34"/>
      </w:pPr>
    </w:p>
    <w:p w14:paraId="01D17962" w14:textId="77777777" w:rsidR="007025A1" w:rsidRDefault="009329A2">
      <w:pPr>
        <w:pStyle w:val="Prrafodelista"/>
        <w:numPr>
          <w:ilvl w:val="1"/>
          <w:numId w:val="1"/>
        </w:numPr>
        <w:tabs>
          <w:tab w:val="left" w:pos="921"/>
          <w:tab w:val="left" w:pos="2303"/>
          <w:tab w:val="left" w:pos="3475"/>
          <w:tab w:val="left" w:pos="4922"/>
          <w:tab w:val="left" w:pos="6189"/>
        </w:tabs>
        <w:spacing w:line="273" w:lineRule="auto"/>
        <w:ind w:left="2303" w:right="2505" w:hanging="1742"/>
      </w:pPr>
      <w:r>
        <w:rPr>
          <w:spacing w:val="-2"/>
        </w:rPr>
        <w:t>Código</w:t>
      </w:r>
      <w:r>
        <w:tab/>
      </w:r>
      <w:r>
        <w:rPr>
          <w:spacing w:val="-2"/>
        </w:rPr>
        <w:t>Civil,</w:t>
      </w:r>
      <w:r>
        <w:tab/>
      </w:r>
      <w:r>
        <w:rPr>
          <w:spacing w:val="-2"/>
        </w:rPr>
        <w:t>artículo</w:t>
      </w:r>
      <w:r>
        <w:tab/>
      </w:r>
      <w:r>
        <w:rPr>
          <w:spacing w:val="-2"/>
        </w:rPr>
        <w:t>1501.</w:t>
      </w:r>
      <w:r>
        <w:tab/>
      </w:r>
      <w:r>
        <w:rPr>
          <w:spacing w:val="-2"/>
        </w:rPr>
        <w:t xml:space="preserve">Disponible </w:t>
      </w:r>
      <w:r>
        <w:t>en:</w:t>
      </w:r>
      <w:r>
        <w:rPr>
          <w:spacing w:val="67"/>
        </w:rPr>
        <w:t xml:space="preserve"> </w:t>
      </w:r>
      <w:hyperlink r:id="rId17">
        <w:r>
          <w:rPr>
            <w:color w:val="0000FF"/>
            <w:spacing w:val="-4"/>
            <w:u w:val="single" w:color="0000FF"/>
          </w:rPr>
          <w:t>https://relatoria.colombiacompra.gov.co/</w:t>
        </w:r>
      </w:hyperlink>
    </w:p>
    <w:p w14:paraId="5C2A4B43" w14:textId="77777777" w:rsidR="007025A1" w:rsidRDefault="009329A2">
      <w:pPr>
        <w:pStyle w:val="Textoindependiente"/>
        <w:spacing w:before="3"/>
        <w:ind w:left="921"/>
      </w:pPr>
      <w:hyperlink r:id="rId18">
        <w:r>
          <w:rPr>
            <w:color w:val="0000FF"/>
            <w:spacing w:val="-4"/>
            <w:u w:val="single" w:color="0000FF"/>
          </w:rPr>
          <w:t>normativa/</w:t>
        </w:r>
        <w:proofErr w:type="spellStart"/>
        <w:r>
          <w:rPr>
            <w:color w:val="0000FF"/>
            <w:spacing w:val="-4"/>
            <w:u w:val="single" w:color="0000FF"/>
          </w:rPr>
          <w:t>codigo</w:t>
        </w:r>
        <w:proofErr w:type="spellEnd"/>
        <w:r>
          <w:rPr>
            <w:color w:val="0000FF"/>
            <w:spacing w:val="-4"/>
            <w:u w:val="single" w:color="0000FF"/>
          </w:rPr>
          <w:t>-civil-</w:t>
        </w:r>
      </w:hyperlink>
      <w:r>
        <w:rPr>
          <w:color w:val="0000FF"/>
          <w:spacing w:val="26"/>
        </w:rPr>
        <w:t xml:space="preserve"> </w:t>
      </w:r>
      <w:hyperlink r:id="rId19">
        <w:r>
          <w:rPr>
            <w:color w:val="0000FF"/>
            <w:spacing w:val="-4"/>
            <w:u w:val="single" w:color="0000FF"/>
          </w:rPr>
          <w:t>ley-84-de-1873/</w:t>
        </w:r>
      </w:hyperlink>
    </w:p>
    <w:p w14:paraId="5D963F0E" w14:textId="77777777" w:rsidR="007025A1" w:rsidRDefault="007025A1">
      <w:pPr>
        <w:pStyle w:val="Textoindependiente"/>
        <w:spacing w:before="60"/>
      </w:pPr>
    </w:p>
    <w:p w14:paraId="67FDD446" w14:textId="77777777" w:rsidR="007025A1" w:rsidRDefault="009329A2">
      <w:pPr>
        <w:pStyle w:val="Prrafodelista"/>
        <w:numPr>
          <w:ilvl w:val="1"/>
          <w:numId w:val="1"/>
        </w:numPr>
        <w:tabs>
          <w:tab w:val="left" w:pos="920"/>
        </w:tabs>
        <w:spacing w:line="268" w:lineRule="exact"/>
        <w:ind w:left="920"/>
      </w:pPr>
      <w:r>
        <w:rPr>
          <w:spacing w:val="-2"/>
        </w:rPr>
        <w:t>CORTE</w:t>
      </w:r>
      <w:r>
        <w:rPr>
          <w:spacing w:val="-16"/>
        </w:rPr>
        <w:t xml:space="preserve"> </w:t>
      </w:r>
      <w:r>
        <w:rPr>
          <w:spacing w:val="-2"/>
        </w:rPr>
        <w:t>CONSTITUCIONAL.</w:t>
      </w:r>
      <w:r>
        <w:rPr>
          <w:spacing w:val="-13"/>
        </w:rPr>
        <w:t xml:space="preserve"> </w:t>
      </w:r>
      <w:r>
        <w:rPr>
          <w:spacing w:val="-2"/>
        </w:rPr>
        <w:t>Sentencia</w:t>
      </w:r>
      <w:r>
        <w:rPr>
          <w:spacing w:val="-15"/>
        </w:rPr>
        <w:t xml:space="preserve"> </w:t>
      </w:r>
      <w:r>
        <w:rPr>
          <w:spacing w:val="-2"/>
        </w:rPr>
        <w:t>C-949</w:t>
      </w:r>
      <w:r>
        <w:rPr>
          <w:spacing w:val="-16"/>
        </w:rPr>
        <w:t xml:space="preserve"> </w:t>
      </w:r>
      <w:r>
        <w:rPr>
          <w:spacing w:val="-2"/>
        </w:rPr>
        <w:t>del</w:t>
      </w:r>
      <w:r>
        <w:rPr>
          <w:spacing w:val="-17"/>
        </w:rPr>
        <w:t xml:space="preserve"> </w:t>
      </w:r>
      <w:r>
        <w:rPr>
          <w:spacing w:val="-2"/>
        </w:rPr>
        <w:t>5</w:t>
      </w:r>
      <w:r>
        <w:rPr>
          <w:spacing w:val="-16"/>
        </w:rPr>
        <w:t xml:space="preserve"> </w:t>
      </w:r>
      <w:r>
        <w:rPr>
          <w:spacing w:val="-2"/>
        </w:rPr>
        <w:t>de</w:t>
      </w:r>
      <w:r>
        <w:rPr>
          <w:spacing w:val="-16"/>
        </w:rPr>
        <w:t xml:space="preserve"> </w:t>
      </w:r>
      <w:r>
        <w:rPr>
          <w:spacing w:val="-2"/>
        </w:rPr>
        <w:t>septiembre</w:t>
      </w:r>
      <w:r>
        <w:rPr>
          <w:spacing w:val="-14"/>
        </w:rPr>
        <w:t xml:space="preserve"> </w:t>
      </w:r>
      <w:r>
        <w:rPr>
          <w:spacing w:val="-2"/>
        </w:rPr>
        <w:t>de</w:t>
      </w:r>
      <w:r>
        <w:rPr>
          <w:spacing w:val="-17"/>
        </w:rPr>
        <w:t xml:space="preserve"> </w:t>
      </w:r>
      <w:r>
        <w:rPr>
          <w:spacing w:val="-2"/>
        </w:rPr>
        <w:t>2001.</w:t>
      </w:r>
    </w:p>
    <w:p w14:paraId="0FC5799E" w14:textId="77777777" w:rsidR="007025A1" w:rsidRDefault="009329A2">
      <w:pPr>
        <w:pStyle w:val="Textoindependiente"/>
        <w:spacing w:line="266" w:lineRule="exact"/>
        <w:ind w:left="921"/>
      </w:pPr>
      <w:r>
        <w:t>M.P.</w:t>
      </w:r>
      <w:r>
        <w:rPr>
          <w:spacing w:val="-20"/>
        </w:rPr>
        <w:t xml:space="preserve"> </w:t>
      </w:r>
      <w:r>
        <w:t>Clara</w:t>
      </w:r>
      <w:r>
        <w:rPr>
          <w:spacing w:val="-17"/>
        </w:rPr>
        <w:t xml:space="preserve"> </w:t>
      </w:r>
      <w:r>
        <w:t>Inés</w:t>
      </w:r>
      <w:r>
        <w:rPr>
          <w:spacing w:val="-18"/>
        </w:rPr>
        <w:t xml:space="preserve"> </w:t>
      </w:r>
      <w:r>
        <w:t>Vargas</w:t>
      </w:r>
      <w:r>
        <w:rPr>
          <w:spacing w:val="-17"/>
        </w:rPr>
        <w:t xml:space="preserve"> </w:t>
      </w:r>
      <w:r>
        <w:rPr>
          <w:spacing w:val="-2"/>
        </w:rPr>
        <w:t>Hernández.</w:t>
      </w:r>
    </w:p>
    <w:p w14:paraId="25D7635D" w14:textId="77777777" w:rsidR="007025A1" w:rsidRDefault="007025A1">
      <w:pPr>
        <w:pStyle w:val="Textoindependiente"/>
        <w:spacing w:before="6"/>
      </w:pPr>
    </w:p>
    <w:p w14:paraId="530BACC4" w14:textId="77777777" w:rsidR="007025A1" w:rsidRDefault="009329A2">
      <w:pPr>
        <w:pStyle w:val="Prrafodelista"/>
        <w:numPr>
          <w:ilvl w:val="1"/>
          <w:numId w:val="1"/>
        </w:numPr>
        <w:tabs>
          <w:tab w:val="left" w:pos="921"/>
        </w:tabs>
        <w:spacing w:line="235" w:lineRule="auto"/>
        <w:ind w:left="921" w:right="1798"/>
        <w:jc w:val="both"/>
      </w:pPr>
      <w:r>
        <w:t>CONSEJO DE ESTADO, Sección Tercera, Sentencia del 16 de marzo de 2015, Rad. 1999-03028, M.P. Jaime Orlando Santofimio Gamboa.</w:t>
      </w:r>
    </w:p>
    <w:p w14:paraId="01EFCE13" w14:textId="77777777" w:rsidR="007025A1" w:rsidRDefault="007025A1">
      <w:pPr>
        <w:pStyle w:val="Textoindependiente"/>
      </w:pPr>
    </w:p>
    <w:p w14:paraId="67C14D79" w14:textId="77777777" w:rsidR="007025A1" w:rsidRDefault="009329A2">
      <w:pPr>
        <w:pStyle w:val="Prrafodelista"/>
        <w:numPr>
          <w:ilvl w:val="1"/>
          <w:numId w:val="1"/>
        </w:numPr>
        <w:tabs>
          <w:tab w:val="left" w:pos="921"/>
        </w:tabs>
        <w:spacing w:before="1" w:line="276" w:lineRule="auto"/>
        <w:ind w:left="921" w:right="1942"/>
        <w:jc w:val="both"/>
      </w:pPr>
      <w:r>
        <w:rPr>
          <w:spacing w:val="-2"/>
        </w:rPr>
        <w:t>ARRUBLA</w:t>
      </w:r>
      <w:r>
        <w:rPr>
          <w:spacing w:val="-7"/>
        </w:rPr>
        <w:t xml:space="preserve"> </w:t>
      </w:r>
      <w:r>
        <w:rPr>
          <w:spacing w:val="-2"/>
        </w:rPr>
        <w:t>PAUCAR,</w:t>
      </w:r>
      <w:r>
        <w:rPr>
          <w:spacing w:val="-10"/>
        </w:rPr>
        <w:t xml:space="preserve"> </w:t>
      </w:r>
      <w:r>
        <w:rPr>
          <w:spacing w:val="-2"/>
        </w:rPr>
        <w:t>Jaime</w:t>
      </w:r>
      <w:r>
        <w:rPr>
          <w:spacing w:val="-7"/>
        </w:rPr>
        <w:t xml:space="preserve"> </w:t>
      </w:r>
      <w:r>
        <w:rPr>
          <w:spacing w:val="-2"/>
        </w:rPr>
        <w:t>Alberto.</w:t>
      </w:r>
      <w:r>
        <w:rPr>
          <w:spacing w:val="-7"/>
        </w:rPr>
        <w:t xml:space="preserve"> </w:t>
      </w:r>
      <w:r>
        <w:rPr>
          <w:spacing w:val="-2"/>
        </w:rPr>
        <w:t>Contratos</w:t>
      </w:r>
      <w:r>
        <w:rPr>
          <w:spacing w:val="-7"/>
        </w:rPr>
        <w:t xml:space="preserve"> </w:t>
      </w:r>
      <w:r>
        <w:rPr>
          <w:spacing w:val="-2"/>
        </w:rPr>
        <w:t>mercantiles:</w:t>
      </w:r>
      <w:r>
        <w:rPr>
          <w:spacing w:val="-5"/>
        </w:rPr>
        <w:t xml:space="preserve"> </w:t>
      </w:r>
      <w:r>
        <w:rPr>
          <w:spacing w:val="-2"/>
        </w:rPr>
        <w:t xml:space="preserve">teoría </w:t>
      </w:r>
      <w:r>
        <w:t>general del negocio mercantil. Decimocuarta Edición. Bogotá: Legis, 2021.</w:t>
      </w:r>
    </w:p>
    <w:p w14:paraId="7DC5F8FE" w14:textId="77777777" w:rsidR="007025A1" w:rsidRDefault="007025A1">
      <w:pPr>
        <w:pStyle w:val="Textoindependiente"/>
        <w:spacing w:before="42"/>
      </w:pPr>
    </w:p>
    <w:p w14:paraId="2EEE178B" w14:textId="77777777" w:rsidR="007025A1" w:rsidRDefault="009329A2">
      <w:pPr>
        <w:pStyle w:val="Prrafodelista"/>
        <w:numPr>
          <w:ilvl w:val="1"/>
          <w:numId w:val="1"/>
        </w:numPr>
        <w:tabs>
          <w:tab w:val="left" w:pos="920"/>
        </w:tabs>
        <w:spacing w:before="1" w:line="268" w:lineRule="exact"/>
        <w:ind w:left="920"/>
      </w:pPr>
      <w:r>
        <w:rPr>
          <w:spacing w:val="-4"/>
        </w:rPr>
        <w:t>ESCOLA,</w:t>
      </w:r>
      <w:r>
        <w:rPr>
          <w:spacing w:val="-9"/>
        </w:rPr>
        <w:t xml:space="preserve"> </w:t>
      </w:r>
      <w:r>
        <w:rPr>
          <w:spacing w:val="-4"/>
        </w:rPr>
        <w:t>Jorge.</w:t>
      </w:r>
      <w:r>
        <w:rPr>
          <w:spacing w:val="-9"/>
        </w:rPr>
        <w:t xml:space="preserve"> </w:t>
      </w:r>
      <w:r>
        <w:rPr>
          <w:spacing w:val="-4"/>
        </w:rPr>
        <w:t>Tratado</w:t>
      </w:r>
      <w:r>
        <w:rPr>
          <w:spacing w:val="-9"/>
        </w:rPr>
        <w:t xml:space="preserve"> </w:t>
      </w:r>
      <w:r>
        <w:rPr>
          <w:spacing w:val="-4"/>
        </w:rPr>
        <w:t>integral</w:t>
      </w:r>
      <w:r>
        <w:rPr>
          <w:spacing w:val="-7"/>
        </w:rPr>
        <w:t xml:space="preserve"> </w:t>
      </w:r>
      <w:r>
        <w:rPr>
          <w:spacing w:val="-4"/>
        </w:rPr>
        <w:t>de</w:t>
      </w:r>
      <w:r>
        <w:rPr>
          <w:spacing w:val="-9"/>
        </w:rPr>
        <w:t xml:space="preserve"> </w:t>
      </w:r>
      <w:r>
        <w:rPr>
          <w:spacing w:val="-4"/>
        </w:rPr>
        <w:t>los</w:t>
      </w:r>
      <w:r>
        <w:rPr>
          <w:spacing w:val="-9"/>
        </w:rPr>
        <w:t xml:space="preserve"> </w:t>
      </w:r>
      <w:r>
        <w:rPr>
          <w:spacing w:val="-4"/>
        </w:rPr>
        <w:t>contratos</w:t>
      </w:r>
      <w:r>
        <w:rPr>
          <w:spacing w:val="-7"/>
        </w:rPr>
        <w:t xml:space="preserve"> </w:t>
      </w:r>
      <w:r>
        <w:rPr>
          <w:spacing w:val="-4"/>
        </w:rPr>
        <w:t>administrativos.</w:t>
      </w:r>
      <w:r>
        <w:rPr>
          <w:spacing w:val="-9"/>
        </w:rPr>
        <w:t xml:space="preserve"> </w:t>
      </w:r>
      <w:r>
        <w:rPr>
          <w:spacing w:val="-4"/>
        </w:rPr>
        <w:t>Volumen</w:t>
      </w:r>
    </w:p>
    <w:p w14:paraId="7F09FF4B" w14:textId="77777777" w:rsidR="007025A1" w:rsidRDefault="009329A2">
      <w:pPr>
        <w:pStyle w:val="Textoindependiente"/>
        <w:spacing w:line="266" w:lineRule="exact"/>
        <w:ind w:left="921"/>
      </w:pPr>
      <w:r>
        <w:t>I.</w:t>
      </w:r>
      <w:r>
        <w:rPr>
          <w:spacing w:val="-13"/>
        </w:rPr>
        <w:t xml:space="preserve"> </w:t>
      </w:r>
      <w:r>
        <w:t>Buenos</w:t>
      </w:r>
      <w:r>
        <w:rPr>
          <w:spacing w:val="-17"/>
        </w:rPr>
        <w:t xml:space="preserve"> </w:t>
      </w:r>
      <w:r>
        <w:t>Aires:</w:t>
      </w:r>
      <w:r>
        <w:rPr>
          <w:spacing w:val="-17"/>
        </w:rPr>
        <w:t xml:space="preserve"> </w:t>
      </w:r>
      <w:proofErr w:type="spellStart"/>
      <w:r>
        <w:t>Depalma</w:t>
      </w:r>
      <w:proofErr w:type="spellEnd"/>
      <w:r>
        <w:t>,</w:t>
      </w:r>
      <w:r>
        <w:rPr>
          <w:spacing w:val="-18"/>
        </w:rPr>
        <w:t xml:space="preserve"> </w:t>
      </w:r>
      <w:r>
        <w:rPr>
          <w:spacing w:val="-4"/>
        </w:rPr>
        <w:t>2012.</w:t>
      </w:r>
    </w:p>
    <w:p w14:paraId="3D93CB3F" w14:textId="77777777" w:rsidR="007025A1" w:rsidRDefault="007025A1">
      <w:pPr>
        <w:spacing w:line="266" w:lineRule="exact"/>
        <w:sectPr w:rsidR="007025A1">
          <w:pgSz w:w="12240" w:h="15840"/>
          <w:pgMar w:top="2040" w:right="800" w:bottom="1980" w:left="1600" w:header="702" w:footer="1782" w:gutter="0"/>
          <w:cols w:space="720"/>
        </w:sectPr>
      </w:pPr>
    </w:p>
    <w:p w14:paraId="69E8F20C" w14:textId="77777777" w:rsidR="007025A1" w:rsidRDefault="009329A2">
      <w:pPr>
        <w:pStyle w:val="Prrafodelista"/>
        <w:numPr>
          <w:ilvl w:val="1"/>
          <w:numId w:val="1"/>
        </w:numPr>
        <w:tabs>
          <w:tab w:val="left" w:pos="921"/>
        </w:tabs>
        <w:spacing w:before="248"/>
        <w:ind w:left="921" w:right="1799"/>
        <w:jc w:val="both"/>
      </w:pPr>
      <w:r>
        <w:lastRenderedPageBreak/>
        <w:t>HINESTROSA,</w:t>
      </w:r>
      <w:r>
        <w:rPr>
          <w:spacing w:val="-2"/>
        </w:rPr>
        <w:t xml:space="preserve"> </w:t>
      </w:r>
      <w:r>
        <w:t>Fernando. Tratado de</w:t>
      </w:r>
      <w:r>
        <w:rPr>
          <w:spacing w:val="-2"/>
        </w:rPr>
        <w:t xml:space="preserve"> </w:t>
      </w:r>
      <w:r>
        <w:t>las</w:t>
      </w:r>
      <w:r>
        <w:rPr>
          <w:spacing w:val="-1"/>
        </w:rPr>
        <w:t xml:space="preserve"> </w:t>
      </w:r>
      <w:r>
        <w:t>obligaciones: concepto, estructura y vicisitudes. Tercera Edición. Bogotá: Universidad Externado de Colombia, 2007. Libro en formato EPUB.</w:t>
      </w:r>
    </w:p>
    <w:p w14:paraId="289A9F1C" w14:textId="77777777" w:rsidR="007025A1" w:rsidRDefault="007025A1">
      <w:pPr>
        <w:pStyle w:val="Textoindependiente"/>
        <w:spacing w:before="2"/>
      </w:pPr>
    </w:p>
    <w:p w14:paraId="4ED6CC76" w14:textId="77777777" w:rsidR="007025A1" w:rsidRDefault="009329A2">
      <w:pPr>
        <w:pStyle w:val="Prrafodelista"/>
        <w:numPr>
          <w:ilvl w:val="1"/>
          <w:numId w:val="1"/>
        </w:numPr>
        <w:tabs>
          <w:tab w:val="left" w:pos="921"/>
        </w:tabs>
        <w:spacing w:line="235" w:lineRule="auto"/>
        <w:ind w:left="921" w:right="1800"/>
        <w:jc w:val="both"/>
      </w:pPr>
      <w:r>
        <w:t>MESSINEO,</w:t>
      </w:r>
      <w:r>
        <w:rPr>
          <w:spacing w:val="-1"/>
        </w:rPr>
        <w:t xml:space="preserve"> </w:t>
      </w:r>
      <w:r>
        <w:t>Francesco. Doctrina general del</w:t>
      </w:r>
      <w:r>
        <w:rPr>
          <w:spacing w:val="-1"/>
        </w:rPr>
        <w:t xml:space="preserve"> </w:t>
      </w:r>
      <w:r>
        <w:t xml:space="preserve">contrato. Santiago: </w:t>
      </w:r>
      <w:proofErr w:type="spellStart"/>
      <w:r>
        <w:t>Olejnik</w:t>
      </w:r>
      <w:proofErr w:type="spellEnd"/>
      <w:r>
        <w:t>, 2018.</w:t>
      </w:r>
    </w:p>
    <w:p w14:paraId="216EBC29" w14:textId="77777777" w:rsidR="007025A1" w:rsidRDefault="007025A1">
      <w:pPr>
        <w:pStyle w:val="Textoindependiente"/>
        <w:spacing w:before="5"/>
      </w:pPr>
    </w:p>
    <w:p w14:paraId="30353CF3" w14:textId="77777777" w:rsidR="007025A1" w:rsidRDefault="009329A2">
      <w:pPr>
        <w:pStyle w:val="Prrafodelista"/>
        <w:numPr>
          <w:ilvl w:val="1"/>
          <w:numId w:val="1"/>
        </w:numPr>
        <w:tabs>
          <w:tab w:val="left" w:pos="921"/>
        </w:tabs>
        <w:spacing w:line="235" w:lineRule="auto"/>
        <w:ind w:left="921" w:right="1803"/>
        <w:jc w:val="both"/>
      </w:pPr>
      <w:r>
        <w:t>MARIENHOFF, Miguel S. Tratado de derecho administrativo. Tomo IIIA.</w:t>
      </w:r>
      <w:r>
        <w:rPr>
          <w:spacing w:val="-1"/>
        </w:rPr>
        <w:t xml:space="preserve"> </w:t>
      </w:r>
      <w:r>
        <w:t>Cuarta</w:t>
      </w:r>
      <w:r>
        <w:rPr>
          <w:spacing w:val="-1"/>
        </w:rPr>
        <w:t xml:space="preserve"> </w:t>
      </w:r>
      <w:r>
        <w:t>Edición.</w:t>
      </w:r>
      <w:r>
        <w:rPr>
          <w:spacing w:val="-1"/>
        </w:rPr>
        <w:t xml:space="preserve"> </w:t>
      </w:r>
      <w:r>
        <w:t>Buenos</w:t>
      </w:r>
      <w:r>
        <w:rPr>
          <w:spacing w:val="-1"/>
        </w:rPr>
        <w:t xml:space="preserve"> </w:t>
      </w:r>
      <w:r>
        <w:t>Aires:</w:t>
      </w:r>
      <w:r>
        <w:rPr>
          <w:spacing w:val="-1"/>
        </w:rPr>
        <w:t xml:space="preserve"> </w:t>
      </w:r>
      <w:r>
        <w:t>Abeledo</w:t>
      </w:r>
      <w:r>
        <w:rPr>
          <w:spacing w:val="-1"/>
        </w:rPr>
        <w:t xml:space="preserve"> </w:t>
      </w:r>
      <w:r>
        <w:t>Perrot,</w:t>
      </w:r>
      <w:r>
        <w:rPr>
          <w:spacing w:val="-1"/>
        </w:rPr>
        <w:t xml:space="preserve"> </w:t>
      </w:r>
      <w:r>
        <w:t>1998.</w:t>
      </w:r>
    </w:p>
    <w:p w14:paraId="056FF7C5" w14:textId="77777777" w:rsidR="007025A1" w:rsidRDefault="009329A2">
      <w:pPr>
        <w:pStyle w:val="Prrafodelista"/>
        <w:numPr>
          <w:ilvl w:val="1"/>
          <w:numId w:val="1"/>
        </w:numPr>
        <w:tabs>
          <w:tab w:val="left" w:pos="921"/>
        </w:tabs>
        <w:spacing w:before="266"/>
        <w:ind w:left="921" w:right="1796"/>
        <w:jc w:val="both"/>
      </w:pPr>
      <w:r>
        <w:t>RAMÍREZ</w:t>
      </w:r>
      <w:r>
        <w:rPr>
          <w:spacing w:val="-11"/>
        </w:rPr>
        <w:t xml:space="preserve"> </w:t>
      </w:r>
      <w:r>
        <w:t>GRISALES,</w:t>
      </w:r>
      <w:r>
        <w:rPr>
          <w:spacing w:val="-10"/>
        </w:rPr>
        <w:t xml:space="preserve"> </w:t>
      </w:r>
      <w:r>
        <w:t>Richard.</w:t>
      </w:r>
      <w:r>
        <w:rPr>
          <w:spacing w:val="-10"/>
        </w:rPr>
        <w:t xml:space="preserve"> </w:t>
      </w:r>
      <w:r>
        <w:t>La</w:t>
      </w:r>
      <w:r>
        <w:rPr>
          <w:spacing w:val="-12"/>
        </w:rPr>
        <w:t xml:space="preserve"> </w:t>
      </w:r>
      <w:r>
        <w:t>cesión.</w:t>
      </w:r>
      <w:r>
        <w:rPr>
          <w:spacing w:val="-10"/>
        </w:rPr>
        <w:t xml:space="preserve"> </w:t>
      </w:r>
      <w:r>
        <w:t>Serie:</w:t>
      </w:r>
      <w:r>
        <w:rPr>
          <w:spacing w:val="-11"/>
        </w:rPr>
        <w:t xml:space="preserve"> </w:t>
      </w:r>
      <w:r>
        <w:t>Las</w:t>
      </w:r>
      <w:r>
        <w:rPr>
          <w:spacing w:val="-12"/>
        </w:rPr>
        <w:t xml:space="preserve"> </w:t>
      </w:r>
      <w:r>
        <w:t>cláusulas</w:t>
      </w:r>
      <w:r>
        <w:rPr>
          <w:spacing w:val="-10"/>
        </w:rPr>
        <w:t xml:space="preserve"> </w:t>
      </w:r>
      <w:r>
        <w:t>del contrato estatal. Medellín: Centro de Estudios de Derecho Administrativo</w:t>
      </w:r>
      <w:r>
        <w:rPr>
          <w:spacing w:val="-2"/>
        </w:rPr>
        <w:t xml:space="preserve"> </w:t>
      </w:r>
      <w:r>
        <w:t>–CEDA–</w:t>
      </w:r>
      <w:r>
        <w:rPr>
          <w:spacing w:val="-8"/>
        </w:rPr>
        <w:t xml:space="preserve"> </w:t>
      </w:r>
      <w:r>
        <w:t>y Librería Jurídica Sánchez R., 2014.</w:t>
      </w:r>
    </w:p>
    <w:p w14:paraId="3380EA9A" w14:textId="77777777" w:rsidR="007025A1" w:rsidRDefault="009329A2">
      <w:pPr>
        <w:pStyle w:val="Prrafodelista"/>
        <w:numPr>
          <w:ilvl w:val="1"/>
          <w:numId w:val="1"/>
        </w:numPr>
        <w:tabs>
          <w:tab w:val="left" w:pos="921"/>
          <w:tab w:val="left" w:pos="1984"/>
          <w:tab w:val="left" w:pos="3267"/>
          <w:tab w:val="left" w:pos="3685"/>
          <w:tab w:val="left" w:pos="4904"/>
          <w:tab w:val="left" w:pos="5752"/>
        </w:tabs>
        <w:spacing w:before="138" w:line="237" w:lineRule="auto"/>
        <w:ind w:left="921" w:right="3319"/>
      </w:pPr>
      <w:r>
        <w:rPr>
          <w:spacing w:val="-2"/>
        </w:rPr>
        <w:t>ROPPO,</w:t>
      </w:r>
      <w:r>
        <w:tab/>
      </w:r>
      <w:proofErr w:type="spellStart"/>
      <w:r>
        <w:rPr>
          <w:spacing w:val="-2"/>
        </w:rPr>
        <w:t>Vincenzo</w:t>
      </w:r>
      <w:proofErr w:type="spellEnd"/>
      <w:r>
        <w:rPr>
          <w:spacing w:val="-2"/>
        </w:rPr>
        <w:t>.</w:t>
      </w:r>
      <w:r>
        <w:tab/>
      </w:r>
      <w:r>
        <w:rPr>
          <w:spacing w:val="-6"/>
        </w:rPr>
        <w:t>El</w:t>
      </w:r>
      <w:r>
        <w:tab/>
      </w:r>
      <w:r>
        <w:rPr>
          <w:spacing w:val="-2"/>
        </w:rPr>
        <w:t>contrato.</w:t>
      </w:r>
      <w:r>
        <w:tab/>
      </w:r>
      <w:r>
        <w:rPr>
          <w:spacing w:val="-2"/>
        </w:rPr>
        <w:t>Lima:</w:t>
      </w:r>
      <w:r>
        <w:tab/>
      </w:r>
      <w:r>
        <w:rPr>
          <w:spacing w:val="-2"/>
        </w:rPr>
        <w:t xml:space="preserve">Gaceta </w:t>
      </w:r>
      <w:r>
        <w:t>Jurídica, 2009.</w:t>
      </w:r>
    </w:p>
    <w:p w14:paraId="73B4EBF6" w14:textId="77777777" w:rsidR="007025A1" w:rsidRDefault="007025A1">
      <w:pPr>
        <w:pStyle w:val="Textoindependiente"/>
        <w:spacing w:before="41"/>
      </w:pPr>
    </w:p>
    <w:p w14:paraId="7ECD2A49" w14:textId="77777777" w:rsidR="007025A1" w:rsidRDefault="009329A2">
      <w:pPr>
        <w:pStyle w:val="Ttulo1"/>
        <w:numPr>
          <w:ilvl w:val="0"/>
          <w:numId w:val="1"/>
        </w:numPr>
        <w:tabs>
          <w:tab w:val="left" w:pos="382"/>
        </w:tabs>
        <w:ind w:left="382" w:hanging="282"/>
        <w:jc w:val="left"/>
      </w:pPr>
      <w:r>
        <w:t>Doctrina</w:t>
      </w:r>
      <w:r>
        <w:rPr>
          <w:spacing w:val="-14"/>
        </w:rPr>
        <w:t xml:space="preserve"> </w:t>
      </w:r>
      <w:r>
        <w:t>de</w:t>
      </w:r>
      <w:r>
        <w:rPr>
          <w:spacing w:val="-14"/>
        </w:rPr>
        <w:t xml:space="preserve"> </w:t>
      </w:r>
      <w:r>
        <w:t>la</w:t>
      </w:r>
      <w:r>
        <w:rPr>
          <w:spacing w:val="-14"/>
        </w:rPr>
        <w:t xml:space="preserve"> </w:t>
      </w:r>
      <w:r>
        <w:t>Agencia</w:t>
      </w:r>
      <w:r>
        <w:rPr>
          <w:spacing w:val="-13"/>
        </w:rPr>
        <w:t xml:space="preserve"> </w:t>
      </w:r>
      <w:r>
        <w:t>Nacional</w:t>
      </w:r>
      <w:r>
        <w:rPr>
          <w:spacing w:val="-14"/>
        </w:rPr>
        <w:t xml:space="preserve"> </w:t>
      </w:r>
      <w:r>
        <w:t>de</w:t>
      </w:r>
      <w:r>
        <w:rPr>
          <w:spacing w:val="-14"/>
        </w:rPr>
        <w:t xml:space="preserve"> </w:t>
      </w:r>
      <w:r>
        <w:t>Contratación</w:t>
      </w:r>
      <w:r>
        <w:rPr>
          <w:spacing w:val="-14"/>
        </w:rPr>
        <w:t xml:space="preserve"> </w:t>
      </w:r>
      <w:r>
        <w:rPr>
          <w:spacing w:val="-2"/>
        </w:rPr>
        <w:t>Pública:</w:t>
      </w:r>
    </w:p>
    <w:p w14:paraId="1FDC1E58" w14:textId="77777777" w:rsidR="007025A1" w:rsidRDefault="007025A1">
      <w:pPr>
        <w:pStyle w:val="Textoindependiente"/>
        <w:spacing w:before="80"/>
        <w:rPr>
          <w:b/>
        </w:rPr>
      </w:pPr>
    </w:p>
    <w:p w14:paraId="5A84D821" w14:textId="77777777" w:rsidR="007025A1" w:rsidRDefault="009329A2">
      <w:pPr>
        <w:pStyle w:val="Textoindependiente"/>
        <w:tabs>
          <w:tab w:val="left" w:pos="7805"/>
        </w:tabs>
        <w:spacing w:line="276" w:lineRule="auto"/>
        <w:ind w:left="100" w:right="1515"/>
        <w:jc w:val="both"/>
      </w:pPr>
      <w:r>
        <w:t>La Agencia Nacional de Contratación Pública –</w:t>
      </w:r>
      <w:r>
        <w:rPr>
          <w:spacing w:val="-1"/>
        </w:rPr>
        <w:t xml:space="preserve"> </w:t>
      </w:r>
      <w:r>
        <w:t>Colombia Compra Eficiente ha</w:t>
      </w:r>
      <w:r>
        <w:rPr>
          <w:spacing w:val="-16"/>
        </w:rPr>
        <w:t xml:space="preserve"> </w:t>
      </w:r>
      <w:r>
        <w:t>analizado</w:t>
      </w:r>
      <w:r>
        <w:rPr>
          <w:spacing w:val="-14"/>
        </w:rPr>
        <w:t xml:space="preserve"> </w:t>
      </w:r>
      <w:r>
        <w:t>los</w:t>
      </w:r>
      <w:r>
        <w:rPr>
          <w:spacing w:val="-16"/>
        </w:rPr>
        <w:t xml:space="preserve"> </w:t>
      </w:r>
      <w:r>
        <w:t>fines</w:t>
      </w:r>
      <w:r>
        <w:rPr>
          <w:spacing w:val="-15"/>
        </w:rPr>
        <w:t xml:space="preserve"> </w:t>
      </w:r>
      <w:r>
        <w:t>de</w:t>
      </w:r>
      <w:r>
        <w:rPr>
          <w:spacing w:val="-16"/>
        </w:rPr>
        <w:t xml:space="preserve"> </w:t>
      </w:r>
      <w:r>
        <w:t>la</w:t>
      </w:r>
      <w:r>
        <w:rPr>
          <w:spacing w:val="-16"/>
        </w:rPr>
        <w:t xml:space="preserve"> </w:t>
      </w:r>
      <w:r>
        <w:t>contratación</w:t>
      </w:r>
      <w:r>
        <w:rPr>
          <w:spacing w:val="-12"/>
        </w:rPr>
        <w:t xml:space="preserve"> </w:t>
      </w:r>
      <w:r>
        <w:t>estatales,</w:t>
      </w:r>
      <w:r>
        <w:rPr>
          <w:spacing w:val="-13"/>
        </w:rPr>
        <w:t xml:space="preserve"> </w:t>
      </w:r>
      <w:r>
        <w:t>así</w:t>
      </w:r>
      <w:r>
        <w:rPr>
          <w:spacing w:val="-16"/>
        </w:rPr>
        <w:t xml:space="preserve"> </w:t>
      </w:r>
      <w:r>
        <w:t>como</w:t>
      </w:r>
      <w:r>
        <w:rPr>
          <w:spacing w:val="-15"/>
        </w:rPr>
        <w:t xml:space="preserve"> </w:t>
      </w:r>
      <w:r>
        <w:t>sus</w:t>
      </w:r>
      <w:r>
        <w:rPr>
          <w:spacing w:val="-16"/>
        </w:rPr>
        <w:t xml:space="preserve"> </w:t>
      </w:r>
      <w:r>
        <w:t>principales elementos, en los conceptos con radicado: C-343</w:t>
      </w:r>
      <w:r>
        <w:rPr>
          <w:spacing w:val="-15"/>
        </w:rPr>
        <w:t xml:space="preserve"> </w:t>
      </w:r>
      <w:r>
        <w:t>del</w:t>
      </w:r>
      <w:r>
        <w:rPr>
          <w:spacing w:val="-17"/>
        </w:rPr>
        <w:t xml:space="preserve"> </w:t>
      </w:r>
      <w:r>
        <w:t>17</w:t>
      </w:r>
      <w:r>
        <w:rPr>
          <w:spacing w:val="-17"/>
        </w:rPr>
        <w:t xml:space="preserve"> </w:t>
      </w:r>
      <w:r>
        <w:t>de</w:t>
      </w:r>
      <w:r>
        <w:rPr>
          <w:spacing w:val="-17"/>
        </w:rPr>
        <w:t xml:space="preserve"> </w:t>
      </w:r>
      <w:r>
        <w:t>junio</w:t>
      </w:r>
      <w:r>
        <w:rPr>
          <w:spacing w:val="-15"/>
        </w:rPr>
        <w:t xml:space="preserve"> </w:t>
      </w:r>
      <w:r>
        <w:t>de</w:t>
      </w:r>
      <w:r>
        <w:rPr>
          <w:spacing w:val="-17"/>
        </w:rPr>
        <w:t xml:space="preserve"> </w:t>
      </w:r>
      <w:r>
        <w:t xml:space="preserve">2020, C-518 del 9 de septiembre de 2020, C-614 del 5 de octubre de 2022, C- 882 del 21 de diciembre de 2022, C-172 del 6 de </w:t>
      </w:r>
      <w:r>
        <w:t>junio de 2023, C-032 del 16 de abril de 2024 y C-100 del 12 de junio de 2024.Estos y otros conceptos se encuentran disponibles para consulta en el Sistema de Relatoría</w:t>
      </w:r>
      <w:r>
        <w:rPr>
          <w:spacing w:val="-16"/>
        </w:rPr>
        <w:t xml:space="preserve"> </w:t>
      </w:r>
      <w:r>
        <w:t>de</w:t>
      </w:r>
      <w:r>
        <w:rPr>
          <w:spacing w:val="-18"/>
        </w:rPr>
        <w:t xml:space="preserve"> </w:t>
      </w:r>
      <w:r>
        <w:t>la</w:t>
      </w:r>
      <w:r>
        <w:rPr>
          <w:spacing w:val="-18"/>
        </w:rPr>
        <w:t xml:space="preserve"> </w:t>
      </w:r>
      <w:r>
        <w:t>Agencia,</w:t>
      </w:r>
      <w:r>
        <w:rPr>
          <w:spacing w:val="-16"/>
        </w:rPr>
        <w:t xml:space="preserve"> </w:t>
      </w:r>
      <w:r>
        <w:t>en</w:t>
      </w:r>
      <w:r>
        <w:rPr>
          <w:spacing w:val="-18"/>
        </w:rPr>
        <w:t xml:space="preserve"> </w:t>
      </w:r>
      <w:r>
        <w:t>el</w:t>
      </w:r>
      <w:r>
        <w:rPr>
          <w:spacing w:val="-18"/>
        </w:rPr>
        <w:t xml:space="preserve"> </w:t>
      </w:r>
      <w:r>
        <w:t>cual</w:t>
      </w:r>
      <w:r>
        <w:rPr>
          <w:spacing w:val="-17"/>
        </w:rPr>
        <w:t xml:space="preserve"> </w:t>
      </w:r>
      <w:r>
        <w:t>también</w:t>
      </w:r>
      <w:r>
        <w:rPr>
          <w:spacing w:val="-16"/>
        </w:rPr>
        <w:t xml:space="preserve"> </w:t>
      </w:r>
      <w:r>
        <w:t>podrás</w:t>
      </w:r>
      <w:r>
        <w:rPr>
          <w:spacing w:val="-17"/>
        </w:rPr>
        <w:t xml:space="preserve"> </w:t>
      </w:r>
      <w:r>
        <w:t>encontrar</w:t>
      </w:r>
      <w:r>
        <w:rPr>
          <w:spacing w:val="-15"/>
        </w:rPr>
        <w:t xml:space="preserve"> </w:t>
      </w:r>
      <w:r>
        <w:t>jurisprudencia del</w:t>
      </w:r>
      <w:r>
        <w:rPr>
          <w:spacing w:val="-1"/>
        </w:rPr>
        <w:t xml:space="preserve"> </w:t>
      </w:r>
      <w:r>
        <w:t>Consejo de</w:t>
      </w:r>
      <w:r>
        <w:rPr>
          <w:spacing w:val="-1"/>
        </w:rPr>
        <w:t xml:space="preserve"> </w:t>
      </w:r>
      <w:r>
        <w:t>Estado, laudos arbitrales y</w:t>
      </w:r>
      <w:r>
        <w:rPr>
          <w:spacing w:val="-2"/>
        </w:rPr>
        <w:t xml:space="preserve"> </w:t>
      </w:r>
      <w:r>
        <w:t>la</w:t>
      </w:r>
      <w:r>
        <w:rPr>
          <w:spacing w:val="-1"/>
        </w:rPr>
        <w:t xml:space="preserve"> </w:t>
      </w:r>
      <w:r>
        <w:t>normativa de</w:t>
      </w:r>
      <w:r>
        <w:rPr>
          <w:spacing w:val="-1"/>
        </w:rPr>
        <w:t xml:space="preserve"> </w:t>
      </w:r>
      <w:r>
        <w:t>la</w:t>
      </w:r>
      <w:r>
        <w:rPr>
          <w:spacing w:val="-1"/>
        </w:rPr>
        <w:t xml:space="preserve"> </w:t>
      </w:r>
      <w:r>
        <w:t>contratación concordada con la doctrina de la Subdirección de Gestión Contractual. Te invitamos también a revisar la tercera edición del Boletín de Relatoría de 2024 en el cual podrás consultar en detalle el marco no</w:t>
      </w:r>
      <w:r>
        <w:t xml:space="preserve">rmativo de </w:t>
      </w:r>
      <w:r>
        <w:rPr>
          <w:spacing w:val="-2"/>
        </w:rPr>
        <w:t>documentos</w:t>
      </w:r>
      <w:r>
        <w:tab/>
      </w:r>
      <w:r>
        <w:rPr>
          <w:spacing w:val="-2"/>
        </w:rPr>
        <w:t>tipo:</w:t>
      </w:r>
    </w:p>
    <w:p w14:paraId="356452BD" w14:textId="77777777" w:rsidR="007025A1" w:rsidRDefault="009329A2">
      <w:pPr>
        <w:pStyle w:val="Textoindependiente"/>
        <w:spacing w:line="276" w:lineRule="auto"/>
        <w:ind w:left="100"/>
      </w:pPr>
      <w:hyperlink r:id="rId20">
        <w:r>
          <w:rPr>
            <w:spacing w:val="-2"/>
            <w:u w:val="single"/>
          </w:rPr>
          <w:t>https://www.colombiacompra.gov.co/sites/cce_public/files/files_2020/bol</w:t>
        </w:r>
      </w:hyperlink>
      <w:r>
        <w:rPr>
          <w:spacing w:val="-2"/>
        </w:rPr>
        <w:t xml:space="preserve"> </w:t>
      </w:r>
      <w:hyperlink r:id="rId21">
        <w:r>
          <w:rPr>
            <w:spacing w:val="-2"/>
            <w:u w:val="single"/>
          </w:rPr>
          <w:t>etin_de_realtoria_iii.pdf</w:t>
        </w:r>
      </w:hyperlink>
    </w:p>
    <w:p w14:paraId="64C6F3F3" w14:textId="77777777" w:rsidR="007025A1" w:rsidRDefault="007025A1">
      <w:pPr>
        <w:pStyle w:val="Textoindependiente"/>
        <w:spacing w:before="40"/>
      </w:pPr>
    </w:p>
    <w:p w14:paraId="3F89A292" w14:textId="77777777" w:rsidR="007025A1" w:rsidRDefault="009329A2">
      <w:pPr>
        <w:pStyle w:val="Textoindependiente"/>
        <w:ind w:left="100" w:right="1492"/>
      </w:pPr>
      <w:r>
        <w:t>Por último, lo invitamos a seguirnos en las redes sociales en las cuales se difunde información institucional:</w:t>
      </w:r>
    </w:p>
    <w:p w14:paraId="1E2E8718" w14:textId="77777777" w:rsidR="007025A1" w:rsidRDefault="007025A1">
      <w:pPr>
        <w:pStyle w:val="Textoindependiente"/>
      </w:pPr>
    </w:p>
    <w:p w14:paraId="7A016534" w14:textId="77777777" w:rsidR="007025A1" w:rsidRDefault="009329A2">
      <w:pPr>
        <w:pStyle w:val="Textoindependiente"/>
        <w:ind w:left="100"/>
      </w:pPr>
      <w:r>
        <w:t>Twitter:</w:t>
      </w:r>
      <w:r>
        <w:rPr>
          <w:spacing w:val="-14"/>
        </w:rPr>
        <w:t xml:space="preserve"> </w:t>
      </w:r>
      <w:r>
        <w:rPr>
          <w:spacing w:val="-2"/>
          <w:u w:val="single"/>
        </w:rPr>
        <w:t>@colombiacompra</w:t>
      </w:r>
    </w:p>
    <w:p w14:paraId="229472A7" w14:textId="77777777" w:rsidR="007025A1" w:rsidRDefault="007025A1">
      <w:pPr>
        <w:sectPr w:rsidR="007025A1">
          <w:pgSz w:w="12240" w:h="15840"/>
          <w:pgMar w:top="2040" w:right="800" w:bottom="1980" w:left="1600" w:header="702" w:footer="1782" w:gutter="0"/>
          <w:cols w:space="720"/>
        </w:sectPr>
      </w:pPr>
    </w:p>
    <w:p w14:paraId="33FF46C3" w14:textId="77777777" w:rsidR="007025A1" w:rsidRDefault="009329A2">
      <w:pPr>
        <w:pStyle w:val="Textoindependiente"/>
        <w:spacing w:before="248"/>
        <w:ind w:left="100"/>
      </w:pPr>
      <w:r>
        <w:lastRenderedPageBreak/>
        <w:t>Facebook:</w:t>
      </w:r>
      <w:r>
        <w:rPr>
          <w:spacing w:val="-18"/>
        </w:rPr>
        <w:t xml:space="preserve"> </w:t>
      </w:r>
      <w:proofErr w:type="spellStart"/>
      <w:r>
        <w:rPr>
          <w:spacing w:val="-2"/>
          <w:u w:val="single"/>
        </w:rPr>
        <w:t>ColombiaCompraEficiente</w:t>
      </w:r>
      <w:proofErr w:type="spellEnd"/>
    </w:p>
    <w:p w14:paraId="634A755D" w14:textId="77777777" w:rsidR="007025A1" w:rsidRDefault="009329A2">
      <w:pPr>
        <w:pStyle w:val="Textoindependiente"/>
        <w:ind w:left="100" w:right="1492"/>
      </w:pPr>
      <w:r>
        <w:t xml:space="preserve">LinkedIn: </w:t>
      </w:r>
      <w:r>
        <w:rPr>
          <w:u w:val="single"/>
        </w:rPr>
        <w:t>Agencia Nacional de Contratación</w:t>
      </w:r>
      <w:r>
        <w:rPr>
          <w:spacing w:val="35"/>
          <w:u w:val="single"/>
        </w:rPr>
        <w:t xml:space="preserve"> </w:t>
      </w:r>
      <w:r>
        <w:rPr>
          <w:u w:val="single"/>
        </w:rPr>
        <w:t>Pública - Colombia Compra</w:t>
      </w:r>
      <w:r>
        <w:t xml:space="preserve"> </w:t>
      </w:r>
      <w:r>
        <w:rPr>
          <w:u w:val="single"/>
        </w:rPr>
        <w:t>Eficiente</w:t>
      </w:r>
      <w:r>
        <w:t xml:space="preserve"> Instagram: </w:t>
      </w:r>
      <w:r>
        <w:rPr>
          <w:u w:val="single"/>
        </w:rPr>
        <w:t>@colombiacompraeficiente_cce</w:t>
      </w:r>
    </w:p>
    <w:p w14:paraId="3A855869" w14:textId="77777777" w:rsidR="007025A1" w:rsidRDefault="007025A1">
      <w:pPr>
        <w:pStyle w:val="Textoindependiente"/>
        <w:spacing w:before="40"/>
      </w:pPr>
    </w:p>
    <w:p w14:paraId="289D9601" w14:textId="77777777" w:rsidR="007025A1" w:rsidRDefault="009329A2">
      <w:pPr>
        <w:pStyle w:val="Textoindependiente"/>
        <w:spacing w:line="276" w:lineRule="auto"/>
        <w:ind w:left="100" w:right="1515"/>
        <w:jc w:val="both"/>
      </w:pPr>
      <w:r>
        <w:t xml:space="preserve">Este concepto tiene el </w:t>
      </w:r>
      <w:r>
        <w:t>alcance previsto en el artículo 28 del Código de Procedimiento Administrativo y de lo Contencioso Administrativo y las expresiones</w:t>
      </w:r>
      <w:r>
        <w:rPr>
          <w:spacing w:val="-14"/>
        </w:rPr>
        <w:t xml:space="preserve"> </w:t>
      </w:r>
      <w:r>
        <w:t>aquí</w:t>
      </w:r>
      <w:r>
        <w:rPr>
          <w:spacing w:val="-16"/>
        </w:rPr>
        <w:t xml:space="preserve"> </w:t>
      </w:r>
      <w:r>
        <w:t>utilizadas</w:t>
      </w:r>
      <w:r>
        <w:rPr>
          <w:spacing w:val="-15"/>
        </w:rPr>
        <w:t xml:space="preserve"> </w:t>
      </w:r>
      <w:r>
        <w:t>con</w:t>
      </w:r>
      <w:r>
        <w:rPr>
          <w:spacing w:val="-17"/>
        </w:rPr>
        <w:t xml:space="preserve"> </w:t>
      </w:r>
      <w:r>
        <w:t>mayúscula</w:t>
      </w:r>
      <w:r>
        <w:rPr>
          <w:spacing w:val="-15"/>
        </w:rPr>
        <w:t xml:space="preserve"> </w:t>
      </w:r>
      <w:r>
        <w:t>inicial</w:t>
      </w:r>
      <w:r>
        <w:rPr>
          <w:spacing w:val="-15"/>
        </w:rPr>
        <w:t xml:space="preserve"> </w:t>
      </w:r>
      <w:r>
        <w:t>deben</w:t>
      </w:r>
      <w:r>
        <w:rPr>
          <w:spacing w:val="-16"/>
        </w:rPr>
        <w:t xml:space="preserve"> </w:t>
      </w:r>
      <w:r>
        <w:t>ser</w:t>
      </w:r>
      <w:r>
        <w:rPr>
          <w:spacing w:val="-17"/>
        </w:rPr>
        <w:t xml:space="preserve"> </w:t>
      </w:r>
      <w:r>
        <w:t>entendidas</w:t>
      </w:r>
      <w:r>
        <w:rPr>
          <w:spacing w:val="-15"/>
        </w:rPr>
        <w:t xml:space="preserve"> </w:t>
      </w:r>
      <w:r>
        <w:t>con el</w:t>
      </w:r>
      <w:r>
        <w:rPr>
          <w:spacing w:val="-4"/>
        </w:rPr>
        <w:t xml:space="preserve"> </w:t>
      </w:r>
      <w:r>
        <w:t>significado que</w:t>
      </w:r>
      <w:r>
        <w:rPr>
          <w:spacing w:val="-3"/>
        </w:rPr>
        <w:t xml:space="preserve"> </w:t>
      </w:r>
      <w:r>
        <w:t>les</w:t>
      </w:r>
      <w:r>
        <w:rPr>
          <w:spacing w:val="-3"/>
        </w:rPr>
        <w:t xml:space="preserve"> </w:t>
      </w:r>
      <w:r>
        <w:t>otorga</w:t>
      </w:r>
      <w:r>
        <w:rPr>
          <w:spacing w:val="-3"/>
        </w:rPr>
        <w:t xml:space="preserve"> </w:t>
      </w:r>
      <w:r>
        <w:t>el</w:t>
      </w:r>
      <w:r>
        <w:rPr>
          <w:spacing w:val="-4"/>
        </w:rPr>
        <w:t xml:space="preserve"> </w:t>
      </w:r>
      <w:r>
        <w:t>artículo</w:t>
      </w:r>
      <w:r>
        <w:rPr>
          <w:spacing w:val="-1"/>
        </w:rPr>
        <w:t xml:space="preserve"> </w:t>
      </w:r>
      <w:r>
        <w:t>2.2.1.1.1.3.1. del</w:t>
      </w:r>
      <w:r>
        <w:rPr>
          <w:spacing w:val="-3"/>
        </w:rPr>
        <w:t xml:space="preserve"> </w:t>
      </w:r>
      <w:r>
        <w:t>Decreto</w:t>
      </w:r>
      <w:r>
        <w:rPr>
          <w:spacing w:val="-2"/>
        </w:rPr>
        <w:t xml:space="preserve"> </w:t>
      </w:r>
      <w:r>
        <w:t>1082</w:t>
      </w:r>
      <w:r>
        <w:rPr>
          <w:spacing w:val="-3"/>
        </w:rPr>
        <w:t xml:space="preserve"> </w:t>
      </w:r>
      <w:r>
        <w:t xml:space="preserve">de </w:t>
      </w:r>
      <w:r>
        <w:rPr>
          <w:spacing w:val="-2"/>
        </w:rPr>
        <w:t>2015.</w:t>
      </w:r>
    </w:p>
    <w:p w14:paraId="40906062" w14:textId="77777777" w:rsidR="007025A1" w:rsidRDefault="007025A1">
      <w:pPr>
        <w:pStyle w:val="Textoindependiente"/>
        <w:spacing w:before="40"/>
      </w:pPr>
    </w:p>
    <w:p w14:paraId="7DCE5608" w14:textId="20E181C5" w:rsidR="007025A1" w:rsidRDefault="009329A2">
      <w:pPr>
        <w:pStyle w:val="Textoindependiente"/>
        <w:ind w:left="100"/>
      </w:pPr>
      <w:r>
        <w:rPr>
          <w:noProof/>
        </w:rPr>
        <w:drawing>
          <wp:anchor distT="0" distB="0" distL="114300" distR="114300" simplePos="0" relativeHeight="487593984" behindDoc="1" locked="0" layoutInCell="1" allowOverlap="1" wp14:anchorId="1664DE4A" wp14:editId="4E3706DA">
            <wp:simplePos x="0" y="0"/>
            <wp:positionH relativeFrom="column">
              <wp:posOffset>1270000</wp:posOffset>
            </wp:positionH>
            <wp:positionV relativeFrom="paragraph">
              <wp:posOffset>85090</wp:posOffset>
            </wp:positionV>
            <wp:extent cx="3196590" cy="1186180"/>
            <wp:effectExtent l="0" t="0" r="3810" b="0"/>
            <wp:wrapTight wrapText="bothSides">
              <wp:wrapPolygon edited="0">
                <wp:start x="0" y="0"/>
                <wp:lineTo x="0" y="21161"/>
                <wp:lineTo x="21497" y="21161"/>
                <wp:lineTo x="21497" y="0"/>
                <wp:lineTo x="0" y="0"/>
              </wp:wrapPolygon>
            </wp:wrapTight>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196590" cy="1186180"/>
                    </a:xfrm>
                    <a:prstGeom prst="rect">
                      <a:avLst/>
                    </a:prstGeom>
                  </pic:spPr>
                </pic:pic>
              </a:graphicData>
            </a:graphic>
          </wp:anchor>
        </w:drawing>
      </w:r>
      <w:r>
        <w:rPr>
          <w:spacing w:val="-2"/>
        </w:rPr>
        <w:t>Atentamente,</w:t>
      </w:r>
    </w:p>
    <w:p w14:paraId="6FC76737" w14:textId="49F39680" w:rsidR="007025A1" w:rsidRDefault="007025A1">
      <w:pPr>
        <w:pStyle w:val="Textoindependiente"/>
        <w:spacing w:before="45"/>
      </w:pPr>
    </w:p>
    <w:p w14:paraId="4BD9B91A" w14:textId="77777777" w:rsidR="009329A2" w:rsidRDefault="009329A2">
      <w:pPr>
        <w:pStyle w:val="Textoindependiente"/>
        <w:spacing w:before="45"/>
      </w:pPr>
    </w:p>
    <w:p w14:paraId="23AA92AA" w14:textId="77777777" w:rsidR="009329A2" w:rsidRDefault="009329A2">
      <w:pPr>
        <w:pStyle w:val="Textoindependiente"/>
        <w:spacing w:before="45"/>
      </w:pPr>
    </w:p>
    <w:p w14:paraId="1EDFF24C" w14:textId="77777777" w:rsidR="009329A2" w:rsidRDefault="009329A2">
      <w:pPr>
        <w:pStyle w:val="Textoindependiente"/>
        <w:spacing w:before="45"/>
      </w:pPr>
    </w:p>
    <w:p w14:paraId="2B964E2D" w14:textId="77777777" w:rsidR="009329A2" w:rsidRDefault="009329A2">
      <w:pPr>
        <w:pStyle w:val="Textoindependiente"/>
        <w:spacing w:before="45"/>
      </w:pPr>
    </w:p>
    <w:p w14:paraId="3C8F36C8" w14:textId="77777777" w:rsidR="009329A2" w:rsidRDefault="009329A2">
      <w:pPr>
        <w:pStyle w:val="Textoindependiente"/>
        <w:spacing w:before="45"/>
      </w:pPr>
    </w:p>
    <w:p w14:paraId="4FCFA1FD" w14:textId="77777777" w:rsidR="007025A1" w:rsidRDefault="009329A2">
      <w:pPr>
        <w:ind w:left="1658"/>
        <w:rPr>
          <w:sz w:val="16"/>
        </w:rPr>
      </w:pPr>
      <w:r>
        <w:rPr>
          <w:noProof/>
        </w:rPr>
        <mc:AlternateContent>
          <mc:Choice Requires="wps">
            <w:drawing>
              <wp:anchor distT="0" distB="0" distL="0" distR="0" simplePos="0" relativeHeight="15734272" behindDoc="0" locked="0" layoutInCell="1" allowOverlap="1" wp14:anchorId="2D4269F2" wp14:editId="67E731BE">
                <wp:simplePos x="0" y="0"/>
                <wp:positionH relativeFrom="page">
                  <wp:posOffset>1148714</wp:posOffset>
                </wp:positionH>
                <wp:positionV relativeFrom="paragraph">
                  <wp:posOffset>61894</wp:posOffset>
                </wp:positionV>
                <wp:extent cx="428625" cy="1238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14:paraId="4B7CB9F4" w14:textId="77777777" w:rsidR="007025A1" w:rsidRDefault="009329A2">
                            <w:pPr>
                              <w:rPr>
                                <w:sz w:val="16"/>
                              </w:rPr>
                            </w:pPr>
                            <w:r>
                              <w:rPr>
                                <w:spacing w:val="-2"/>
                                <w:sz w:val="16"/>
                              </w:rPr>
                              <w:t>Elaboró:</w:t>
                            </w:r>
                          </w:p>
                        </w:txbxContent>
                      </wps:txbx>
                      <wps:bodyPr wrap="square" lIns="0" tIns="0" rIns="0" bIns="0" rtlCol="0">
                        <a:noAutofit/>
                      </wps:bodyPr>
                    </wps:wsp>
                  </a:graphicData>
                </a:graphic>
              </wp:anchor>
            </w:drawing>
          </mc:Choice>
          <mc:Fallback>
            <w:pict>
              <v:shapetype w14:anchorId="2D4269F2" id="_x0000_t202" coordsize="21600,21600" o:spt="202" path="m,l,21600r21600,l21600,xe">
                <v:stroke joinstyle="miter"/>
                <v:path gradientshapeok="t" o:connecttype="rect"/>
              </v:shapetype>
              <v:shape id="Textbox 14" o:spid="_x0000_s1026" type="#_x0000_t202" style="position:absolute;left:0;text-align:left;margin-left:90.45pt;margin-top:4.85pt;width:33.75pt;height:9.7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" filled="f" stroked="f">
                <v:textbox inset="0,0,0,0">
                  <w:txbxContent>
                    <w:p w14:paraId="4B7CB9F4" w14:textId="77777777" w:rsidR="007025A1" w:rsidRDefault="009329A2">
                      <w:pPr>
                        <w:rPr>
                          <w:sz w:val="16"/>
                        </w:rPr>
                      </w:pPr>
                      <w:r>
                        <w:rPr>
                          <w:spacing w:val="-2"/>
                          <w:sz w:val="16"/>
                        </w:rPr>
                        <w:t>Elaboró:</w:t>
                      </w:r>
                    </w:p>
                  </w:txbxContent>
                </v:textbox>
                <w10:wrap anchorx="page"/>
              </v:shape>
            </w:pict>
          </mc:Fallback>
        </mc:AlternateContent>
      </w:r>
      <w:r>
        <w:rPr>
          <w:sz w:val="16"/>
        </w:rPr>
        <w:t>José</w:t>
      </w:r>
      <w:r>
        <w:rPr>
          <w:spacing w:val="-10"/>
          <w:sz w:val="16"/>
        </w:rPr>
        <w:t xml:space="preserve"> </w:t>
      </w:r>
      <w:r>
        <w:rPr>
          <w:sz w:val="16"/>
        </w:rPr>
        <w:t>Gabriel</w:t>
      </w:r>
      <w:r>
        <w:rPr>
          <w:spacing w:val="-8"/>
          <w:sz w:val="16"/>
        </w:rPr>
        <w:t xml:space="preserve"> </w:t>
      </w:r>
      <w:r>
        <w:rPr>
          <w:spacing w:val="-2"/>
          <w:sz w:val="16"/>
        </w:rPr>
        <w:t>García</w:t>
      </w:r>
    </w:p>
    <w:p w14:paraId="6B864E3C" w14:textId="77777777" w:rsidR="007025A1" w:rsidRDefault="009329A2">
      <w:pPr>
        <w:spacing w:line="249" w:lineRule="auto"/>
        <w:ind w:left="1658" w:right="3175"/>
        <w:rPr>
          <w:sz w:val="16"/>
        </w:rPr>
      </w:pPr>
      <w:r>
        <w:rPr>
          <w:noProof/>
        </w:rPr>
        <mc:AlternateContent>
          <mc:Choice Requires="wps">
            <w:drawing>
              <wp:anchor distT="0" distB="0" distL="0" distR="0" simplePos="0" relativeHeight="15732224" behindDoc="0" locked="0" layoutInCell="1" allowOverlap="1" wp14:anchorId="2B6C3525" wp14:editId="713F8E3A">
                <wp:simplePos x="0" y="0"/>
                <wp:positionH relativeFrom="page">
                  <wp:posOffset>2038350</wp:posOffset>
                </wp:positionH>
                <wp:positionV relativeFrom="paragraph">
                  <wp:posOffset>125221</wp:posOffset>
                </wp:positionV>
                <wp:extent cx="363283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2835" cy="1270"/>
                        </a:xfrm>
                        <a:custGeom>
                          <a:avLst/>
                          <a:gdLst/>
                          <a:ahLst/>
                          <a:cxnLst/>
                          <a:rect l="l" t="t" r="r" b="b"/>
                          <a:pathLst>
                            <a:path w="3632835">
                              <a:moveTo>
                                <a:pt x="0" y="0"/>
                              </a:moveTo>
                              <a:lnTo>
                                <a:pt x="3632835" y="0"/>
                              </a:lnTo>
                            </a:path>
                            <a:path w="3632835">
                              <a:moveTo>
                                <a:pt x="0" y="0"/>
                              </a:moveTo>
                              <a:lnTo>
                                <a:pt x="3632835"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4C1C10D" id="Graphic 15" o:spid="_x0000_s1026" style="position:absolute;margin-left:160.5pt;margin-top:9.85pt;width:286.0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363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" path="m,l3632835,em,l3632835,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2E403358" wp14:editId="6FFE7C93">
                <wp:simplePos x="0" y="0"/>
                <wp:positionH relativeFrom="page">
                  <wp:posOffset>1148714</wp:posOffset>
                </wp:positionH>
                <wp:positionV relativeFrom="paragraph">
                  <wp:posOffset>190135</wp:posOffset>
                </wp:positionV>
                <wp:extent cx="379095" cy="1238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123825"/>
                        </a:xfrm>
                        <a:prstGeom prst="rect">
                          <a:avLst/>
                        </a:prstGeom>
                      </wps:spPr>
                      <wps:txbx>
                        <w:txbxContent>
                          <w:p w14:paraId="306E1915" w14:textId="77777777" w:rsidR="007025A1" w:rsidRDefault="009329A2">
                            <w:pPr>
                              <w:rPr>
                                <w:sz w:val="16"/>
                              </w:rPr>
                            </w:pPr>
                            <w:r>
                              <w:rPr>
                                <w:spacing w:val="-2"/>
                                <w:sz w:val="16"/>
                              </w:rPr>
                              <w:t>Revisó:</w:t>
                            </w:r>
                          </w:p>
                        </w:txbxContent>
                      </wps:txbx>
                      <wps:bodyPr wrap="square" lIns="0" tIns="0" rIns="0" bIns="0" rtlCol="0">
                        <a:noAutofit/>
                      </wps:bodyPr>
                    </wps:wsp>
                  </a:graphicData>
                </a:graphic>
              </wp:anchor>
            </w:drawing>
          </mc:Choice>
          <mc:Fallback>
            <w:pict>
              <v:shape w14:anchorId="2E403358" id="Textbox 16" o:spid="_x0000_s1027" type="#_x0000_t202" style="position:absolute;left:0;text-align:left;margin-left:90.45pt;margin-top:14.95pt;width:29.85pt;height:9.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" filled="f" stroked="f">
                <v:textbox inset="0,0,0,0">
                  <w:txbxContent>
                    <w:p w14:paraId="306E1915" w14:textId="77777777" w:rsidR="007025A1" w:rsidRDefault="009329A2">
                      <w:pPr>
                        <w:rPr>
                          <w:sz w:val="16"/>
                        </w:rPr>
                      </w:pPr>
                      <w:r>
                        <w:rPr>
                          <w:spacing w:val="-2"/>
                          <w:sz w:val="16"/>
                        </w:rPr>
                        <w:t>Revisó:</w:t>
                      </w:r>
                    </w:p>
                  </w:txbxContent>
                </v:textbox>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Contractual Alejandro Sarmiento Cantillo</w:t>
      </w:r>
    </w:p>
    <w:p w14:paraId="1A744025" w14:textId="77777777" w:rsidR="007025A1" w:rsidRDefault="009329A2">
      <w:pPr>
        <w:spacing w:line="252" w:lineRule="auto"/>
        <w:ind w:left="1658" w:right="3175"/>
        <w:rPr>
          <w:sz w:val="16"/>
        </w:rPr>
      </w:pPr>
      <w:r>
        <w:rPr>
          <w:noProof/>
        </w:rPr>
        <mc:AlternateContent>
          <mc:Choice Requires="wps">
            <w:drawing>
              <wp:anchor distT="0" distB="0" distL="0" distR="0" simplePos="0" relativeHeight="15732736" behindDoc="0" locked="0" layoutInCell="1" allowOverlap="1" wp14:anchorId="10FE09CB" wp14:editId="7CCA63EB">
                <wp:simplePos x="0" y="0"/>
                <wp:positionH relativeFrom="page">
                  <wp:posOffset>2038350</wp:posOffset>
                </wp:positionH>
                <wp:positionV relativeFrom="paragraph">
                  <wp:posOffset>121692</wp:posOffset>
                </wp:positionV>
                <wp:extent cx="363283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2835" cy="1270"/>
                        </a:xfrm>
                        <a:custGeom>
                          <a:avLst/>
                          <a:gdLst/>
                          <a:ahLst/>
                          <a:cxnLst/>
                          <a:rect l="l" t="t" r="r" b="b"/>
                          <a:pathLst>
                            <a:path w="3632835">
                              <a:moveTo>
                                <a:pt x="0" y="0"/>
                              </a:moveTo>
                              <a:lnTo>
                                <a:pt x="3632835" y="0"/>
                              </a:lnTo>
                            </a:path>
                            <a:path w="3632835">
                              <a:moveTo>
                                <a:pt x="0" y="0"/>
                              </a:moveTo>
                              <a:lnTo>
                                <a:pt x="3632835"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217BB0A" id="Graphic 17" o:spid="_x0000_s1026" style="position:absolute;margin-left:160.5pt;margin-top:9.6pt;width:286.0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363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" path="m,l3632835,em,l3632835,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7B6830E5" wp14:editId="6728AB36">
                <wp:simplePos x="0" y="0"/>
                <wp:positionH relativeFrom="page">
                  <wp:posOffset>1148714</wp:posOffset>
                </wp:positionH>
                <wp:positionV relativeFrom="paragraph">
                  <wp:posOffset>186606</wp:posOffset>
                </wp:positionV>
                <wp:extent cx="408305" cy="1238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23825"/>
                        </a:xfrm>
                        <a:prstGeom prst="rect">
                          <a:avLst/>
                        </a:prstGeom>
                      </wps:spPr>
                      <wps:txbx>
                        <w:txbxContent>
                          <w:p w14:paraId="45E2CEF0" w14:textId="77777777" w:rsidR="007025A1" w:rsidRDefault="009329A2">
                            <w:pPr>
                              <w:rPr>
                                <w:sz w:val="16"/>
                              </w:rPr>
                            </w:pPr>
                            <w:r>
                              <w:rPr>
                                <w:spacing w:val="-2"/>
                                <w:sz w:val="16"/>
                              </w:rPr>
                              <w:t>Aprobó:</w:t>
                            </w:r>
                          </w:p>
                        </w:txbxContent>
                      </wps:txbx>
                      <wps:bodyPr wrap="square" lIns="0" tIns="0" rIns="0" bIns="0" rtlCol="0">
                        <a:noAutofit/>
                      </wps:bodyPr>
                    </wps:wsp>
                  </a:graphicData>
                </a:graphic>
              </wp:anchor>
            </w:drawing>
          </mc:Choice>
          <mc:Fallback>
            <w:pict>
              <v:shape w14:anchorId="7B6830E5" id="Textbox 18" o:spid="_x0000_s1028" type="#_x0000_t202" style="position:absolute;left:0;text-align:left;margin-left:90.45pt;margin-top:14.7pt;width:32.15pt;height:9.7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" filled="f" stroked="f">
                <v:textbox inset="0,0,0,0">
                  <w:txbxContent>
                    <w:p w14:paraId="45E2CEF0" w14:textId="77777777" w:rsidR="007025A1" w:rsidRDefault="009329A2">
                      <w:pPr>
                        <w:rPr>
                          <w:sz w:val="16"/>
                        </w:rPr>
                      </w:pPr>
                      <w:r>
                        <w:rPr>
                          <w:spacing w:val="-2"/>
                          <w:sz w:val="16"/>
                        </w:rPr>
                        <w:t>Aprobó:</w:t>
                      </w:r>
                    </w:p>
                  </w:txbxContent>
                </v:textbox>
                <w10:wrap anchorx="page"/>
              </v:shape>
            </w:pict>
          </mc:Fallback>
        </mc:AlternateContent>
      </w:r>
      <w:r>
        <w:rPr>
          <w:sz w:val="16"/>
        </w:rPr>
        <w:t>Gestor</w:t>
      </w:r>
      <w:r>
        <w:rPr>
          <w:spacing w:val="-5"/>
          <w:sz w:val="16"/>
        </w:rPr>
        <w:t xml:space="preserve"> </w:t>
      </w:r>
      <w:r>
        <w:rPr>
          <w:sz w:val="16"/>
        </w:rPr>
        <w:t>T1</w:t>
      </w:r>
      <w:r>
        <w:rPr>
          <w:spacing w:val="-6"/>
          <w:sz w:val="16"/>
        </w:rPr>
        <w:t xml:space="preserve"> </w:t>
      </w:r>
      <w:r>
        <w:rPr>
          <w:sz w:val="16"/>
        </w:rPr>
        <w:t>-15</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7"/>
          <w:sz w:val="16"/>
        </w:rPr>
        <w:t xml:space="preserve"> </w:t>
      </w:r>
      <w:r>
        <w:rPr>
          <w:sz w:val="16"/>
        </w:rPr>
        <w:t>de</w:t>
      </w:r>
      <w:r>
        <w:rPr>
          <w:spacing w:val="-7"/>
          <w:sz w:val="16"/>
        </w:rPr>
        <w:t xml:space="preserve"> </w:t>
      </w:r>
      <w:r>
        <w:rPr>
          <w:sz w:val="16"/>
        </w:rPr>
        <w:t>Gestión</w:t>
      </w:r>
      <w:r>
        <w:rPr>
          <w:spacing w:val="-7"/>
          <w:sz w:val="16"/>
        </w:rPr>
        <w:t xml:space="preserve"> </w:t>
      </w:r>
      <w:r>
        <w:rPr>
          <w:sz w:val="16"/>
        </w:rPr>
        <w:t xml:space="preserve">Contractual Carolina </w:t>
      </w:r>
      <w:r>
        <w:rPr>
          <w:sz w:val="16"/>
        </w:rPr>
        <w:t xml:space="preserve">Quintero </w:t>
      </w:r>
      <w:proofErr w:type="spellStart"/>
      <w:r>
        <w:rPr>
          <w:sz w:val="16"/>
        </w:rPr>
        <w:t>Gacharná</w:t>
      </w:r>
      <w:proofErr w:type="spellEnd"/>
    </w:p>
    <w:p w14:paraId="78CD9817" w14:textId="77777777" w:rsidR="007025A1" w:rsidRDefault="009329A2">
      <w:pPr>
        <w:tabs>
          <w:tab w:val="left" w:pos="7330"/>
        </w:tabs>
        <w:spacing w:line="185" w:lineRule="exact"/>
        <w:ind w:left="1610"/>
        <w:rPr>
          <w:sz w:val="16"/>
        </w:rPr>
      </w:pPr>
      <w:r>
        <w:rPr>
          <w:rFonts w:ascii="Times New Roman" w:hAnsi="Times New Roman"/>
          <w:sz w:val="16"/>
          <w:u w:val="dotted" w:color="808080"/>
        </w:rPr>
        <w:t xml:space="preserve"> </w:t>
      </w:r>
      <w:r>
        <w:rPr>
          <w:sz w:val="16"/>
          <w:u w:val="dotted" w:color="808080"/>
        </w:rPr>
        <w:t>Subdirectora</w:t>
      </w:r>
      <w:r>
        <w:rPr>
          <w:spacing w:val="-7"/>
          <w:sz w:val="16"/>
          <w:u w:val="dotted" w:color="808080"/>
        </w:rPr>
        <w:t xml:space="preserve"> </w:t>
      </w:r>
      <w:r>
        <w:rPr>
          <w:sz w:val="16"/>
          <w:u w:val="dotted" w:color="808080"/>
        </w:rPr>
        <w:t>de</w:t>
      </w:r>
      <w:r>
        <w:rPr>
          <w:spacing w:val="-10"/>
          <w:sz w:val="16"/>
          <w:u w:val="dotted" w:color="808080"/>
        </w:rPr>
        <w:t xml:space="preserve"> </w:t>
      </w:r>
      <w:r>
        <w:rPr>
          <w:sz w:val="16"/>
          <w:u w:val="dotted" w:color="808080"/>
        </w:rPr>
        <w:t>Gestión</w:t>
      </w:r>
      <w:r>
        <w:rPr>
          <w:spacing w:val="-10"/>
          <w:sz w:val="16"/>
          <w:u w:val="dotted" w:color="808080"/>
        </w:rPr>
        <w:t xml:space="preserve"> </w:t>
      </w:r>
      <w:proofErr w:type="spellStart"/>
      <w:r>
        <w:rPr>
          <w:sz w:val="16"/>
          <w:u w:val="dotted" w:color="808080"/>
        </w:rPr>
        <w:t>Contratual</w:t>
      </w:r>
      <w:proofErr w:type="spellEnd"/>
      <w:r>
        <w:rPr>
          <w:spacing w:val="-10"/>
          <w:sz w:val="16"/>
          <w:u w:val="dotted" w:color="808080"/>
        </w:rPr>
        <w:t xml:space="preserve"> </w:t>
      </w:r>
      <w:r>
        <w:rPr>
          <w:sz w:val="16"/>
          <w:u w:val="dotted" w:color="808080"/>
        </w:rPr>
        <w:t>ANCP</w:t>
      </w:r>
      <w:r>
        <w:rPr>
          <w:spacing w:val="-4"/>
          <w:sz w:val="16"/>
          <w:u w:val="dotted" w:color="808080"/>
        </w:rPr>
        <w:t xml:space="preserve"> </w:t>
      </w:r>
      <w:r>
        <w:rPr>
          <w:sz w:val="16"/>
          <w:u w:val="dotted" w:color="808080"/>
        </w:rPr>
        <w:t>–</w:t>
      </w:r>
      <w:r>
        <w:rPr>
          <w:spacing w:val="-10"/>
          <w:sz w:val="16"/>
          <w:u w:val="dotted" w:color="808080"/>
        </w:rPr>
        <w:t xml:space="preserve"> </w:t>
      </w:r>
      <w:r>
        <w:rPr>
          <w:spacing w:val="-5"/>
          <w:sz w:val="16"/>
          <w:u w:val="dotted" w:color="808080"/>
        </w:rPr>
        <w:t>CCE</w:t>
      </w:r>
      <w:r>
        <w:rPr>
          <w:sz w:val="16"/>
          <w:u w:val="dotted" w:color="808080"/>
        </w:rPr>
        <w:tab/>
      </w:r>
    </w:p>
    <w:sectPr w:rsidR="007025A1">
      <w:pgSz w:w="12240" w:h="15840"/>
      <w:pgMar w:top="2040" w:right="800" w:bottom="1980" w:left="1600" w:header="702"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9ED9" w14:textId="77777777" w:rsidR="00A328F6" w:rsidRDefault="00A328F6">
      <w:r>
        <w:separator/>
      </w:r>
    </w:p>
  </w:endnote>
  <w:endnote w:type="continuationSeparator" w:id="0">
    <w:p w14:paraId="37D5CB54" w14:textId="77777777" w:rsidR="00A328F6" w:rsidRDefault="00A3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15DE" w14:textId="77777777" w:rsidR="007025A1" w:rsidRDefault="009329A2">
    <w:pPr>
      <w:pStyle w:val="Textoindependiente"/>
      <w:spacing w:line="14" w:lineRule="auto"/>
      <w:rPr>
        <w:sz w:val="20"/>
      </w:rPr>
    </w:pPr>
    <w:r>
      <w:rPr>
        <w:noProof/>
      </w:rPr>
      <mc:AlternateContent>
        <mc:Choice Requires="wps">
          <w:drawing>
            <wp:anchor distT="0" distB="0" distL="0" distR="0" simplePos="0" relativeHeight="251645952" behindDoc="1" locked="0" layoutInCell="1" allowOverlap="1" wp14:anchorId="4F27688B" wp14:editId="35E287A5">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6FA590F" id="Graphic 2" o:spid="_x0000_s1026" style="position:absolute;margin-left:83.65pt;margin-top:693.15pt;width:444.7pt;height:.1pt;z-index:-251670528;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4E7A950A" wp14:editId="4FB48124">
              <wp:simplePos x="0" y="0"/>
              <wp:positionH relativeFrom="page">
                <wp:posOffset>1067435</wp:posOffset>
              </wp:positionH>
              <wp:positionV relativeFrom="page">
                <wp:posOffset>8806274</wp:posOffset>
              </wp:positionV>
              <wp:extent cx="2985135"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647700"/>
                      </a:xfrm>
                      <a:prstGeom prst="rect">
                        <a:avLst/>
                      </a:prstGeom>
                    </wps:spPr>
                    <wps:txbx>
                      <w:txbxContent>
                        <w:p w14:paraId="38C5714F" w14:textId="77777777" w:rsidR="007025A1" w:rsidRDefault="009329A2">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0998BC6B" w14:textId="77777777" w:rsidR="007025A1" w:rsidRDefault="009329A2">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4E7A950A" id="_x0000_t202" coordsize="21600,21600" o:spt="202" path="m,l,21600r21600,l21600,xe">
              <v:stroke joinstyle="miter"/>
              <v:path gradientshapeok="t" o:connecttype="rect"/>
            </v:shapetype>
            <v:shape id="Textbox 3" o:spid="_x0000_s1029" type="#_x0000_t202" style="position:absolute;margin-left:84.05pt;margin-top:693.4pt;width:235.05pt;height:51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" filled="f" stroked="f">
              <v:textbox inset="0,0,0,0">
                <w:txbxContent>
                  <w:p w14:paraId="38C5714F" w14:textId="77777777" w:rsidR="007025A1" w:rsidRDefault="009329A2">
                    <w:pPr>
                      <w:spacing w:before="20" w:line="259" w:lineRule="auto"/>
                      <w:ind w:left="20"/>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14:paraId="0998BC6B" w14:textId="77777777" w:rsidR="007025A1" w:rsidRDefault="009329A2">
                    <w:pPr>
                      <w:spacing w:line="259" w:lineRule="auto"/>
                      <w:ind w:left="20"/>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ACB1A1E" wp14:editId="3CB5DB26">
              <wp:simplePos x="0" y="0"/>
              <wp:positionH relativeFrom="page">
                <wp:posOffset>6025148</wp:posOffset>
              </wp:positionH>
              <wp:positionV relativeFrom="page">
                <wp:posOffset>8831810</wp:posOffset>
              </wp:positionV>
              <wp:extent cx="4889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49225"/>
                      </a:xfrm>
                      <a:prstGeom prst="rect">
                        <a:avLst/>
                      </a:prstGeom>
                    </wps:spPr>
                    <wps:txbx>
                      <w:txbxContent>
                        <w:p w14:paraId="48860BDE" w14:textId="77777777" w:rsidR="007025A1" w:rsidRDefault="009329A2">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wps:txbx>
                    <wps:bodyPr wrap="square" lIns="0" tIns="0" rIns="0" bIns="0" rtlCol="0">
                      <a:noAutofit/>
                    </wps:bodyPr>
                  </wps:wsp>
                </a:graphicData>
              </a:graphic>
            </wp:anchor>
          </w:drawing>
        </mc:Choice>
        <mc:Fallback>
          <w:pict>
            <v:shape w14:anchorId="5ACB1A1E" id="Textbox 4" o:spid="_x0000_s1030" type="#_x0000_t202" style="position:absolute;margin-left:474.4pt;margin-top:695.4pt;width:38.5pt;height:11.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" filled="f" stroked="f">
              <v:textbox inset="0,0,0,0">
                <w:txbxContent>
                  <w:p w14:paraId="48860BDE" w14:textId="77777777" w:rsidR="007025A1" w:rsidRDefault="009329A2">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10</w:t>
                    </w:r>
                    <w:r>
                      <w:rPr>
                        <w:b/>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7A50A03" wp14:editId="017DDA54">
              <wp:simplePos x="0" y="0"/>
              <wp:positionH relativeFrom="page">
                <wp:posOffset>1067435</wp:posOffset>
              </wp:positionH>
              <wp:positionV relativeFrom="page">
                <wp:posOffset>9442399</wp:posOffset>
              </wp:positionV>
              <wp:extent cx="252539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5395" cy="164465"/>
                      </a:xfrm>
                      <a:prstGeom prst="rect">
                        <a:avLst/>
                      </a:prstGeom>
                    </wps:spPr>
                    <wps:txbx>
                      <w:txbxContent>
                        <w:p w14:paraId="6D1CF3D3" w14:textId="77777777" w:rsidR="007025A1" w:rsidRDefault="009329A2">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27A50A03" id="Textbox 5" o:spid="_x0000_s1031" type="#_x0000_t202" style="position:absolute;margin-left:84.05pt;margin-top:743.5pt;width:198.85pt;height:12.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" filled="f" stroked="f">
              <v:textbox inset="0,0,0,0">
                <w:txbxContent>
                  <w:p w14:paraId="6D1CF3D3" w14:textId="77777777" w:rsidR="007025A1" w:rsidRDefault="009329A2">
                    <w:pPr>
                      <w:spacing w:before="20"/>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542D75B2" wp14:editId="6F091BCF">
              <wp:simplePos x="0" y="0"/>
              <wp:positionH relativeFrom="page">
                <wp:posOffset>3972317</wp:posOffset>
              </wp:positionH>
              <wp:positionV relativeFrom="page">
                <wp:posOffset>9465337</wp:posOffset>
              </wp:positionV>
              <wp:extent cx="268859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39065"/>
                      </a:xfrm>
                      <a:prstGeom prst="rect">
                        <a:avLst/>
                      </a:prstGeom>
                    </wps:spPr>
                    <wps:txbx>
                      <w:txbxContent>
                        <w:p w14:paraId="7038687A" w14:textId="77777777" w:rsidR="007025A1" w:rsidRDefault="009329A2">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4"/>
                              <w:sz w:val="16"/>
                            </w:rPr>
                            <w:t xml:space="preserve"> </w:t>
                          </w:r>
                          <w:r>
                            <w:rPr>
                              <w:rFonts w:ascii="Arial" w:hAnsi="Arial"/>
                              <w:b/>
                              <w:spacing w:val="-2"/>
                              <w:sz w:val="16"/>
                            </w:rPr>
                            <w:t>Versión:</w:t>
                          </w:r>
                          <w:r>
                            <w:rPr>
                              <w:rFonts w:ascii="Arial" w:hAnsi="Arial"/>
                              <w:b/>
                              <w:spacing w:val="3"/>
                              <w:sz w:val="16"/>
                            </w:rPr>
                            <w:t xml:space="preserve"> </w:t>
                          </w:r>
                          <w:r>
                            <w:rPr>
                              <w:rFonts w:ascii="Arial MT" w:hAnsi="Arial MT"/>
                              <w:spacing w:val="-2"/>
                              <w:sz w:val="16"/>
                            </w:rPr>
                            <w:t>02</w:t>
                          </w:r>
                          <w:r>
                            <w:rPr>
                              <w:rFonts w:ascii="Arial MT" w:hAnsi="Arial MT"/>
                              <w:spacing w:val="4"/>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542D75B2" id="Textbox 6" o:spid="_x0000_s1032" type="#_x0000_t202" style="position:absolute;margin-left:312.8pt;margin-top:745.3pt;width:211.7pt;height:10.9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" filled="f" stroked="f">
              <v:textbox inset="0,0,0,0">
                <w:txbxContent>
                  <w:p w14:paraId="7038687A" w14:textId="77777777" w:rsidR="007025A1" w:rsidRDefault="009329A2">
                    <w:pPr>
                      <w:spacing w:before="14"/>
                      <w:ind w:left="20"/>
                      <w:rPr>
                        <w:rFonts w:ascii="Arial MT" w:hAnsi="Arial MT"/>
                        <w:sz w:val="16"/>
                      </w:rPr>
                    </w:pPr>
                    <w:r>
                      <w:rPr>
                        <w:rFonts w:ascii="Arial" w:hAnsi="Arial"/>
                        <w:b/>
                        <w:spacing w:val="-2"/>
                        <w:sz w:val="16"/>
                      </w:rPr>
                      <w:t>Código:</w:t>
                    </w:r>
                    <w:r>
                      <w:rPr>
                        <w:rFonts w:ascii="Arial" w:hAnsi="Arial"/>
                        <w:b/>
                        <w:spacing w:val="4"/>
                        <w:sz w:val="16"/>
                      </w:rPr>
                      <w:t xml:space="preserve"> </w:t>
                    </w:r>
                    <w:r>
                      <w:rPr>
                        <w:rFonts w:ascii="Arial MT" w:hAnsi="Arial MT"/>
                        <w:spacing w:val="-2"/>
                        <w:sz w:val="16"/>
                      </w:rPr>
                      <w:t>CCE-REC-FM-17</w:t>
                    </w:r>
                    <w:r>
                      <w:rPr>
                        <w:rFonts w:ascii="Arial MT" w:hAnsi="Arial MT"/>
                        <w:spacing w:val="4"/>
                        <w:sz w:val="16"/>
                      </w:rPr>
                      <w:t xml:space="preserve"> </w:t>
                    </w:r>
                    <w:r>
                      <w:rPr>
                        <w:rFonts w:ascii="Arial" w:hAnsi="Arial"/>
                        <w:b/>
                        <w:spacing w:val="-2"/>
                        <w:sz w:val="16"/>
                      </w:rPr>
                      <w:t>Versión:</w:t>
                    </w:r>
                    <w:r>
                      <w:rPr>
                        <w:rFonts w:ascii="Arial" w:hAnsi="Arial"/>
                        <w:b/>
                        <w:spacing w:val="3"/>
                        <w:sz w:val="16"/>
                      </w:rPr>
                      <w:t xml:space="preserve"> </w:t>
                    </w:r>
                    <w:r>
                      <w:rPr>
                        <w:rFonts w:ascii="Arial MT" w:hAnsi="Arial MT"/>
                        <w:spacing w:val="-2"/>
                        <w:sz w:val="16"/>
                      </w:rPr>
                      <w:t>02</w:t>
                    </w:r>
                    <w:r>
                      <w:rPr>
                        <w:rFonts w:ascii="Arial MT" w:hAnsi="Arial MT"/>
                        <w:spacing w:val="4"/>
                        <w:sz w:val="16"/>
                      </w:rPr>
                      <w:t xml:space="preserve"> </w:t>
                    </w:r>
                    <w:r>
                      <w:rPr>
                        <w:rFonts w:ascii="Arial MT" w:hAnsi="Arial MT"/>
                        <w:spacing w:val="-2"/>
                        <w:sz w:val="16"/>
                      </w:rPr>
                      <w:t>Fecha:</w:t>
                    </w:r>
                    <w:r>
                      <w:rPr>
                        <w:rFonts w:ascii="Arial MT" w:hAnsi="Arial MT"/>
                        <w:spacing w:val="2"/>
                        <w:sz w:val="16"/>
                      </w:rPr>
                      <w:t xml:space="preserve"> </w:t>
                    </w:r>
                    <w:r>
                      <w:rPr>
                        <w:rFonts w:ascii="Arial MT" w:hAnsi="Arial MT"/>
                        <w:spacing w:val="-2"/>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88B4" w14:textId="77777777" w:rsidR="00A328F6" w:rsidRDefault="00A328F6">
      <w:r>
        <w:separator/>
      </w:r>
    </w:p>
  </w:footnote>
  <w:footnote w:type="continuationSeparator" w:id="0">
    <w:p w14:paraId="7267A91E" w14:textId="77777777" w:rsidR="00A328F6" w:rsidRDefault="00A32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629" w14:textId="77777777" w:rsidR="007025A1" w:rsidRDefault="009329A2">
    <w:pPr>
      <w:pStyle w:val="Textoindependiente"/>
      <w:spacing w:line="14" w:lineRule="auto"/>
      <w:rPr>
        <w:sz w:val="20"/>
      </w:rPr>
    </w:pPr>
    <w:r>
      <w:rPr>
        <w:noProof/>
      </w:rPr>
      <w:drawing>
        <wp:anchor distT="0" distB="0" distL="0" distR="0" simplePos="0" relativeHeight="251640832" behindDoc="1" locked="0" layoutInCell="1" allowOverlap="1" wp14:anchorId="76D0E23B" wp14:editId="4683F3A9">
          <wp:simplePos x="0" y="0"/>
          <wp:positionH relativeFrom="page">
            <wp:posOffset>2924175</wp:posOffset>
          </wp:positionH>
          <wp:positionV relativeFrom="page">
            <wp:posOffset>445839</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2409"/>
    <w:multiLevelType w:val="hybridMultilevel"/>
    <w:tmpl w:val="41A0EA8E"/>
    <w:lvl w:ilvl="0" w:tplc="EFDED9F8">
      <w:start w:val="1"/>
      <w:numFmt w:val="decimal"/>
      <w:lvlText w:val="%1."/>
      <w:lvlJc w:val="left"/>
      <w:pPr>
        <w:ind w:left="385" w:hanging="284"/>
        <w:jc w:val="right"/>
      </w:pPr>
      <w:rPr>
        <w:rFonts w:ascii="Verdana" w:eastAsia="Verdana" w:hAnsi="Verdana" w:cs="Verdana" w:hint="default"/>
        <w:b/>
        <w:bCs/>
        <w:i w:val="0"/>
        <w:iCs w:val="0"/>
        <w:spacing w:val="-1"/>
        <w:w w:val="99"/>
        <w:sz w:val="22"/>
        <w:szCs w:val="22"/>
        <w:lang w:val="es-ES" w:eastAsia="en-US" w:bidi="ar-SA"/>
      </w:rPr>
    </w:lvl>
    <w:lvl w:ilvl="1" w:tplc="8CCE4F2C">
      <w:numFmt w:val="bullet"/>
      <w:lvlText w:val=""/>
      <w:lvlJc w:val="left"/>
      <w:pPr>
        <w:ind w:left="922" w:hanging="360"/>
      </w:pPr>
      <w:rPr>
        <w:rFonts w:ascii="Symbol" w:eastAsia="Symbol" w:hAnsi="Symbol" w:cs="Symbol" w:hint="default"/>
        <w:b w:val="0"/>
        <w:bCs w:val="0"/>
        <w:i w:val="0"/>
        <w:iCs w:val="0"/>
        <w:spacing w:val="0"/>
        <w:w w:val="99"/>
        <w:sz w:val="22"/>
        <w:szCs w:val="22"/>
        <w:lang w:val="es-ES" w:eastAsia="en-US" w:bidi="ar-SA"/>
      </w:rPr>
    </w:lvl>
    <w:lvl w:ilvl="2" w:tplc="A2365A84">
      <w:numFmt w:val="bullet"/>
      <w:lvlText w:val="•"/>
      <w:lvlJc w:val="left"/>
      <w:pPr>
        <w:ind w:left="1911" w:hanging="360"/>
      </w:pPr>
      <w:rPr>
        <w:rFonts w:hint="default"/>
        <w:lang w:val="es-ES" w:eastAsia="en-US" w:bidi="ar-SA"/>
      </w:rPr>
    </w:lvl>
    <w:lvl w:ilvl="3" w:tplc="DFFEC51A">
      <w:numFmt w:val="bullet"/>
      <w:lvlText w:val="•"/>
      <w:lvlJc w:val="left"/>
      <w:pPr>
        <w:ind w:left="2902" w:hanging="360"/>
      </w:pPr>
      <w:rPr>
        <w:rFonts w:hint="default"/>
        <w:lang w:val="es-ES" w:eastAsia="en-US" w:bidi="ar-SA"/>
      </w:rPr>
    </w:lvl>
    <w:lvl w:ilvl="4" w:tplc="0C3C9950">
      <w:numFmt w:val="bullet"/>
      <w:lvlText w:val="•"/>
      <w:lvlJc w:val="left"/>
      <w:pPr>
        <w:ind w:left="3893" w:hanging="360"/>
      </w:pPr>
      <w:rPr>
        <w:rFonts w:hint="default"/>
        <w:lang w:val="es-ES" w:eastAsia="en-US" w:bidi="ar-SA"/>
      </w:rPr>
    </w:lvl>
    <w:lvl w:ilvl="5" w:tplc="213070E0">
      <w:numFmt w:val="bullet"/>
      <w:lvlText w:val="•"/>
      <w:lvlJc w:val="left"/>
      <w:pPr>
        <w:ind w:left="4884" w:hanging="360"/>
      </w:pPr>
      <w:rPr>
        <w:rFonts w:hint="default"/>
        <w:lang w:val="es-ES" w:eastAsia="en-US" w:bidi="ar-SA"/>
      </w:rPr>
    </w:lvl>
    <w:lvl w:ilvl="6" w:tplc="CD4A360C">
      <w:numFmt w:val="bullet"/>
      <w:lvlText w:val="•"/>
      <w:lvlJc w:val="left"/>
      <w:pPr>
        <w:ind w:left="5875" w:hanging="360"/>
      </w:pPr>
      <w:rPr>
        <w:rFonts w:hint="default"/>
        <w:lang w:val="es-ES" w:eastAsia="en-US" w:bidi="ar-SA"/>
      </w:rPr>
    </w:lvl>
    <w:lvl w:ilvl="7" w:tplc="EDE4CBF2">
      <w:numFmt w:val="bullet"/>
      <w:lvlText w:val="•"/>
      <w:lvlJc w:val="left"/>
      <w:pPr>
        <w:ind w:left="6866" w:hanging="360"/>
      </w:pPr>
      <w:rPr>
        <w:rFonts w:hint="default"/>
        <w:lang w:val="es-ES" w:eastAsia="en-US" w:bidi="ar-SA"/>
      </w:rPr>
    </w:lvl>
    <w:lvl w:ilvl="8" w:tplc="A69413AC">
      <w:numFmt w:val="bullet"/>
      <w:lvlText w:val="•"/>
      <w:lvlJc w:val="left"/>
      <w:pPr>
        <w:ind w:left="7857" w:hanging="360"/>
      </w:pPr>
      <w:rPr>
        <w:rFonts w:hint="default"/>
        <w:lang w:val="es-ES" w:eastAsia="en-US" w:bidi="ar-SA"/>
      </w:rPr>
    </w:lvl>
  </w:abstractNum>
  <w:num w:numId="1" w16cid:durableId="143473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25A1"/>
    <w:rsid w:val="0050128D"/>
    <w:rsid w:val="007025A1"/>
    <w:rsid w:val="007E5340"/>
    <w:rsid w:val="009329A2"/>
    <w:rsid w:val="00A328F6"/>
    <w:rsid w:val="00C93491"/>
    <w:rsid w:val="00CC4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7AA6"/>
  <w15:docId w15:val="{155C6AAC-0ADC-4351-A159-50BD9372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7E5340"/>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relatoria.colombiacompra.gov.co/normativa/codigo-civil-ley-84-de-1873/" TargetMode="External"/><Relationship Id="rId3" Type="http://schemas.openxmlformats.org/officeDocument/2006/relationships/customXml" Target="../customXml/item3.xml"/><Relationship Id="rId21" Type="http://schemas.openxmlformats.org/officeDocument/2006/relationships/hyperlink" Target="https://www.colombiacompra.gov.co/sites/cce_public/files/files_2020/boletin_de_realtoria_iii.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relatoria.colombiacompra.gov.co/normativa/codigo-civil-ley-84-de-1873/" TargetMode="External"/><Relationship Id="rId2" Type="http://schemas.openxmlformats.org/officeDocument/2006/relationships/customXml" Target="../customXml/item2.xml"/><Relationship Id="rId16" Type="http://schemas.openxmlformats.org/officeDocument/2006/relationships/hyperlink" Target="https://relatoria.colombiacompra.gov.co/normativa/codigo-de-comercio-decreto-410-de-1971/" TargetMode="External"/><Relationship Id="rId20" Type="http://schemas.openxmlformats.org/officeDocument/2006/relationships/hyperlink" Target="https://www.colombiacompra.gov.co/sites/cce_public/files/files_2020/boletin_de_realtoria_iii.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s.quiceno@aqconsultoria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elatoria.colombiacompra.gov.co/normativa/codigo-de-comercio-decreto-410-de-1971/"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relatoria.colombiacompra.gov.co/normativa/codigo-civil-ley-84-de-187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codigo-de-comercio-decreto-410-de-1971/"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0F351-4086-4423-BA5C-99DE14A8D88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DCA83F5C-54B9-4080-96AF-9DE41C345D00}">
  <ds:schemaRefs>
    <ds:schemaRef ds:uri="http://schemas.microsoft.com/sharepoint/v3/contenttype/forms"/>
  </ds:schemaRefs>
</ds:datastoreItem>
</file>

<file path=customXml/itemProps3.xml><?xml version="1.0" encoding="utf-8"?>
<ds:datastoreItem xmlns:ds="http://schemas.openxmlformats.org/officeDocument/2006/customXml" ds:itemID="{4779B630-4F39-4C5A-9F58-92037ED08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3936</Words>
  <Characters>21651</Characters>
  <Application>Microsoft Office Word</Application>
  <DocSecurity>0</DocSecurity>
  <Lines>180</Lines>
  <Paragraphs>51</Paragraphs>
  <ScaleCrop>false</ScaleCrop>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Andreina Cerpa Muñoz</cp:lastModifiedBy>
  <cp:revision>4</cp:revision>
  <dcterms:created xsi:type="dcterms:W3CDTF">2024-09-05T21:43:00Z</dcterms:created>
  <dcterms:modified xsi:type="dcterms:W3CDTF">2024-10-11T15:29:00Z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e-iceblue</vt:lpwstr>
  </property>
  <property fmtid="{D5CDD505-2E9C-101B-9397-08002B2CF9AE}" pid="4" name="LastSaved">
    <vt:filetime>2024-09-05T00:00:00Z</vt:filetime>
  </property>
  <property fmtid="{D5CDD505-2E9C-101B-9397-08002B2CF9AE}" pid="5" name="Producer">
    <vt:lpwstr>Spire.Pdf</vt:lpwstr>
  </property>
  <property fmtid="{D5CDD505-2E9C-101B-9397-08002B2CF9AE}" pid="6" name="ContentTypeId">
    <vt:lpwstr>0x010100F2E0F32964D9B84EA054B84E5D4157A0</vt:lpwstr>
  </property>
</Properties>
</file>