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19B71" w14:textId="77777777" w:rsidR="00796BF3" w:rsidRPr="0044528D" w:rsidRDefault="00796BF3" w:rsidP="00796BF3">
      <w:pPr>
        <w:spacing w:after="0"/>
        <w:rPr>
          <w:rFonts w:ascii="Verdana" w:hAnsi="Verdana"/>
        </w:rPr>
      </w:pPr>
      <w:bookmarkStart w:id="0" w:name="_Hlk143780582"/>
      <w:bookmarkStart w:id="1" w:name="_GoBack"/>
      <w:bookmarkEnd w:id="1"/>
    </w:p>
    <w:p w14:paraId="45050229" w14:textId="77777777" w:rsidR="00796BF3" w:rsidRPr="0044528D" w:rsidRDefault="00796BF3" w:rsidP="00796BF3">
      <w:pPr>
        <w:spacing w:after="0"/>
        <w:rPr>
          <w:rFonts w:ascii="Verdana" w:hAnsi="Verdana"/>
        </w:rPr>
      </w:pPr>
    </w:p>
    <w:bookmarkEnd w:id="0"/>
    <w:p w14:paraId="6C30BD01" w14:textId="77777777" w:rsidR="00796BF3" w:rsidRPr="0064339A" w:rsidRDefault="00796BF3" w:rsidP="00796BF3">
      <w:pPr>
        <w:spacing w:after="0"/>
        <w:jc w:val="both"/>
        <w:rPr>
          <w:rFonts w:ascii="Verdana" w:hAnsi="Verdana"/>
        </w:rPr>
      </w:pPr>
      <w:r w:rsidRPr="0064339A">
        <w:rPr>
          <w:rFonts w:ascii="Verdana" w:eastAsia="Calibri" w:hAnsi="Verdana" w:cs="Arial"/>
          <w:b/>
          <w:bCs/>
          <w:lang w:val="es-ES" w:eastAsia="es-ES"/>
        </w:rPr>
        <w:t>DOCUMENTOS TIPO DE CONVENIOS SOLIDARIOS – Generalidades – Contratación directa – Menor cuantía – Organismos de Acción Comunal</w:t>
      </w:r>
    </w:p>
    <w:p w14:paraId="24CFAE99" w14:textId="77777777" w:rsidR="00796BF3" w:rsidRPr="0064339A" w:rsidRDefault="00796BF3" w:rsidP="00796BF3">
      <w:pPr>
        <w:spacing w:after="0" w:line="240" w:lineRule="auto"/>
        <w:rPr>
          <w:rFonts w:ascii="Verdana" w:eastAsia="Calibri" w:hAnsi="Verdana" w:cs="Arial"/>
          <w:b/>
          <w:bCs/>
          <w:lang w:val="es-ES" w:eastAsia="es-ES"/>
        </w:rPr>
      </w:pPr>
    </w:p>
    <w:p w14:paraId="4E69F853" w14:textId="77777777" w:rsidR="00796BF3" w:rsidRPr="0064339A" w:rsidRDefault="00796BF3" w:rsidP="00796BF3">
      <w:pPr>
        <w:spacing w:after="0" w:line="240" w:lineRule="auto"/>
        <w:contextualSpacing/>
        <w:jc w:val="both"/>
        <w:rPr>
          <w:rFonts w:ascii="Verdana" w:eastAsia="Calibri" w:hAnsi="Verdana" w:cs="Arial"/>
          <w:color w:val="000000"/>
          <w:sz w:val="20"/>
          <w:szCs w:val="20"/>
          <w:lang w:val="es-ES"/>
        </w:rPr>
      </w:pPr>
      <w:r w:rsidRPr="0064339A">
        <w:rPr>
          <w:rFonts w:ascii="Verdana" w:eastAsia="Aptos" w:hAnsi="Verdana" w:cs="Arial"/>
          <w:spacing w:val="2"/>
          <w:sz w:val="20"/>
          <w:szCs w:val="20"/>
          <w:lang w:eastAsia="es-CO"/>
        </w:rPr>
        <w:t xml:space="preserve">Con fundamento en la competencia prevista en el artículo 1 de la Ley 2022 de 2020, el pasado 30 de junio de 2023 la Agencia Nacional de Contratación Pública </w:t>
      </w:r>
      <w:r w:rsidRPr="0064339A">
        <w:rPr>
          <w:rFonts w:ascii="Verdana" w:eastAsia="Calibri" w:hAnsi="Verdana" w:cs="Arial"/>
          <w:color w:val="000000"/>
          <w:sz w:val="20"/>
          <w:szCs w:val="20"/>
          <w:lang w:val="es-ES" w:eastAsia="es-ES"/>
        </w:rPr>
        <w:t>– Colombia Compra Eficiente</w:t>
      </w:r>
      <w:r w:rsidRPr="0064339A">
        <w:rPr>
          <w:rFonts w:ascii="Verdana" w:eastAsia="Aptos" w:hAnsi="Verdana" w:cs="Arial"/>
          <w:spacing w:val="2"/>
          <w:sz w:val="20"/>
          <w:szCs w:val="20"/>
          <w:lang w:eastAsia="es-CO"/>
        </w:rPr>
        <w:t xml:space="preserve"> expidió la Resolución 358 de 2023 “</w:t>
      </w:r>
      <w:hyperlink r:id="rId11" w:history="1">
        <w:r w:rsidRPr="0064339A">
          <w:rPr>
            <w:rFonts w:ascii="Verdana" w:eastAsia="Aptos" w:hAnsi="Verdana" w:cs="Arial"/>
            <w:spacing w:val="2"/>
            <w:sz w:val="20"/>
            <w:szCs w:val="20"/>
            <w:lang w:eastAsia="es-CO"/>
          </w:rPr>
          <w:t>Por la cual se adopta el documento tipo para la contratación directa de convenios solidarios para la ejecución de obras hasta la menor cuantía con organismos de acción comunal”. </w:t>
        </w:r>
      </w:hyperlink>
      <w:r w:rsidRPr="0064339A">
        <w:rPr>
          <w:rFonts w:ascii="Verdana" w:eastAsia="Aptos" w:hAnsi="Verdana" w:cs="Arial"/>
          <w:spacing w:val="2"/>
          <w:sz w:val="20"/>
          <w:szCs w:val="20"/>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526872B3" w14:textId="77777777" w:rsidR="00796BF3" w:rsidRPr="0064339A" w:rsidRDefault="00796BF3" w:rsidP="00796BF3">
      <w:pPr>
        <w:spacing w:after="0" w:line="240" w:lineRule="auto"/>
        <w:ind w:left="2124" w:hanging="2124"/>
        <w:jc w:val="both"/>
        <w:rPr>
          <w:rFonts w:ascii="Verdana" w:eastAsia="Calibri" w:hAnsi="Verdana" w:cs="Arial"/>
          <w:lang w:val="es-ES"/>
        </w:rPr>
      </w:pPr>
    </w:p>
    <w:p w14:paraId="0C05221C" w14:textId="77777777" w:rsidR="00796BF3" w:rsidRPr="0064339A" w:rsidRDefault="00796BF3" w:rsidP="00796BF3">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64339A">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3BFA40EC" w14:textId="77777777" w:rsidR="00796BF3" w:rsidRPr="0064339A" w:rsidRDefault="00796BF3" w:rsidP="00796BF3">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0A9972C8" w14:textId="77777777" w:rsidR="00796BF3" w:rsidRPr="0064339A" w:rsidRDefault="00796BF3" w:rsidP="00796BF3">
      <w:pPr>
        <w:shd w:val="clear" w:color="auto" w:fill="FFFFFF"/>
        <w:spacing w:after="0" w:line="240" w:lineRule="auto"/>
        <w:contextualSpacing/>
        <w:jc w:val="both"/>
        <w:rPr>
          <w:rFonts w:ascii="Verdana" w:eastAsia="Calibri" w:hAnsi="Verdana" w:cs="Arial"/>
          <w:color w:val="000000"/>
          <w:sz w:val="20"/>
          <w:szCs w:val="20"/>
          <w:lang w:val="es-ES_tradnl"/>
        </w:rPr>
      </w:pPr>
      <w:r w:rsidRPr="0064339A">
        <w:rPr>
          <w:rFonts w:ascii="Verdana" w:eastAsia="Aptos" w:hAnsi="Verdana" w:cs="Arial"/>
          <w:bCs/>
          <w:color w:val="000000"/>
          <w:sz w:val="20"/>
          <w:szCs w:val="20"/>
          <w:lang w:eastAsia="es-MX"/>
        </w:rPr>
        <w:t xml:space="preserve">Según se evidencia, esta norma desarrolla las siguientes reglas: i) Las </w:t>
      </w:r>
      <w:r w:rsidRPr="0064339A">
        <w:rPr>
          <w:rFonts w:ascii="Verdana" w:eastAsia="Calibri" w:hAnsi="Verdana" w:cs="Arial"/>
          <w:color w:val="000000"/>
          <w:sz w:val="20"/>
          <w:szCs w:val="20"/>
          <w:lang w:val="es-ES_tradnl"/>
        </w:rPr>
        <w:t>“</w:t>
      </w:r>
      <w:r w:rsidRPr="0064339A">
        <w:rPr>
          <w:rFonts w:ascii="Verdana" w:eastAsia="Aptos" w:hAnsi="Verdana" w:cs="Arial"/>
          <w:bCs/>
          <w:color w:val="000000"/>
          <w:sz w:val="20"/>
          <w:szCs w:val="20"/>
          <w:lang w:eastAsia="es-MX"/>
        </w:rPr>
        <w:t>entidades del</w:t>
      </w:r>
      <w:r w:rsidRPr="0064339A">
        <w:rPr>
          <w:rFonts w:ascii="Verdana" w:eastAsia="Calibri" w:hAnsi="Verdana" w:cs="Arial"/>
          <w:color w:val="000000"/>
          <w:sz w:val="20"/>
          <w:szCs w:val="20"/>
          <w:lang w:val="es-ES_tradnl"/>
        </w:rPr>
        <w:t xml:space="preserve"> </w:t>
      </w:r>
      <w:r w:rsidRPr="0064339A">
        <w:rPr>
          <w:rFonts w:ascii="Verdana" w:eastAsia="Aptos" w:hAnsi="Verdana" w:cs="Arial"/>
          <w:color w:val="000000"/>
          <w:sz w:val="20"/>
          <w:szCs w:val="20"/>
        </w:rPr>
        <w:t>orden Nacional, Departamental, Distrital y municipal</w:t>
      </w:r>
      <w:r w:rsidRPr="0064339A">
        <w:rPr>
          <w:rFonts w:ascii="Verdana" w:eastAsia="Calibri" w:hAnsi="Verdana" w:cs="Arial"/>
          <w:color w:val="000000"/>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64339A">
        <w:rPr>
          <w:rFonts w:ascii="Verdana" w:eastAsia="Calibri" w:hAnsi="Verdana" w:cs="Arial"/>
          <w:i/>
          <w:iCs/>
          <w:color w:val="000000"/>
          <w:sz w:val="20"/>
          <w:szCs w:val="20"/>
          <w:lang w:val="es-ES_tradnl"/>
        </w:rPr>
        <w:t>organismos de acción comunal</w:t>
      </w:r>
      <w:r w:rsidRPr="0064339A">
        <w:rPr>
          <w:rFonts w:ascii="Verdana" w:eastAsia="Calibri" w:hAnsi="Verdana" w:cs="Arial"/>
          <w:color w:val="000000"/>
          <w:sz w:val="20"/>
          <w:szCs w:val="20"/>
          <w:lang w:val="es-ES_tradnl"/>
        </w:rPr>
        <w:t xml:space="preserve">.  </w:t>
      </w:r>
    </w:p>
    <w:p w14:paraId="3BD51C5A" w14:textId="77777777" w:rsidR="00796BF3" w:rsidRPr="0064339A" w:rsidRDefault="00796BF3" w:rsidP="00796BF3">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79AD7D49" w14:textId="77777777" w:rsidR="00796BF3" w:rsidRPr="0064339A" w:rsidRDefault="00796BF3" w:rsidP="00796BF3">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64339A">
        <w:rPr>
          <w:rFonts w:ascii="Verdana" w:eastAsia="Calibri" w:hAnsi="Verdana" w:cs="Arial"/>
          <w:b/>
          <w:kern w:val="2"/>
          <w:lang w:val="es-MX" w:eastAsia="es-ES_tradnl"/>
          <w14:ligatures w14:val="standardContextual"/>
        </w:rPr>
        <w:t>DECRETO 1082 DE 2015 – Artículo 2.2.15.1.2 – Decreto 142 de 2023 – Artículo 15 – Suspensión provisional – Consejo de Estado</w:t>
      </w:r>
    </w:p>
    <w:p w14:paraId="0FAC5C7F" w14:textId="77777777" w:rsidR="00796BF3" w:rsidRPr="0064339A" w:rsidRDefault="00796BF3" w:rsidP="00796BF3">
      <w:pPr>
        <w:spacing w:after="0" w:line="240" w:lineRule="auto"/>
        <w:rPr>
          <w:rFonts w:ascii="Verdana" w:eastAsia="Calibri" w:hAnsi="Verdana" w:cs="Arial"/>
          <w:b/>
          <w:kern w:val="2"/>
          <w:lang w:val="es-MX" w:eastAsia="es-ES_tradnl"/>
          <w14:ligatures w14:val="standardContextual"/>
        </w:rPr>
      </w:pPr>
    </w:p>
    <w:p w14:paraId="62653B18" w14:textId="77777777" w:rsidR="00796BF3" w:rsidRPr="0064339A" w:rsidRDefault="00796BF3" w:rsidP="00796BF3">
      <w:pPr>
        <w:shd w:val="clear" w:color="auto" w:fill="FFFFFF"/>
        <w:spacing w:after="0" w:line="240" w:lineRule="auto"/>
        <w:contextualSpacing/>
        <w:jc w:val="both"/>
        <w:rPr>
          <w:rFonts w:ascii="Verdana" w:eastAsia="Calibri" w:hAnsi="Verdana" w:cs="Arial"/>
          <w:color w:val="000000"/>
          <w:sz w:val="20"/>
          <w:szCs w:val="20"/>
          <w:lang w:val="es-ES_tradnl"/>
        </w:rPr>
      </w:pPr>
      <w:r w:rsidRPr="0064339A">
        <w:rPr>
          <w:rFonts w:ascii="Verdana" w:eastAsia="Calibri" w:hAnsi="Verdana" w:cs="Arial"/>
          <w:color w:val="000000"/>
          <w:sz w:val="20"/>
          <w:szCs w:val="2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64339A">
        <w:rPr>
          <w:rFonts w:ascii="Verdana" w:eastAsia="Calibri" w:hAnsi="Verdana" w:cs="Arial"/>
          <w:color w:val="000000"/>
          <w:sz w:val="20"/>
          <w:szCs w:val="20"/>
          <w:lang w:val="es-ES"/>
        </w:rPr>
        <w:t xml:space="preserve">que </w:t>
      </w:r>
      <w:r w:rsidRPr="0064339A">
        <w:rPr>
          <w:rFonts w:ascii="Verdana" w:eastAsia="Calibri" w:hAnsi="Verdana" w:cs="Arial"/>
          <w:i/>
          <w:iCs/>
          <w:color w:val="000000"/>
          <w:sz w:val="20"/>
          <w:szCs w:val="20"/>
          <w:lang w:val="es-ES"/>
        </w:rPr>
        <w:t>”De</w:t>
      </w:r>
      <w:proofErr w:type="gramEnd"/>
      <w:r w:rsidRPr="0064339A">
        <w:rPr>
          <w:rFonts w:ascii="Verdana" w:eastAsia="Calibri" w:hAnsi="Verdana" w:cs="Arial"/>
          <w:i/>
          <w:iCs/>
          <w:color w:val="000000"/>
          <w:sz w:val="20"/>
          <w:szCs w:val="2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098E215" w14:textId="77777777" w:rsidR="00796BF3" w:rsidRPr="0064339A" w:rsidRDefault="00796BF3" w:rsidP="00796BF3">
      <w:pPr>
        <w:spacing w:after="0" w:line="240" w:lineRule="auto"/>
        <w:ind w:left="720"/>
        <w:contextualSpacing/>
        <w:rPr>
          <w:rFonts w:ascii="Verdana" w:eastAsia="Calibri" w:hAnsi="Verdana" w:cs="Arial"/>
          <w:color w:val="000000"/>
          <w:sz w:val="20"/>
          <w:szCs w:val="20"/>
          <w:lang w:val="es-ES"/>
        </w:rPr>
      </w:pPr>
    </w:p>
    <w:p w14:paraId="64261BB7" w14:textId="77777777" w:rsidR="00796BF3" w:rsidRPr="009979A2" w:rsidRDefault="00796BF3" w:rsidP="00796BF3">
      <w:pPr>
        <w:shd w:val="clear" w:color="auto" w:fill="FFFFFF"/>
        <w:spacing w:after="0" w:line="240" w:lineRule="auto"/>
        <w:contextualSpacing/>
        <w:jc w:val="both"/>
        <w:rPr>
          <w:rFonts w:ascii="Verdana" w:eastAsia="Calibri" w:hAnsi="Verdana" w:cs="Arial"/>
          <w:color w:val="000000"/>
          <w:sz w:val="20"/>
          <w:szCs w:val="20"/>
          <w:lang w:val="es-ES_tradnl"/>
        </w:rPr>
      </w:pPr>
      <w:r w:rsidRPr="0064339A">
        <w:rPr>
          <w:rFonts w:ascii="Verdana" w:eastAsia="Calibri" w:hAnsi="Verdana" w:cs="Arial"/>
          <w:color w:val="000000"/>
          <w:sz w:val="20"/>
          <w:szCs w:val="2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w:t>
      </w:r>
      <w:r w:rsidRPr="0064339A">
        <w:rPr>
          <w:rFonts w:ascii="Verdana" w:eastAsia="Calibri" w:hAnsi="Verdana" w:cs="Arial"/>
          <w:color w:val="000000"/>
          <w:sz w:val="20"/>
          <w:szCs w:val="20"/>
          <w:lang w:val="es-ES"/>
        </w:rPr>
        <w:lastRenderedPageBreak/>
        <w:t xml:space="preserve">obras que no superen la menor cuantía. Esta disposición corresponde a una norma de aplicación directa, por lo que, en principio, no requiere de reglamentación para su aplicación. </w:t>
      </w:r>
    </w:p>
    <w:p w14:paraId="25021E63" w14:textId="77777777" w:rsidR="00796BF3" w:rsidRPr="0064339A" w:rsidRDefault="00796BF3" w:rsidP="00796BF3">
      <w:pPr>
        <w:spacing w:after="0" w:line="240" w:lineRule="auto"/>
        <w:jc w:val="both"/>
        <w:rPr>
          <w:rFonts w:ascii="Verdana" w:eastAsia="Calibri" w:hAnsi="Verdana" w:cs="Arial"/>
          <w:lang w:val="es-ES"/>
        </w:rPr>
      </w:pPr>
    </w:p>
    <w:p w14:paraId="5D548CD0" w14:textId="77777777" w:rsidR="00796BF3" w:rsidRDefault="00796BF3" w:rsidP="00796BF3">
      <w:pPr>
        <w:spacing w:after="0" w:line="240" w:lineRule="auto"/>
        <w:jc w:val="both"/>
        <w:rPr>
          <w:rFonts w:ascii="Verdana" w:eastAsia="Calibri" w:hAnsi="Verdana" w:cs="Arial"/>
          <w:lang w:val="es-ES" w:eastAsia="es-ES"/>
        </w:rPr>
      </w:pPr>
    </w:p>
    <w:p w14:paraId="6FB8FBF1" w14:textId="77777777" w:rsidR="00796BF3" w:rsidRDefault="00796BF3" w:rsidP="00796BF3">
      <w:pPr>
        <w:spacing w:after="0" w:line="240" w:lineRule="auto"/>
        <w:jc w:val="both"/>
        <w:rPr>
          <w:rFonts w:ascii="Verdana" w:eastAsia="Calibri" w:hAnsi="Verdana" w:cs="Arial"/>
          <w:lang w:val="es-ES" w:eastAsia="es-ES"/>
        </w:rPr>
      </w:pPr>
    </w:p>
    <w:p w14:paraId="5503980C" w14:textId="77777777" w:rsidR="00796BF3" w:rsidRDefault="00796BF3" w:rsidP="00796BF3">
      <w:pPr>
        <w:spacing w:after="0" w:line="240" w:lineRule="auto"/>
        <w:jc w:val="both"/>
        <w:rPr>
          <w:rFonts w:ascii="Verdana" w:eastAsia="Calibri" w:hAnsi="Verdana" w:cs="Arial"/>
          <w:lang w:val="es-ES" w:eastAsia="es-ES"/>
        </w:rPr>
      </w:pPr>
    </w:p>
    <w:p w14:paraId="6EE95019" w14:textId="77777777" w:rsidR="00796BF3" w:rsidRDefault="00796BF3" w:rsidP="00796BF3">
      <w:pPr>
        <w:spacing w:after="0" w:line="240" w:lineRule="auto"/>
        <w:jc w:val="both"/>
        <w:rPr>
          <w:rFonts w:ascii="Verdana" w:eastAsia="Calibri" w:hAnsi="Verdana" w:cs="Arial"/>
          <w:lang w:val="es-ES" w:eastAsia="es-ES"/>
        </w:rPr>
      </w:pPr>
    </w:p>
    <w:p w14:paraId="6E153FE3" w14:textId="77777777" w:rsidR="00796BF3" w:rsidRDefault="00796BF3" w:rsidP="00796BF3">
      <w:pPr>
        <w:spacing w:after="0" w:line="240" w:lineRule="auto"/>
        <w:jc w:val="both"/>
        <w:rPr>
          <w:rFonts w:ascii="Verdana" w:eastAsia="Calibri" w:hAnsi="Verdana" w:cs="Arial"/>
          <w:lang w:val="es-ES" w:eastAsia="es-ES"/>
        </w:rPr>
      </w:pPr>
    </w:p>
    <w:p w14:paraId="13411140" w14:textId="77777777" w:rsidR="00796BF3" w:rsidRDefault="00796BF3" w:rsidP="00796BF3">
      <w:pPr>
        <w:spacing w:after="0" w:line="240" w:lineRule="auto"/>
        <w:jc w:val="both"/>
        <w:rPr>
          <w:rFonts w:ascii="Verdana" w:eastAsia="Calibri" w:hAnsi="Verdana" w:cs="Arial"/>
          <w:lang w:val="es-ES" w:eastAsia="es-ES"/>
        </w:rPr>
      </w:pPr>
    </w:p>
    <w:p w14:paraId="191FFDE4" w14:textId="77777777" w:rsidR="00796BF3" w:rsidRDefault="00796BF3" w:rsidP="00796BF3">
      <w:pPr>
        <w:spacing w:after="0" w:line="240" w:lineRule="auto"/>
        <w:jc w:val="both"/>
        <w:rPr>
          <w:rFonts w:ascii="Verdana" w:eastAsia="Calibri" w:hAnsi="Verdana" w:cs="Arial"/>
          <w:lang w:val="es-ES" w:eastAsia="es-ES"/>
        </w:rPr>
      </w:pPr>
    </w:p>
    <w:p w14:paraId="0B58A8BE" w14:textId="77777777" w:rsidR="00796BF3" w:rsidRDefault="00796BF3" w:rsidP="00796BF3">
      <w:pPr>
        <w:spacing w:after="0" w:line="240" w:lineRule="auto"/>
        <w:jc w:val="both"/>
        <w:rPr>
          <w:rFonts w:ascii="Verdana" w:eastAsia="Calibri" w:hAnsi="Verdana" w:cs="Arial"/>
          <w:lang w:val="es-ES" w:eastAsia="es-ES"/>
        </w:rPr>
      </w:pPr>
    </w:p>
    <w:p w14:paraId="4CD046AF" w14:textId="77777777" w:rsidR="00796BF3" w:rsidRDefault="00796BF3" w:rsidP="00796BF3">
      <w:pPr>
        <w:spacing w:after="0" w:line="240" w:lineRule="auto"/>
        <w:jc w:val="both"/>
        <w:rPr>
          <w:rFonts w:ascii="Verdana" w:eastAsia="Calibri" w:hAnsi="Verdana" w:cs="Arial"/>
          <w:lang w:val="es-ES" w:eastAsia="es-ES"/>
        </w:rPr>
      </w:pPr>
    </w:p>
    <w:p w14:paraId="152FB055" w14:textId="77777777" w:rsidR="00796BF3" w:rsidRDefault="00796BF3" w:rsidP="00796BF3">
      <w:pPr>
        <w:spacing w:after="0" w:line="240" w:lineRule="auto"/>
        <w:jc w:val="both"/>
        <w:rPr>
          <w:rFonts w:ascii="Verdana" w:eastAsia="Calibri" w:hAnsi="Verdana" w:cs="Arial"/>
          <w:lang w:val="es-ES" w:eastAsia="es-ES"/>
        </w:rPr>
      </w:pPr>
    </w:p>
    <w:p w14:paraId="6564262C" w14:textId="77777777" w:rsidR="00796BF3" w:rsidRDefault="00796BF3" w:rsidP="00796BF3">
      <w:pPr>
        <w:spacing w:after="0" w:line="240" w:lineRule="auto"/>
        <w:jc w:val="both"/>
        <w:rPr>
          <w:rFonts w:ascii="Verdana" w:eastAsia="Calibri" w:hAnsi="Verdana" w:cs="Arial"/>
          <w:lang w:val="es-ES" w:eastAsia="es-ES"/>
        </w:rPr>
      </w:pPr>
    </w:p>
    <w:p w14:paraId="3B83FE60" w14:textId="77777777" w:rsidR="00796BF3" w:rsidRDefault="00796BF3" w:rsidP="00796BF3">
      <w:pPr>
        <w:spacing w:after="0" w:line="240" w:lineRule="auto"/>
        <w:jc w:val="both"/>
        <w:rPr>
          <w:rFonts w:ascii="Verdana" w:eastAsia="Calibri" w:hAnsi="Verdana" w:cs="Arial"/>
          <w:lang w:val="es-ES" w:eastAsia="es-ES"/>
        </w:rPr>
      </w:pPr>
    </w:p>
    <w:p w14:paraId="2BBC1392" w14:textId="77777777" w:rsidR="00796BF3" w:rsidRDefault="00796BF3" w:rsidP="00796BF3">
      <w:pPr>
        <w:spacing w:after="0" w:line="240" w:lineRule="auto"/>
        <w:jc w:val="both"/>
        <w:rPr>
          <w:rFonts w:ascii="Verdana" w:eastAsia="Calibri" w:hAnsi="Verdana" w:cs="Arial"/>
          <w:lang w:val="es-ES" w:eastAsia="es-ES"/>
        </w:rPr>
      </w:pPr>
    </w:p>
    <w:p w14:paraId="7ABB562F" w14:textId="77777777" w:rsidR="00796BF3" w:rsidRDefault="00796BF3" w:rsidP="00796BF3">
      <w:pPr>
        <w:spacing w:after="0" w:line="240" w:lineRule="auto"/>
        <w:jc w:val="both"/>
        <w:rPr>
          <w:rFonts w:ascii="Verdana" w:eastAsia="Calibri" w:hAnsi="Verdana" w:cs="Arial"/>
          <w:lang w:val="es-ES" w:eastAsia="es-ES"/>
        </w:rPr>
      </w:pPr>
    </w:p>
    <w:p w14:paraId="411FF455" w14:textId="77777777" w:rsidR="00796BF3" w:rsidRDefault="00796BF3" w:rsidP="00796BF3">
      <w:pPr>
        <w:spacing w:after="0" w:line="240" w:lineRule="auto"/>
        <w:jc w:val="both"/>
        <w:rPr>
          <w:rFonts w:ascii="Verdana" w:eastAsia="Calibri" w:hAnsi="Verdana" w:cs="Arial"/>
          <w:lang w:val="es-ES" w:eastAsia="es-ES"/>
        </w:rPr>
      </w:pPr>
    </w:p>
    <w:p w14:paraId="0509757C" w14:textId="77777777" w:rsidR="00796BF3" w:rsidRDefault="00796BF3" w:rsidP="00796BF3">
      <w:pPr>
        <w:spacing w:after="0" w:line="240" w:lineRule="auto"/>
        <w:jc w:val="both"/>
        <w:rPr>
          <w:rFonts w:ascii="Verdana" w:eastAsia="Calibri" w:hAnsi="Verdana" w:cs="Arial"/>
          <w:lang w:val="es-ES" w:eastAsia="es-ES"/>
        </w:rPr>
      </w:pPr>
    </w:p>
    <w:p w14:paraId="55B9B9CF" w14:textId="77777777" w:rsidR="00796BF3" w:rsidRDefault="00796BF3" w:rsidP="00796BF3">
      <w:pPr>
        <w:spacing w:after="0" w:line="240" w:lineRule="auto"/>
        <w:jc w:val="both"/>
        <w:rPr>
          <w:rFonts w:ascii="Verdana" w:eastAsia="Calibri" w:hAnsi="Verdana" w:cs="Arial"/>
          <w:lang w:val="es-ES" w:eastAsia="es-ES"/>
        </w:rPr>
      </w:pPr>
    </w:p>
    <w:p w14:paraId="7203A3D8" w14:textId="77777777" w:rsidR="00796BF3" w:rsidRDefault="00796BF3" w:rsidP="00796BF3">
      <w:pPr>
        <w:spacing w:after="0" w:line="240" w:lineRule="auto"/>
        <w:jc w:val="both"/>
        <w:rPr>
          <w:rFonts w:ascii="Verdana" w:eastAsia="Calibri" w:hAnsi="Verdana" w:cs="Arial"/>
          <w:lang w:val="es-ES" w:eastAsia="es-ES"/>
        </w:rPr>
      </w:pPr>
    </w:p>
    <w:p w14:paraId="04D3BB2C" w14:textId="77777777" w:rsidR="00796BF3" w:rsidRDefault="00796BF3" w:rsidP="00796BF3">
      <w:pPr>
        <w:spacing w:after="0" w:line="240" w:lineRule="auto"/>
        <w:jc w:val="both"/>
        <w:rPr>
          <w:rFonts w:ascii="Verdana" w:eastAsia="Calibri" w:hAnsi="Verdana" w:cs="Arial"/>
          <w:lang w:val="es-ES" w:eastAsia="es-ES"/>
        </w:rPr>
      </w:pPr>
    </w:p>
    <w:p w14:paraId="6FF122A1" w14:textId="77777777" w:rsidR="00796BF3" w:rsidRDefault="00796BF3" w:rsidP="00796BF3">
      <w:pPr>
        <w:spacing w:after="0" w:line="240" w:lineRule="auto"/>
        <w:jc w:val="both"/>
        <w:rPr>
          <w:rFonts w:ascii="Verdana" w:eastAsia="Calibri" w:hAnsi="Verdana" w:cs="Arial"/>
          <w:lang w:val="es-ES" w:eastAsia="es-ES"/>
        </w:rPr>
      </w:pPr>
    </w:p>
    <w:p w14:paraId="418718D8" w14:textId="77777777" w:rsidR="00796BF3" w:rsidRDefault="00796BF3" w:rsidP="00796BF3">
      <w:pPr>
        <w:spacing w:after="0" w:line="240" w:lineRule="auto"/>
        <w:jc w:val="both"/>
        <w:rPr>
          <w:rFonts w:ascii="Verdana" w:eastAsia="Calibri" w:hAnsi="Verdana" w:cs="Arial"/>
          <w:lang w:val="es-ES" w:eastAsia="es-ES"/>
        </w:rPr>
      </w:pPr>
    </w:p>
    <w:p w14:paraId="4A96E1BD" w14:textId="77777777" w:rsidR="00796BF3" w:rsidRDefault="00796BF3" w:rsidP="00796BF3">
      <w:pPr>
        <w:spacing w:after="0" w:line="240" w:lineRule="auto"/>
        <w:jc w:val="both"/>
        <w:rPr>
          <w:rFonts w:ascii="Verdana" w:eastAsia="Calibri" w:hAnsi="Verdana" w:cs="Arial"/>
          <w:lang w:val="es-ES" w:eastAsia="es-ES"/>
        </w:rPr>
      </w:pPr>
    </w:p>
    <w:p w14:paraId="6A4A587F" w14:textId="77777777" w:rsidR="00796BF3" w:rsidRDefault="00796BF3" w:rsidP="00796BF3">
      <w:pPr>
        <w:spacing w:after="0" w:line="240" w:lineRule="auto"/>
        <w:jc w:val="both"/>
        <w:rPr>
          <w:rFonts w:ascii="Verdana" w:eastAsia="Calibri" w:hAnsi="Verdana" w:cs="Arial"/>
          <w:lang w:val="es-ES" w:eastAsia="es-ES"/>
        </w:rPr>
      </w:pPr>
    </w:p>
    <w:p w14:paraId="332A7EF9" w14:textId="77777777" w:rsidR="00796BF3" w:rsidRDefault="00796BF3" w:rsidP="00796BF3">
      <w:pPr>
        <w:spacing w:after="0" w:line="240" w:lineRule="auto"/>
        <w:jc w:val="both"/>
        <w:rPr>
          <w:rFonts w:ascii="Verdana" w:eastAsia="Calibri" w:hAnsi="Verdana" w:cs="Arial"/>
          <w:lang w:val="es-ES" w:eastAsia="es-ES"/>
        </w:rPr>
      </w:pPr>
    </w:p>
    <w:p w14:paraId="79D9BD55" w14:textId="77777777" w:rsidR="00796BF3" w:rsidRDefault="00796BF3" w:rsidP="00796BF3">
      <w:pPr>
        <w:spacing w:after="0" w:line="240" w:lineRule="auto"/>
        <w:jc w:val="both"/>
        <w:rPr>
          <w:rFonts w:ascii="Verdana" w:eastAsia="Calibri" w:hAnsi="Verdana" w:cs="Arial"/>
          <w:lang w:val="es-ES" w:eastAsia="es-ES"/>
        </w:rPr>
      </w:pPr>
    </w:p>
    <w:p w14:paraId="34C815D5" w14:textId="77777777" w:rsidR="00796BF3" w:rsidRDefault="00796BF3" w:rsidP="00796BF3">
      <w:pPr>
        <w:spacing w:after="0" w:line="240" w:lineRule="auto"/>
        <w:jc w:val="both"/>
        <w:rPr>
          <w:rFonts w:ascii="Verdana" w:eastAsia="Calibri" w:hAnsi="Verdana" w:cs="Arial"/>
          <w:lang w:val="es-ES" w:eastAsia="es-ES"/>
        </w:rPr>
      </w:pPr>
    </w:p>
    <w:p w14:paraId="71D473A9" w14:textId="77777777" w:rsidR="00796BF3" w:rsidRDefault="00796BF3" w:rsidP="00796BF3">
      <w:pPr>
        <w:spacing w:after="0" w:line="240" w:lineRule="auto"/>
        <w:jc w:val="both"/>
        <w:rPr>
          <w:rFonts w:ascii="Verdana" w:eastAsia="Calibri" w:hAnsi="Verdana" w:cs="Arial"/>
          <w:lang w:val="es-ES" w:eastAsia="es-ES"/>
        </w:rPr>
      </w:pPr>
    </w:p>
    <w:p w14:paraId="2E05F21B" w14:textId="77777777" w:rsidR="00796BF3" w:rsidRDefault="00796BF3" w:rsidP="00796BF3">
      <w:pPr>
        <w:spacing w:after="0" w:line="240" w:lineRule="auto"/>
        <w:jc w:val="both"/>
        <w:rPr>
          <w:rFonts w:ascii="Verdana" w:eastAsia="Calibri" w:hAnsi="Verdana" w:cs="Arial"/>
          <w:lang w:val="es-ES" w:eastAsia="es-ES"/>
        </w:rPr>
      </w:pPr>
    </w:p>
    <w:p w14:paraId="058DB123" w14:textId="77777777" w:rsidR="00796BF3" w:rsidRDefault="00796BF3" w:rsidP="00796BF3">
      <w:pPr>
        <w:spacing w:after="0" w:line="240" w:lineRule="auto"/>
        <w:jc w:val="both"/>
        <w:rPr>
          <w:rFonts w:ascii="Verdana" w:eastAsia="Calibri" w:hAnsi="Verdana" w:cs="Arial"/>
          <w:lang w:val="es-ES" w:eastAsia="es-ES"/>
        </w:rPr>
      </w:pPr>
    </w:p>
    <w:p w14:paraId="21F086C9" w14:textId="77777777" w:rsidR="00796BF3" w:rsidRDefault="00796BF3" w:rsidP="00796BF3">
      <w:pPr>
        <w:spacing w:after="0" w:line="240" w:lineRule="auto"/>
        <w:jc w:val="both"/>
        <w:rPr>
          <w:rFonts w:ascii="Verdana" w:eastAsia="Calibri" w:hAnsi="Verdana" w:cs="Arial"/>
          <w:lang w:val="es-ES" w:eastAsia="es-ES"/>
        </w:rPr>
      </w:pPr>
    </w:p>
    <w:p w14:paraId="0922887C" w14:textId="77777777" w:rsidR="00796BF3" w:rsidRDefault="00796BF3" w:rsidP="00796BF3">
      <w:pPr>
        <w:spacing w:after="0" w:line="240" w:lineRule="auto"/>
        <w:jc w:val="both"/>
        <w:rPr>
          <w:rFonts w:ascii="Verdana" w:eastAsia="Calibri" w:hAnsi="Verdana" w:cs="Arial"/>
          <w:lang w:val="es-ES" w:eastAsia="es-ES"/>
        </w:rPr>
      </w:pPr>
    </w:p>
    <w:p w14:paraId="3A5CF141" w14:textId="77777777" w:rsidR="00796BF3" w:rsidRDefault="00796BF3" w:rsidP="00796BF3">
      <w:pPr>
        <w:spacing w:after="0" w:line="240" w:lineRule="auto"/>
        <w:jc w:val="both"/>
        <w:rPr>
          <w:rFonts w:ascii="Verdana" w:eastAsia="Calibri" w:hAnsi="Verdana" w:cs="Arial"/>
          <w:lang w:val="es-ES" w:eastAsia="es-ES"/>
        </w:rPr>
      </w:pPr>
    </w:p>
    <w:p w14:paraId="08CC340C" w14:textId="77777777" w:rsidR="00796BF3" w:rsidRDefault="00796BF3" w:rsidP="00796BF3">
      <w:pPr>
        <w:spacing w:after="0" w:line="240" w:lineRule="auto"/>
        <w:jc w:val="both"/>
        <w:rPr>
          <w:rFonts w:ascii="Verdana" w:eastAsia="Calibri" w:hAnsi="Verdana" w:cs="Arial"/>
          <w:lang w:val="es-ES" w:eastAsia="es-ES"/>
        </w:rPr>
      </w:pPr>
    </w:p>
    <w:p w14:paraId="0B716C86" w14:textId="77777777" w:rsidR="00796BF3" w:rsidRDefault="00796BF3" w:rsidP="00796BF3">
      <w:pPr>
        <w:spacing w:after="0" w:line="240" w:lineRule="auto"/>
        <w:jc w:val="both"/>
        <w:rPr>
          <w:rFonts w:ascii="Verdana" w:eastAsia="Calibri" w:hAnsi="Verdana" w:cs="Arial"/>
          <w:lang w:val="es-ES" w:eastAsia="es-ES"/>
        </w:rPr>
      </w:pPr>
    </w:p>
    <w:p w14:paraId="209D8265" w14:textId="77777777" w:rsidR="00796BF3" w:rsidRDefault="00796BF3" w:rsidP="00796BF3">
      <w:pPr>
        <w:spacing w:after="0" w:line="240" w:lineRule="auto"/>
        <w:jc w:val="both"/>
        <w:rPr>
          <w:rFonts w:ascii="Verdana" w:eastAsia="Calibri" w:hAnsi="Verdana" w:cs="Arial"/>
          <w:lang w:val="es-ES" w:eastAsia="es-ES"/>
        </w:rPr>
      </w:pPr>
    </w:p>
    <w:p w14:paraId="7B61F338" w14:textId="77777777" w:rsidR="00796BF3" w:rsidRDefault="00796BF3" w:rsidP="00796BF3">
      <w:pPr>
        <w:spacing w:after="0" w:line="240" w:lineRule="auto"/>
        <w:jc w:val="both"/>
        <w:rPr>
          <w:rFonts w:ascii="Verdana" w:eastAsia="Calibri" w:hAnsi="Verdana" w:cs="Arial"/>
          <w:lang w:val="es-ES" w:eastAsia="es-ES"/>
        </w:rPr>
      </w:pPr>
    </w:p>
    <w:p w14:paraId="184DD6CE" w14:textId="77777777" w:rsidR="00796BF3" w:rsidRDefault="00796BF3" w:rsidP="00796BF3">
      <w:pPr>
        <w:spacing w:after="0" w:line="240" w:lineRule="auto"/>
        <w:jc w:val="both"/>
        <w:rPr>
          <w:rFonts w:ascii="Verdana" w:eastAsia="Calibri" w:hAnsi="Verdana" w:cs="Arial"/>
          <w:lang w:val="es-ES" w:eastAsia="es-ES"/>
        </w:rPr>
      </w:pPr>
    </w:p>
    <w:p w14:paraId="27FE9B60" w14:textId="77777777" w:rsidR="00796BF3" w:rsidRDefault="00796BF3" w:rsidP="00796BF3">
      <w:pPr>
        <w:spacing w:after="0" w:line="240" w:lineRule="auto"/>
        <w:jc w:val="both"/>
        <w:rPr>
          <w:rFonts w:ascii="Verdana" w:eastAsia="Calibri" w:hAnsi="Verdana" w:cs="Arial"/>
          <w:lang w:val="es-ES" w:eastAsia="es-ES"/>
        </w:rPr>
      </w:pPr>
    </w:p>
    <w:p w14:paraId="7EAB726E" w14:textId="77777777" w:rsidR="00796BF3" w:rsidRDefault="00796BF3" w:rsidP="00796BF3">
      <w:pPr>
        <w:spacing w:after="0" w:line="240" w:lineRule="auto"/>
        <w:jc w:val="both"/>
        <w:rPr>
          <w:rFonts w:ascii="Verdana" w:eastAsia="Calibri" w:hAnsi="Verdana" w:cs="Arial"/>
          <w:lang w:val="es-ES" w:eastAsia="es-ES"/>
        </w:rPr>
      </w:pPr>
    </w:p>
    <w:p w14:paraId="29100137" w14:textId="77777777" w:rsidR="00796BF3" w:rsidRDefault="00796BF3" w:rsidP="00796BF3">
      <w:pPr>
        <w:spacing w:after="0" w:line="240" w:lineRule="auto"/>
        <w:jc w:val="both"/>
        <w:rPr>
          <w:rFonts w:ascii="Verdana" w:eastAsia="Calibri" w:hAnsi="Verdana" w:cs="Arial"/>
          <w:lang w:val="es-ES" w:eastAsia="es-ES"/>
        </w:rPr>
      </w:pPr>
    </w:p>
    <w:p w14:paraId="5C68BDAE" w14:textId="77777777" w:rsidR="00796BF3" w:rsidRDefault="00796BF3" w:rsidP="00796BF3">
      <w:pPr>
        <w:spacing w:after="0" w:line="240" w:lineRule="auto"/>
        <w:jc w:val="both"/>
        <w:rPr>
          <w:rFonts w:ascii="Verdana" w:eastAsia="Calibri" w:hAnsi="Verdana" w:cs="Arial"/>
          <w:lang w:val="es-ES" w:eastAsia="es-ES"/>
        </w:rPr>
      </w:pPr>
    </w:p>
    <w:p w14:paraId="6B8664C8" w14:textId="0BC34720" w:rsidR="00EC44BC" w:rsidRDefault="00796BF3" w:rsidP="00796BF3">
      <w:pPr>
        <w:spacing w:after="0"/>
        <w:rPr>
          <w:rFonts w:ascii="Verdana" w:hAnsi="Verdana"/>
        </w:rPr>
      </w:pPr>
      <w:r w:rsidRPr="0044528D">
        <w:rPr>
          <w:rFonts w:ascii="Verdana" w:hAnsi="Verdana"/>
        </w:rPr>
        <w:t xml:space="preserve">Bogotá D.C., </w:t>
      </w:r>
      <w:r w:rsidR="00EC44BC">
        <w:rPr>
          <w:rFonts w:ascii="Verdana" w:hAnsi="Verdana"/>
        </w:rPr>
        <w:t xml:space="preserve">3 de septiembre de 2024 </w:t>
      </w:r>
    </w:p>
    <w:p w14:paraId="18630328" w14:textId="77777777" w:rsidR="00EC44BC" w:rsidRDefault="00EC44BC" w:rsidP="00796BF3">
      <w:pPr>
        <w:spacing w:after="0"/>
        <w:rPr>
          <w:rFonts w:ascii="Verdana" w:hAnsi="Verdana"/>
        </w:rPr>
      </w:pPr>
    </w:p>
    <w:p w14:paraId="3118BCFC" w14:textId="6A461D23" w:rsidR="00796BF3" w:rsidRPr="0044528D" w:rsidRDefault="00EC44BC" w:rsidP="00EC44BC">
      <w:pPr>
        <w:spacing w:after="0"/>
        <w:jc w:val="right"/>
        <w:rPr>
          <w:rFonts w:ascii="Verdana" w:hAnsi="Verdana"/>
        </w:rPr>
      </w:pPr>
      <w:r w:rsidRPr="00EC44BC">
        <w:rPr>
          <w:rFonts w:ascii="Verdana" w:hAnsi="Verdana"/>
          <w:noProof/>
        </w:rPr>
        <w:drawing>
          <wp:inline distT="0" distB="0" distL="0" distR="0" wp14:anchorId="1ED8BDCE" wp14:editId="03D33F7C">
            <wp:extent cx="3219899" cy="933580"/>
            <wp:effectExtent l="0" t="0" r="0" b="0"/>
            <wp:docPr id="4733392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39297" name="Imagen 1" descr="Texto&#10;&#10;Descripción generada automáticamente"/>
                    <pic:cNvPicPr/>
                  </pic:nvPicPr>
                  <pic:blipFill>
                    <a:blip r:embed="rId12"/>
                    <a:stretch>
                      <a:fillRect/>
                    </a:stretch>
                  </pic:blipFill>
                  <pic:spPr>
                    <a:xfrm>
                      <a:off x="0" y="0"/>
                      <a:ext cx="3219899" cy="933580"/>
                    </a:xfrm>
                    <a:prstGeom prst="rect">
                      <a:avLst/>
                    </a:prstGeom>
                  </pic:spPr>
                </pic:pic>
              </a:graphicData>
            </a:graphic>
          </wp:inline>
        </w:drawing>
      </w:r>
      <w:r w:rsidR="00796BF3" w:rsidRPr="0044528D">
        <w:rPr>
          <w:rFonts w:ascii="Verdana" w:hAnsi="Verdana"/>
        </w:rPr>
        <w:tab/>
      </w:r>
    </w:p>
    <w:p w14:paraId="27C0F8E2" w14:textId="77777777" w:rsidR="00796BF3" w:rsidRPr="00796BF3" w:rsidRDefault="00796BF3" w:rsidP="00796BF3">
      <w:pPr>
        <w:spacing w:after="0" w:line="240" w:lineRule="auto"/>
        <w:jc w:val="both"/>
        <w:rPr>
          <w:rFonts w:ascii="Verdana" w:eastAsia="Calibri" w:hAnsi="Verdana" w:cs="Arial"/>
          <w:lang w:eastAsia="es-ES"/>
        </w:rPr>
      </w:pPr>
    </w:p>
    <w:p w14:paraId="0FAAE108" w14:textId="77777777" w:rsidR="00796BF3" w:rsidRDefault="00796BF3" w:rsidP="00796BF3">
      <w:pPr>
        <w:spacing w:after="0" w:line="240" w:lineRule="auto"/>
        <w:jc w:val="both"/>
        <w:rPr>
          <w:rFonts w:ascii="Verdana" w:eastAsia="Calibri" w:hAnsi="Verdana" w:cs="Arial"/>
          <w:lang w:val="es-ES" w:eastAsia="es-ES"/>
        </w:rPr>
      </w:pPr>
    </w:p>
    <w:p w14:paraId="29879EBD" w14:textId="77777777" w:rsidR="00796BF3" w:rsidRPr="0064339A" w:rsidRDefault="00796BF3" w:rsidP="00796BF3">
      <w:pPr>
        <w:spacing w:after="0" w:line="240" w:lineRule="auto"/>
        <w:jc w:val="both"/>
        <w:rPr>
          <w:rFonts w:ascii="Verdana" w:eastAsia="Calibri" w:hAnsi="Verdana" w:cs="Arial"/>
          <w:lang w:val="es-ES" w:eastAsia="es-ES"/>
        </w:rPr>
      </w:pPr>
      <w:r w:rsidRPr="0064339A">
        <w:rPr>
          <w:rFonts w:ascii="Verdana" w:eastAsia="Calibri" w:hAnsi="Verdana" w:cs="Arial"/>
          <w:lang w:val="es-ES" w:eastAsia="es-ES"/>
        </w:rPr>
        <w:t>Señor</w:t>
      </w:r>
    </w:p>
    <w:p w14:paraId="52E1804A" w14:textId="77777777" w:rsidR="00796BF3" w:rsidRPr="0064339A" w:rsidRDefault="00796BF3" w:rsidP="00796BF3">
      <w:pPr>
        <w:spacing w:after="0" w:line="240" w:lineRule="auto"/>
        <w:rPr>
          <w:rFonts w:ascii="Verdana" w:eastAsia="Calibri" w:hAnsi="Verdana" w:cs="Arial"/>
          <w:b/>
          <w:bCs/>
          <w:lang w:eastAsia="es-ES_tradnl"/>
        </w:rPr>
      </w:pPr>
      <w:r w:rsidRPr="0064339A">
        <w:rPr>
          <w:rFonts w:ascii="Verdana" w:eastAsia="Calibri" w:hAnsi="Verdana" w:cs="Arial"/>
          <w:b/>
          <w:bCs/>
          <w:lang w:eastAsia="es-ES_tradnl"/>
        </w:rPr>
        <w:t>JAIRO ADOLFO PINO TERAN</w:t>
      </w:r>
    </w:p>
    <w:p w14:paraId="30038999" w14:textId="77777777" w:rsidR="00796BF3" w:rsidRPr="00D96167" w:rsidRDefault="00BF24D7" w:rsidP="00796BF3">
      <w:pPr>
        <w:spacing w:after="0" w:line="240" w:lineRule="auto"/>
        <w:rPr>
          <w:rStyle w:val="Hipervnculo"/>
          <w:rFonts w:ascii="Verdana" w:eastAsia="Calibri" w:hAnsi="Verdana" w:cs="Arial"/>
          <w:color w:val="auto"/>
          <w:u w:val="none"/>
          <w:lang w:eastAsia="es-ES_tradnl"/>
        </w:rPr>
      </w:pPr>
      <w:hyperlink r:id="rId13" w:history="1">
        <w:r w:rsidR="00796BF3" w:rsidRPr="00D96167">
          <w:rPr>
            <w:rStyle w:val="Hipervnculo"/>
            <w:rFonts w:ascii="Verdana" w:eastAsia="Calibri" w:hAnsi="Verdana" w:cs="Arial"/>
            <w:color w:val="auto"/>
            <w:u w:val="none"/>
            <w:lang w:eastAsia="es-ES_tradnl"/>
          </w:rPr>
          <w:t>jairopino22@gmail.com</w:t>
        </w:r>
      </w:hyperlink>
    </w:p>
    <w:p w14:paraId="12C28FF2" w14:textId="77777777" w:rsidR="00796BF3" w:rsidRPr="00D96167" w:rsidRDefault="00796BF3" w:rsidP="00796BF3">
      <w:pPr>
        <w:spacing w:after="0" w:line="240" w:lineRule="auto"/>
        <w:rPr>
          <w:rFonts w:ascii="Verdana" w:eastAsia="Calibri" w:hAnsi="Verdana" w:cs="Arial"/>
          <w:lang w:eastAsia="es-ES_tradnl"/>
        </w:rPr>
      </w:pPr>
      <w:proofErr w:type="spellStart"/>
      <w:r w:rsidRPr="00D96167">
        <w:rPr>
          <w:rStyle w:val="Hipervnculo"/>
          <w:rFonts w:ascii="Verdana" w:eastAsia="Calibri" w:hAnsi="Verdana" w:cs="Arial"/>
          <w:color w:val="auto"/>
          <w:u w:val="none"/>
          <w:lang w:eastAsia="es-ES_tradnl"/>
        </w:rPr>
        <w:t>Popayan</w:t>
      </w:r>
      <w:proofErr w:type="spellEnd"/>
      <w:r w:rsidRPr="00D96167">
        <w:rPr>
          <w:rStyle w:val="Hipervnculo"/>
          <w:rFonts w:ascii="Verdana" w:eastAsia="Calibri" w:hAnsi="Verdana" w:cs="Arial"/>
          <w:color w:val="auto"/>
          <w:u w:val="none"/>
          <w:lang w:eastAsia="es-ES_tradnl"/>
        </w:rPr>
        <w:t xml:space="preserve"> _ Cauca </w:t>
      </w:r>
    </w:p>
    <w:p w14:paraId="4D18F6D4" w14:textId="77777777" w:rsidR="00796BF3" w:rsidRPr="00D96167" w:rsidRDefault="00796BF3" w:rsidP="00796BF3">
      <w:pPr>
        <w:spacing w:after="0" w:line="240" w:lineRule="auto"/>
        <w:rPr>
          <w:rFonts w:ascii="Verdana" w:eastAsia="Calibri" w:hAnsi="Verdana" w:cs="Arial"/>
          <w:lang w:val="es-ES_tradnl" w:eastAsia="es-ES_tradnl"/>
        </w:rPr>
      </w:pPr>
    </w:p>
    <w:p w14:paraId="51C1FA88" w14:textId="77777777" w:rsidR="00796BF3" w:rsidRPr="0064339A" w:rsidRDefault="00796BF3" w:rsidP="00796BF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96BF3" w:rsidRPr="0064339A" w14:paraId="42C58D98" w14:textId="77777777" w:rsidTr="007F13E6">
        <w:trPr>
          <w:trHeight w:val="884"/>
        </w:trPr>
        <w:tc>
          <w:tcPr>
            <w:tcW w:w="2689" w:type="dxa"/>
          </w:tcPr>
          <w:p w14:paraId="19B5133E" w14:textId="77777777" w:rsidR="00796BF3" w:rsidRPr="0064339A" w:rsidRDefault="00796BF3" w:rsidP="007F13E6">
            <w:pPr>
              <w:jc w:val="both"/>
              <w:rPr>
                <w:rFonts w:ascii="Verdana" w:eastAsia="Calibri" w:hAnsi="Verdana" w:cs="Arial"/>
                <w:b/>
                <w:bCs/>
                <w:lang w:val="es-ES_tradnl" w:eastAsia="es-ES_tradnl"/>
              </w:rPr>
            </w:pPr>
          </w:p>
        </w:tc>
        <w:tc>
          <w:tcPr>
            <w:tcW w:w="6100" w:type="dxa"/>
          </w:tcPr>
          <w:p w14:paraId="52AFF136" w14:textId="77777777" w:rsidR="00796BF3" w:rsidRPr="0064339A" w:rsidRDefault="00796BF3" w:rsidP="007F13E6">
            <w:pPr>
              <w:jc w:val="both"/>
              <w:rPr>
                <w:rFonts w:ascii="Verdana" w:eastAsia="Calibri" w:hAnsi="Verdana" w:cs="Arial"/>
                <w:b/>
                <w:bCs/>
                <w:lang w:val="es-ES" w:eastAsia="es-ES"/>
              </w:rPr>
            </w:pPr>
            <w:r w:rsidRPr="0064339A">
              <w:rPr>
                <w:rFonts w:ascii="Verdana" w:eastAsia="Calibri" w:hAnsi="Verdana" w:cs="Arial"/>
                <w:b/>
                <w:bCs/>
                <w:lang w:val="es-ES" w:eastAsia="es-ES"/>
              </w:rPr>
              <w:t>Concepto C – 389 de 2024</w:t>
            </w:r>
          </w:p>
        </w:tc>
      </w:tr>
      <w:tr w:rsidR="00796BF3" w:rsidRPr="0064339A" w14:paraId="557B8FC1" w14:textId="77777777" w:rsidTr="007F13E6">
        <w:trPr>
          <w:trHeight w:val="884"/>
        </w:trPr>
        <w:tc>
          <w:tcPr>
            <w:tcW w:w="2689" w:type="dxa"/>
          </w:tcPr>
          <w:p w14:paraId="2FD5C60E" w14:textId="77777777" w:rsidR="00796BF3" w:rsidRPr="0064339A" w:rsidRDefault="00796BF3" w:rsidP="007F13E6">
            <w:pPr>
              <w:jc w:val="both"/>
              <w:rPr>
                <w:rFonts w:ascii="Verdana" w:eastAsia="Calibri" w:hAnsi="Verdana" w:cs="Arial"/>
                <w:lang w:val="es-ES_tradnl" w:eastAsia="es-ES_tradnl"/>
              </w:rPr>
            </w:pPr>
            <w:r w:rsidRPr="0064339A">
              <w:rPr>
                <w:rFonts w:ascii="Verdana" w:eastAsia="Calibri" w:hAnsi="Verdana" w:cs="Arial"/>
                <w:b/>
                <w:lang w:val="es-ES_tradnl" w:eastAsia="es-ES_tradnl"/>
              </w:rPr>
              <w:t>Temas:</w:t>
            </w:r>
            <w:r w:rsidRPr="0064339A">
              <w:rPr>
                <w:rFonts w:ascii="Verdana" w:eastAsia="Calibri" w:hAnsi="Verdana" w:cs="Arial"/>
                <w:lang w:val="es-ES_tradnl" w:eastAsia="es-ES_tradnl"/>
              </w:rPr>
              <w:t xml:space="preserve">                   </w:t>
            </w:r>
          </w:p>
        </w:tc>
        <w:tc>
          <w:tcPr>
            <w:tcW w:w="6100" w:type="dxa"/>
          </w:tcPr>
          <w:p w14:paraId="371BC5A7" w14:textId="77777777" w:rsidR="00796BF3" w:rsidRPr="0064339A" w:rsidRDefault="00796BF3" w:rsidP="007F13E6">
            <w:pPr>
              <w:spacing w:line="276" w:lineRule="auto"/>
              <w:jc w:val="both"/>
              <w:rPr>
                <w:rFonts w:ascii="Verdana" w:eastAsia="Calibri" w:hAnsi="Verdana" w:cs="Arial"/>
                <w:lang w:val="es-ES" w:eastAsia="es-ES"/>
              </w:rPr>
            </w:pPr>
            <w:r w:rsidRPr="0064339A">
              <w:rPr>
                <w:rFonts w:ascii="Verdana" w:eastAsia="Calibri" w:hAnsi="Verdana" w:cs="Arial"/>
                <w:lang w:val="es-ES" w:eastAsia="es-ES"/>
              </w:rPr>
              <w:t>DOCUMENTOS TIPO DE CONVENIOS SOLIDARIOS – Generalidades – Contratación directa – Menor cuantía – Organismos de Acción Comunal / LEY 2166 DE 2021 – Organismos de Acción Comunal – Artículo 95 – Convenios solidarios – Contratación directa – Contratos de obra – Menor cuantía / DECRETO 1082 DE 2015 – Artículo 2.2.15.1.2 – Decreto 142 de 2023 – Artículo 15 – Suspensión provisional – Consejo de Estado</w:t>
            </w:r>
          </w:p>
          <w:p w14:paraId="3F7A64D8" w14:textId="77777777" w:rsidR="00796BF3" w:rsidRPr="0064339A" w:rsidRDefault="00796BF3" w:rsidP="007F13E6">
            <w:pPr>
              <w:spacing w:line="276" w:lineRule="auto"/>
              <w:jc w:val="both"/>
              <w:rPr>
                <w:rFonts w:ascii="Verdana" w:eastAsia="Calibri" w:hAnsi="Verdana" w:cs="Arial"/>
                <w:lang w:val="es-ES" w:eastAsia="es-ES"/>
              </w:rPr>
            </w:pPr>
          </w:p>
        </w:tc>
      </w:tr>
      <w:tr w:rsidR="00796BF3" w:rsidRPr="0064339A" w14:paraId="78081A78" w14:textId="77777777" w:rsidTr="007F13E6">
        <w:tc>
          <w:tcPr>
            <w:tcW w:w="2689" w:type="dxa"/>
          </w:tcPr>
          <w:p w14:paraId="0046BE6D" w14:textId="77777777" w:rsidR="00796BF3" w:rsidRPr="0064339A" w:rsidRDefault="00796BF3" w:rsidP="007F13E6">
            <w:pPr>
              <w:jc w:val="both"/>
              <w:rPr>
                <w:rFonts w:ascii="Verdana" w:eastAsia="Calibri" w:hAnsi="Verdana" w:cs="Arial"/>
                <w:b/>
                <w:lang w:val="es-ES_tradnl" w:eastAsia="es-ES_tradnl"/>
              </w:rPr>
            </w:pPr>
            <w:r w:rsidRPr="0064339A">
              <w:rPr>
                <w:rFonts w:ascii="Verdana" w:eastAsia="Calibri" w:hAnsi="Verdana" w:cs="Arial"/>
                <w:b/>
                <w:lang w:val="es-ES_tradnl" w:eastAsia="es-ES_tradnl"/>
              </w:rPr>
              <w:t>Radicación:</w:t>
            </w:r>
            <w:r w:rsidRPr="0064339A">
              <w:rPr>
                <w:rFonts w:ascii="Verdana" w:eastAsia="Calibri" w:hAnsi="Verdana" w:cs="Arial"/>
                <w:lang w:val="es-ES_tradnl" w:eastAsia="es-ES_tradnl"/>
              </w:rPr>
              <w:t xml:space="preserve">               </w:t>
            </w:r>
          </w:p>
        </w:tc>
        <w:tc>
          <w:tcPr>
            <w:tcW w:w="6100" w:type="dxa"/>
          </w:tcPr>
          <w:p w14:paraId="350410DF" w14:textId="77777777" w:rsidR="00796BF3" w:rsidRPr="0064339A" w:rsidRDefault="00796BF3" w:rsidP="007F13E6">
            <w:pPr>
              <w:jc w:val="both"/>
              <w:rPr>
                <w:rFonts w:ascii="Verdana" w:eastAsia="Calibri" w:hAnsi="Verdana" w:cs="Arial"/>
                <w:lang w:val="es-ES_tradnl" w:eastAsia="es-ES_tradnl"/>
              </w:rPr>
            </w:pPr>
            <w:r w:rsidRPr="0064339A">
              <w:rPr>
                <w:rFonts w:ascii="Verdana" w:eastAsia="Calibri" w:hAnsi="Verdana" w:cs="Arial"/>
                <w:lang w:val="es-ES_tradnl" w:eastAsia="es-ES_tradnl"/>
              </w:rPr>
              <w:t>Respuesta a consulta con radicado No. P20240724007636</w:t>
            </w:r>
          </w:p>
        </w:tc>
      </w:tr>
    </w:tbl>
    <w:p w14:paraId="69EC658D" w14:textId="77777777" w:rsidR="00796BF3" w:rsidRPr="0064339A" w:rsidRDefault="00796BF3" w:rsidP="00796BF3">
      <w:pPr>
        <w:spacing w:after="0" w:line="240" w:lineRule="auto"/>
        <w:jc w:val="both"/>
        <w:rPr>
          <w:rFonts w:ascii="Verdana" w:eastAsia="Calibri" w:hAnsi="Verdana" w:cs="Arial"/>
          <w:lang w:val="es-ES_tradnl" w:eastAsia="es-ES_tradnl"/>
        </w:rPr>
      </w:pPr>
    </w:p>
    <w:p w14:paraId="2D00CB15" w14:textId="77777777" w:rsidR="00796BF3" w:rsidRPr="0064339A" w:rsidRDefault="00796BF3" w:rsidP="00796BF3">
      <w:pPr>
        <w:spacing w:after="0" w:line="240" w:lineRule="auto"/>
        <w:jc w:val="both"/>
        <w:rPr>
          <w:rFonts w:ascii="Verdana" w:eastAsia="Calibri" w:hAnsi="Verdana" w:cs="Arial"/>
          <w:lang w:val="es-ES_tradnl" w:eastAsia="es-ES_tradnl"/>
        </w:rPr>
      </w:pPr>
    </w:p>
    <w:p w14:paraId="127BBDF2" w14:textId="77777777" w:rsidR="00796BF3" w:rsidRPr="0064339A" w:rsidRDefault="00796BF3" w:rsidP="00796BF3">
      <w:pPr>
        <w:spacing w:after="0" w:line="276" w:lineRule="auto"/>
        <w:jc w:val="both"/>
        <w:rPr>
          <w:rFonts w:ascii="Verdana" w:eastAsia="Calibri" w:hAnsi="Verdana" w:cs="Arial"/>
          <w:lang w:val="es-ES" w:eastAsia="es-ES"/>
        </w:rPr>
      </w:pPr>
      <w:r w:rsidRPr="0064339A">
        <w:rPr>
          <w:rFonts w:ascii="Verdana" w:eastAsia="Calibri" w:hAnsi="Verdana" w:cs="Arial"/>
          <w:lang w:val="es-ES" w:eastAsia="es-ES"/>
        </w:rPr>
        <w:t xml:space="preserve">Estimado señor Pino: </w:t>
      </w:r>
    </w:p>
    <w:p w14:paraId="3032B42C" w14:textId="77777777" w:rsidR="00796BF3" w:rsidRPr="0064339A" w:rsidRDefault="00796BF3" w:rsidP="00796BF3">
      <w:pPr>
        <w:tabs>
          <w:tab w:val="left" w:pos="3768"/>
        </w:tabs>
        <w:spacing w:after="0" w:line="276" w:lineRule="auto"/>
        <w:jc w:val="both"/>
        <w:rPr>
          <w:rFonts w:ascii="Verdana" w:eastAsia="Calibri" w:hAnsi="Verdana" w:cs="Arial"/>
          <w:lang w:val="es-ES" w:eastAsia="es-ES"/>
        </w:rPr>
      </w:pPr>
      <w:r w:rsidRPr="0064339A">
        <w:rPr>
          <w:rFonts w:ascii="Verdana" w:eastAsia="Calibri" w:hAnsi="Verdana" w:cs="Arial"/>
          <w:lang w:val="es-ES" w:eastAsia="es-ES"/>
        </w:rPr>
        <w:tab/>
      </w:r>
    </w:p>
    <w:p w14:paraId="2436CBDC" w14:textId="77777777" w:rsidR="00796BF3" w:rsidRPr="0064339A" w:rsidRDefault="00796BF3" w:rsidP="00796BF3">
      <w:pPr>
        <w:spacing w:after="0" w:line="276" w:lineRule="auto"/>
        <w:jc w:val="both"/>
        <w:rPr>
          <w:rFonts w:ascii="Verdana" w:eastAsia="Calibri" w:hAnsi="Verdana" w:cs="Arial"/>
          <w:lang w:val="es-ES" w:eastAsia="es-ES"/>
        </w:rPr>
      </w:pPr>
      <w:r w:rsidRPr="0064339A">
        <w:rPr>
          <w:rFonts w:ascii="Verdana" w:eastAsia="Calibri" w:hAnsi="Verdana" w:cs="Arial"/>
          <w:lang w:val="es-ES" w:eastAsia="es-ES"/>
        </w:rPr>
        <w:t>En ejercicio de la competencia otorgada por los artículos 3, numeral 5º, y 11, numeral 8º, del Decreto Ley 4170 de 2011,</w:t>
      </w:r>
      <w:r w:rsidRPr="0064339A">
        <w:rPr>
          <w:rFonts w:ascii="Verdana" w:eastAsia="Arial MT" w:hAnsi="Verdana" w:cs="Arial MT"/>
          <w:lang w:val="es-ES" w:eastAsia="es-ES"/>
        </w:rPr>
        <w:t xml:space="preserve"> </w:t>
      </w:r>
      <w:r w:rsidRPr="0064339A">
        <w:rPr>
          <w:rFonts w:ascii="Verdana" w:eastAsia="Calibri" w:hAnsi="Verdana" w:cs="Arial"/>
        </w:rPr>
        <w:t xml:space="preserve">así como lo establecido en el artículo 4 de la Resolución 1707 de 2018 expedida por esta Entidad, </w:t>
      </w:r>
      <w:r w:rsidRPr="0064339A">
        <w:rPr>
          <w:rFonts w:ascii="Verdana" w:eastAsia="Calibri" w:hAnsi="Verdana" w:cs="Arial"/>
          <w:lang w:val="es-ES" w:eastAsia="es-ES"/>
        </w:rPr>
        <w:t>la Agencia Nacional de Contratación Pública – Colombia Compra Eficiente– responde su solicitud de consulta de fecha 24 de julio de 2024. En relación con los convenios solidarios, usted manifiesta lo siguiente:</w:t>
      </w:r>
    </w:p>
    <w:p w14:paraId="65378286" w14:textId="77777777" w:rsidR="00796BF3" w:rsidRPr="0064339A" w:rsidRDefault="00796BF3" w:rsidP="00796BF3">
      <w:pPr>
        <w:tabs>
          <w:tab w:val="left" w:pos="142"/>
          <w:tab w:val="left" w:pos="284"/>
        </w:tabs>
        <w:spacing w:line="276" w:lineRule="auto"/>
        <w:contextualSpacing/>
        <w:jc w:val="both"/>
        <w:rPr>
          <w:rFonts w:ascii="Verdana" w:eastAsia="Century Gothic" w:hAnsi="Verdana" w:cs="Century Gothic"/>
          <w:b/>
          <w:bCs/>
          <w:lang w:val="es-ES"/>
        </w:rPr>
      </w:pPr>
    </w:p>
    <w:p w14:paraId="1D973316" w14:textId="77777777" w:rsidR="00796BF3" w:rsidRPr="0064339A" w:rsidRDefault="00796BF3" w:rsidP="00796BF3">
      <w:pPr>
        <w:spacing w:after="0" w:line="240" w:lineRule="auto"/>
        <w:ind w:left="709" w:right="709"/>
        <w:jc w:val="both"/>
        <w:rPr>
          <w:rFonts w:ascii="Verdana" w:eastAsia="Century Gothic" w:hAnsi="Verdana" w:cs="Century Gothic"/>
          <w:sz w:val="20"/>
          <w:szCs w:val="20"/>
        </w:rPr>
      </w:pPr>
      <w:r w:rsidRPr="0064339A">
        <w:rPr>
          <w:rFonts w:ascii="Verdana" w:eastAsia="Century Gothic" w:hAnsi="Verdana" w:cs="Century Gothic"/>
          <w:sz w:val="20"/>
          <w:szCs w:val="20"/>
          <w:lang w:val="es-ES"/>
        </w:rPr>
        <w:t xml:space="preserve">“[…] </w:t>
      </w:r>
      <w:r w:rsidRPr="0064339A">
        <w:rPr>
          <w:rFonts w:ascii="Verdana" w:eastAsia="Century Gothic" w:hAnsi="Verdana" w:cs="Century Gothic"/>
          <w:sz w:val="20"/>
          <w:szCs w:val="20"/>
        </w:rPr>
        <w:t>en vista de que se ha emitido el decreto 874 de 2024, que adiciona</w:t>
      </w:r>
    </w:p>
    <w:p w14:paraId="4C8F95C1" w14:textId="77777777" w:rsidR="00796BF3" w:rsidRPr="0064339A" w:rsidRDefault="00796BF3" w:rsidP="00796BF3">
      <w:pPr>
        <w:spacing w:after="0" w:line="240" w:lineRule="auto"/>
        <w:ind w:left="709" w:right="709"/>
        <w:jc w:val="both"/>
        <w:rPr>
          <w:rFonts w:ascii="Verdana" w:eastAsia="Century Gothic" w:hAnsi="Verdana" w:cs="Century Gothic"/>
          <w:sz w:val="20"/>
          <w:szCs w:val="20"/>
        </w:rPr>
      </w:pPr>
      <w:r w:rsidRPr="0064339A">
        <w:rPr>
          <w:rFonts w:ascii="Verdana" w:eastAsia="Century Gothic" w:hAnsi="Verdana" w:cs="Century Gothic"/>
          <w:sz w:val="20"/>
          <w:szCs w:val="20"/>
        </w:rPr>
        <w:t xml:space="preserve">el Título 16 de la Parte 2 del Libro 2 del Decreto 1082 de 2015 y además se tiene la suspensión provisional ordenada por el Consejo de estado del artículo 2.2.15.1.2 del Decreto 1082 del 2015, ¿los convenios solidarios se pueden seguir adelantando conforme al artículo 95 de la Ley 2166 de 2021?, o por el contrario ¿esta nueva norma y la suspensión provisional afectan en algo o incorporan requisito adicional para tal </w:t>
      </w:r>
      <w:proofErr w:type="gramStart"/>
      <w:r w:rsidRPr="0064339A">
        <w:rPr>
          <w:rFonts w:ascii="Verdana" w:eastAsia="Century Gothic" w:hAnsi="Verdana" w:cs="Century Gothic"/>
          <w:sz w:val="20"/>
          <w:szCs w:val="20"/>
        </w:rPr>
        <w:t>efecto?.</w:t>
      </w:r>
      <w:proofErr w:type="gramEnd"/>
      <w:r w:rsidRPr="0064339A">
        <w:rPr>
          <w:rFonts w:ascii="Verdana" w:eastAsia="Calibri" w:hAnsi="Verdana" w:cs="Arial"/>
          <w:sz w:val="20"/>
          <w:szCs w:val="20"/>
          <w:shd w:val="clear" w:color="auto" w:fill="FFFFFF"/>
          <w:lang w:val="es-ES"/>
        </w:rPr>
        <w:t>”</w:t>
      </w:r>
    </w:p>
    <w:p w14:paraId="3B70E0E2" w14:textId="77777777" w:rsidR="00796BF3" w:rsidRPr="0064339A" w:rsidRDefault="00796BF3" w:rsidP="00796BF3">
      <w:pPr>
        <w:tabs>
          <w:tab w:val="left" w:pos="142"/>
          <w:tab w:val="left" w:pos="284"/>
        </w:tabs>
        <w:spacing w:line="276" w:lineRule="auto"/>
        <w:contextualSpacing/>
        <w:jc w:val="both"/>
        <w:rPr>
          <w:rFonts w:ascii="Verdana" w:eastAsia="Century Gothic" w:hAnsi="Verdana" w:cs="Century Gothic"/>
          <w:b/>
          <w:bCs/>
          <w:lang w:val="es-ES"/>
        </w:rPr>
      </w:pPr>
    </w:p>
    <w:p w14:paraId="74701AC9" w14:textId="77777777" w:rsidR="00796BF3" w:rsidRPr="0064339A" w:rsidRDefault="00796BF3" w:rsidP="00796BF3">
      <w:pPr>
        <w:spacing w:after="120" w:line="276" w:lineRule="auto"/>
        <w:ind w:firstLine="709"/>
        <w:jc w:val="both"/>
        <w:rPr>
          <w:rFonts w:ascii="Verdana" w:eastAsia="Calibri" w:hAnsi="Verdana" w:cs="Arial"/>
          <w:szCs w:val="24"/>
          <w:lang w:val="es-ES_tradnl" w:eastAsia="es-ES_tradnl"/>
        </w:rPr>
      </w:pPr>
      <w:r w:rsidRPr="0064339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4339A">
        <w:rPr>
          <w:rFonts w:ascii="Verdana" w:eastAsia="Calibri" w:hAnsi="Verdana" w:cs="Arial"/>
          <w:szCs w:val="24"/>
          <w:lang w:val="es-ES_tradnl" w:eastAsia="es-ES_tradnl"/>
        </w:rPr>
        <w:tab/>
      </w:r>
    </w:p>
    <w:p w14:paraId="0BC08550" w14:textId="77777777" w:rsidR="00796BF3" w:rsidRPr="0064339A" w:rsidRDefault="00796BF3" w:rsidP="00796BF3">
      <w:pPr>
        <w:spacing w:after="0" w:line="276" w:lineRule="auto"/>
        <w:ind w:firstLine="709"/>
        <w:jc w:val="both"/>
        <w:rPr>
          <w:rFonts w:ascii="Verdana" w:eastAsia="Calibri" w:hAnsi="Verdana" w:cs="Arial"/>
          <w:lang w:val="es-ES" w:eastAsia="es-ES"/>
        </w:rPr>
      </w:pPr>
      <w:r w:rsidRPr="0064339A">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3C6FDF0" w14:textId="77777777" w:rsidR="00796BF3" w:rsidRPr="0064339A" w:rsidRDefault="00796BF3" w:rsidP="00796BF3">
      <w:pPr>
        <w:spacing w:after="0" w:line="276" w:lineRule="auto"/>
        <w:ind w:firstLine="709"/>
        <w:jc w:val="both"/>
        <w:rPr>
          <w:rFonts w:ascii="Verdana" w:eastAsia="Calibri" w:hAnsi="Verdana" w:cs="Arial"/>
          <w:lang w:val="es-ES" w:eastAsia="es-ES"/>
        </w:rPr>
      </w:pPr>
    </w:p>
    <w:p w14:paraId="3408E303" w14:textId="77777777" w:rsidR="00796BF3" w:rsidRPr="0064339A" w:rsidRDefault="00796BF3" w:rsidP="00796BF3">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64339A">
        <w:rPr>
          <w:rFonts w:ascii="Verdana" w:eastAsia="Century Gothic" w:hAnsi="Verdana" w:cs="Century Gothic"/>
          <w:b/>
          <w:bCs/>
          <w:lang w:val="es-ES"/>
        </w:rPr>
        <w:t>Problema planteado:</w:t>
      </w:r>
    </w:p>
    <w:p w14:paraId="53F9C99F" w14:textId="77777777" w:rsidR="00796BF3" w:rsidRPr="0064339A" w:rsidRDefault="00796BF3" w:rsidP="00796BF3">
      <w:pPr>
        <w:tabs>
          <w:tab w:val="left" w:pos="426"/>
        </w:tabs>
        <w:spacing w:after="0" w:line="276" w:lineRule="auto"/>
        <w:jc w:val="both"/>
        <w:rPr>
          <w:rFonts w:ascii="Verdana" w:eastAsia="Century Gothic" w:hAnsi="Verdana" w:cs="Century Gothic"/>
          <w:lang w:val="es-ES"/>
        </w:rPr>
      </w:pPr>
    </w:p>
    <w:p w14:paraId="30B8C94E" w14:textId="77777777" w:rsidR="00796BF3" w:rsidRPr="0064339A" w:rsidRDefault="00796BF3" w:rsidP="00796BF3">
      <w:pPr>
        <w:snapToGrid w:val="0"/>
        <w:spacing w:after="0" w:line="276" w:lineRule="auto"/>
        <w:jc w:val="both"/>
        <w:rPr>
          <w:rFonts w:ascii="Verdana" w:eastAsia="Verdana" w:hAnsi="Verdana" w:cs="Verdana"/>
        </w:rPr>
      </w:pPr>
      <w:r w:rsidRPr="0064339A">
        <w:rPr>
          <w:rFonts w:ascii="Verdana" w:eastAsia="Century Gothic" w:hAnsi="Verdana" w:cs="Century Gothic"/>
        </w:rPr>
        <w:t>De acuerdo con el contenido de su solicitud, esta Agencia resolverá el siguiente problema jurídico</w:t>
      </w:r>
      <w:proofErr w:type="gramStart"/>
      <w:r w:rsidRPr="0064339A">
        <w:rPr>
          <w:rFonts w:ascii="Verdana" w:eastAsia="Century Gothic" w:hAnsi="Verdana" w:cs="Century Gothic"/>
        </w:rPr>
        <w:t xml:space="preserve">: </w:t>
      </w:r>
      <w:r w:rsidRPr="1D6E346F">
        <w:rPr>
          <w:rFonts w:ascii="Verdana" w:eastAsia="Verdana" w:hAnsi="Verdana" w:cs="Verdana"/>
        </w:rPr>
        <w:t xml:space="preserve"> ¿</w:t>
      </w:r>
      <w:proofErr w:type="gramEnd"/>
      <w:r w:rsidRPr="1D6E346F">
        <w:rPr>
          <w:rFonts w:ascii="Verdana" w:eastAsia="Verdana" w:hAnsi="Verdana" w:cs="Verdana"/>
        </w:rPr>
        <w:t>Cuál es el marco normativo vigente para la celebración de convenios solidarios, considerando la decisión del Consejo de Estado de suspender provisionalmente los efectos del artículo 2.2.15.1.2 del Decreto 1082 de 2015 y la expedición del Decreto 874 de 2024?</w:t>
      </w:r>
    </w:p>
    <w:p w14:paraId="3C0F886F" w14:textId="77777777" w:rsidR="00796BF3" w:rsidRPr="0064339A" w:rsidRDefault="00796BF3" w:rsidP="00796BF3">
      <w:pPr>
        <w:snapToGrid w:val="0"/>
        <w:spacing w:after="0" w:line="276" w:lineRule="auto"/>
        <w:jc w:val="both"/>
        <w:rPr>
          <w:rFonts w:ascii="Verdana" w:eastAsia="Calibri" w:hAnsi="Verdana" w:cs="Arial"/>
          <w:lang w:val="es-ES"/>
        </w:rPr>
      </w:pPr>
    </w:p>
    <w:p w14:paraId="3AF1CEA9" w14:textId="77777777" w:rsidR="00796BF3" w:rsidRPr="0064339A" w:rsidRDefault="00796BF3" w:rsidP="00796BF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64339A">
        <w:rPr>
          <w:rFonts w:ascii="Verdana" w:eastAsia="Century Gothic" w:hAnsi="Verdana" w:cs="Century Gothic"/>
          <w:b/>
          <w:bCs/>
          <w:lang w:val="es-ES"/>
        </w:rPr>
        <w:t>Respuesta:</w:t>
      </w:r>
    </w:p>
    <w:p w14:paraId="6991F60B" w14:textId="77777777" w:rsidR="00796BF3" w:rsidRPr="0064339A" w:rsidRDefault="00796BF3" w:rsidP="00796BF3">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96BF3" w:rsidRPr="0064339A" w14:paraId="107E1B76" w14:textId="77777777" w:rsidTr="007F13E6">
        <w:tc>
          <w:tcPr>
            <w:tcW w:w="8828" w:type="dxa"/>
            <w:shd w:val="clear" w:color="auto" w:fill="auto"/>
          </w:tcPr>
          <w:p w14:paraId="1F98FD3B" w14:textId="77777777" w:rsidR="00796BF3" w:rsidRPr="0064339A" w:rsidRDefault="00796BF3" w:rsidP="007F13E6">
            <w:pPr>
              <w:snapToGrid w:val="0"/>
              <w:spacing w:line="276" w:lineRule="auto"/>
              <w:jc w:val="both"/>
              <w:rPr>
                <w:rFonts w:ascii="Verdana" w:eastAsia="Calibri" w:hAnsi="Verdana" w:cs="Arial"/>
                <w:color w:val="000000"/>
                <w:lang w:val="es-ES"/>
              </w:rPr>
            </w:pPr>
            <w:r w:rsidRPr="0064339A">
              <w:rPr>
                <w:rFonts w:ascii="Verdana" w:eastAsia="Calibri" w:hAnsi="Verdana" w:cs="Arial"/>
                <w:lang w:val="es-ES"/>
              </w:rPr>
              <w:t>De conformidad con el artículo 95 de la Ley 2166 de 2021, l</w:t>
            </w:r>
            <w:r w:rsidRPr="1D6E346F">
              <w:rPr>
                <w:rFonts w:ascii="Verdana" w:eastAsia="Aptos" w:hAnsi="Verdana" w:cs="Arial"/>
                <w:color w:val="000000" w:themeColor="text1"/>
                <w:lang w:eastAsia="es-MX"/>
              </w:rPr>
              <w:t xml:space="preserve">as </w:t>
            </w:r>
            <w:r w:rsidRPr="1D6E346F">
              <w:rPr>
                <w:rFonts w:ascii="Verdana" w:eastAsia="Calibri" w:hAnsi="Verdana" w:cs="Arial"/>
                <w:color w:val="000000" w:themeColor="text1"/>
                <w:lang w:val="es-ES"/>
              </w:rPr>
              <w:t>“</w:t>
            </w:r>
            <w:r w:rsidRPr="1D6E346F">
              <w:rPr>
                <w:rFonts w:ascii="Verdana" w:eastAsia="Aptos" w:hAnsi="Verdana" w:cs="Arial"/>
                <w:color w:val="000000" w:themeColor="text1"/>
                <w:lang w:eastAsia="es-MX"/>
              </w:rPr>
              <w:t>entidades del</w:t>
            </w:r>
            <w:r w:rsidRPr="1D6E346F">
              <w:rPr>
                <w:rFonts w:ascii="Verdana" w:eastAsia="Calibri" w:hAnsi="Verdana" w:cs="Arial"/>
                <w:color w:val="000000" w:themeColor="text1"/>
                <w:lang w:val="es-ES"/>
              </w:rPr>
              <w:t xml:space="preserve"> </w:t>
            </w:r>
            <w:r w:rsidRPr="1D6E346F">
              <w:rPr>
                <w:rFonts w:ascii="Verdana" w:eastAsia="Aptos" w:hAnsi="Verdana" w:cs="Arial"/>
                <w:color w:val="000000" w:themeColor="text1"/>
              </w:rPr>
              <w:t>orden Nacional, Departamental, Distrital y municipal</w:t>
            </w:r>
            <w:r w:rsidRPr="1D6E346F">
              <w:rPr>
                <w:rFonts w:ascii="Verdana" w:eastAsia="Calibri" w:hAnsi="Verdana" w:cs="Arial"/>
                <w:color w:val="000000" w:themeColor="text1"/>
                <w:lang w:val="es-ES"/>
              </w:rPr>
              <w:t xml:space="preserve">” y los organismos de </w:t>
            </w:r>
            <w:r w:rsidRPr="1D6E346F">
              <w:rPr>
                <w:rFonts w:ascii="Verdana" w:eastAsia="Calibri" w:hAnsi="Verdana" w:cs="Arial"/>
                <w:color w:val="000000" w:themeColor="text1"/>
                <w:lang w:val="es-ES"/>
              </w:rPr>
              <w:lastRenderedPageBreak/>
              <w:t>acción comunal podrán celebrar directamente convenios solidarios con el fin de ejecutar obras hasta por la menor cuantía, es decir, la modalidad de contratación establecida para este caso es la contratación directa. La referida Ley se encuentra vigente y establece el marco normativo que rige la contratación directa de convenios solidarios para la ejecución de obras hasta la menor cuantía con Organismos de Acción Comunal.</w:t>
            </w:r>
          </w:p>
          <w:p w14:paraId="4B37963A" w14:textId="77777777" w:rsidR="00796BF3" w:rsidRPr="0064339A" w:rsidRDefault="00796BF3" w:rsidP="007F13E6">
            <w:pPr>
              <w:snapToGrid w:val="0"/>
              <w:spacing w:line="276" w:lineRule="auto"/>
              <w:jc w:val="both"/>
              <w:rPr>
                <w:rFonts w:ascii="Verdana" w:eastAsia="Calibri" w:hAnsi="Verdana" w:cs="Arial"/>
                <w:lang w:val="es-ES_tradnl"/>
              </w:rPr>
            </w:pPr>
          </w:p>
          <w:p w14:paraId="2E8B0816" w14:textId="77777777" w:rsidR="00796BF3" w:rsidRPr="0064339A" w:rsidRDefault="00796BF3" w:rsidP="007F13E6">
            <w:pPr>
              <w:snapToGrid w:val="0"/>
              <w:spacing w:line="276" w:lineRule="auto"/>
              <w:jc w:val="both"/>
              <w:rPr>
                <w:rFonts w:ascii="Verdana" w:eastAsia="Calibri" w:hAnsi="Verdana" w:cs="Arial"/>
                <w:color w:val="000000"/>
                <w:lang w:val="es-ES"/>
              </w:rPr>
            </w:pPr>
            <w:r w:rsidRPr="0064339A">
              <w:rPr>
                <w:rFonts w:ascii="Verdana" w:eastAsia="Calibri" w:hAnsi="Verdana" w:cs="Arial"/>
                <w:color w:val="000000"/>
                <w:lang w:val="es-ES"/>
              </w:rPr>
              <w:t>Sin perjuicio de lo anterior, pese a la suspensión provisional decretada por el Consejo de Estado sobre el artículo 15 del Decreto Reglamentario 142 de 2023 que adicionó el artículo 2.2.15.1.1 del Decreto 1082 de 2015, en criterio de esta Subdirección,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del Alto Tribunal. Lo mismo ocurre con los documentos tipo para la contratación directa de convenios solidarios para la ejecución de obras hasta la menor cuantía con organismos de acción comunal, toda vez que su fundamento es el artículo 95 de la Ley 2166 de 2021, el cual se encuentra vigente.</w:t>
            </w:r>
          </w:p>
          <w:p w14:paraId="26C205BE" w14:textId="77777777" w:rsidR="00796BF3" w:rsidRPr="0064339A" w:rsidRDefault="00796BF3" w:rsidP="007F13E6">
            <w:pPr>
              <w:snapToGrid w:val="0"/>
              <w:spacing w:line="276" w:lineRule="auto"/>
              <w:jc w:val="both"/>
              <w:rPr>
                <w:rFonts w:ascii="Verdana" w:eastAsia="Calibri" w:hAnsi="Verdana" w:cs="Arial"/>
                <w:color w:val="000000"/>
                <w:lang w:val="es-ES"/>
              </w:rPr>
            </w:pPr>
          </w:p>
          <w:p w14:paraId="7C630404" w14:textId="77777777" w:rsidR="00796BF3" w:rsidRPr="0064339A" w:rsidRDefault="00796BF3" w:rsidP="007F13E6">
            <w:pPr>
              <w:snapToGrid w:val="0"/>
              <w:spacing w:line="276" w:lineRule="auto"/>
              <w:jc w:val="both"/>
              <w:rPr>
                <w:rFonts w:ascii="Verdana" w:eastAsia="Calibri" w:hAnsi="Verdana" w:cs="Arial"/>
                <w:color w:val="000000"/>
              </w:rPr>
            </w:pPr>
            <w:r w:rsidRPr="1D6E346F">
              <w:rPr>
                <w:rFonts w:ascii="Verdana" w:eastAsia="Calibri" w:hAnsi="Verdana" w:cs="Arial"/>
                <w:color w:val="000000" w:themeColor="text1"/>
                <w:lang w:val="es-ES"/>
              </w:rPr>
              <w:t xml:space="preserve">En cuanto a la expedición del Decreto 874 de 2024, el cual tiene como </w:t>
            </w:r>
            <w:r w:rsidRPr="1D6E346F">
              <w:rPr>
                <w:rFonts w:ascii="Verdana" w:eastAsia="Calibri" w:hAnsi="Verdana" w:cs="Arial"/>
                <w:color w:val="000000" w:themeColor="text1"/>
              </w:rPr>
              <w:t xml:space="preserve">objeto reglamentar la forma como las Entidades Estatales podrán celebrar directamente contratos hasta por la mínima cuantía con personas naturales o entidades sin ánimo de lucro que hagan parte de la economía popular y comunitaria. Debemos mencionar que dicho decreto no incluye modificación alguna a los convenios solidarios ni adiciona requisitos para la celebración de estos. </w:t>
            </w:r>
          </w:p>
          <w:p w14:paraId="7D9DFDEB" w14:textId="77777777" w:rsidR="00796BF3" w:rsidRDefault="00796BF3" w:rsidP="007F13E6">
            <w:pPr>
              <w:spacing w:line="276" w:lineRule="auto"/>
              <w:jc w:val="both"/>
              <w:rPr>
                <w:rFonts w:ascii="Verdana" w:eastAsia="Calibri" w:hAnsi="Verdana" w:cs="Arial"/>
                <w:color w:val="000000" w:themeColor="text1"/>
              </w:rPr>
            </w:pPr>
          </w:p>
          <w:p w14:paraId="312312F0" w14:textId="77777777" w:rsidR="00796BF3" w:rsidRDefault="00796BF3" w:rsidP="007F13E6">
            <w:pPr>
              <w:spacing w:line="276" w:lineRule="auto"/>
              <w:jc w:val="both"/>
              <w:rPr>
                <w:rFonts w:ascii="Verdana" w:eastAsia="Verdana" w:hAnsi="Verdana" w:cs="Verdana"/>
              </w:rPr>
            </w:pPr>
            <w:r w:rsidRPr="1D6E346F">
              <w:rPr>
                <w:rFonts w:ascii="Verdana" w:eastAsia="Verdana" w:hAnsi="Verdana" w:cs="Verdana"/>
              </w:rPr>
              <w:t>En relación con la expedición del Decreto 874 de 2024, cuyo objetivo es reglamentar la forma en que las entidades estatales podrán celebrar directamente contratos hasta por la mínima cuantía con personas naturales o entidades sin ánimo de lucro que hagan parte de la economía popular y comunitaria, los cuales se denominarán Asociaciones Público - Populares -</w:t>
            </w:r>
            <w:proofErr w:type="spellStart"/>
            <w:r w:rsidRPr="1D6E346F">
              <w:rPr>
                <w:rFonts w:ascii="Verdana" w:eastAsia="Verdana" w:hAnsi="Verdana" w:cs="Verdana"/>
              </w:rPr>
              <w:t>APPo</w:t>
            </w:r>
            <w:proofErr w:type="spellEnd"/>
            <w:r w:rsidRPr="1D6E346F">
              <w:rPr>
                <w:rFonts w:ascii="Verdana" w:eastAsia="Verdana" w:hAnsi="Verdana" w:cs="Verdana"/>
              </w:rPr>
              <w:t>-, es importante señalar que dicho decreto no regula nada relacionado con los convenios solidarios ni añade requisitos para su celebración.</w:t>
            </w:r>
          </w:p>
          <w:p w14:paraId="299A50B0" w14:textId="77777777" w:rsidR="00796BF3" w:rsidRPr="0064339A" w:rsidRDefault="00796BF3" w:rsidP="007F13E6">
            <w:pPr>
              <w:snapToGrid w:val="0"/>
              <w:spacing w:line="276" w:lineRule="auto"/>
              <w:jc w:val="both"/>
              <w:rPr>
                <w:rFonts w:ascii="Verdana" w:eastAsia="Calibri" w:hAnsi="Verdana" w:cs="Arial"/>
                <w:color w:val="000000"/>
                <w:lang w:val="es-ES_tradnl"/>
              </w:rPr>
            </w:pPr>
          </w:p>
          <w:p w14:paraId="20163F10" w14:textId="77777777" w:rsidR="00796BF3" w:rsidRPr="0064339A" w:rsidRDefault="00796BF3" w:rsidP="007F13E6">
            <w:pPr>
              <w:snapToGrid w:val="0"/>
              <w:spacing w:line="276" w:lineRule="auto"/>
              <w:jc w:val="both"/>
              <w:rPr>
                <w:rFonts w:ascii="Verdana" w:eastAsia="Calibri" w:hAnsi="Verdana" w:cs="Arial"/>
                <w:lang w:val="es-ES"/>
              </w:rPr>
            </w:pPr>
          </w:p>
        </w:tc>
      </w:tr>
    </w:tbl>
    <w:p w14:paraId="50F03EC1" w14:textId="77777777" w:rsidR="00796BF3" w:rsidRPr="0064339A" w:rsidRDefault="00796BF3" w:rsidP="00796BF3">
      <w:pPr>
        <w:tabs>
          <w:tab w:val="left" w:pos="142"/>
          <w:tab w:val="left" w:pos="284"/>
        </w:tabs>
        <w:snapToGrid w:val="0"/>
        <w:spacing w:after="0" w:line="276" w:lineRule="auto"/>
        <w:jc w:val="both"/>
        <w:rPr>
          <w:rFonts w:ascii="Verdana" w:eastAsia="Century Gothic" w:hAnsi="Verdana" w:cs="Century Gothic"/>
          <w:b/>
          <w:bCs/>
          <w:lang w:val="es-ES"/>
        </w:rPr>
      </w:pPr>
    </w:p>
    <w:p w14:paraId="2BA4577E" w14:textId="77777777" w:rsidR="00796BF3" w:rsidRPr="0064339A" w:rsidRDefault="00796BF3" w:rsidP="00796BF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64339A">
        <w:rPr>
          <w:rFonts w:ascii="Verdana" w:eastAsia="Century Gothic" w:hAnsi="Verdana" w:cs="Century Gothic"/>
          <w:b/>
          <w:bCs/>
          <w:lang w:val="es-ES"/>
        </w:rPr>
        <w:t>Razones de la respuesta:</w:t>
      </w:r>
    </w:p>
    <w:p w14:paraId="5ABD4D65" w14:textId="77777777" w:rsidR="00796BF3" w:rsidRPr="0064339A" w:rsidRDefault="00796BF3" w:rsidP="00796BF3">
      <w:pPr>
        <w:tabs>
          <w:tab w:val="left" w:pos="142"/>
          <w:tab w:val="left" w:pos="284"/>
        </w:tabs>
        <w:snapToGrid w:val="0"/>
        <w:spacing w:after="0" w:line="276" w:lineRule="auto"/>
        <w:ind w:left="357"/>
        <w:jc w:val="both"/>
        <w:rPr>
          <w:rFonts w:ascii="Verdana" w:eastAsia="Century Gothic" w:hAnsi="Verdana" w:cs="Century Gothic"/>
          <w:b/>
          <w:bCs/>
          <w:lang w:val="es-ES"/>
        </w:rPr>
      </w:pPr>
    </w:p>
    <w:p w14:paraId="2B4F069E" w14:textId="77777777" w:rsidR="00796BF3" w:rsidRPr="0064339A" w:rsidRDefault="00796BF3" w:rsidP="00796BF3">
      <w:pPr>
        <w:snapToGrid w:val="0"/>
        <w:spacing w:after="0" w:line="276" w:lineRule="auto"/>
        <w:jc w:val="both"/>
        <w:rPr>
          <w:rFonts w:ascii="Verdana" w:eastAsia="Calibri" w:hAnsi="Verdana" w:cs="Arial"/>
          <w:lang w:val="es-ES"/>
        </w:rPr>
      </w:pPr>
      <w:r w:rsidRPr="0064339A">
        <w:rPr>
          <w:rFonts w:ascii="Verdana" w:eastAsia="Calibri" w:hAnsi="Verdana" w:cs="Arial"/>
          <w:lang w:val="es-ES"/>
        </w:rPr>
        <w:t xml:space="preserve">Lo anterior se sustenta en las siguientes consideraciones: </w:t>
      </w:r>
    </w:p>
    <w:p w14:paraId="11BD9698" w14:textId="77777777" w:rsidR="00796BF3" w:rsidRPr="0064339A" w:rsidRDefault="00796BF3" w:rsidP="00796BF3">
      <w:pPr>
        <w:spacing w:after="0" w:line="276" w:lineRule="auto"/>
        <w:jc w:val="both"/>
        <w:rPr>
          <w:rFonts w:ascii="Verdana" w:eastAsia="Calibri" w:hAnsi="Verdana" w:cs="Arial"/>
          <w:lang w:val="es-ES"/>
        </w:rPr>
      </w:pPr>
    </w:p>
    <w:p w14:paraId="31470BBA"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64339A">
        <w:rPr>
          <w:rFonts w:ascii="Verdana" w:eastAsia="Calibri" w:hAnsi="Verdana" w:cs="Arial"/>
          <w:i/>
          <w:iCs/>
          <w:color w:val="000000"/>
          <w:lang w:val="es-ES"/>
        </w:rPr>
        <w:t>primer régimen</w:t>
      </w:r>
      <w:r w:rsidRPr="0064339A">
        <w:rPr>
          <w:rFonts w:ascii="Verdana" w:eastAsia="Calibri" w:hAnsi="Verdana" w:cs="Arial"/>
          <w:color w:val="000000"/>
          <w:lang w:val="es-ES"/>
        </w:rPr>
        <w:t xml:space="preserve"> encuentra su fundamento en el parágrafo cuarto del artículo 3 de la Ley 136 de 1994. Un </w:t>
      </w:r>
      <w:r w:rsidRPr="0064339A">
        <w:rPr>
          <w:rFonts w:ascii="Verdana" w:eastAsia="Calibri" w:hAnsi="Verdana" w:cs="Arial"/>
          <w:i/>
          <w:iCs/>
          <w:color w:val="000000"/>
          <w:lang w:val="es-ES"/>
        </w:rPr>
        <w:t>segundo</w:t>
      </w:r>
      <w:r w:rsidRPr="0064339A">
        <w:rPr>
          <w:rFonts w:ascii="Verdana" w:eastAsia="Calibri" w:hAnsi="Verdana" w:cs="Arial"/>
          <w:color w:val="000000"/>
          <w:lang w:val="es-ES"/>
        </w:rPr>
        <w:t xml:space="preserve"> </w:t>
      </w:r>
      <w:r w:rsidRPr="0064339A">
        <w:rPr>
          <w:rFonts w:ascii="Verdana" w:eastAsia="Calibri" w:hAnsi="Verdana" w:cs="Arial"/>
          <w:i/>
          <w:iCs/>
          <w:color w:val="000000"/>
          <w:lang w:val="es-ES"/>
        </w:rPr>
        <w:t>régimen</w:t>
      </w:r>
      <w:r w:rsidRPr="0064339A">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64339A">
        <w:rPr>
          <w:rFonts w:ascii="Verdana" w:eastAsia="Calibri" w:hAnsi="Verdana" w:cs="Arial"/>
          <w:i/>
          <w:iCs/>
          <w:color w:val="000000"/>
          <w:lang w:val="es-ES"/>
        </w:rPr>
        <w:t>Por último</w:t>
      </w:r>
      <w:r w:rsidRPr="0064339A">
        <w:rPr>
          <w:rFonts w:ascii="Verdana" w:eastAsia="Calibri" w:hAnsi="Verdana" w:cs="Arial"/>
          <w:color w:val="000000"/>
          <w:lang w:val="es-ES"/>
        </w:rPr>
        <w:t xml:space="preserve">, en armonía con la modificación realizada por la Ley 1955 de 2019, se presenta un </w:t>
      </w:r>
      <w:r w:rsidRPr="0064339A">
        <w:rPr>
          <w:rFonts w:ascii="Verdana" w:eastAsia="Calibri" w:hAnsi="Verdana" w:cs="Arial"/>
          <w:i/>
          <w:iCs/>
          <w:color w:val="000000"/>
          <w:lang w:val="es-ES"/>
        </w:rPr>
        <w:t>tercer régimen</w:t>
      </w:r>
      <w:r w:rsidRPr="0064339A">
        <w:rPr>
          <w:rFonts w:ascii="Verdana" w:eastAsia="Calibri" w:hAnsi="Verdana" w:cs="Arial"/>
          <w:color w:val="000000"/>
          <w:lang w:val="es-ES"/>
        </w:rPr>
        <w:t>, que encuentra su fundamento en los parágrafos tercero y quinto del artículo tercero de la Ley 136 de 1994.</w:t>
      </w:r>
    </w:p>
    <w:p w14:paraId="0D99B57E" w14:textId="77777777" w:rsidR="00796BF3" w:rsidRPr="0064339A" w:rsidRDefault="00796BF3" w:rsidP="00796BF3">
      <w:pPr>
        <w:spacing w:after="0" w:line="276" w:lineRule="auto"/>
        <w:ind w:left="720"/>
        <w:contextualSpacing/>
        <w:jc w:val="both"/>
        <w:rPr>
          <w:rFonts w:ascii="Verdana" w:eastAsia="Calibri" w:hAnsi="Verdana" w:cs="Arial"/>
          <w:color w:val="000000"/>
          <w:lang w:val="es-ES"/>
        </w:rPr>
      </w:pPr>
    </w:p>
    <w:p w14:paraId="5CD44ADC"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Aptos" w:hAnsi="Verdana" w:cs="Arial"/>
          <w:spacing w:val="2"/>
          <w:lang w:eastAsia="es-CO"/>
        </w:rPr>
        <w:t xml:space="preserve">Con fundamento en la competencia prevista en el artículo 1 de la Ley 2022 de 2020, el pasado 30 de junio de 2023 la Agencia Nacional de Contratación Pública </w:t>
      </w:r>
      <w:r w:rsidRPr="0064339A">
        <w:rPr>
          <w:rFonts w:ascii="Verdana" w:eastAsia="Calibri" w:hAnsi="Verdana" w:cs="Arial"/>
          <w:color w:val="000000"/>
          <w:lang w:val="es-ES" w:eastAsia="es-ES"/>
        </w:rPr>
        <w:t>– Colombia Compra Eficiente</w:t>
      </w:r>
      <w:r w:rsidRPr="0064339A">
        <w:rPr>
          <w:rFonts w:ascii="Verdana" w:eastAsia="Aptos" w:hAnsi="Verdana" w:cs="Arial"/>
          <w:spacing w:val="2"/>
          <w:lang w:eastAsia="es-CO"/>
        </w:rPr>
        <w:t xml:space="preserve"> expidió la Resolución 358 de 2023 “</w:t>
      </w:r>
      <w:hyperlink r:id="rId14" w:history="1">
        <w:r w:rsidRPr="0064339A">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64339A">
          <w:rPr>
            <w:rFonts w:ascii="Verdana" w:eastAsia="Aptos" w:hAnsi="Verdana" w:cs="Times New Roman"/>
            <w:kern w:val="2"/>
            <w:vertAlign w:val="superscript"/>
            <w:lang w:eastAsia="es-CO"/>
            <w14:ligatures w14:val="standardContextual"/>
          </w:rPr>
          <w:footnoteReference w:id="2"/>
        </w:r>
        <w:r w:rsidRPr="0064339A">
          <w:rPr>
            <w:rFonts w:ascii="Verdana" w:eastAsia="Aptos" w:hAnsi="Verdana" w:cs="Arial"/>
            <w:spacing w:val="2"/>
            <w:lang w:eastAsia="es-CO"/>
          </w:rPr>
          <w:t>. </w:t>
        </w:r>
      </w:hyperlink>
      <w:r w:rsidRPr="0064339A">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5748BA94" w14:textId="77777777" w:rsidR="00796BF3" w:rsidRPr="0064339A" w:rsidRDefault="00796BF3" w:rsidP="00796BF3">
      <w:pPr>
        <w:spacing w:after="0" w:line="276" w:lineRule="auto"/>
        <w:ind w:left="720"/>
        <w:contextualSpacing/>
        <w:rPr>
          <w:rFonts w:ascii="Verdana" w:eastAsia="Aptos" w:hAnsi="Verdana" w:cs="Arial"/>
          <w:spacing w:val="2"/>
          <w:lang w:eastAsia="es-CO"/>
        </w:rPr>
      </w:pPr>
    </w:p>
    <w:p w14:paraId="1C2AA5BF"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Aptos" w:hAnsi="Verdana" w:cs="Arial"/>
          <w:spacing w:val="2"/>
          <w:lang w:eastAsia="es-CO"/>
        </w:rPr>
        <w:t xml:space="preserve">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w:t>
      </w:r>
      <w:r w:rsidRPr="0064339A">
        <w:rPr>
          <w:rFonts w:ascii="Verdana" w:eastAsia="Aptos" w:hAnsi="Verdana" w:cs="Arial"/>
          <w:spacing w:val="2"/>
          <w:lang w:eastAsia="es-CO"/>
        </w:rPr>
        <w:lastRenderedPageBreak/>
        <w:t>hasta el monto de la menor cuantía</w:t>
      </w:r>
      <w:r w:rsidRPr="0064339A">
        <w:rPr>
          <w:rFonts w:ascii="Verdana" w:eastAsia="Aptos" w:hAnsi="Verdana" w:cs="Times New Roman"/>
          <w:kern w:val="2"/>
          <w:vertAlign w:val="superscript"/>
          <w:lang w:eastAsia="es-CO"/>
          <w14:ligatures w14:val="standardContextual"/>
        </w:rPr>
        <w:footnoteReference w:id="3"/>
      </w:r>
      <w:r w:rsidRPr="0064339A">
        <w:rPr>
          <w:rFonts w:ascii="Verdana" w:eastAsia="Aptos" w:hAnsi="Verdana" w:cs="Arial"/>
          <w:spacing w:val="2"/>
          <w:lang w:eastAsia="es-CO"/>
        </w:rPr>
        <w:t xml:space="preserve">. Además, en este artículo se señala que componen ese documento tipo: i) Minuta tipo, </w:t>
      </w:r>
      <w:proofErr w:type="spellStart"/>
      <w:r w:rsidRPr="0064339A">
        <w:rPr>
          <w:rFonts w:ascii="Verdana" w:eastAsia="Aptos" w:hAnsi="Verdana" w:cs="Arial"/>
          <w:spacing w:val="2"/>
          <w:lang w:eastAsia="es-CO"/>
        </w:rPr>
        <w:t>ii</w:t>
      </w:r>
      <w:proofErr w:type="spellEnd"/>
      <w:r w:rsidRPr="0064339A">
        <w:rPr>
          <w:rFonts w:ascii="Verdana" w:eastAsia="Aptos" w:hAnsi="Verdana" w:cs="Arial"/>
          <w:spacing w:val="2"/>
          <w:lang w:eastAsia="es-CO"/>
        </w:rPr>
        <w:t xml:space="preserve">) Anexo1 – Especificaciones técnicas, </w:t>
      </w:r>
      <w:proofErr w:type="spellStart"/>
      <w:r w:rsidRPr="0064339A">
        <w:rPr>
          <w:rFonts w:ascii="Verdana" w:eastAsia="Aptos" w:hAnsi="Verdana" w:cs="Arial"/>
          <w:spacing w:val="2"/>
          <w:lang w:eastAsia="es-CO"/>
        </w:rPr>
        <w:t>iii</w:t>
      </w:r>
      <w:proofErr w:type="spellEnd"/>
      <w:r w:rsidRPr="0064339A">
        <w:rPr>
          <w:rFonts w:ascii="Verdana" w:eastAsia="Aptos" w:hAnsi="Verdana" w:cs="Arial"/>
          <w:spacing w:val="2"/>
          <w:lang w:eastAsia="es-CO"/>
        </w:rPr>
        <w:t xml:space="preserve">) Anexo 2 – Análisis del Sector y </w:t>
      </w:r>
      <w:proofErr w:type="spellStart"/>
      <w:r w:rsidRPr="0064339A">
        <w:rPr>
          <w:rFonts w:ascii="Verdana" w:eastAsia="Aptos" w:hAnsi="Verdana" w:cs="Arial"/>
          <w:spacing w:val="2"/>
          <w:lang w:eastAsia="es-CO"/>
        </w:rPr>
        <w:t>iv</w:t>
      </w:r>
      <w:proofErr w:type="spellEnd"/>
      <w:r w:rsidRPr="0064339A">
        <w:rPr>
          <w:rFonts w:ascii="Verdana" w:eastAsia="Aptos" w:hAnsi="Verdana" w:cs="Arial"/>
          <w:spacing w:val="2"/>
          <w:lang w:eastAsia="es-CO"/>
        </w:rPr>
        <w:t xml:space="preserve">) Matriz de Riesgos. </w:t>
      </w:r>
    </w:p>
    <w:p w14:paraId="2B254C08" w14:textId="77777777" w:rsidR="00796BF3" w:rsidRPr="0064339A" w:rsidRDefault="00796BF3" w:rsidP="00796BF3">
      <w:pPr>
        <w:spacing w:after="0" w:line="276" w:lineRule="auto"/>
        <w:ind w:left="720"/>
        <w:contextualSpacing/>
        <w:rPr>
          <w:rFonts w:ascii="Verdana" w:eastAsia="Aptos" w:hAnsi="Verdana" w:cs="Arial"/>
          <w:spacing w:val="2"/>
          <w:lang w:eastAsia="es-CO"/>
        </w:rPr>
      </w:pPr>
    </w:p>
    <w:p w14:paraId="50E298DC"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Aptos" w:hAnsi="Verdana" w:cs="Arial"/>
          <w:spacing w:val="2"/>
          <w:lang w:eastAsia="es-CO"/>
        </w:rPr>
        <w:t xml:space="preserve">Seguidamente, el artículo 3 </w:t>
      </w:r>
      <w:r w:rsidRPr="0064339A">
        <w:rPr>
          <w:rFonts w:ascii="Verdana" w:eastAsia="Aptos" w:hAnsi="Verdana" w:cs="Arial"/>
          <w:bCs/>
          <w:lang w:val="es-ES_tradnl"/>
        </w:rPr>
        <w:t xml:space="preserve">dispone la inalterabilidad de los documentos tipo </w:t>
      </w:r>
      <w:r w:rsidRPr="0064339A">
        <w:rPr>
          <w:rFonts w:ascii="Verdana" w:eastAsia="Calibri" w:hAnsi="Verdana" w:cs="Arial"/>
          <w:lang w:val="es-ES" w:eastAsia="es-MX"/>
        </w:rPr>
        <w:t>para la contratación directa de convenios solidarios para la ejecución de obras hasta la menor cuantía con organismos de acción comunal</w:t>
      </w:r>
      <w:r w:rsidRPr="0064339A">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200F147A" w14:textId="77777777" w:rsidR="00796BF3" w:rsidRPr="0064339A" w:rsidRDefault="00796BF3" w:rsidP="00796BF3">
      <w:pPr>
        <w:spacing w:after="0" w:line="276" w:lineRule="auto"/>
        <w:ind w:left="720"/>
        <w:contextualSpacing/>
        <w:rPr>
          <w:rFonts w:ascii="Verdana" w:eastAsia="Calibri" w:hAnsi="Verdana" w:cs="Arial"/>
          <w:bCs/>
          <w:lang w:val="es-ES_tradnl" w:eastAsia="es-ES_tradnl"/>
        </w:rPr>
      </w:pPr>
    </w:p>
    <w:p w14:paraId="7D915D04"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Calibri" w:hAnsi="Verdana" w:cs="Arial"/>
          <w:bCs/>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4CAA5458" w14:textId="77777777" w:rsidR="00796BF3" w:rsidRPr="0064339A" w:rsidRDefault="00796BF3" w:rsidP="00796BF3">
      <w:pPr>
        <w:spacing w:after="0" w:line="276" w:lineRule="auto"/>
        <w:ind w:left="720"/>
        <w:contextualSpacing/>
        <w:rPr>
          <w:rFonts w:ascii="Verdana" w:eastAsia="Calibri" w:hAnsi="Verdana" w:cs="Arial"/>
          <w:bCs/>
          <w:lang w:val="es-ES_tradnl" w:eastAsia="es-ES_tradnl"/>
        </w:rPr>
      </w:pPr>
    </w:p>
    <w:p w14:paraId="3D729168"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64339A">
        <w:rPr>
          <w:rFonts w:ascii="Verdana" w:eastAsia="Aptos" w:hAnsi="Verdana" w:cs="Arial"/>
          <w:spacing w:val="2"/>
          <w:lang w:eastAsia="es-CO"/>
        </w:rPr>
        <w:t>para la contratación directa de convenios solidarios para la ejecución de obras hasta la menor cuantía con Organismos de Acción Comunal, los cuales tienen como fundamento normativo el artículo 95 “Convenios solidarios” de la Ley 2166 de 2021</w:t>
      </w:r>
      <w:r w:rsidRPr="0064339A">
        <w:rPr>
          <w:rFonts w:ascii="Verdana" w:eastAsia="Aptos" w:hAnsi="Verdana" w:cs="Times New Roman"/>
          <w:spacing w:val="2"/>
          <w:kern w:val="2"/>
          <w:vertAlign w:val="superscript"/>
          <w:lang w:eastAsia="es-CO"/>
          <w14:ligatures w14:val="standardContextual"/>
        </w:rPr>
        <w:footnoteReference w:id="4"/>
      </w:r>
      <w:r w:rsidRPr="0064339A">
        <w:rPr>
          <w:rFonts w:ascii="Verdana" w:eastAsia="Aptos" w:hAnsi="Verdana" w:cs="Arial"/>
          <w:spacing w:val="2"/>
          <w:lang w:eastAsia="es-CO"/>
        </w:rPr>
        <w:t xml:space="preserve">, reglamentado en el artículo </w:t>
      </w:r>
      <w:r w:rsidRPr="0064339A">
        <w:rPr>
          <w:rFonts w:ascii="Verdana" w:eastAsia="Aptos" w:hAnsi="Verdana" w:cs="Arial"/>
          <w:color w:val="000000"/>
          <w:lang w:val="es-MX"/>
        </w:rPr>
        <w:t>15 del Decreto 142 de 2023</w:t>
      </w:r>
      <w:r w:rsidRPr="0064339A">
        <w:rPr>
          <w:rFonts w:ascii="Verdana" w:eastAsia="Aptos" w:hAnsi="Verdana" w:cs="Times New Roman"/>
          <w:color w:val="000000"/>
          <w:kern w:val="2"/>
          <w:vertAlign w:val="superscript"/>
          <w:lang w:val="es-MX"/>
          <w14:ligatures w14:val="standardContextual"/>
        </w:rPr>
        <w:footnoteReference w:id="5"/>
      </w:r>
      <w:r w:rsidRPr="0064339A">
        <w:rPr>
          <w:rFonts w:ascii="Verdana" w:eastAsia="Aptos" w:hAnsi="Verdana" w:cs="Arial"/>
          <w:color w:val="000000"/>
          <w:lang w:val="es-MX"/>
        </w:rPr>
        <w:t xml:space="preserve"> </w:t>
      </w:r>
      <w:r w:rsidRPr="0064339A">
        <w:rPr>
          <w:rFonts w:ascii="Verdana" w:eastAsia="Aptos" w:hAnsi="Verdana" w:cs="Arial"/>
          <w:bCs/>
          <w:color w:val="000000"/>
          <w:lang w:eastAsia="es-MX"/>
        </w:rPr>
        <w:t>el cual adiciona el artículo 2.2.15.1.2 del Decreto 1082 de 2015, en la forma que se señala a continuación.</w:t>
      </w:r>
    </w:p>
    <w:p w14:paraId="6F4109A9" w14:textId="77777777" w:rsidR="00796BF3" w:rsidRPr="0064339A" w:rsidRDefault="00796BF3" w:rsidP="00796BF3">
      <w:pPr>
        <w:spacing w:after="0" w:line="276" w:lineRule="auto"/>
        <w:ind w:left="720"/>
        <w:contextualSpacing/>
        <w:rPr>
          <w:rFonts w:ascii="Verdana" w:eastAsia="Aptos" w:hAnsi="Verdana" w:cs="Arial"/>
          <w:bCs/>
          <w:color w:val="000000"/>
          <w:lang w:eastAsia="es-MX"/>
        </w:rPr>
      </w:pPr>
    </w:p>
    <w:p w14:paraId="2D1C9228"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64339A">
        <w:rPr>
          <w:rFonts w:ascii="Verdana" w:eastAsia="Calibri" w:hAnsi="Verdana" w:cs="Arial"/>
          <w:color w:val="000000"/>
          <w:lang w:val="es-ES_tradnl"/>
        </w:rPr>
        <w:t>“</w:t>
      </w:r>
      <w:r w:rsidRPr="0064339A">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64339A">
        <w:rPr>
          <w:rFonts w:ascii="Verdana" w:eastAsia="Calibri" w:hAnsi="Verdana" w:cs="Arial"/>
          <w:color w:val="000000"/>
          <w:lang w:val="es-ES_tradnl"/>
        </w:rPr>
        <w:t>”</w:t>
      </w:r>
      <w:r w:rsidRPr="0064339A">
        <w:rPr>
          <w:rFonts w:ascii="Verdana" w:eastAsia="Aptos" w:hAnsi="Verdana" w:cs="Arial"/>
          <w:bCs/>
          <w:color w:val="000000"/>
          <w:lang w:eastAsia="es-MX"/>
        </w:rPr>
        <w:t xml:space="preserve">. </w:t>
      </w:r>
    </w:p>
    <w:p w14:paraId="3C1FC274" w14:textId="77777777" w:rsidR="00796BF3" w:rsidRPr="0064339A" w:rsidRDefault="00796BF3" w:rsidP="00796BF3">
      <w:pPr>
        <w:spacing w:after="0" w:line="276" w:lineRule="auto"/>
        <w:ind w:left="720"/>
        <w:contextualSpacing/>
        <w:rPr>
          <w:rFonts w:ascii="Verdana" w:eastAsia="Aptos" w:hAnsi="Verdana" w:cs="Arial"/>
          <w:bCs/>
          <w:color w:val="000000"/>
          <w:lang w:eastAsia="es-MX"/>
        </w:rPr>
      </w:pPr>
    </w:p>
    <w:p w14:paraId="29739F47" w14:textId="77777777" w:rsidR="00796BF3" w:rsidRPr="0064339A" w:rsidRDefault="00796BF3" w:rsidP="00796BF3">
      <w:pPr>
        <w:numPr>
          <w:ilvl w:val="0"/>
          <w:numId w:val="18"/>
        </w:numPr>
        <w:spacing w:after="0" w:line="276" w:lineRule="auto"/>
        <w:contextualSpacing/>
        <w:jc w:val="both"/>
        <w:rPr>
          <w:rFonts w:ascii="Verdana" w:eastAsia="Calibri" w:hAnsi="Verdana" w:cs="Arial"/>
          <w:color w:val="000000"/>
          <w:lang w:val="es-ES"/>
        </w:rPr>
      </w:pPr>
      <w:r w:rsidRPr="0064339A">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53B2370A" w14:textId="77777777" w:rsidR="00796BF3" w:rsidRPr="0064339A" w:rsidRDefault="00796BF3" w:rsidP="00796BF3">
      <w:pPr>
        <w:shd w:val="clear" w:color="auto" w:fill="FFFFFF"/>
        <w:spacing w:after="0" w:line="276" w:lineRule="auto"/>
        <w:ind w:firstLine="709"/>
        <w:jc w:val="both"/>
        <w:rPr>
          <w:rFonts w:ascii="Verdana" w:eastAsia="Aptos" w:hAnsi="Verdana" w:cs="Arial"/>
          <w:bCs/>
          <w:color w:val="000000"/>
          <w:lang w:eastAsia="es-MX"/>
        </w:rPr>
      </w:pPr>
    </w:p>
    <w:p w14:paraId="76F66913" w14:textId="77777777" w:rsidR="00796BF3" w:rsidRPr="0064339A" w:rsidRDefault="00796BF3" w:rsidP="00796BF3">
      <w:pPr>
        <w:shd w:val="clear" w:color="auto" w:fill="FFFFFF"/>
        <w:spacing w:after="0" w:line="240" w:lineRule="auto"/>
        <w:ind w:left="709" w:right="709"/>
        <w:jc w:val="both"/>
        <w:rPr>
          <w:rFonts w:ascii="Verdana" w:eastAsia="Aptos" w:hAnsi="Verdana" w:cs="Arial"/>
          <w:color w:val="000000"/>
          <w:sz w:val="21"/>
          <w:szCs w:val="21"/>
        </w:rPr>
      </w:pPr>
      <w:r w:rsidRPr="0064339A">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629F410" w14:textId="77777777" w:rsidR="00796BF3" w:rsidRPr="0064339A" w:rsidRDefault="00796BF3" w:rsidP="00796BF3">
      <w:pPr>
        <w:shd w:val="clear" w:color="auto" w:fill="FFFFFF"/>
        <w:spacing w:after="0" w:line="240" w:lineRule="auto"/>
        <w:ind w:left="709" w:right="709"/>
        <w:jc w:val="both"/>
        <w:rPr>
          <w:rFonts w:ascii="Verdana" w:eastAsia="Aptos" w:hAnsi="Verdana" w:cs="Arial"/>
          <w:color w:val="000000"/>
          <w:sz w:val="21"/>
          <w:szCs w:val="21"/>
        </w:rPr>
      </w:pPr>
    </w:p>
    <w:p w14:paraId="7284F4E2" w14:textId="77777777" w:rsidR="00796BF3" w:rsidRPr="0064339A" w:rsidRDefault="00796BF3" w:rsidP="00796BF3">
      <w:pPr>
        <w:shd w:val="clear" w:color="auto" w:fill="FFFFFF"/>
        <w:spacing w:after="0" w:line="240" w:lineRule="auto"/>
        <w:ind w:left="709" w:right="709"/>
        <w:jc w:val="both"/>
        <w:rPr>
          <w:rFonts w:ascii="Verdana" w:eastAsia="Aptos" w:hAnsi="Verdana" w:cs="Arial"/>
          <w:color w:val="000000"/>
          <w:sz w:val="21"/>
          <w:szCs w:val="21"/>
        </w:rPr>
      </w:pPr>
      <w:r w:rsidRPr="0064339A">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71B37198" w14:textId="77777777" w:rsidR="00796BF3" w:rsidRPr="0064339A" w:rsidRDefault="00796BF3" w:rsidP="00796BF3">
      <w:pPr>
        <w:shd w:val="clear" w:color="auto" w:fill="FFFFFF"/>
        <w:spacing w:after="0" w:line="240" w:lineRule="auto"/>
        <w:ind w:left="709" w:right="709"/>
        <w:jc w:val="both"/>
        <w:rPr>
          <w:rFonts w:ascii="Verdana" w:eastAsia="Aptos" w:hAnsi="Verdana" w:cs="Arial"/>
          <w:color w:val="000000"/>
          <w:sz w:val="21"/>
          <w:szCs w:val="21"/>
        </w:rPr>
      </w:pPr>
    </w:p>
    <w:p w14:paraId="0C19B8DA" w14:textId="77777777" w:rsidR="00796BF3" w:rsidRPr="0064339A" w:rsidRDefault="00796BF3" w:rsidP="00796BF3">
      <w:pPr>
        <w:shd w:val="clear" w:color="auto" w:fill="FFFFFF"/>
        <w:spacing w:after="0" w:line="240" w:lineRule="auto"/>
        <w:ind w:left="709" w:right="709"/>
        <w:jc w:val="both"/>
        <w:rPr>
          <w:rFonts w:ascii="Verdana" w:eastAsia="Aptos" w:hAnsi="Verdana" w:cs="Arial"/>
          <w:color w:val="000000"/>
          <w:sz w:val="21"/>
          <w:szCs w:val="21"/>
        </w:rPr>
      </w:pPr>
      <w:r w:rsidRPr="0064339A">
        <w:rPr>
          <w:rFonts w:ascii="Verdana" w:eastAsia="Aptos"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64339A">
        <w:rPr>
          <w:rFonts w:ascii="Verdana" w:eastAsia="Aptos" w:hAnsi="Verdana" w:cs="Arial"/>
          <w:color w:val="000000"/>
          <w:sz w:val="21"/>
          <w:szCs w:val="21"/>
          <w:vertAlign w:val="superscript"/>
        </w:rPr>
        <w:footnoteReference w:id="6"/>
      </w:r>
      <w:r w:rsidRPr="0064339A">
        <w:rPr>
          <w:rFonts w:ascii="Verdana" w:eastAsia="Aptos" w:hAnsi="Verdana" w:cs="Arial"/>
          <w:color w:val="000000"/>
          <w:sz w:val="21"/>
          <w:szCs w:val="21"/>
        </w:rPr>
        <w:t>.</w:t>
      </w:r>
    </w:p>
    <w:p w14:paraId="51D53493" w14:textId="77777777" w:rsidR="00796BF3" w:rsidRPr="0064339A" w:rsidRDefault="00796BF3" w:rsidP="00796BF3">
      <w:pPr>
        <w:shd w:val="clear" w:color="auto" w:fill="FFFFFF"/>
        <w:spacing w:after="0" w:line="276" w:lineRule="auto"/>
        <w:ind w:left="709" w:right="709"/>
        <w:jc w:val="both"/>
        <w:rPr>
          <w:rFonts w:ascii="Verdana" w:eastAsia="Aptos" w:hAnsi="Verdana" w:cs="Arial"/>
          <w:color w:val="000000"/>
        </w:rPr>
      </w:pPr>
    </w:p>
    <w:p w14:paraId="7B4EB9C6" w14:textId="77777777" w:rsidR="00796BF3" w:rsidRPr="0064339A" w:rsidRDefault="00796BF3" w:rsidP="00796BF3">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Aptos" w:hAnsi="Verdana" w:cs="Arial"/>
          <w:bCs/>
          <w:color w:val="000000"/>
          <w:lang w:eastAsia="es-MX"/>
        </w:rPr>
        <w:t xml:space="preserve">Según se evidencia, esta norma desarrolla las siguientes reglas: i) Las </w:t>
      </w:r>
      <w:r w:rsidRPr="0064339A">
        <w:rPr>
          <w:rFonts w:ascii="Verdana" w:eastAsia="Calibri" w:hAnsi="Verdana" w:cs="Arial"/>
          <w:color w:val="000000"/>
          <w:lang w:val="es-ES_tradnl"/>
        </w:rPr>
        <w:t>“</w:t>
      </w:r>
      <w:r w:rsidRPr="0064339A">
        <w:rPr>
          <w:rFonts w:ascii="Verdana" w:eastAsia="Aptos" w:hAnsi="Verdana" w:cs="Arial"/>
          <w:bCs/>
          <w:color w:val="000000"/>
          <w:lang w:eastAsia="es-MX"/>
        </w:rPr>
        <w:t>entidades del</w:t>
      </w:r>
      <w:r w:rsidRPr="0064339A">
        <w:rPr>
          <w:rFonts w:ascii="Verdana" w:eastAsia="Calibri" w:hAnsi="Verdana" w:cs="Arial"/>
          <w:color w:val="000000"/>
          <w:lang w:val="es-ES_tradnl"/>
        </w:rPr>
        <w:t xml:space="preserve"> </w:t>
      </w:r>
      <w:r w:rsidRPr="0064339A">
        <w:rPr>
          <w:rFonts w:ascii="Verdana" w:eastAsia="Aptos" w:hAnsi="Verdana" w:cs="Arial"/>
          <w:color w:val="000000"/>
        </w:rPr>
        <w:t>orden Nacional, Departamental, Distrital y municipal</w:t>
      </w:r>
      <w:r w:rsidRPr="0064339A">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w:t>
      </w:r>
      <w:r w:rsidRPr="0064339A">
        <w:rPr>
          <w:rFonts w:ascii="Verdana" w:eastAsia="Calibri" w:hAnsi="Verdana" w:cs="Arial"/>
          <w:color w:val="000000"/>
          <w:lang w:val="es-ES_tradnl"/>
        </w:rPr>
        <w:lastRenderedPageBreak/>
        <w:t xml:space="preserve">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64339A">
        <w:rPr>
          <w:rFonts w:ascii="Verdana" w:eastAsia="Calibri" w:hAnsi="Verdana" w:cs="Arial"/>
          <w:i/>
          <w:iCs/>
          <w:color w:val="000000"/>
          <w:lang w:val="es-ES_tradnl"/>
        </w:rPr>
        <w:t>organismos de acción comunal</w:t>
      </w:r>
      <w:r w:rsidRPr="0064339A">
        <w:rPr>
          <w:rFonts w:ascii="Verdana" w:eastAsia="Calibri" w:hAnsi="Verdana" w:cs="Times New Roman"/>
          <w:kern w:val="2"/>
          <w:vertAlign w:val="superscript"/>
          <w:lang w:val="es-ES_tradnl"/>
          <w14:ligatures w14:val="standardContextual"/>
        </w:rPr>
        <w:footnoteReference w:id="7"/>
      </w:r>
      <w:r w:rsidRPr="0064339A">
        <w:rPr>
          <w:rFonts w:ascii="Verdana" w:eastAsia="Calibri" w:hAnsi="Verdana" w:cs="Arial"/>
          <w:color w:val="000000"/>
          <w:lang w:val="es-ES_tradnl"/>
        </w:rPr>
        <w:t xml:space="preserve">.  </w:t>
      </w:r>
    </w:p>
    <w:p w14:paraId="1639E0FC" w14:textId="77777777" w:rsidR="00796BF3" w:rsidRPr="0064339A" w:rsidRDefault="00796BF3" w:rsidP="00796BF3">
      <w:pPr>
        <w:shd w:val="clear" w:color="auto" w:fill="FFFFFF"/>
        <w:spacing w:after="0" w:line="276" w:lineRule="auto"/>
        <w:ind w:left="720"/>
        <w:contextualSpacing/>
        <w:jc w:val="both"/>
        <w:rPr>
          <w:rFonts w:ascii="Verdana" w:eastAsia="Calibri" w:hAnsi="Verdana" w:cs="Arial"/>
          <w:color w:val="000000"/>
          <w:lang w:val="es-ES_tradnl"/>
        </w:rPr>
      </w:pPr>
    </w:p>
    <w:p w14:paraId="4578E75B" w14:textId="77777777" w:rsidR="00796BF3" w:rsidRPr="0064339A" w:rsidRDefault="00796BF3" w:rsidP="00796BF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064339A">
        <w:rPr>
          <w:rFonts w:ascii="Verdana" w:eastAsia="Calibri" w:hAnsi="Verdana" w:cs="Arial"/>
          <w:color w:val="000000" w:themeColor="text1"/>
          <w:lang w:val="es-ES"/>
        </w:rPr>
        <w:t>ii</w:t>
      </w:r>
      <w:proofErr w:type="spellEnd"/>
      <w:r w:rsidRPr="0064339A">
        <w:rPr>
          <w:rFonts w:ascii="Verdana" w:eastAsia="Calibri" w:hAnsi="Verdana" w:cs="Arial"/>
          <w:color w:val="000000" w:themeColor="text1"/>
          <w:lang w:val="es-ES"/>
        </w:rPr>
        <w:t xml:space="preserve">) Estos convenios solidarios deben tener por objeto únicamente la ejecución de obras. Esto significa que no pueden desarrollarse otros objetos distintos a la obra con fundamento en este artículo. </w:t>
      </w:r>
    </w:p>
    <w:p w14:paraId="4A5076A8" w14:textId="77777777" w:rsidR="00796BF3" w:rsidRPr="0064339A" w:rsidRDefault="00796BF3" w:rsidP="00796BF3">
      <w:pPr>
        <w:spacing w:after="0" w:line="276" w:lineRule="auto"/>
        <w:ind w:left="720"/>
        <w:contextualSpacing/>
        <w:rPr>
          <w:rFonts w:ascii="Verdana" w:eastAsia="Calibri" w:hAnsi="Verdana" w:cs="Arial"/>
          <w:color w:val="000000"/>
          <w:lang w:val="es-ES_tradnl"/>
        </w:rPr>
      </w:pPr>
    </w:p>
    <w:p w14:paraId="0BE4FAC1" w14:textId="77777777" w:rsidR="00796BF3" w:rsidRPr="0064339A" w:rsidRDefault="00796BF3" w:rsidP="00796BF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064339A">
        <w:rPr>
          <w:rFonts w:ascii="Verdana" w:eastAsia="Calibri" w:hAnsi="Verdana" w:cs="Arial"/>
          <w:color w:val="000000" w:themeColor="text1"/>
          <w:lang w:val="es-ES"/>
        </w:rPr>
        <w:t>iii</w:t>
      </w:r>
      <w:proofErr w:type="spellEnd"/>
      <w:r w:rsidRPr="0064339A">
        <w:rPr>
          <w:rFonts w:ascii="Verdana" w:eastAsia="Calibri" w:hAnsi="Verdana" w:cs="Arial"/>
          <w:color w:val="000000" w:themeColor="text1"/>
          <w:lang w:val="es-E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6A746AEB" w14:textId="77777777" w:rsidR="00796BF3" w:rsidRPr="0064339A" w:rsidRDefault="00796BF3" w:rsidP="00796BF3">
      <w:pPr>
        <w:spacing w:after="0" w:line="276" w:lineRule="auto"/>
        <w:ind w:left="720"/>
        <w:contextualSpacing/>
        <w:rPr>
          <w:rFonts w:ascii="Verdana" w:eastAsia="Calibri" w:hAnsi="Verdana" w:cs="Arial"/>
          <w:color w:val="000000"/>
          <w:lang w:val="es-ES_tradnl"/>
        </w:rPr>
      </w:pPr>
    </w:p>
    <w:p w14:paraId="0F36AB0A" w14:textId="77777777" w:rsidR="00796BF3" w:rsidRPr="0064339A" w:rsidRDefault="00796BF3" w:rsidP="00796BF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064339A">
        <w:rPr>
          <w:rFonts w:ascii="Verdana" w:eastAsia="Calibri" w:hAnsi="Verdana" w:cs="Arial"/>
          <w:color w:val="000000" w:themeColor="text1"/>
          <w:lang w:val="es-ES"/>
        </w:rPr>
        <w:t>iv</w:t>
      </w:r>
      <w:proofErr w:type="spellEnd"/>
      <w:r w:rsidRPr="0064339A">
        <w:rPr>
          <w:rFonts w:ascii="Verdana" w:eastAsia="Calibri" w:hAnsi="Verdana" w:cs="Arial"/>
          <w:color w:val="000000" w:themeColor="text1"/>
          <w:lang w:val="es-ES"/>
        </w:rPr>
        <w:t>) Para la ejecución de las obras se establece el deber de contratar con los habitantes de la comunidad.</w:t>
      </w:r>
    </w:p>
    <w:p w14:paraId="3F4C672A" w14:textId="77777777" w:rsidR="00796BF3" w:rsidRPr="0064339A" w:rsidRDefault="00796BF3" w:rsidP="00796BF3">
      <w:pPr>
        <w:spacing w:after="0" w:line="276" w:lineRule="auto"/>
        <w:ind w:left="720"/>
        <w:contextualSpacing/>
        <w:rPr>
          <w:rFonts w:ascii="Verdana" w:eastAsia="Calibri" w:hAnsi="Verdana" w:cs="Arial"/>
          <w:color w:val="000000"/>
          <w:lang w:val="es-ES_tradnl"/>
        </w:rPr>
      </w:pPr>
    </w:p>
    <w:p w14:paraId="711E8980" w14:textId="77777777" w:rsidR="00796BF3" w:rsidRPr="0064339A" w:rsidRDefault="00796BF3" w:rsidP="00796BF3">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Calibri" w:hAnsi="Verdana" w:cs="Arial"/>
          <w:color w:val="000000"/>
          <w:lang w:val="es-ES_tradnl"/>
        </w:rPr>
        <w:lastRenderedPageBreak/>
        <w:t xml:space="preserve">v) En el valor total del convenio la entidad podrá incluir los costos directos, los costos administrativos y el subsidio </w:t>
      </w:r>
      <w:r w:rsidRPr="0064339A">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3B8DEC23" w14:textId="77777777" w:rsidR="00796BF3" w:rsidRPr="0064339A" w:rsidRDefault="00796BF3" w:rsidP="00796BF3">
      <w:pPr>
        <w:spacing w:after="0" w:line="276" w:lineRule="auto"/>
        <w:ind w:left="720"/>
        <w:contextualSpacing/>
        <w:rPr>
          <w:rFonts w:ascii="Verdana" w:eastAsia="Calibri" w:hAnsi="Verdana" w:cs="Arial"/>
          <w:color w:val="000000"/>
        </w:rPr>
      </w:pPr>
    </w:p>
    <w:p w14:paraId="4EA8BF46" w14:textId="77777777" w:rsidR="00796BF3" w:rsidRPr="0064339A" w:rsidRDefault="00796BF3" w:rsidP="00796BF3">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3ABEC1FD" w14:textId="77777777" w:rsidR="00796BF3" w:rsidRPr="0064339A" w:rsidRDefault="00796BF3" w:rsidP="00796BF3">
      <w:pPr>
        <w:spacing w:after="0" w:line="276" w:lineRule="auto"/>
        <w:ind w:left="720"/>
        <w:contextualSpacing/>
        <w:rPr>
          <w:rFonts w:ascii="Verdana" w:eastAsia="Aptos" w:hAnsi="Verdana" w:cs="Arial"/>
          <w:bCs/>
          <w:color w:val="000000"/>
          <w:lang w:eastAsia="es-MX"/>
        </w:rPr>
      </w:pPr>
    </w:p>
    <w:p w14:paraId="4324CD6B" w14:textId="77777777" w:rsidR="00796BF3" w:rsidRPr="0064339A" w:rsidRDefault="00796BF3" w:rsidP="00796BF3">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64339A">
        <w:rPr>
          <w:rFonts w:ascii="Verdana" w:eastAsia="Calibri" w:hAnsi="Verdana" w:cs="Arial"/>
          <w:color w:val="000000"/>
          <w:lang w:val="es-ES_tradnl"/>
        </w:rPr>
        <w:t>“</w:t>
      </w:r>
      <w:r w:rsidRPr="0064339A">
        <w:rPr>
          <w:rFonts w:ascii="Verdana" w:eastAsia="Aptos" w:hAnsi="Verdana" w:cs="Arial"/>
          <w:bCs/>
          <w:color w:val="000000"/>
          <w:lang w:eastAsia="es-MX"/>
        </w:rPr>
        <w:t>entes del</w:t>
      </w:r>
      <w:r w:rsidRPr="0064339A">
        <w:rPr>
          <w:rFonts w:ascii="Verdana" w:eastAsia="Calibri" w:hAnsi="Verdana" w:cs="Arial"/>
          <w:color w:val="000000"/>
          <w:lang w:val="es-ES_tradnl"/>
        </w:rPr>
        <w:t xml:space="preserve"> </w:t>
      </w:r>
      <w:r w:rsidRPr="0064339A">
        <w:rPr>
          <w:rFonts w:ascii="Verdana" w:eastAsia="Aptos" w:hAnsi="Verdana" w:cs="Arial"/>
          <w:color w:val="000000"/>
        </w:rPr>
        <w:t>orden Nacional, Departamental, Distrital y municipal</w:t>
      </w:r>
      <w:r w:rsidRPr="0064339A">
        <w:rPr>
          <w:rFonts w:ascii="Verdana" w:eastAsia="Calibri" w:hAnsi="Verdana" w:cs="Arial"/>
          <w:color w:val="000000"/>
          <w:lang w:val="es-ES_tradnl"/>
        </w:rPr>
        <w:t xml:space="preserve">” y a los “organismos de acción comunal”. Es decir, </w:t>
      </w:r>
      <w:r w:rsidRPr="0064339A">
        <w:rPr>
          <w:rFonts w:ascii="Verdana" w:eastAsia="Aptos" w:hAnsi="Verdana"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75E958C9" w14:textId="77777777" w:rsidR="00796BF3" w:rsidRPr="0064339A" w:rsidRDefault="00796BF3" w:rsidP="00796BF3">
      <w:pPr>
        <w:shd w:val="clear" w:color="auto" w:fill="FFFFFF"/>
        <w:spacing w:after="0" w:line="276" w:lineRule="auto"/>
        <w:ind w:left="709" w:right="709"/>
        <w:jc w:val="both"/>
        <w:rPr>
          <w:rFonts w:ascii="Verdana" w:eastAsia="Aptos" w:hAnsi="Verdana" w:cs="Arial"/>
          <w:bCs/>
          <w:color w:val="000000"/>
          <w:lang w:eastAsia="es-MX"/>
        </w:rPr>
      </w:pPr>
    </w:p>
    <w:p w14:paraId="14000BD6" w14:textId="77777777" w:rsidR="00796BF3" w:rsidRPr="0064339A" w:rsidRDefault="00796BF3" w:rsidP="00796BF3">
      <w:pPr>
        <w:shd w:val="clear" w:color="auto" w:fill="FFFFFF"/>
        <w:spacing w:after="0" w:line="240" w:lineRule="auto"/>
        <w:ind w:left="709" w:right="709"/>
        <w:jc w:val="both"/>
        <w:rPr>
          <w:rFonts w:ascii="Verdana" w:eastAsia="Aptos" w:hAnsi="Verdana" w:cs="Arial"/>
          <w:bCs/>
          <w:color w:val="000000"/>
          <w:sz w:val="21"/>
          <w:szCs w:val="21"/>
          <w:lang w:eastAsia="es-MX"/>
        </w:rPr>
      </w:pPr>
      <w:r w:rsidRPr="0064339A">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0D2CB1C" w14:textId="77777777" w:rsidR="00796BF3" w:rsidRPr="0064339A" w:rsidRDefault="00796BF3" w:rsidP="00796BF3">
      <w:pPr>
        <w:shd w:val="clear" w:color="auto" w:fill="FFFFFF"/>
        <w:spacing w:after="0" w:line="240" w:lineRule="auto"/>
        <w:ind w:left="709" w:right="709"/>
        <w:jc w:val="both"/>
        <w:rPr>
          <w:rFonts w:ascii="Verdana" w:eastAsia="Aptos" w:hAnsi="Verdana" w:cs="Arial"/>
          <w:bCs/>
          <w:color w:val="000000"/>
          <w:sz w:val="21"/>
          <w:szCs w:val="21"/>
          <w:lang w:eastAsia="es-MX"/>
        </w:rPr>
      </w:pPr>
    </w:p>
    <w:p w14:paraId="11C6DE1F" w14:textId="77777777" w:rsidR="00796BF3" w:rsidRPr="0064339A" w:rsidRDefault="00796BF3" w:rsidP="00796BF3">
      <w:pPr>
        <w:shd w:val="clear" w:color="auto" w:fill="FFFFFF"/>
        <w:spacing w:after="0" w:line="240" w:lineRule="auto"/>
        <w:ind w:left="709" w:right="709"/>
        <w:jc w:val="both"/>
        <w:rPr>
          <w:rFonts w:ascii="Verdana" w:eastAsia="Aptos" w:hAnsi="Verdana" w:cs="Arial"/>
          <w:bCs/>
          <w:color w:val="000000"/>
          <w:sz w:val="21"/>
          <w:szCs w:val="21"/>
          <w:lang w:eastAsia="es-MX"/>
        </w:rPr>
      </w:pPr>
      <w:r w:rsidRPr="0064339A">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54402C9" w14:textId="77777777" w:rsidR="00796BF3" w:rsidRPr="0064339A" w:rsidRDefault="00796BF3" w:rsidP="00796BF3">
      <w:pPr>
        <w:shd w:val="clear" w:color="auto" w:fill="FFFFFF"/>
        <w:spacing w:after="0" w:line="276" w:lineRule="auto"/>
        <w:jc w:val="both"/>
        <w:rPr>
          <w:rFonts w:ascii="Verdana" w:eastAsia="Aptos" w:hAnsi="Verdana" w:cs="Arial"/>
          <w:bCs/>
          <w:color w:val="000000"/>
          <w:lang w:eastAsia="es-MX"/>
        </w:rPr>
      </w:pPr>
    </w:p>
    <w:p w14:paraId="6D2BA359" w14:textId="77777777" w:rsidR="00796BF3" w:rsidRPr="0064339A" w:rsidRDefault="00796BF3" w:rsidP="00796BF3">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Aptos" w:hAnsi="Verdana" w:cs="Arial"/>
          <w:bCs/>
          <w:color w:val="000000"/>
          <w:lang w:eastAsia="es-MX"/>
        </w:rPr>
        <w:t>De acuerdo con lo señalado, el documento tipo adoptado por la Agencia Nacional de Contratación Pública</w:t>
      </w:r>
      <w:r w:rsidRPr="0064339A">
        <w:rPr>
          <w:rFonts w:ascii="Verdana" w:eastAsia="Calibri" w:hAnsi="Verdana" w:cs="Arial"/>
          <w:color w:val="000000"/>
          <w:lang w:val="es-ES" w:eastAsia="es-ES"/>
        </w:rPr>
        <w:t>– Colombia Compra Eficiente</w:t>
      </w:r>
      <w:r w:rsidRPr="0064339A">
        <w:rPr>
          <w:rFonts w:ascii="Verdana" w:eastAsia="Aptos" w:hAnsi="Verdana" w:cs="Arial"/>
          <w:spacing w:val="2"/>
          <w:lang w:eastAsia="es-CO"/>
        </w:rPr>
        <w:t xml:space="preserve"> </w:t>
      </w:r>
      <w:r w:rsidRPr="0064339A">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64339A">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64339A">
        <w:rPr>
          <w:rFonts w:ascii="Verdana" w:eastAsia="Calibri" w:hAnsi="Verdana" w:cs="Arial"/>
          <w:i/>
          <w:iCs/>
          <w:color w:val="000000"/>
          <w:u w:val="single"/>
          <w:lang w:val="es-ES_tradnl"/>
        </w:rPr>
        <w:t>hasta</w:t>
      </w:r>
      <w:r w:rsidRPr="0064339A">
        <w:rPr>
          <w:rFonts w:ascii="Verdana" w:eastAsia="Calibri" w:hAnsi="Verdana" w:cs="Arial"/>
          <w:color w:val="000000"/>
          <w:lang w:val="es-ES_tradnl"/>
        </w:rPr>
        <w:t xml:space="preserve"> la menor cuantía con Organismos de Acción Comunal.</w:t>
      </w:r>
    </w:p>
    <w:p w14:paraId="3E266E5D" w14:textId="77777777" w:rsidR="00796BF3" w:rsidRPr="0064339A" w:rsidRDefault="00796BF3" w:rsidP="00796BF3">
      <w:pPr>
        <w:shd w:val="clear" w:color="auto" w:fill="FFFFFF"/>
        <w:spacing w:after="0" w:line="276" w:lineRule="auto"/>
        <w:ind w:left="720"/>
        <w:contextualSpacing/>
        <w:jc w:val="both"/>
        <w:rPr>
          <w:rFonts w:ascii="Verdana" w:eastAsia="Calibri" w:hAnsi="Verdana" w:cs="Arial"/>
          <w:color w:val="000000"/>
          <w:lang w:val="es-ES_tradnl"/>
        </w:rPr>
      </w:pPr>
    </w:p>
    <w:p w14:paraId="6364C850" w14:textId="77777777" w:rsidR="00796BF3" w:rsidRPr="0064339A" w:rsidRDefault="00796BF3" w:rsidP="00796BF3">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Calibri" w:hAnsi="Verdana" w:cs="Arial"/>
          <w:color w:val="00000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64339A">
        <w:rPr>
          <w:rFonts w:ascii="Verdana" w:eastAsia="Calibri" w:hAnsi="Verdana" w:cs="Arial"/>
          <w:color w:val="000000"/>
          <w:lang w:val="es-ES"/>
        </w:rPr>
        <w:t xml:space="preserve">que </w:t>
      </w:r>
      <w:r w:rsidRPr="0064339A">
        <w:rPr>
          <w:rFonts w:ascii="Verdana" w:eastAsia="Calibri" w:hAnsi="Verdana" w:cs="Arial"/>
          <w:i/>
          <w:iCs/>
          <w:color w:val="000000"/>
          <w:lang w:val="es-ES"/>
        </w:rPr>
        <w:t>”De</w:t>
      </w:r>
      <w:proofErr w:type="gramEnd"/>
      <w:r w:rsidRPr="0064339A">
        <w:rPr>
          <w:rFonts w:ascii="Verdana" w:eastAsia="Calibri" w:hAnsi="Verdana" w:cs="Arial"/>
          <w:i/>
          <w:iCs/>
          <w:color w:val="00000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2C659FCC" w14:textId="77777777" w:rsidR="00796BF3" w:rsidRPr="0064339A" w:rsidRDefault="00796BF3" w:rsidP="00796BF3">
      <w:pPr>
        <w:spacing w:after="0" w:line="276" w:lineRule="auto"/>
        <w:ind w:left="720"/>
        <w:contextualSpacing/>
        <w:rPr>
          <w:rFonts w:ascii="Verdana" w:eastAsia="Calibri" w:hAnsi="Verdana" w:cs="Arial"/>
          <w:color w:val="000000"/>
          <w:lang w:val="es-ES"/>
        </w:rPr>
      </w:pPr>
    </w:p>
    <w:p w14:paraId="51B01CD1" w14:textId="77777777" w:rsidR="00796BF3" w:rsidRPr="0064339A" w:rsidRDefault="00796BF3" w:rsidP="00796BF3">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Calibri" w:hAnsi="Verdana" w:cs="Arial"/>
          <w:color w:val="00000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w:t>
      </w:r>
      <w:r w:rsidRPr="0064339A">
        <w:rPr>
          <w:rFonts w:ascii="Verdana" w:eastAsia="Calibri" w:hAnsi="Verdana" w:cs="Arial"/>
          <w:color w:val="000000"/>
          <w:lang w:val="es-ES"/>
        </w:rPr>
        <w:lastRenderedPageBreak/>
        <w:t xml:space="preserve">Esta disposición corresponde a una norma de aplicación directa, por lo que, en principio, no requiere de reglamentación para su aplicación. </w:t>
      </w:r>
    </w:p>
    <w:p w14:paraId="6C4E513E" w14:textId="77777777" w:rsidR="00796BF3" w:rsidRPr="0064339A" w:rsidRDefault="00796BF3" w:rsidP="00796BF3">
      <w:pPr>
        <w:spacing w:after="0" w:line="276" w:lineRule="auto"/>
        <w:ind w:left="720"/>
        <w:contextualSpacing/>
        <w:rPr>
          <w:rFonts w:ascii="Verdana" w:eastAsia="Calibri" w:hAnsi="Verdana" w:cs="Arial"/>
          <w:color w:val="000000"/>
          <w:lang w:val="es-ES"/>
        </w:rPr>
      </w:pPr>
    </w:p>
    <w:p w14:paraId="138FB721" w14:textId="77777777" w:rsidR="00796BF3" w:rsidRPr="0064339A" w:rsidRDefault="00796BF3" w:rsidP="00796BF3">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64339A">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 </w:t>
      </w:r>
    </w:p>
    <w:p w14:paraId="0B712D5B" w14:textId="77777777" w:rsidR="00796BF3" w:rsidRPr="0064339A" w:rsidRDefault="00796BF3" w:rsidP="00796BF3">
      <w:pPr>
        <w:pStyle w:val="Prrafodelista"/>
        <w:rPr>
          <w:rFonts w:ascii="Verdana" w:eastAsia="Calibri" w:hAnsi="Verdana" w:cs="Arial"/>
          <w:color w:val="000000"/>
          <w:lang w:val="es-ES_tradnl"/>
        </w:rPr>
      </w:pPr>
    </w:p>
    <w:p w14:paraId="0FE5B0A9" w14:textId="77777777" w:rsidR="00796BF3" w:rsidRPr="0064339A" w:rsidRDefault="00796BF3" w:rsidP="00796BF3">
      <w:pPr>
        <w:numPr>
          <w:ilvl w:val="0"/>
          <w:numId w:val="20"/>
        </w:numPr>
        <w:shd w:val="clear" w:color="auto" w:fill="FFFFFF" w:themeFill="background1"/>
        <w:spacing w:after="0" w:line="276" w:lineRule="auto"/>
        <w:contextualSpacing/>
        <w:jc w:val="both"/>
        <w:rPr>
          <w:rFonts w:ascii="Verdana" w:eastAsia="Calibri" w:hAnsi="Verdana" w:cs="Arial"/>
          <w:color w:val="000000"/>
          <w:lang w:val="es-ES"/>
        </w:rPr>
      </w:pPr>
      <w:r w:rsidRPr="3CDBCE28">
        <w:rPr>
          <w:rFonts w:ascii="Verdana" w:eastAsia="Calibri" w:hAnsi="Verdana" w:cs="Arial"/>
          <w:color w:val="000000" w:themeColor="text1"/>
          <w:lang w:val="es-ES"/>
        </w:rPr>
        <w:t>El pasado 8 de julio de 2024, se expidió el Decreto 874 de 2024 “Por el cual se adiciona el Título 16 de la Parte 2 del Libro 2 del Decreto 1082 de 2015, con el fin de reglamentar el artículo 100 de la Ley 2294 de 2023, sobre las Asociaciones Público-Populares” cuyo objeto es:</w:t>
      </w:r>
    </w:p>
    <w:p w14:paraId="79B70A80" w14:textId="77777777" w:rsidR="00796BF3" w:rsidRPr="0064339A" w:rsidRDefault="00796BF3" w:rsidP="00796BF3">
      <w:pPr>
        <w:shd w:val="clear" w:color="auto" w:fill="FFFFFF"/>
        <w:spacing w:after="0" w:line="276" w:lineRule="auto"/>
        <w:ind w:left="720"/>
        <w:contextualSpacing/>
        <w:jc w:val="both"/>
        <w:rPr>
          <w:rFonts w:ascii="Verdana" w:eastAsia="Calibri" w:hAnsi="Verdana" w:cs="Arial"/>
          <w:color w:val="000000"/>
          <w:lang w:val="es-ES_tradnl"/>
        </w:rPr>
      </w:pPr>
    </w:p>
    <w:p w14:paraId="7E1AB8CC" w14:textId="77777777" w:rsidR="00796BF3" w:rsidRPr="0064339A" w:rsidRDefault="00796BF3" w:rsidP="00796BF3">
      <w:pPr>
        <w:shd w:val="clear" w:color="auto" w:fill="FFFFFF"/>
        <w:spacing w:after="0" w:line="276" w:lineRule="auto"/>
        <w:ind w:left="709" w:right="709"/>
        <w:contextualSpacing/>
        <w:jc w:val="both"/>
        <w:rPr>
          <w:rFonts w:ascii="Verdana" w:eastAsia="Calibri" w:hAnsi="Verdana" w:cs="Arial"/>
          <w:color w:val="000000"/>
          <w:sz w:val="21"/>
          <w:szCs w:val="21"/>
        </w:rPr>
      </w:pPr>
      <w:r w:rsidRPr="0064339A">
        <w:rPr>
          <w:rFonts w:ascii="Verdana" w:eastAsia="Calibri" w:hAnsi="Verdana" w:cs="Arial"/>
          <w:color w:val="000000"/>
          <w:sz w:val="21"/>
          <w:szCs w:val="21"/>
        </w:rPr>
        <w:t>“reglamentar la forma como las Entidades Estatales podrán celebrar directamente contratos hasta por la mínima cuantía con personas naturales o entidades sin ánimo de lucro que hagan parte de la economía popular y comunitaria, los cuales se denominarán Asociaciones Público - Populares -</w:t>
      </w:r>
      <w:proofErr w:type="spellStart"/>
      <w:r w:rsidRPr="0064339A">
        <w:rPr>
          <w:rFonts w:ascii="Verdana" w:eastAsia="Calibri" w:hAnsi="Verdana" w:cs="Arial"/>
          <w:color w:val="000000"/>
          <w:sz w:val="21"/>
          <w:szCs w:val="21"/>
        </w:rPr>
        <w:t>APPo</w:t>
      </w:r>
      <w:proofErr w:type="spellEnd"/>
      <w:r w:rsidRPr="0064339A">
        <w:rPr>
          <w:rFonts w:ascii="Verdana" w:eastAsia="Calibri" w:hAnsi="Verdana" w:cs="Arial"/>
          <w:color w:val="000000"/>
          <w:sz w:val="21"/>
          <w:szCs w:val="21"/>
        </w:rPr>
        <w:t>-.” </w:t>
      </w:r>
    </w:p>
    <w:p w14:paraId="62306451" w14:textId="77777777" w:rsidR="00796BF3" w:rsidRPr="0064339A" w:rsidRDefault="00796BF3" w:rsidP="00796BF3">
      <w:pPr>
        <w:shd w:val="clear" w:color="auto" w:fill="FFFFFF"/>
        <w:spacing w:after="0" w:line="276" w:lineRule="auto"/>
        <w:ind w:left="709" w:right="709"/>
        <w:contextualSpacing/>
        <w:jc w:val="both"/>
        <w:rPr>
          <w:rFonts w:ascii="Verdana" w:eastAsia="Calibri" w:hAnsi="Verdana" w:cs="Arial"/>
          <w:color w:val="000000"/>
          <w:sz w:val="21"/>
          <w:szCs w:val="21"/>
        </w:rPr>
      </w:pPr>
    </w:p>
    <w:p w14:paraId="75855B27" w14:textId="77777777" w:rsidR="00796BF3" w:rsidRPr="0064339A" w:rsidRDefault="00796BF3" w:rsidP="00796BF3">
      <w:pPr>
        <w:widowControl w:val="0"/>
        <w:autoSpaceDE w:val="0"/>
        <w:autoSpaceDN w:val="0"/>
        <w:spacing w:after="0" w:line="276" w:lineRule="auto"/>
        <w:jc w:val="both"/>
        <w:rPr>
          <w:rFonts w:ascii="Verdana" w:eastAsia="Calibri" w:hAnsi="Verdana" w:cs="Arial"/>
        </w:rPr>
      </w:pPr>
      <w:r w:rsidRPr="1D6E346F">
        <w:rPr>
          <w:rFonts w:ascii="Verdana" w:eastAsia="Verdana" w:hAnsi="Verdana" w:cs="Verdana"/>
        </w:rPr>
        <w:t xml:space="preserve">El Decreto mencionado se expidió con el propósito de reglamentar el artículo 100 de la Ley 2294 de 2023 y determinar la forma en que las entidades estatales podrán celebrar contratos mediante Asociaciones Público-Populares. </w:t>
      </w:r>
    </w:p>
    <w:p w14:paraId="1806DE4F" w14:textId="77777777" w:rsidR="00796BF3" w:rsidRPr="0064339A" w:rsidRDefault="00796BF3" w:rsidP="00796BF3">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64339A">
        <w:rPr>
          <w:rFonts w:ascii="Verdana" w:eastAsia="Century Gothic" w:hAnsi="Verdana" w:cs="Century Gothic"/>
          <w:b/>
          <w:bCs/>
          <w:lang w:val="es-ES"/>
        </w:rPr>
        <w:t>Referencias normativas, jurisprudenciales y otras fuentes:</w:t>
      </w:r>
    </w:p>
    <w:p w14:paraId="5A8B28FB" w14:textId="77777777" w:rsidR="00796BF3" w:rsidRPr="0064339A" w:rsidRDefault="00796BF3" w:rsidP="00796BF3">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796BF3" w:rsidRPr="0064339A" w14:paraId="321F9029" w14:textId="77777777" w:rsidTr="007F13E6">
        <w:trPr>
          <w:trHeight w:val="870"/>
        </w:trPr>
        <w:tc>
          <w:tcPr>
            <w:tcW w:w="8647" w:type="dxa"/>
          </w:tcPr>
          <w:p w14:paraId="27B00C70"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Calibri" w:hAnsi="Verdana" w:cs="Arial"/>
              </w:rPr>
              <w:t xml:space="preserve">Ley 2022 de 2020, artículo 1. </w:t>
            </w:r>
          </w:p>
          <w:p w14:paraId="27D9E3B4"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Calibri" w:hAnsi="Verdana" w:cs="Arial"/>
              </w:rPr>
              <w:t>Ley 2166 de 2021, artículos 7, 38 y 95.</w:t>
            </w:r>
          </w:p>
          <w:p w14:paraId="6D014103" w14:textId="77777777" w:rsidR="00796BF3" w:rsidRDefault="00796BF3" w:rsidP="007F13E6">
            <w:pPr>
              <w:widowControl w:val="0"/>
              <w:numPr>
                <w:ilvl w:val="0"/>
                <w:numId w:val="17"/>
              </w:numPr>
              <w:spacing w:after="120" w:line="276" w:lineRule="auto"/>
              <w:jc w:val="both"/>
              <w:rPr>
                <w:rFonts w:ascii="Verdana" w:eastAsia="Calibri" w:hAnsi="Verdana" w:cs="Arial"/>
              </w:rPr>
            </w:pPr>
            <w:r w:rsidRPr="1D6E346F">
              <w:rPr>
                <w:rFonts w:ascii="Verdana" w:eastAsia="Calibri" w:hAnsi="Verdana" w:cs="Arial"/>
                <w:color w:val="000000" w:themeColor="text1"/>
                <w:lang w:val="es-ES"/>
              </w:rPr>
              <w:t>Ley 2294 de 2023, artículo 100.</w:t>
            </w:r>
          </w:p>
          <w:p w14:paraId="6427FB03"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Calibri" w:hAnsi="Verdana" w:cs="Arial"/>
              </w:rPr>
              <w:t xml:space="preserve">Decreto 1082 de 2015, artículo </w:t>
            </w:r>
            <w:r w:rsidRPr="0064339A">
              <w:rPr>
                <w:rFonts w:ascii="Verdana" w:eastAsia="Aptos" w:hAnsi="Verdana" w:cs="Arial"/>
                <w:bCs/>
                <w:color w:val="000000"/>
                <w:lang w:eastAsia="es-MX"/>
              </w:rPr>
              <w:t>2.2.15.1.2.</w:t>
            </w:r>
          </w:p>
          <w:p w14:paraId="6CD583B8"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Aptos" w:hAnsi="Verdana" w:cs="Arial"/>
                <w:bCs/>
                <w:color w:val="000000"/>
                <w:lang w:eastAsia="es-MX"/>
              </w:rPr>
              <w:t>Decreto 142 de 2023, artículo 15.</w:t>
            </w:r>
          </w:p>
          <w:p w14:paraId="562B1DAF"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Aptos" w:hAnsi="Verdana" w:cs="Arial"/>
                <w:bCs/>
                <w:color w:val="000000"/>
                <w:lang w:eastAsia="es-MX"/>
              </w:rPr>
              <w:lastRenderedPageBreak/>
              <w:t xml:space="preserve">Decreto 874 de 2024 </w:t>
            </w:r>
          </w:p>
          <w:p w14:paraId="4F1E9585"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Aptos" w:hAnsi="Verdana" w:cs="Arial"/>
                <w:spacing w:val="2"/>
                <w:lang w:eastAsia="es-CO"/>
              </w:rPr>
              <w:t>Resolución 358 de 2023 “</w:t>
            </w:r>
            <w:hyperlink r:id="rId15" w:history="1">
              <w:r w:rsidRPr="0064339A">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64339A">
              <w:rPr>
                <w:rFonts w:ascii="Aptos" w:eastAsia="Aptos" w:hAnsi="Aptos" w:cs="Times New Roman"/>
                <w:lang w:val="es-ES_tradnl"/>
              </w:rPr>
              <w:t xml:space="preserve"> </w:t>
            </w:r>
            <w:hyperlink r:id="rId16" w:history="1">
              <w:r w:rsidRPr="0064339A">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64339A">
              <w:rPr>
                <w:rFonts w:ascii="Verdana" w:eastAsia="Aptos" w:hAnsi="Verdana" w:cs="Arial"/>
                <w:spacing w:val="2"/>
                <w:lang w:eastAsia="es-CO"/>
              </w:rPr>
              <w:t xml:space="preserve"> </w:t>
            </w:r>
          </w:p>
          <w:p w14:paraId="635AEC13" w14:textId="77777777" w:rsidR="00796BF3" w:rsidRPr="0064339A" w:rsidRDefault="00796BF3" w:rsidP="007F13E6">
            <w:pPr>
              <w:widowControl w:val="0"/>
              <w:numPr>
                <w:ilvl w:val="0"/>
                <w:numId w:val="17"/>
              </w:numPr>
              <w:autoSpaceDE w:val="0"/>
              <w:autoSpaceDN w:val="0"/>
              <w:spacing w:after="120" w:line="276" w:lineRule="auto"/>
              <w:jc w:val="both"/>
              <w:rPr>
                <w:rFonts w:ascii="Verdana" w:eastAsia="Calibri" w:hAnsi="Verdana" w:cs="Arial"/>
              </w:rPr>
            </w:pPr>
            <w:r w:rsidRPr="0064339A">
              <w:rPr>
                <w:rFonts w:ascii="Verdana" w:eastAsia="Calibri" w:hAnsi="Verdana" w:cs="Arial"/>
              </w:rPr>
              <w:t>Consejo de Estado, Sección Tercera, Auto 11001-03-26-000-2023-00071-00 (69.860) del 28 de mayo de 2024, C.P. Alberto Montaña Plata.</w:t>
            </w:r>
          </w:p>
        </w:tc>
      </w:tr>
    </w:tbl>
    <w:p w14:paraId="7FEA4703" w14:textId="77777777" w:rsidR="00796BF3" w:rsidRPr="0064339A" w:rsidRDefault="00796BF3" w:rsidP="00796BF3">
      <w:pPr>
        <w:widowControl w:val="0"/>
        <w:autoSpaceDE w:val="0"/>
        <w:autoSpaceDN w:val="0"/>
        <w:spacing w:after="0" w:line="276" w:lineRule="auto"/>
        <w:jc w:val="both"/>
        <w:rPr>
          <w:rFonts w:ascii="Verdana" w:eastAsia="Calibri" w:hAnsi="Verdana" w:cs="Arial"/>
        </w:rPr>
      </w:pPr>
    </w:p>
    <w:p w14:paraId="59B3414A" w14:textId="77777777" w:rsidR="00796BF3" w:rsidRPr="0064339A" w:rsidRDefault="00796BF3" w:rsidP="00796BF3">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64339A">
        <w:rPr>
          <w:rFonts w:ascii="Verdana" w:eastAsia="Century Gothic" w:hAnsi="Verdana" w:cs="Century Gothic"/>
          <w:b/>
          <w:bCs/>
          <w:lang w:val="es-ES"/>
        </w:rPr>
        <w:t>Doctrina de la Agencia Nacional de Contratación Pública:</w:t>
      </w:r>
    </w:p>
    <w:p w14:paraId="4CDC8FD2" w14:textId="77777777" w:rsidR="00796BF3" w:rsidRPr="0064339A" w:rsidRDefault="00796BF3" w:rsidP="00796BF3">
      <w:pPr>
        <w:widowControl w:val="0"/>
        <w:autoSpaceDE w:val="0"/>
        <w:autoSpaceDN w:val="0"/>
        <w:spacing w:after="0" w:line="276" w:lineRule="auto"/>
        <w:jc w:val="both"/>
        <w:rPr>
          <w:rFonts w:ascii="Verdana" w:eastAsia="Calibri" w:hAnsi="Verdana" w:cs="Arial"/>
        </w:rPr>
      </w:pPr>
    </w:p>
    <w:p w14:paraId="44864042" w14:textId="77777777" w:rsidR="00796BF3" w:rsidRPr="0064339A" w:rsidRDefault="00796BF3" w:rsidP="00796BF3">
      <w:pPr>
        <w:widowControl w:val="0"/>
        <w:autoSpaceDE w:val="0"/>
        <w:autoSpaceDN w:val="0"/>
        <w:spacing w:after="0" w:line="276" w:lineRule="auto"/>
        <w:jc w:val="both"/>
        <w:rPr>
          <w:rFonts w:ascii="Verdana" w:eastAsia="Calibri" w:hAnsi="Verdana" w:cs="Arial"/>
          <w:shd w:val="clear" w:color="auto" w:fill="FFFFFF"/>
          <w:lang w:val="es-ES"/>
        </w:rPr>
      </w:pPr>
      <w:r w:rsidRPr="0064339A">
        <w:rPr>
          <w:rFonts w:ascii="Verdana" w:eastAsia="Calibri" w:hAnsi="Verdana" w:cs="Arial"/>
          <w:shd w:val="clear" w:color="auto" w:fill="FFFFFF"/>
          <w:lang w:val="es-ES"/>
        </w:rPr>
        <w:t>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C-020 del 23 de febrero de 2024 y C-051 del 3 de mayo de 2024, entre otros, analizó los convenios</w:t>
      </w:r>
      <w:r>
        <w:rPr>
          <w:rFonts w:ascii="Verdana" w:eastAsia="Calibri" w:hAnsi="Verdana" w:cs="Arial"/>
          <w:shd w:val="clear" w:color="auto" w:fill="FFFFFF"/>
          <w:lang w:val="es-ES"/>
        </w:rPr>
        <w:t>.</w:t>
      </w:r>
      <w:r w:rsidRPr="0064339A">
        <w:rPr>
          <w:rFonts w:ascii="Verdana" w:eastAsia="Calibri" w:hAnsi="Verdana" w:cs="Arial"/>
          <w:shd w:val="clear" w:color="auto" w:fill="FFFFFF"/>
          <w:lang w:val="es-ES"/>
        </w:rPr>
        <w:t xml:space="preserve"> solidarios, su alcance y su régimen </w:t>
      </w:r>
      <w:r w:rsidRPr="0064339A">
        <w:rPr>
          <w:rFonts w:ascii="Verdana" w:eastAsia="Calibri" w:hAnsi="Verdana" w:cs="Arial"/>
          <w:shd w:val="clear" w:color="auto" w:fill="FFFFFF"/>
          <w:lang w:val="es-ES"/>
        </w:rPr>
        <w:lastRenderedPageBreak/>
        <w:t xml:space="preserve">contractual. </w:t>
      </w:r>
    </w:p>
    <w:p w14:paraId="6D5BFD10" w14:textId="77777777" w:rsidR="00796BF3" w:rsidRPr="0064339A" w:rsidRDefault="00796BF3" w:rsidP="00796BF3">
      <w:pPr>
        <w:widowControl w:val="0"/>
        <w:autoSpaceDE w:val="0"/>
        <w:autoSpaceDN w:val="0"/>
        <w:spacing w:after="0" w:line="276" w:lineRule="auto"/>
        <w:jc w:val="both"/>
        <w:rPr>
          <w:rFonts w:ascii="Verdana" w:eastAsia="Calibri" w:hAnsi="Verdana" w:cs="Arial"/>
          <w:shd w:val="clear" w:color="auto" w:fill="FFFFFF"/>
          <w:lang w:val="es-ES"/>
        </w:rPr>
      </w:pPr>
    </w:p>
    <w:p w14:paraId="7D084DE3" w14:textId="77777777" w:rsidR="00796BF3" w:rsidRPr="0064339A" w:rsidRDefault="00796BF3" w:rsidP="00796BF3">
      <w:pPr>
        <w:widowControl w:val="0"/>
        <w:autoSpaceDE w:val="0"/>
        <w:autoSpaceDN w:val="0"/>
        <w:spacing w:after="0" w:line="276" w:lineRule="auto"/>
        <w:jc w:val="both"/>
        <w:rPr>
          <w:rFonts w:ascii="Verdana" w:eastAsia="Calibri" w:hAnsi="Verdana"/>
        </w:rPr>
      </w:pPr>
      <w:r w:rsidRPr="0064339A">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ooltip="Dirección URL original: https://relatoria.colombiacompra.gov.co/. Haga clic o pulse si confía en este vínculo." w:history="1">
        <w:r w:rsidRPr="0064339A">
          <w:rPr>
            <w:rStyle w:val="Hipervnculo"/>
            <w:rFonts w:ascii="Verdana" w:eastAsia="Calibri" w:hAnsi="Verdana"/>
          </w:rPr>
          <w:t>https://relatoria.colombiacompra.gov.co/</w:t>
        </w:r>
      </w:hyperlink>
      <w:r w:rsidRPr="0064339A">
        <w:rPr>
          <w:rFonts w:ascii="Verdana" w:eastAsia="Calibri" w:hAnsi="Verdana"/>
        </w:rPr>
        <w:t> . Te invitamos también a revisar la tercera edición del  Boletín de Relatoría de 2024 en el cual podrás consultar en detalle el marco normativo de documentos tipo: </w:t>
      </w:r>
      <w:hyperlink r:id="rId18" w:tooltip="Dirección URL original: https://www.colombiacompra.gov.co/sites/cce_public/files/files_2020/boletin_de_realtoria_iii.pdf. Haga clic o pulse si confía en este vínculo." w:history="1">
        <w:r w:rsidRPr="0064339A">
          <w:rPr>
            <w:rStyle w:val="Hipervnculo"/>
            <w:rFonts w:ascii="Verdana" w:eastAsia="Calibri" w:hAnsi="Verdana"/>
          </w:rPr>
          <w:t>https://www.colombiacompra.gov.co/sites/cce_public/files/files_2020/boletin_de_realtoria_iii.pdf</w:t>
        </w:r>
      </w:hyperlink>
      <w:r w:rsidRPr="0064339A">
        <w:rPr>
          <w:rFonts w:ascii="Verdana" w:eastAsia="Calibri" w:hAnsi="Verdana"/>
        </w:rPr>
        <w:t> ".  </w:t>
      </w:r>
    </w:p>
    <w:p w14:paraId="42A10011" w14:textId="77777777" w:rsidR="00796BF3" w:rsidRPr="0064339A" w:rsidRDefault="00796BF3" w:rsidP="00796BF3">
      <w:pPr>
        <w:widowControl w:val="0"/>
        <w:autoSpaceDE w:val="0"/>
        <w:autoSpaceDN w:val="0"/>
        <w:spacing w:after="0" w:line="276" w:lineRule="auto"/>
        <w:jc w:val="both"/>
        <w:rPr>
          <w:rFonts w:ascii="Verdana" w:eastAsia="Calibri" w:hAnsi="Verdana" w:cs="Arial"/>
          <w:shd w:val="clear" w:color="auto" w:fill="FFFFFF"/>
        </w:rPr>
      </w:pPr>
    </w:p>
    <w:p w14:paraId="358C56BB" w14:textId="77777777" w:rsidR="00796BF3" w:rsidRPr="0064339A" w:rsidRDefault="00796BF3" w:rsidP="00796BF3">
      <w:pPr>
        <w:spacing w:after="0" w:line="240" w:lineRule="auto"/>
        <w:jc w:val="both"/>
        <w:rPr>
          <w:rFonts w:ascii="Verdana" w:eastAsia="Calibri" w:hAnsi="Verdana" w:cs="Times New Roman"/>
        </w:rPr>
      </w:pPr>
      <w:r w:rsidRPr="0064339A">
        <w:rPr>
          <w:rFonts w:ascii="Verdana" w:eastAsia="Calibri" w:hAnsi="Verdana" w:cs="Times New Roman"/>
        </w:rPr>
        <w:t xml:space="preserve">Por último, los invitamos a seguirnos en las redes sociales, en las cuales se difunde información institucional: </w:t>
      </w:r>
    </w:p>
    <w:p w14:paraId="63E81381" w14:textId="77777777" w:rsidR="00796BF3" w:rsidRPr="0044528D" w:rsidRDefault="00796BF3" w:rsidP="00796BF3">
      <w:pPr>
        <w:spacing w:after="0" w:line="240" w:lineRule="auto"/>
        <w:jc w:val="both"/>
        <w:rPr>
          <w:rFonts w:ascii="Verdana" w:hAnsi="Verdana"/>
        </w:rPr>
      </w:pPr>
    </w:p>
    <w:p w14:paraId="59413851" w14:textId="77777777" w:rsidR="00796BF3" w:rsidRPr="0044528D" w:rsidRDefault="00796BF3" w:rsidP="00796BF3">
      <w:pPr>
        <w:spacing w:after="0" w:line="240" w:lineRule="auto"/>
        <w:jc w:val="both"/>
        <w:rPr>
          <w:rFonts w:ascii="Verdana" w:hAnsi="Verdana"/>
        </w:rPr>
      </w:pPr>
      <w:r w:rsidRPr="0044528D">
        <w:rPr>
          <w:rFonts w:ascii="Verdana" w:hAnsi="Verdana"/>
        </w:rPr>
        <w:t xml:space="preserve">Twitter: </w:t>
      </w:r>
      <w:r w:rsidRPr="0064339A">
        <w:rPr>
          <w:rFonts w:ascii="Verdana" w:eastAsia="Calibri" w:hAnsi="Verdana" w:cs="Times New Roman"/>
          <w:u w:val="single"/>
        </w:rPr>
        <w:t>@</w:t>
      </w:r>
      <w:proofErr w:type="spellStart"/>
      <w:r w:rsidRPr="0064339A">
        <w:rPr>
          <w:rFonts w:ascii="Verdana" w:eastAsia="Calibri" w:hAnsi="Verdana" w:cs="Times New Roman"/>
          <w:u w:val="single"/>
        </w:rPr>
        <w:t>colombiacompra</w:t>
      </w:r>
      <w:proofErr w:type="spellEnd"/>
      <w:r w:rsidRPr="0044528D">
        <w:rPr>
          <w:rFonts w:ascii="Verdana" w:hAnsi="Verdana"/>
        </w:rPr>
        <w:t xml:space="preserve"> </w:t>
      </w:r>
    </w:p>
    <w:p w14:paraId="361A7051" w14:textId="77777777" w:rsidR="00796BF3" w:rsidRPr="0044528D" w:rsidRDefault="00796BF3" w:rsidP="00796BF3">
      <w:pPr>
        <w:spacing w:after="0" w:line="240" w:lineRule="auto"/>
        <w:jc w:val="both"/>
        <w:rPr>
          <w:rFonts w:ascii="Verdana" w:hAnsi="Verdana"/>
        </w:rPr>
      </w:pPr>
      <w:r w:rsidRPr="0044528D">
        <w:rPr>
          <w:rFonts w:ascii="Verdana" w:hAnsi="Verdana"/>
        </w:rPr>
        <w:t xml:space="preserve">Facebook: </w:t>
      </w:r>
      <w:proofErr w:type="spellStart"/>
      <w:r w:rsidRPr="0064339A">
        <w:rPr>
          <w:rFonts w:ascii="Verdana" w:eastAsia="Calibri" w:hAnsi="Verdana" w:cs="Times New Roman"/>
          <w:u w:val="single"/>
        </w:rPr>
        <w:t>ColombiaCompraEficiente</w:t>
      </w:r>
      <w:proofErr w:type="spellEnd"/>
    </w:p>
    <w:p w14:paraId="6D1E1B5F" w14:textId="77777777" w:rsidR="00230043" w:rsidRDefault="00796BF3" w:rsidP="00230043">
      <w:pPr>
        <w:spacing w:after="0" w:line="240" w:lineRule="auto"/>
        <w:jc w:val="both"/>
        <w:rPr>
          <w:rFonts w:ascii="Verdana" w:hAnsi="Verdana"/>
        </w:rPr>
      </w:pPr>
      <w:r w:rsidRPr="0044528D">
        <w:rPr>
          <w:rFonts w:ascii="Verdana" w:hAnsi="Verdana"/>
        </w:rPr>
        <w:t xml:space="preserve">LinkedIn: </w:t>
      </w:r>
      <w:r w:rsidRPr="0064339A">
        <w:rPr>
          <w:rFonts w:ascii="Verdana" w:eastAsia="Calibri" w:hAnsi="Verdana" w:cs="Times New Roman"/>
          <w:u w:val="single"/>
        </w:rPr>
        <w:t>Agencia Nacional de Contratación Pública - Colombia Compra Eficiente</w:t>
      </w:r>
      <w:r w:rsidRPr="0044528D">
        <w:rPr>
          <w:rFonts w:ascii="Verdana" w:hAnsi="Verdana"/>
        </w:rPr>
        <w:t xml:space="preserve"> Instagram: </w:t>
      </w:r>
      <w:r w:rsidRPr="0064339A">
        <w:rPr>
          <w:rFonts w:ascii="Verdana" w:eastAsia="Calibri" w:hAnsi="Verdana" w:cs="Times New Roman"/>
          <w:u w:val="single"/>
        </w:rPr>
        <w:t>@</w:t>
      </w:r>
      <w:proofErr w:type="spellStart"/>
      <w:r w:rsidRPr="0064339A">
        <w:rPr>
          <w:rFonts w:ascii="Verdana" w:eastAsia="Calibri" w:hAnsi="Verdana" w:cs="Times New Roman"/>
          <w:u w:val="single"/>
        </w:rPr>
        <w:t>colombiacompraeficiente_cce</w:t>
      </w:r>
      <w:proofErr w:type="spellEnd"/>
    </w:p>
    <w:p w14:paraId="0A78DDF4" w14:textId="77777777" w:rsidR="00230043" w:rsidRDefault="00230043" w:rsidP="00230043">
      <w:pPr>
        <w:spacing w:after="0" w:line="240" w:lineRule="auto"/>
        <w:jc w:val="both"/>
        <w:rPr>
          <w:rFonts w:ascii="Verdana" w:hAnsi="Verdana"/>
        </w:rPr>
      </w:pPr>
    </w:p>
    <w:p w14:paraId="14F71F21" w14:textId="370D0B57" w:rsidR="00796BF3" w:rsidRPr="00230043" w:rsidRDefault="00796BF3" w:rsidP="00230043">
      <w:pPr>
        <w:spacing w:after="0" w:line="240" w:lineRule="auto"/>
        <w:jc w:val="both"/>
        <w:rPr>
          <w:rFonts w:ascii="Verdana" w:hAnsi="Verdana"/>
        </w:rPr>
      </w:pPr>
      <w:r w:rsidRPr="0064339A">
        <w:rPr>
          <w:rFonts w:ascii="Verdana" w:eastAsia="Calibri" w:hAnsi="Verdana" w:cs="Arial"/>
        </w:rPr>
        <w:t xml:space="preserve">Este concepto tiene el alcance previsto en el artículo 28 del Código de Procedimiento Administrativo y de lo Contencioso Administrativo </w:t>
      </w:r>
      <w:r w:rsidRPr="0064339A">
        <w:rPr>
          <w:rFonts w:ascii="Verdana" w:eastAsia="Calibri" w:hAnsi="Verdana" w:cs="Arial"/>
          <w:lang w:val="es-ES_tradnl"/>
        </w:rPr>
        <w:t>y las expresiones aquí utilizadas con mayúscula inicial deben ser entendidas con el significado que les otorga el artículo 2.2.1.1.1.3.1. del Decreto 1082 de 2015.</w:t>
      </w:r>
    </w:p>
    <w:p w14:paraId="6771FB6B" w14:textId="77777777" w:rsidR="00796BF3" w:rsidRPr="0064339A" w:rsidRDefault="00796BF3" w:rsidP="00796BF3">
      <w:pPr>
        <w:widowControl w:val="0"/>
        <w:autoSpaceDE w:val="0"/>
        <w:autoSpaceDN w:val="0"/>
        <w:spacing w:after="0" w:line="276" w:lineRule="auto"/>
        <w:jc w:val="both"/>
        <w:rPr>
          <w:rFonts w:ascii="Verdana" w:eastAsia="Calibri" w:hAnsi="Verdana" w:cs="Arial"/>
        </w:rPr>
      </w:pPr>
    </w:p>
    <w:p w14:paraId="1AC72E2F" w14:textId="77777777" w:rsidR="00796BF3" w:rsidRPr="0064339A" w:rsidRDefault="00796BF3" w:rsidP="00796BF3">
      <w:pPr>
        <w:spacing w:after="0" w:line="240" w:lineRule="auto"/>
        <w:rPr>
          <w:rFonts w:ascii="Verdana" w:eastAsia="Calibri" w:hAnsi="Verdana" w:cs="Arial"/>
          <w:lang w:eastAsia="es-CO"/>
        </w:rPr>
      </w:pPr>
      <w:r w:rsidRPr="0064339A">
        <w:rPr>
          <w:rFonts w:ascii="Verdana" w:eastAsia="Times New Roman" w:hAnsi="Verdana" w:cs="Arial"/>
          <w:lang w:eastAsia="es-CO"/>
        </w:rPr>
        <w:t>Atentamente,</w:t>
      </w:r>
      <w:r w:rsidRPr="0064339A">
        <w:rPr>
          <w:rFonts w:ascii="Verdana" w:eastAsia="Calibri" w:hAnsi="Verdana" w:cs="Arial"/>
          <w:lang w:eastAsia="es-CO"/>
        </w:rPr>
        <w:t xml:space="preserve"> </w:t>
      </w:r>
    </w:p>
    <w:p w14:paraId="664393A5" w14:textId="519EB32B" w:rsidR="00796BF3" w:rsidRDefault="00796BF3" w:rsidP="00796BF3">
      <w:pPr>
        <w:spacing w:line="276" w:lineRule="auto"/>
        <w:jc w:val="center"/>
        <w:rPr>
          <w:rFonts w:ascii="Verdana" w:eastAsia="Calibri" w:hAnsi="Verdana" w:cs="Times New Roman"/>
          <w:noProof/>
        </w:rPr>
      </w:pPr>
    </w:p>
    <w:p w14:paraId="50B972E0" w14:textId="7960D753" w:rsidR="00F63DDC" w:rsidRPr="00230043" w:rsidRDefault="00230043" w:rsidP="00230043">
      <w:pPr>
        <w:spacing w:line="276" w:lineRule="auto"/>
        <w:jc w:val="center"/>
        <w:rPr>
          <w:rFonts w:ascii="Verdana" w:eastAsia="Calibri" w:hAnsi="Verdana" w:cs="Times New Roman"/>
          <w:noProof/>
          <w:lang w:val="es-ES_tradnl" w:eastAsia="es-CO"/>
        </w:rPr>
      </w:pPr>
      <w:r w:rsidRPr="0065791A">
        <w:rPr>
          <w:rFonts w:ascii="Century Gothic" w:hAnsi="Century Gothic"/>
          <w:noProof/>
        </w:rPr>
        <w:drawing>
          <wp:inline distT="0" distB="0" distL="0" distR="0" wp14:anchorId="559E4E78" wp14:editId="3535401D">
            <wp:extent cx="3961765" cy="1542910"/>
            <wp:effectExtent l="0" t="0" r="635" b="635"/>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9"/>
                    <a:stretch>
                      <a:fillRect/>
                    </a:stretch>
                  </pic:blipFill>
                  <pic:spPr>
                    <a:xfrm>
                      <a:off x="0" y="0"/>
                      <a:ext cx="3981381" cy="155054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96BF3" w:rsidRPr="0064339A" w14:paraId="102852F3" w14:textId="77777777" w:rsidTr="007F13E6">
        <w:trPr>
          <w:trHeight w:val="315"/>
        </w:trPr>
        <w:tc>
          <w:tcPr>
            <w:tcW w:w="893" w:type="dxa"/>
            <w:vAlign w:val="center"/>
            <w:hideMark/>
          </w:tcPr>
          <w:p w14:paraId="49840139" w14:textId="77777777" w:rsidR="00796BF3" w:rsidRPr="0064339A" w:rsidRDefault="00796BF3" w:rsidP="007F13E6">
            <w:pPr>
              <w:rPr>
                <w:rFonts w:ascii="Verdana" w:eastAsia="Calibri" w:hAnsi="Verdana" w:cs="Arial"/>
                <w:sz w:val="16"/>
                <w:szCs w:val="16"/>
                <w:lang w:val="es-ES" w:eastAsia="es-ES"/>
              </w:rPr>
            </w:pPr>
            <w:r w:rsidRPr="0064339A">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82FD134" w14:textId="77777777" w:rsidR="00796BF3" w:rsidRPr="0064339A" w:rsidRDefault="00796BF3" w:rsidP="007F13E6">
            <w:pPr>
              <w:rPr>
                <w:rFonts w:ascii="Verdana" w:eastAsia="Arial" w:hAnsi="Verdana" w:cs="Arial"/>
                <w:sz w:val="16"/>
                <w:szCs w:val="16"/>
              </w:rPr>
            </w:pPr>
            <w:r w:rsidRPr="0064339A">
              <w:rPr>
                <w:rFonts w:ascii="Verdana" w:eastAsia="Arial" w:hAnsi="Verdana" w:cs="Arial"/>
                <w:sz w:val="16"/>
                <w:szCs w:val="16"/>
              </w:rPr>
              <w:t xml:space="preserve">María Valeska Medellín Mora </w:t>
            </w:r>
          </w:p>
          <w:p w14:paraId="0D79AE81" w14:textId="77777777" w:rsidR="00796BF3" w:rsidRPr="0064339A" w:rsidRDefault="00796BF3" w:rsidP="007F13E6">
            <w:pPr>
              <w:rPr>
                <w:rFonts w:ascii="Verdana" w:eastAsia="Arial" w:hAnsi="Verdana" w:cs="Arial"/>
                <w:sz w:val="16"/>
                <w:szCs w:val="16"/>
              </w:rPr>
            </w:pPr>
            <w:r w:rsidRPr="0064339A">
              <w:rPr>
                <w:rFonts w:ascii="Verdana" w:eastAsia="Times New Roman" w:hAnsi="Verdana" w:cs="Arial"/>
                <w:sz w:val="16"/>
                <w:szCs w:val="16"/>
                <w:lang w:val="es-ES" w:eastAsia="es-ES_tradnl"/>
              </w:rPr>
              <w:t>Gestor T1-15</w:t>
            </w:r>
            <w:r w:rsidRPr="0064339A">
              <w:rPr>
                <w:rFonts w:ascii="Verdana" w:eastAsia="Arial" w:hAnsi="Verdana" w:cs="Arial"/>
                <w:sz w:val="16"/>
                <w:szCs w:val="16"/>
              </w:rPr>
              <w:t xml:space="preserve"> de la Subdirección de Gestión Contractual</w:t>
            </w:r>
          </w:p>
        </w:tc>
      </w:tr>
      <w:tr w:rsidR="00796BF3" w:rsidRPr="0064339A" w14:paraId="3F6B8F33" w14:textId="77777777" w:rsidTr="007F13E6">
        <w:trPr>
          <w:trHeight w:val="330"/>
        </w:trPr>
        <w:tc>
          <w:tcPr>
            <w:tcW w:w="893" w:type="dxa"/>
            <w:vAlign w:val="center"/>
            <w:hideMark/>
          </w:tcPr>
          <w:p w14:paraId="7602DDB6" w14:textId="77777777" w:rsidR="00796BF3" w:rsidRPr="0064339A" w:rsidRDefault="00796BF3" w:rsidP="007F13E6">
            <w:pPr>
              <w:rPr>
                <w:rFonts w:ascii="Verdana" w:eastAsia="Calibri" w:hAnsi="Verdana" w:cs="Arial"/>
                <w:sz w:val="16"/>
                <w:szCs w:val="16"/>
                <w:lang w:val="es-ES" w:eastAsia="es-ES"/>
              </w:rPr>
            </w:pPr>
            <w:r w:rsidRPr="0064339A">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7007A1D" w14:textId="77777777" w:rsidR="00796BF3" w:rsidRPr="0064339A" w:rsidRDefault="00796BF3" w:rsidP="007F13E6">
            <w:pPr>
              <w:textAlignment w:val="baseline"/>
              <w:rPr>
                <w:rFonts w:ascii="Verdana" w:eastAsia="Times New Roman" w:hAnsi="Verdana" w:cs="Segoe UI"/>
                <w:sz w:val="16"/>
                <w:szCs w:val="16"/>
                <w:lang w:eastAsia="es-ES_tradnl"/>
              </w:rPr>
            </w:pPr>
            <w:r w:rsidRPr="0064339A">
              <w:rPr>
                <w:rFonts w:ascii="Verdana" w:eastAsia="Times New Roman" w:hAnsi="Verdana" w:cs="Segoe UI"/>
                <w:sz w:val="16"/>
                <w:szCs w:val="16"/>
                <w:lang w:eastAsia="es-ES_tradnl"/>
              </w:rPr>
              <w:t>Martha Alicia Romero Vargas</w:t>
            </w:r>
          </w:p>
          <w:p w14:paraId="18599310" w14:textId="77777777" w:rsidR="00796BF3" w:rsidRPr="0064339A" w:rsidRDefault="00796BF3" w:rsidP="007F13E6">
            <w:pPr>
              <w:textAlignment w:val="baseline"/>
              <w:rPr>
                <w:rFonts w:ascii="Verdana" w:eastAsia="Times New Roman" w:hAnsi="Verdana" w:cs="Segoe UI"/>
                <w:sz w:val="16"/>
                <w:szCs w:val="16"/>
                <w:lang w:eastAsia="es-ES_tradnl"/>
              </w:rPr>
            </w:pPr>
            <w:r w:rsidRPr="0064339A">
              <w:rPr>
                <w:rFonts w:ascii="Verdana" w:eastAsia="Times New Roman" w:hAnsi="Verdana" w:cs="Arial"/>
                <w:sz w:val="16"/>
                <w:szCs w:val="16"/>
                <w:lang w:val="es-ES" w:eastAsia="es-ES_tradnl"/>
              </w:rPr>
              <w:t>Gestor T1-15 de la Subdirección de Gestión Contractual</w:t>
            </w:r>
            <w:r w:rsidRPr="0064339A">
              <w:rPr>
                <w:rFonts w:ascii="Verdana" w:eastAsia="Times New Roman" w:hAnsi="Verdana" w:cs="Arial"/>
                <w:sz w:val="16"/>
                <w:szCs w:val="16"/>
                <w:lang w:eastAsia="es-ES_tradnl"/>
              </w:rPr>
              <w:t> </w:t>
            </w:r>
          </w:p>
        </w:tc>
      </w:tr>
      <w:tr w:rsidR="00796BF3" w:rsidRPr="00E529C8" w14:paraId="6CFD3B8A" w14:textId="77777777" w:rsidTr="007F13E6">
        <w:trPr>
          <w:trHeight w:val="300"/>
        </w:trPr>
        <w:tc>
          <w:tcPr>
            <w:tcW w:w="893" w:type="dxa"/>
            <w:vAlign w:val="center"/>
          </w:tcPr>
          <w:p w14:paraId="1C616ED2" w14:textId="77777777" w:rsidR="00796BF3" w:rsidRPr="0064339A" w:rsidRDefault="00796BF3" w:rsidP="007F13E6">
            <w:pPr>
              <w:rPr>
                <w:rFonts w:ascii="Verdana" w:eastAsia="Calibri" w:hAnsi="Verdana" w:cs="Arial"/>
                <w:sz w:val="16"/>
                <w:szCs w:val="16"/>
                <w:lang w:val="es-ES" w:eastAsia="es-ES"/>
              </w:rPr>
            </w:pPr>
            <w:r w:rsidRPr="0064339A">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0E53937" w14:textId="77777777" w:rsidR="00796BF3" w:rsidRPr="0064339A" w:rsidRDefault="00796BF3" w:rsidP="007F13E6">
            <w:pPr>
              <w:rPr>
                <w:rFonts w:ascii="Verdana" w:eastAsia="Calibri" w:hAnsi="Verdana" w:cs="Arial"/>
                <w:sz w:val="16"/>
                <w:szCs w:val="16"/>
                <w:lang w:val="pt-BR" w:eastAsia="es-ES"/>
              </w:rPr>
            </w:pPr>
            <w:r w:rsidRPr="0064339A">
              <w:rPr>
                <w:rFonts w:ascii="Verdana" w:eastAsia="Calibri" w:hAnsi="Verdana" w:cs="Arial"/>
                <w:sz w:val="16"/>
                <w:szCs w:val="16"/>
                <w:lang w:val="pt-BR" w:eastAsia="es-ES"/>
              </w:rPr>
              <w:t xml:space="preserve">Carolina Quintero </w:t>
            </w:r>
            <w:proofErr w:type="spellStart"/>
            <w:r w:rsidRPr="0064339A">
              <w:rPr>
                <w:rFonts w:ascii="Verdana" w:eastAsia="Calibri" w:hAnsi="Verdana" w:cs="Arial"/>
                <w:sz w:val="16"/>
                <w:szCs w:val="16"/>
                <w:lang w:val="pt-BR" w:eastAsia="es-ES"/>
              </w:rPr>
              <w:t>Gacharná</w:t>
            </w:r>
            <w:proofErr w:type="spellEnd"/>
          </w:p>
          <w:p w14:paraId="54D0E565" w14:textId="77777777" w:rsidR="00796BF3" w:rsidRPr="00E529C8" w:rsidRDefault="00796BF3" w:rsidP="007F13E6">
            <w:pPr>
              <w:rPr>
                <w:rFonts w:ascii="Verdana" w:eastAsia="Calibri" w:hAnsi="Verdana" w:cs="Arial"/>
                <w:sz w:val="16"/>
                <w:szCs w:val="16"/>
                <w:lang w:val="pt-BR" w:eastAsia="es-ES"/>
              </w:rPr>
            </w:pPr>
            <w:r w:rsidRPr="0064339A">
              <w:rPr>
                <w:rFonts w:ascii="Verdana" w:eastAsia="Calibri" w:hAnsi="Verdana" w:cs="Arial"/>
                <w:sz w:val="16"/>
                <w:szCs w:val="16"/>
                <w:lang w:eastAsia="es-ES"/>
              </w:rPr>
              <w:t>Subdirectora</w:t>
            </w:r>
            <w:r w:rsidRPr="0064339A">
              <w:rPr>
                <w:rFonts w:ascii="Verdana" w:eastAsia="Calibri" w:hAnsi="Verdana" w:cs="Arial"/>
                <w:sz w:val="16"/>
                <w:szCs w:val="16"/>
                <w:lang w:val="pt-BR" w:eastAsia="es-ES"/>
              </w:rPr>
              <w:t xml:space="preserve"> de </w:t>
            </w:r>
            <w:proofErr w:type="spellStart"/>
            <w:r w:rsidRPr="0064339A">
              <w:rPr>
                <w:rFonts w:ascii="Verdana" w:eastAsia="Calibri" w:hAnsi="Verdana" w:cs="Arial"/>
                <w:sz w:val="16"/>
                <w:szCs w:val="16"/>
                <w:lang w:val="pt-BR" w:eastAsia="es-ES"/>
              </w:rPr>
              <w:t>Gestión</w:t>
            </w:r>
            <w:proofErr w:type="spellEnd"/>
            <w:r w:rsidRPr="0064339A">
              <w:rPr>
                <w:rFonts w:ascii="Verdana" w:eastAsia="Calibri" w:hAnsi="Verdana" w:cs="Arial"/>
                <w:sz w:val="16"/>
                <w:szCs w:val="16"/>
                <w:lang w:val="pt-BR" w:eastAsia="es-ES"/>
              </w:rPr>
              <w:t xml:space="preserve"> Contratual ANCP – CCE</w:t>
            </w:r>
          </w:p>
        </w:tc>
      </w:tr>
    </w:tbl>
    <w:p w14:paraId="49E213E5" w14:textId="77777777" w:rsidR="00796BF3" w:rsidRPr="00E529C8" w:rsidRDefault="00796BF3" w:rsidP="00796BF3">
      <w:pPr>
        <w:spacing w:after="0"/>
        <w:rPr>
          <w:rFonts w:ascii="Verdana" w:eastAsia="Calibri" w:hAnsi="Verdana" w:cs="Times New Roman"/>
        </w:rPr>
      </w:pPr>
    </w:p>
    <w:p w14:paraId="01220E4A" w14:textId="77777777" w:rsidR="00796BF3" w:rsidRPr="00E529C8" w:rsidRDefault="00796BF3" w:rsidP="00796BF3">
      <w:pPr>
        <w:spacing w:after="0" w:line="240" w:lineRule="auto"/>
        <w:rPr>
          <w:rFonts w:ascii="Aptos" w:eastAsia="Aptos" w:hAnsi="Aptos" w:cs="Times New Roman"/>
          <w:kern w:val="2"/>
          <w:sz w:val="24"/>
          <w:szCs w:val="24"/>
          <w:lang w:val="es-ES_tradnl"/>
          <w14:ligatures w14:val="standardContextual"/>
        </w:rPr>
      </w:pPr>
    </w:p>
    <w:p w14:paraId="128AD50C" w14:textId="77777777" w:rsidR="00796BF3" w:rsidRPr="0044528D" w:rsidRDefault="00796BF3" w:rsidP="00796BF3">
      <w:pPr>
        <w:spacing w:after="0"/>
        <w:rPr>
          <w:rFonts w:ascii="Verdana" w:hAnsi="Verdana"/>
        </w:rPr>
      </w:pPr>
    </w:p>
    <w:p w14:paraId="731BEE9F" w14:textId="77777777" w:rsidR="00796BF3" w:rsidRPr="0044528D" w:rsidRDefault="00796BF3" w:rsidP="00796BF3">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119E371F" w14:textId="77777777" w:rsidR="00796BF3" w:rsidRPr="0044528D" w:rsidRDefault="00796BF3" w:rsidP="00796BF3">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7DB56AF6" w14:textId="77777777" w:rsidR="00796BF3" w:rsidRPr="0044528D" w:rsidRDefault="00796BF3" w:rsidP="00796BF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3D5633E" w14:textId="77777777" w:rsidR="00796BF3" w:rsidRPr="0044528D" w:rsidRDefault="00796BF3" w:rsidP="00796BF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1C4D0F60" w14:textId="77777777" w:rsidR="00796BF3" w:rsidRPr="0044528D" w:rsidRDefault="00796BF3" w:rsidP="00796BF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353A526" w14:textId="77777777" w:rsidR="00796BF3" w:rsidRPr="0044528D" w:rsidRDefault="00796BF3" w:rsidP="00796BF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AF38363" w14:textId="77777777" w:rsidR="00796BF3" w:rsidRPr="0044528D" w:rsidRDefault="00796BF3" w:rsidP="00796BF3">
      <w:pPr>
        <w:spacing w:after="0"/>
        <w:jc w:val="both"/>
        <w:rPr>
          <w:rFonts w:ascii="Verdana" w:hAnsi="Verdana"/>
        </w:rPr>
      </w:pPr>
    </w:p>
    <w:p w14:paraId="0465BA6D" w14:textId="77777777" w:rsidR="00E245AB" w:rsidRPr="00796BF3" w:rsidRDefault="00E245AB" w:rsidP="00796BF3"/>
    <w:sectPr w:rsidR="00E245AB" w:rsidRPr="00796BF3"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7FC9A" w14:textId="77777777" w:rsidR="00D54316" w:rsidRDefault="00D54316" w:rsidP="004A1847">
      <w:pPr>
        <w:spacing w:after="0" w:line="240" w:lineRule="auto"/>
      </w:pPr>
      <w:r>
        <w:separator/>
      </w:r>
    </w:p>
  </w:endnote>
  <w:endnote w:type="continuationSeparator" w:id="0">
    <w:p w14:paraId="4237C9A5" w14:textId="77777777" w:rsidR="00D54316" w:rsidRDefault="00D54316" w:rsidP="004A1847">
      <w:pPr>
        <w:spacing w:after="0" w:line="240" w:lineRule="auto"/>
      </w:pPr>
      <w:r>
        <w:continuationSeparator/>
      </w:r>
    </w:p>
  </w:endnote>
  <w:endnote w:type="continuationNotice" w:id="1">
    <w:p w14:paraId="2EFA8C29" w14:textId="77777777" w:rsidR="00D54316" w:rsidRDefault="00D54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A4182" w14:textId="77777777" w:rsidR="00D54316" w:rsidRDefault="00D54316" w:rsidP="004A1847">
      <w:pPr>
        <w:spacing w:after="0" w:line="240" w:lineRule="auto"/>
      </w:pPr>
      <w:r>
        <w:separator/>
      </w:r>
    </w:p>
  </w:footnote>
  <w:footnote w:type="continuationSeparator" w:id="0">
    <w:p w14:paraId="3C1045F8" w14:textId="77777777" w:rsidR="00D54316" w:rsidRDefault="00D54316" w:rsidP="004A1847">
      <w:pPr>
        <w:spacing w:after="0" w:line="240" w:lineRule="auto"/>
      </w:pPr>
      <w:r>
        <w:continuationSeparator/>
      </w:r>
    </w:p>
  </w:footnote>
  <w:footnote w:type="continuationNotice" w:id="1">
    <w:p w14:paraId="0BFE4F1C" w14:textId="77777777" w:rsidR="00D54316" w:rsidRDefault="00D54316">
      <w:pPr>
        <w:spacing w:after="0" w:line="240" w:lineRule="auto"/>
      </w:pPr>
    </w:p>
  </w:footnote>
  <w:footnote w:id="2">
    <w:p w14:paraId="2722C526" w14:textId="77777777" w:rsidR="00796BF3" w:rsidRPr="00205C8A" w:rsidRDefault="00796BF3" w:rsidP="00796BF3">
      <w:pPr>
        <w:pStyle w:val="Textonotapie"/>
        <w:ind w:firstLine="709"/>
        <w:jc w:val="both"/>
        <w:rPr>
          <w:rFonts w:ascii="Verdana" w:hAnsi="Verdana" w:cs="Arial"/>
          <w:sz w:val="16"/>
          <w:szCs w:val="16"/>
          <w:lang w:val="es-CO"/>
        </w:rPr>
      </w:pPr>
      <w:r w:rsidRPr="00205C8A">
        <w:rPr>
          <w:rStyle w:val="Refdenotaalpie"/>
          <w:rFonts w:ascii="Verdana" w:hAnsi="Verdana" w:cs="Arial"/>
          <w:sz w:val="16"/>
          <w:szCs w:val="16"/>
        </w:rPr>
        <w:footnoteRef/>
      </w:r>
      <w:r w:rsidRPr="00205C8A">
        <w:rPr>
          <w:rFonts w:ascii="Verdana" w:hAnsi="Verdana" w:cs="Arial"/>
          <w:sz w:val="16"/>
          <w:szCs w:val="16"/>
        </w:rPr>
        <w:t xml:space="preserve"> Esta resolución puede consultarse en la página web de la Agencia Nacional de Contratación Pública </w:t>
      </w:r>
      <w:r w:rsidRPr="00205C8A">
        <w:rPr>
          <w:rFonts w:ascii="Verdana" w:eastAsia="Calibri" w:hAnsi="Verdana" w:cs="Arial"/>
          <w:sz w:val="16"/>
          <w:szCs w:val="16"/>
          <w:lang w:val="es-ES" w:eastAsia="es-ES"/>
        </w:rPr>
        <w:t xml:space="preserve">– Colombia Compra Eficiente en el siguiente enlace: </w:t>
      </w:r>
      <w:hyperlink r:id="rId1" w:history="1">
        <w:r w:rsidRPr="00205C8A">
          <w:rPr>
            <w:rStyle w:val="Hipervnculo"/>
            <w:rFonts w:ascii="Verdana" w:eastAsia="Calibri" w:hAnsi="Verdana" w:cs="Arial"/>
            <w:sz w:val="16"/>
            <w:szCs w:val="16"/>
            <w:lang w:val="es-ES" w:eastAsia="es-ES"/>
          </w:rPr>
          <w:t>https://www.colombiacompra.gov.co/content/documento-tipo-para-la-contratacion-directa-de-convenios-solidarios-para-la-ejecucion-de</w:t>
        </w:r>
      </w:hyperlink>
      <w:r w:rsidRPr="00205C8A">
        <w:rPr>
          <w:rFonts w:ascii="Verdana" w:eastAsia="Calibri" w:hAnsi="Verdana" w:cs="Arial"/>
          <w:sz w:val="16"/>
          <w:szCs w:val="16"/>
          <w:lang w:val="es-ES" w:eastAsia="es-ES"/>
        </w:rPr>
        <w:t xml:space="preserve"> </w:t>
      </w:r>
    </w:p>
  </w:footnote>
  <w:footnote w:id="3">
    <w:p w14:paraId="7BF20B8F" w14:textId="77777777" w:rsidR="00796BF3" w:rsidRPr="00205C8A" w:rsidRDefault="00796BF3" w:rsidP="00796BF3">
      <w:pPr>
        <w:pStyle w:val="Textonotapie"/>
        <w:ind w:firstLine="709"/>
        <w:jc w:val="both"/>
        <w:rPr>
          <w:rFonts w:ascii="Verdana" w:hAnsi="Verdana" w:cs="Arial"/>
          <w:sz w:val="16"/>
          <w:szCs w:val="16"/>
          <w:lang w:val="es-CO"/>
        </w:rPr>
      </w:pPr>
      <w:r w:rsidRPr="00205C8A">
        <w:rPr>
          <w:rStyle w:val="Refdenotaalpie"/>
          <w:rFonts w:ascii="Verdana" w:hAnsi="Verdana" w:cs="Arial"/>
          <w:sz w:val="16"/>
          <w:szCs w:val="16"/>
        </w:rPr>
        <w:footnoteRef/>
      </w:r>
      <w:r w:rsidRPr="00205C8A">
        <w:rPr>
          <w:rFonts w:ascii="Verdana" w:hAnsi="Verdana" w:cs="Arial"/>
          <w:sz w:val="16"/>
          <w:szCs w:val="16"/>
        </w:rPr>
        <w:t xml:space="preserve"> En relación con el artículo 2. “Desarrollo e implementación de los documentos tipo” contenido en la Resolución 358 del 30 de junio de 2023, debe aclararse que respecto a la palabra subrayada “[…] la ejecución de obras hasta el </w:t>
      </w:r>
      <w:r w:rsidRPr="00205C8A">
        <w:rPr>
          <w:rFonts w:ascii="Verdana" w:hAnsi="Verdana" w:cs="Arial"/>
          <w:i/>
          <w:iCs/>
          <w:sz w:val="16"/>
          <w:szCs w:val="16"/>
          <w:u w:val="single"/>
        </w:rPr>
        <w:t>momento</w:t>
      </w:r>
      <w:r w:rsidRPr="00205C8A">
        <w:rPr>
          <w:rFonts w:ascii="Verdana" w:hAnsi="Verdana" w:cs="Arial"/>
          <w:sz w:val="16"/>
          <w:szCs w:val="16"/>
        </w:rPr>
        <w:t xml:space="preserve"> de la menor cuantía”, se cometió una impresión en la digitación, y esta palabra debe entenderse como </w:t>
      </w:r>
      <w:r w:rsidRPr="00205C8A">
        <w:rPr>
          <w:rFonts w:ascii="Verdana" w:hAnsi="Verdana" w:cs="Arial"/>
          <w:i/>
          <w:iCs/>
          <w:sz w:val="16"/>
          <w:szCs w:val="16"/>
          <w:u w:val="single"/>
        </w:rPr>
        <w:t>monto</w:t>
      </w:r>
      <w:r w:rsidRPr="00205C8A">
        <w:rPr>
          <w:rFonts w:ascii="Verdana" w:hAnsi="Verdana" w:cs="Arial"/>
          <w:sz w:val="16"/>
          <w:szCs w:val="16"/>
        </w:rPr>
        <w:t xml:space="preserve">. </w:t>
      </w:r>
    </w:p>
  </w:footnote>
  <w:footnote w:id="4">
    <w:p w14:paraId="0FB2551A" w14:textId="77777777" w:rsidR="00796BF3" w:rsidRPr="00205C8A" w:rsidRDefault="00796BF3" w:rsidP="00796BF3">
      <w:pPr>
        <w:pStyle w:val="Textonotapie"/>
        <w:ind w:firstLine="709"/>
        <w:jc w:val="both"/>
        <w:rPr>
          <w:rFonts w:ascii="Verdana" w:hAnsi="Verdana" w:cs="Arial"/>
          <w:b/>
          <w:bCs/>
          <w:sz w:val="16"/>
          <w:szCs w:val="16"/>
          <w:lang w:val="es-CO"/>
        </w:rPr>
      </w:pPr>
      <w:r w:rsidRPr="00205C8A">
        <w:rPr>
          <w:rStyle w:val="Refdenotaalpie"/>
          <w:rFonts w:ascii="Verdana" w:hAnsi="Verdana" w:cs="Arial"/>
          <w:b/>
          <w:bCs/>
          <w:sz w:val="16"/>
          <w:szCs w:val="16"/>
        </w:rPr>
        <w:footnoteRef/>
      </w:r>
      <w:r w:rsidRPr="00205C8A">
        <w:rPr>
          <w:rFonts w:ascii="Verdana" w:hAnsi="Verdana" w:cs="Arial"/>
          <w:b/>
          <w:bCs/>
          <w:sz w:val="16"/>
          <w:szCs w:val="16"/>
        </w:rPr>
        <w:t xml:space="preserve"> “</w:t>
      </w:r>
      <w:r w:rsidRPr="00205C8A">
        <w:rPr>
          <w:rStyle w:val="Textoennegrita"/>
          <w:rFonts w:ascii="Verdana" w:hAnsi="Verdana" w:cs="Arial"/>
          <w:sz w:val="16"/>
          <w:szCs w:val="16"/>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5">
    <w:p w14:paraId="47778C81" w14:textId="77777777" w:rsidR="00796BF3" w:rsidRPr="00205C8A" w:rsidRDefault="00796BF3" w:rsidP="00796BF3">
      <w:pPr>
        <w:pStyle w:val="Textonotapie"/>
        <w:ind w:firstLine="709"/>
        <w:jc w:val="both"/>
        <w:rPr>
          <w:rFonts w:ascii="Verdana" w:hAnsi="Verdana" w:cs="Arial"/>
          <w:sz w:val="16"/>
          <w:szCs w:val="16"/>
          <w:lang w:val="es-CO"/>
        </w:rPr>
      </w:pPr>
      <w:r w:rsidRPr="00205C8A">
        <w:rPr>
          <w:rStyle w:val="Refdenotaalpie"/>
          <w:rFonts w:ascii="Verdana" w:hAnsi="Verdana" w:cs="Arial"/>
          <w:sz w:val="16"/>
          <w:szCs w:val="16"/>
        </w:rPr>
        <w:footnoteRef/>
      </w:r>
      <w:r w:rsidRPr="00205C8A">
        <w:rPr>
          <w:rFonts w:ascii="Verdana" w:hAnsi="Verdana" w:cs="Arial"/>
          <w:sz w:val="16"/>
          <w:szCs w:val="16"/>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6">
    <w:p w14:paraId="50560455" w14:textId="77777777" w:rsidR="00796BF3" w:rsidRPr="00205C8A" w:rsidRDefault="00796BF3" w:rsidP="00796BF3">
      <w:pPr>
        <w:pStyle w:val="Textonotapie"/>
        <w:ind w:firstLine="709"/>
        <w:jc w:val="both"/>
        <w:rPr>
          <w:rFonts w:ascii="Verdana" w:hAnsi="Verdana" w:cs="Arial"/>
          <w:color w:val="000000"/>
          <w:sz w:val="16"/>
          <w:szCs w:val="16"/>
          <w:lang w:val="es-CO"/>
        </w:rPr>
      </w:pPr>
      <w:r w:rsidRPr="00205C8A">
        <w:rPr>
          <w:rStyle w:val="Refdenotaalpie"/>
          <w:rFonts w:ascii="Verdana" w:hAnsi="Verdana" w:cs="Arial"/>
          <w:sz w:val="16"/>
          <w:szCs w:val="16"/>
        </w:rPr>
        <w:footnoteRef/>
      </w:r>
      <w:r w:rsidRPr="00205C8A">
        <w:rPr>
          <w:rFonts w:ascii="Verdana" w:hAnsi="Verdana" w:cs="Arial"/>
          <w:sz w:val="16"/>
          <w:szCs w:val="16"/>
        </w:rPr>
        <w:t xml:space="preserve"> Texto tomado de la ley sancionada y publicada en la página web de la Presidencia de la República, disponible en el siguiente enlace</w:t>
      </w:r>
      <w:r w:rsidRPr="00205C8A">
        <w:rPr>
          <w:rFonts w:ascii="Verdana" w:hAnsi="Verdana" w:cs="Arial"/>
          <w:color w:val="000000"/>
          <w:sz w:val="16"/>
          <w:szCs w:val="16"/>
        </w:rPr>
        <w:t xml:space="preserve">: </w:t>
      </w:r>
      <w:hyperlink r:id="rId2" w:history="1">
        <w:r w:rsidRPr="00205C8A">
          <w:rPr>
            <w:rStyle w:val="Hipervnculo"/>
            <w:rFonts w:ascii="Verdana" w:hAnsi="Verdana" w:cs="Arial"/>
            <w:color w:val="000000"/>
            <w:sz w:val="16"/>
            <w:szCs w:val="16"/>
          </w:rPr>
          <w:t>https://dapre.presidencia.gov.co/normativa/leyes</w:t>
        </w:r>
      </w:hyperlink>
      <w:r w:rsidRPr="00205C8A">
        <w:rPr>
          <w:rFonts w:ascii="Verdana" w:hAnsi="Verdana" w:cs="Arial"/>
          <w:color w:val="000000"/>
          <w:sz w:val="16"/>
          <w:szCs w:val="16"/>
        </w:rPr>
        <w:t xml:space="preserve">. </w:t>
      </w:r>
    </w:p>
  </w:footnote>
  <w:footnote w:id="7">
    <w:p w14:paraId="0EF1180F" w14:textId="77777777" w:rsidR="00796BF3" w:rsidRPr="00205C8A" w:rsidRDefault="00796BF3" w:rsidP="00796BF3">
      <w:pPr>
        <w:pStyle w:val="Textonotapie"/>
        <w:ind w:firstLine="709"/>
        <w:jc w:val="both"/>
        <w:rPr>
          <w:rFonts w:ascii="Verdana" w:hAnsi="Verdana" w:cs="Arial"/>
          <w:sz w:val="16"/>
          <w:szCs w:val="16"/>
          <w:lang w:val="es-CO"/>
        </w:rPr>
      </w:pPr>
      <w:r w:rsidRPr="00205C8A">
        <w:rPr>
          <w:rStyle w:val="Refdenotaalpie"/>
          <w:rFonts w:ascii="Verdana" w:hAnsi="Verdana" w:cs="Arial"/>
          <w:sz w:val="16"/>
          <w:szCs w:val="16"/>
        </w:rPr>
        <w:footnoteRef/>
      </w:r>
      <w:r w:rsidRPr="00205C8A">
        <w:rPr>
          <w:rFonts w:ascii="Verdana" w:hAnsi="Verdana" w:cs="Arial"/>
          <w:sz w:val="16"/>
          <w:szCs w:val="16"/>
        </w:rPr>
        <w:t xml:space="preserve"> </w:t>
      </w:r>
      <w:bookmarkStart w:id="2" w:name="7"/>
      <w:r w:rsidRPr="00205C8A">
        <w:rPr>
          <w:rFonts w:ascii="Verdana" w:eastAsia="Calibri" w:hAnsi="Verdana" w:cs="Arial"/>
          <w:color w:val="000000"/>
          <w:sz w:val="16"/>
          <w:szCs w:val="16"/>
          <w:lang w:val="es-ES_tradnl"/>
        </w:rPr>
        <w:t>“</w:t>
      </w:r>
      <w:r w:rsidRPr="00205C8A">
        <w:rPr>
          <w:rFonts w:ascii="Verdana" w:hAnsi="Verdana" w:cs="Arial"/>
          <w:sz w:val="16"/>
          <w:szCs w:val="16"/>
          <w:lang w:val="es-CO"/>
        </w:rPr>
        <w:t>Artículo 7. Organismos de la Acción Comunal.</w:t>
      </w:r>
      <w:bookmarkEnd w:id="2"/>
    </w:p>
    <w:p w14:paraId="5234AF7F"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4A3D6FE1"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1F9F54A"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D43D699"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E8C86B3"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0182FB5"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PARÁGRAFO 1o. Cada organismo de acción comunal, se dará su propio reglamento conforme al marco brindado por esta ley enunciado en el artículo 1 y las normas que le sucedan.</w:t>
      </w:r>
    </w:p>
    <w:p w14:paraId="7AEB12CF" w14:textId="77777777" w:rsidR="00796BF3" w:rsidRPr="00205C8A" w:rsidRDefault="00796BF3" w:rsidP="00796BF3">
      <w:pPr>
        <w:pStyle w:val="Textonotapie"/>
        <w:ind w:firstLine="709"/>
        <w:jc w:val="both"/>
        <w:rPr>
          <w:rFonts w:ascii="Verdana" w:hAnsi="Verdana" w:cs="Arial"/>
          <w:sz w:val="16"/>
          <w:szCs w:val="16"/>
          <w:lang w:val="es-CO"/>
        </w:rPr>
      </w:pPr>
      <w:r w:rsidRPr="00205C8A">
        <w:rPr>
          <w:rFonts w:ascii="Verdana" w:hAnsi="Verdana" w:cs="Arial"/>
          <w:sz w:val="16"/>
          <w:szCs w:val="16"/>
          <w:lang w:val="es-CO"/>
        </w:rPr>
        <w:t>PARÁGRAFO 2o. Dentro del año siguiente a la expedición de la presente Ley en concertación con la organización social de la Acción Comunal, el Gobierno nacional expedirá una reglamentación para las Juntas de Vivienda Comunal</w:t>
      </w:r>
      <w:r w:rsidRPr="00205C8A">
        <w:rPr>
          <w:rFonts w:ascii="Verdana" w:eastAsia="Calibri" w:hAnsi="Verdana" w:cs="Arial"/>
          <w:color w:val="000000"/>
          <w:sz w:val="16"/>
          <w:szCs w:val="16"/>
          <w:lang w:val="es-ES_tradnl"/>
        </w:rPr>
        <w:t>”.</w:t>
      </w:r>
    </w:p>
    <w:p w14:paraId="273D8A29" w14:textId="77777777" w:rsidR="00796BF3" w:rsidRPr="00205C8A" w:rsidRDefault="00796BF3" w:rsidP="00796BF3">
      <w:pPr>
        <w:pStyle w:val="Textonotapie"/>
        <w:ind w:firstLine="709"/>
        <w:jc w:val="both"/>
        <w:rPr>
          <w:rFonts w:ascii="Verdana" w:hAnsi="Verdana"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6"/>
  </w:num>
  <w:num w:numId="8">
    <w:abstractNumId w:val="15"/>
  </w:num>
  <w:num w:numId="9">
    <w:abstractNumId w:val="8"/>
  </w:num>
  <w:num w:numId="10">
    <w:abstractNumId w:val="14"/>
  </w:num>
  <w:num w:numId="11">
    <w:abstractNumId w:val="9"/>
  </w:num>
  <w:num w:numId="12">
    <w:abstractNumId w:val="1"/>
  </w:num>
  <w:num w:numId="13">
    <w:abstractNumId w:val="4"/>
  </w:num>
  <w:num w:numId="14">
    <w:abstractNumId w:val="17"/>
  </w:num>
  <w:num w:numId="15">
    <w:abstractNumId w:val="13"/>
  </w:num>
  <w:num w:numId="16">
    <w:abstractNumId w:val="0"/>
  </w:num>
  <w:num w:numId="17">
    <w:abstractNumId w:val="10"/>
  </w:num>
  <w:num w:numId="18">
    <w:abstractNumId w:val="11"/>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336"/>
    <w:rsid w:val="00020BB4"/>
    <w:rsid w:val="00061B2A"/>
    <w:rsid w:val="00077C8D"/>
    <w:rsid w:val="00082362"/>
    <w:rsid w:val="000A130E"/>
    <w:rsid w:val="000A683E"/>
    <w:rsid w:val="000B19B9"/>
    <w:rsid w:val="000D0334"/>
    <w:rsid w:val="000E0263"/>
    <w:rsid w:val="000F6486"/>
    <w:rsid w:val="00100055"/>
    <w:rsid w:val="001000A6"/>
    <w:rsid w:val="00125105"/>
    <w:rsid w:val="00127233"/>
    <w:rsid w:val="001921BC"/>
    <w:rsid w:val="001B5CDC"/>
    <w:rsid w:val="001E4177"/>
    <w:rsid w:val="001E7748"/>
    <w:rsid w:val="001F7DC6"/>
    <w:rsid w:val="00206529"/>
    <w:rsid w:val="00230043"/>
    <w:rsid w:val="002421BB"/>
    <w:rsid w:val="00256346"/>
    <w:rsid w:val="0025796E"/>
    <w:rsid w:val="002707A2"/>
    <w:rsid w:val="002721F2"/>
    <w:rsid w:val="002869D3"/>
    <w:rsid w:val="00294384"/>
    <w:rsid w:val="002951A0"/>
    <w:rsid w:val="002962BC"/>
    <w:rsid w:val="002A093D"/>
    <w:rsid w:val="002A0DD0"/>
    <w:rsid w:val="002A49AC"/>
    <w:rsid w:val="002A64FD"/>
    <w:rsid w:val="002B1346"/>
    <w:rsid w:val="002C7A84"/>
    <w:rsid w:val="002E4FD9"/>
    <w:rsid w:val="00322042"/>
    <w:rsid w:val="00322A85"/>
    <w:rsid w:val="00324168"/>
    <w:rsid w:val="00335F45"/>
    <w:rsid w:val="003448F4"/>
    <w:rsid w:val="00350EEE"/>
    <w:rsid w:val="003524D4"/>
    <w:rsid w:val="00374F5E"/>
    <w:rsid w:val="00377E3E"/>
    <w:rsid w:val="00385DE1"/>
    <w:rsid w:val="00391C52"/>
    <w:rsid w:val="003A26D1"/>
    <w:rsid w:val="003A779E"/>
    <w:rsid w:val="003D0F4D"/>
    <w:rsid w:val="003D5B0D"/>
    <w:rsid w:val="003E0499"/>
    <w:rsid w:val="003F3941"/>
    <w:rsid w:val="003F6DF0"/>
    <w:rsid w:val="00406575"/>
    <w:rsid w:val="0042388F"/>
    <w:rsid w:val="0042722E"/>
    <w:rsid w:val="00430D1A"/>
    <w:rsid w:val="00436A2F"/>
    <w:rsid w:val="0044528D"/>
    <w:rsid w:val="00446465"/>
    <w:rsid w:val="00452381"/>
    <w:rsid w:val="0049346A"/>
    <w:rsid w:val="004A13E0"/>
    <w:rsid w:val="004A1847"/>
    <w:rsid w:val="004A305D"/>
    <w:rsid w:val="004D2D86"/>
    <w:rsid w:val="004D7A4D"/>
    <w:rsid w:val="004F0A45"/>
    <w:rsid w:val="004F21C4"/>
    <w:rsid w:val="004F685F"/>
    <w:rsid w:val="00540557"/>
    <w:rsid w:val="005566E8"/>
    <w:rsid w:val="005726D1"/>
    <w:rsid w:val="00573432"/>
    <w:rsid w:val="00574867"/>
    <w:rsid w:val="00575BEC"/>
    <w:rsid w:val="00591460"/>
    <w:rsid w:val="00592628"/>
    <w:rsid w:val="005B1154"/>
    <w:rsid w:val="005B23FD"/>
    <w:rsid w:val="005C3777"/>
    <w:rsid w:val="005C5CDC"/>
    <w:rsid w:val="005D476C"/>
    <w:rsid w:val="005D59FD"/>
    <w:rsid w:val="0060369A"/>
    <w:rsid w:val="00610812"/>
    <w:rsid w:val="0061743C"/>
    <w:rsid w:val="0062071E"/>
    <w:rsid w:val="006219F8"/>
    <w:rsid w:val="0064339A"/>
    <w:rsid w:val="00650FF7"/>
    <w:rsid w:val="00651810"/>
    <w:rsid w:val="00665D70"/>
    <w:rsid w:val="00671DAC"/>
    <w:rsid w:val="00680BB3"/>
    <w:rsid w:val="00682E4C"/>
    <w:rsid w:val="00683DBF"/>
    <w:rsid w:val="006900D9"/>
    <w:rsid w:val="006A3420"/>
    <w:rsid w:val="006A69E1"/>
    <w:rsid w:val="006D12F8"/>
    <w:rsid w:val="00706C16"/>
    <w:rsid w:val="00732AEE"/>
    <w:rsid w:val="0073454E"/>
    <w:rsid w:val="007362ED"/>
    <w:rsid w:val="00756841"/>
    <w:rsid w:val="007649AB"/>
    <w:rsid w:val="00771D0C"/>
    <w:rsid w:val="007833AC"/>
    <w:rsid w:val="00796BF3"/>
    <w:rsid w:val="007B268C"/>
    <w:rsid w:val="007B2948"/>
    <w:rsid w:val="007B7171"/>
    <w:rsid w:val="007C0C0F"/>
    <w:rsid w:val="007C3DC2"/>
    <w:rsid w:val="007D7EBA"/>
    <w:rsid w:val="007E2CA5"/>
    <w:rsid w:val="007E5497"/>
    <w:rsid w:val="00806F5F"/>
    <w:rsid w:val="008126F7"/>
    <w:rsid w:val="00820278"/>
    <w:rsid w:val="00824BA2"/>
    <w:rsid w:val="00840EB1"/>
    <w:rsid w:val="008415D2"/>
    <w:rsid w:val="008843B6"/>
    <w:rsid w:val="00891928"/>
    <w:rsid w:val="00894F17"/>
    <w:rsid w:val="008A0EAD"/>
    <w:rsid w:val="008A446D"/>
    <w:rsid w:val="008C6BB9"/>
    <w:rsid w:val="008D180B"/>
    <w:rsid w:val="008E26C8"/>
    <w:rsid w:val="008E2BB9"/>
    <w:rsid w:val="008F0EA7"/>
    <w:rsid w:val="009029CD"/>
    <w:rsid w:val="009040A1"/>
    <w:rsid w:val="0092391D"/>
    <w:rsid w:val="00923EEF"/>
    <w:rsid w:val="009419F9"/>
    <w:rsid w:val="0095685E"/>
    <w:rsid w:val="00961B09"/>
    <w:rsid w:val="00965334"/>
    <w:rsid w:val="0097093E"/>
    <w:rsid w:val="0099399A"/>
    <w:rsid w:val="009979A2"/>
    <w:rsid w:val="009A0DFA"/>
    <w:rsid w:val="009A440B"/>
    <w:rsid w:val="009B2D26"/>
    <w:rsid w:val="009C71FA"/>
    <w:rsid w:val="009C72E7"/>
    <w:rsid w:val="009D3058"/>
    <w:rsid w:val="009E0009"/>
    <w:rsid w:val="009F3A13"/>
    <w:rsid w:val="009F4B3E"/>
    <w:rsid w:val="00A122D3"/>
    <w:rsid w:val="00A17F13"/>
    <w:rsid w:val="00A20739"/>
    <w:rsid w:val="00A26CA2"/>
    <w:rsid w:val="00A33C78"/>
    <w:rsid w:val="00A36718"/>
    <w:rsid w:val="00A37100"/>
    <w:rsid w:val="00A626E2"/>
    <w:rsid w:val="00A768D2"/>
    <w:rsid w:val="00AB0ADB"/>
    <w:rsid w:val="00AB734C"/>
    <w:rsid w:val="00AD5213"/>
    <w:rsid w:val="00B01B1A"/>
    <w:rsid w:val="00B157D6"/>
    <w:rsid w:val="00B5674B"/>
    <w:rsid w:val="00B610BA"/>
    <w:rsid w:val="00B72CD3"/>
    <w:rsid w:val="00B72FFF"/>
    <w:rsid w:val="00B9175E"/>
    <w:rsid w:val="00BC3D36"/>
    <w:rsid w:val="00BD7F72"/>
    <w:rsid w:val="00BF24D7"/>
    <w:rsid w:val="00C04FB3"/>
    <w:rsid w:val="00C25459"/>
    <w:rsid w:val="00C330EB"/>
    <w:rsid w:val="00C33520"/>
    <w:rsid w:val="00C754BE"/>
    <w:rsid w:val="00C76B1C"/>
    <w:rsid w:val="00CB6357"/>
    <w:rsid w:val="00CC1B26"/>
    <w:rsid w:val="00CC4776"/>
    <w:rsid w:val="00CD634F"/>
    <w:rsid w:val="00D423A2"/>
    <w:rsid w:val="00D520D8"/>
    <w:rsid w:val="00D54316"/>
    <w:rsid w:val="00D60992"/>
    <w:rsid w:val="00D60AA1"/>
    <w:rsid w:val="00D623EF"/>
    <w:rsid w:val="00D63AC2"/>
    <w:rsid w:val="00D7383B"/>
    <w:rsid w:val="00DA231B"/>
    <w:rsid w:val="00DA23A0"/>
    <w:rsid w:val="00DA395F"/>
    <w:rsid w:val="00DC39FC"/>
    <w:rsid w:val="00DD2B38"/>
    <w:rsid w:val="00DF5254"/>
    <w:rsid w:val="00E04BFE"/>
    <w:rsid w:val="00E144D8"/>
    <w:rsid w:val="00E16408"/>
    <w:rsid w:val="00E20894"/>
    <w:rsid w:val="00E245AB"/>
    <w:rsid w:val="00E2764C"/>
    <w:rsid w:val="00E27F2E"/>
    <w:rsid w:val="00E3575A"/>
    <w:rsid w:val="00E413EA"/>
    <w:rsid w:val="00E50AFE"/>
    <w:rsid w:val="00E529C8"/>
    <w:rsid w:val="00E75C92"/>
    <w:rsid w:val="00E771DC"/>
    <w:rsid w:val="00E831C2"/>
    <w:rsid w:val="00E8772A"/>
    <w:rsid w:val="00E90F6B"/>
    <w:rsid w:val="00E92280"/>
    <w:rsid w:val="00E92C27"/>
    <w:rsid w:val="00E93884"/>
    <w:rsid w:val="00EA0E3D"/>
    <w:rsid w:val="00EB7747"/>
    <w:rsid w:val="00EC1F93"/>
    <w:rsid w:val="00EC38A7"/>
    <w:rsid w:val="00EC44BC"/>
    <w:rsid w:val="00EE1AA8"/>
    <w:rsid w:val="00EE7BBD"/>
    <w:rsid w:val="00EF6FA2"/>
    <w:rsid w:val="00F31EDC"/>
    <w:rsid w:val="00F462B3"/>
    <w:rsid w:val="00F54796"/>
    <w:rsid w:val="00F5664F"/>
    <w:rsid w:val="00F63DDC"/>
    <w:rsid w:val="00F666C4"/>
    <w:rsid w:val="00F76AFC"/>
    <w:rsid w:val="00FA47C0"/>
    <w:rsid w:val="00FB27F4"/>
    <w:rsid w:val="00FB34B2"/>
    <w:rsid w:val="00FB5DD1"/>
    <w:rsid w:val="00FC2B5D"/>
    <w:rsid w:val="00FC5FC8"/>
    <w:rsid w:val="00FD0E0F"/>
    <w:rsid w:val="00FD59B8"/>
    <w:rsid w:val="00FD6BA8"/>
    <w:rsid w:val="00FE6253"/>
    <w:rsid w:val="00FF1449"/>
    <w:rsid w:val="0D23A4D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529C8"/>
    <w:pPr>
      <w:spacing w:line="240" w:lineRule="exact"/>
    </w:pPr>
    <w:rPr>
      <w:vertAlign w:val="superscript"/>
    </w:rPr>
  </w:style>
  <w:style w:type="character" w:styleId="Textoennegrita">
    <w:name w:val="Strong"/>
    <w:basedOn w:val="Fuentedeprrafopredeter"/>
    <w:uiPriority w:val="22"/>
    <w:qFormat/>
    <w:rsid w:val="00E52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iropino22@gmail.com" TargetMode="External"/><Relationship Id="rId18"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2" Type="http://schemas.openxmlformats.org/officeDocument/2006/relationships/customXml" Target="../customXml/item2.xml"/><Relationship Id="rId16" Type="http://schemas.openxmlformats.org/officeDocument/2006/relationships/hyperlink" Target="https://www.colombiacompra.gov.co/content/documento-tipo-para-la-contratacion-directa-de-convenios-solidarios-para-la-ejecucio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numbering" Target="numbering.xml"/><Relationship Id="rId15" Type="http://schemas.openxmlformats.org/officeDocument/2006/relationships/hyperlink" Target="https://www.colombiacompra.gov.co/sites/cce_public/files/files_2020/02._resolucion_358_de_2023_dt_-_convenios_solidario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02._resolucion_358_de_2023_dt_-_convenios_solidario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9d85dbaf-23eb-4e57-a637-93dcacc8b1a1"/>
    <ds:schemaRef ds:uri="http://schemas.microsoft.com/office/2006/documentManagement/types"/>
    <ds:schemaRef ds:uri="http://schemas.openxmlformats.org/package/2006/metadata/core-properties"/>
    <ds:schemaRef ds:uri="a6cb9e4b-f1d1-4245-83ec-6cad768d538a"/>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D24B84C-D809-48BA-B42C-00BCB3104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D9391-F601-4881-A709-24B4D20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4375</Words>
  <Characters>24068</Characters>
  <Application>Microsoft Office Word</Application>
  <DocSecurity>0</DocSecurity>
  <Lines>200</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2023-01-10T21:18:00Z</cp:lastPrinted>
  <dcterms:created xsi:type="dcterms:W3CDTF">2024-09-04T20:55:00Z</dcterms:created>
  <dcterms:modified xsi:type="dcterms:W3CDTF">2024-09-04T20:55:00Z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