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AC00F" w14:textId="77777777" w:rsidR="00FD22F1" w:rsidRDefault="00FD22F1" w:rsidP="00FD22F1">
      <w:pPr>
        <w:pStyle w:val="Textoindependiente"/>
        <w:spacing w:before="90"/>
        <w:ind w:left="101"/>
        <w:rPr>
          <w:b/>
          <w:bCs/>
        </w:rPr>
      </w:pPr>
      <w:r w:rsidRPr="002278B4">
        <w:rPr>
          <w:b/>
          <w:bCs/>
        </w:rPr>
        <w:t>INTERVENTORÍA – Características</w:t>
      </w:r>
    </w:p>
    <w:p w14:paraId="4336EF51" w14:textId="77777777" w:rsidR="00FD22F1" w:rsidRDefault="00FD22F1" w:rsidP="00FD22F1">
      <w:pPr>
        <w:pStyle w:val="Textoindependiente"/>
        <w:spacing w:line="276" w:lineRule="auto"/>
        <w:ind w:firstLine="590"/>
        <w:jc w:val="both"/>
        <w:rPr>
          <w:b/>
          <w:bCs/>
        </w:rPr>
      </w:pPr>
    </w:p>
    <w:p w14:paraId="2D87D79C" w14:textId="77777777" w:rsidR="00FD22F1" w:rsidRDefault="00FD22F1" w:rsidP="00FD22F1">
      <w:pPr>
        <w:pStyle w:val="Textoindependiente"/>
        <w:spacing w:line="276" w:lineRule="auto"/>
        <w:ind w:firstLine="590"/>
        <w:jc w:val="both"/>
        <w:sectPr w:rsidR="00FD22F1" w:rsidSect="00FD22F1">
          <w:type w:val="continuous"/>
          <w:pgSz w:w="12240" w:h="15840"/>
          <w:pgMar w:top="1660" w:right="800" w:bottom="1980" w:left="1600" w:header="165" w:footer="1782" w:gutter="0"/>
          <w:cols w:space="720"/>
        </w:sectPr>
      </w:pPr>
      <w:r>
        <w:t>De este modo, la interventoría puede caracterizarse de la siguiente manera: i) es un mecanismo de vigilancia contingente en la medida que sólo es obligatorio para el seguimiento de los contratos de obra adjudicados por licitación</w:t>
      </w:r>
      <w:r>
        <w:rPr>
          <w:spacing w:val="-17"/>
        </w:rPr>
        <w:t xml:space="preserve"> </w:t>
      </w:r>
      <w:r>
        <w:t>pública</w:t>
      </w:r>
      <w:r>
        <w:rPr>
          <w:spacing w:val="-18"/>
        </w:rPr>
        <w:t xml:space="preserve"> </w:t>
      </w:r>
      <w:r>
        <w:t>–art.</w:t>
      </w:r>
      <w:r>
        <w:rPr>
          <w:spacing w:val="-19"/>
        </w:rPr>
        <w:t xml:space="preserve"> </w:t>
      </w:r>
      <w:r>
        <w:t>32,</w:t>
      </w:r>
      <w:r>
        <w:rPr>
          <w:spacing w:val="-19"/>
        </w:rPr>
        <w:t xml:space="preserve"> </w:t>
      </w:r>
      <w:r>
        <w:t>numeral</w:t>
      </w:r>
      <w:r>
        <w:rPr>
          <w:spacing w:val="-18"/>
        </w:rPr>
        <w:t xml:space="preserve"> </w:t>
      </w:r>
      <w:r>
        <w:t>1</w:t>
      </w:r>
      <w:r>
        <w:rPr>
          <w:spacing w:val="-19"/>
        </w:rPr>
        <w:t xml:space="preserve"> </w:t>
      </w:r>
      <w:r>
        <w:t>de</w:t>
      </w:r>
      <w:r>
        <w:rPr>
          <w:spacing w:val="-19"/>
        </w:rPr>
        <w:t xml:space="preserve"> </w:t>
      </w:r>
      <w:r>
        <w:t>la</w:t>
      </w:r>
      <w:r>
        <w:rPr>
          <w:spacing w:val="-19"/>
        </w:rPr>
        <w:t xml:space="preserve"> </w:t>
      </w:r>
      <w:r>
        <w:t>Ley</w:t>
      </w:r>
      <w:r>
        <w:rPr>
          <w:spacing w:val="-19"/>
        </w:rPr>
        <w:t xml:space="preserve"> </w:t>
      </w:r>
      <w:r>
        <w:t>80</w:t>
      </w:r>
      <w:r>
        <w:rPr>
          <w:spacing w:val="-19"/>
        </w:rPr>
        <w:t xml:space="preserve"> </w:t>
      </w:r>
      <w:r>
        <w:t>de</w:t>
      </w:r>
      <w:r>
        <w:rPr>
          <w:spacing w:val="-19"/>
        </w:rPr>
        <w:t xml:space="preserve"> </w:t>
      </w:r>
      <w:r>
        <w:t>1993–;</w:t>
      </w:r>
      <w:r>
        <w:rPr>
          <w:spacing w:val="-19"/>
        </w:rPr>
        <w:t xml:space="preserve"> </w:t>
      </w:r>
      <w:r>
        <w:t>en</w:t>
      </w:r>
      <w:r>
        <w:rPr>
          <w:spacing w:val="-19"/>
        </w:rPr>
        <w:t xml:space="preserve"> </w:t>
      </w:r>
      <w:r>
        <w:t>los</w:t>
      </w:r>
      <w:r>
        <w:rPr>
          <w:spacing w:val="-19"/>
        </w:rPr>
        <w:t xml:space="preserve"> </w:t>
      </w:r>
      <w:r>
        <w:t>demás</w:t>
      </w:r>
      <w:r>
        <w:rPr>
          <w:spacing w:val="-19"/>
        </w:rPr>
        <w:t xml:space="preserve"> </w:t>
      </w:r>
      <w:r>
        <w:t>casos se requerirá cuando “el seguimiento del contrato suponga conocimiento especializado en la materia, o cuando la complejidad o la extensión este lo justifique”</w:t>
      </w:r>
      <w:r>
        <w:rPr>
          <w:spacing w:val="-7"/>
        </w:rPr>
        <w:t xml:space="preserve"> </w:t>
      </w:r>
      <w:r>
        <w:t>–art.</w:t>
      </w:r>
      <w:r>
        <w:rPr>
          <w:spacing w:val="-7"/>
        </w:rPr>
        <w:t xml:space="preserve"> </w:t>
      </w:r>
      <w:r>
        <w:t>83</w:t>
      </w:r>
      <w:r>
        <w:rPr>
          <w:spacing w:val="-7"/>
        </w:rPr>
        <w:t xml:space="preserve"> </w:t>
      </w:r>
      <w:r>
        <w:t>de</w:t>
      </w:r>
      <w:r>
        <w:rPr>
          <w:spacing w:val="-7"/>
        </w:rPr>
        <w:t xml:space="preserve"> </w:t>
      </w:r>
      <w:r>
        <w:t>la</w:t>
      </w:r>
      <w:r>
        <w:rPr>
          <w:spacing w:val="-7"/>
        </w:rPr>
        <w:t xml:space="preserve"> </w:t>
      </w:r>
      <w:r>
        <w:t>Ley</w:t>
      </w:r>
      <w:r>
        <w:rPr>
          <w:spacing w:val="-6"/>
        </w:rPr>
        <w:t xml:space="preserve"> </w:t>
      </w:r>
      <w:r>
        <w:t>1474</w:t>
      </w:r>
      <w:r>
        <w:rPr>
          <w:spacing w:val="-6"/>
        </w:rPr>
        <w:t xml:space="preserve"> </w:t>
      </w:r>
      <w:r>
        <w:t>de</w:t>
      </w:r>
      <w:r>
        <w:rPr>
          <w:spacing w:val="-7"/>
        </w:rPr>
        <w:t xml:space="preserve"> </w:t>
      </w:r>
      <w:r>
        <w:t>2011–.</w:t>
      </w:r>
      <w:r>
        <w:rPr>
          <w:spacing w:val="-7"/>
        </w:rPr>
        <w:t xml:space="preserve"> </w:t>
      </w:r>
      <w:proofErr w:type="spellStart"/>
      <w:r>
        <w:t>ii</w:t>
      </w:r>
      <w:proofErr w:type="spellEnd"/>
      <w:r>
        <w:t>)</w:t>
      </w:r>
      <w:r>
        <w:rPr>
          <w:spacing w:val="-7"/>
        </w:rPr>
        <w:t xml:space="preserve"> </w:t>
      </w:r>
      <w:r>
        <w:t>Es</w:t>
      </w:r>
      <w:r>
        <w:rPr>
          <w:spacing w:val="-7"/>
        </w:rPr>
        <w:t xml:space="preserve"> </w:t>
      </w:r>
      <w:r>
        <w:t>un</w:t>
      </w:r>
      <w:r>
        <w:rPr>
          <w:spacing w:val="-7"/>
        </w:rPr>
        <w:t xml:space="preserve"> </w:t>
      </w:r>
      <w:r>
        <w:t>mecanismo</w:t>
      </w:r>
      <w:r>
        <w:rPr>
          <w:spacing w:val="-4"/>
        </w:rPr>
        <w:t xml:space="preserve"> </w:t>
      </w:r>
      <w:r>
        <w:t>de</w:t>
      </w:r>
      <w:r>
        <w:rPr>
          <w:spacing w:val="-7"/>
        </w:rPr>
        <w:t xml:space="preserve"> </w:t>
      </w:r>
      <w:r>
        <w:t xml:space="preserve">vigilancia que exige, en su ejecución, la utilización de conocimientos especializados. </w:t>
      </w:r>
      <w:proofErr w:type="spellStart"/>
      <w:r>
        <w:t>iii</w:t>
      </w:r>
      <w:proofErr w:type="spellEnd"/>
      <w:r>
        <w:t>) Por lo anterior, la entidad contrata un experto, por regla general, mediante la</w:t>
      </w:r>
    </w:p>
    <w:p w14:paraId="4F6745B3" w14:textId="77777777" w:rsidR="00FD22F1" w:rsidRDefault="00FD22F1" w:rsidP="00FD22F1">
      <w:pPr>
        <w:pStyle w:val="Textoindependiente"/>
        <w:spacing w:before="90" w:line="276" w:lineRule="auto"/>
        <w:jc w:val="both"/>
      </w:pPr>
      <w:r>
        <w:t>modalidad de selección de concurso de méritos, al tratarse la interventoría de una especie del contrato de consultoría – art. 32, numeral 2, inciso 2, Ley 80 de</w:t>
      </w:r>
      <w:r>
        <w:rPr>
          <w:spacing w:val="-18"/>
        </w:rPr>
        <w:t xml:space="preserve"> </w:t>
      </w:r>
      <w:r>
        <w:t>1993‒,</w:t>
      </w:r>
      <w:r>
        <w:rPr>
          <w:spacing w:val="-18"/>
        </w:rPr>
        <w:t xml:space="preserve"> </w:t>
      </w:r>
      <w:r>
        <w:t>de</w:t>
      </w:r>
      <w:r>
        <w:rPr>
          <w:spacing w:val="-18"/>
        </w:rPr>
        <w:t xml:space="preserve"> </w:t>
      </w:r>
      <w:r>
        <w:t>manera</w:t>
      </w:r>
      <w:r>
        <w:rPr>
          <w:spacing w:val="-16"/>
        </w:rPr>
        <w:t xml:space="preserve"> </w:t>
      </w:r>
      <w:r>
        <w:t>que</w:t>
      </w:r>
      <w:r>
        <w:rPr>
          <w:spacing w:val="-18"/>
        </w:rPr>
        <w:t xml:space="preserve"> </w:t>
      </w:r>
      <w:r>
        <w:t>la</w:t>
      </w:r>
      <w:r>
        <w:rPr>
          <w:spacing w:val="-18"/>
        </w:rPr>
        <w:t xml:space="preserve"> </w:t>
      </w:r>
      <w:r>
        <w:t>interventoría</w:t>
      </w:r>
      <w:r>
        <w:rPr>
          <w:spacing w:val="-16"/>
        </w:rPr>
        <w:t xml:space="preserve"> </w:t>
      </w:r>
      <w:r>
        <w:t>es</w:t>
      </w:r>
      <w:r>
        <w:rPr>
          <w:spacing w:val="-18"/>
        </w:rPr>
        <w:t xml:space="preserve"> </w:t>
      </w:r>
      <w:r>
        <w:t>realizada</w:t>
      </w:r>
      <w:r>
        <w:rPr>
          <w:spacing w:val="-16"/>
        </w:rPr>
        <w:t xml:space="preserve"> </w:t>
      </w:r>
      <w:r>
        <w:t>por</w:t>
      </w:r>
      <w:r>
        <w:rPr>
          <w:spacing w:val="-18"/>
        </w:rPr>
        <w:t xml:space="preserve"> </w:t>
      </w:r>
      <w:r>
        <w:t>“una</w:t>
      </w:r>
      <w:r>
        <w:rPr>
          <w:spacing w:val="-17"/>
        </w:rPr>
        <w:t xml:space="preserve"> </w:t>
      </w:r>
      <w:r>
        <w:t>persona</w:t>
      </w:r>
      <w:r>
        <w:rPr>
          <w:spacing w:val="-16"/>
        </w:rPr>
        <w:t xml:space="preserve"> </w:t>
      </w:r>
      <w:r>
        <w:t>natural o</w:t>
      </w:r>
      <w:r>
        <w:rPr>
          <w:spacing w:val="-10"/>
        </w:rPr>
        <w:t xml:space="preserve"> </w:t>
      </w:r>
      <w:r>
        <w:t>jurídica</w:t>
      </w:r>
      <w:r>
        <w:rPr>
          <w:spacing w:val="-8"/>
        </w:rPr>
        <w:t xml:space="preserve"> </w:t>
      </w:r>
      <w:r>
        <w:t>contratada</w:t>
      </w:r>
      <w:r>
        <w:rPr>
          <w:spacing w:val="-7"/>
        </w:rPr>
        <w:t xml:space="preserve"> </w:t>
      </w:r>
      <w:r>
        <w:t>para</w:t>
      </w:r>
      <w:r>
        <w:rPr>
          <w:spacing w:val="-9"/>
        </w:rPr>
        <w:t xml:space="preserve"> </w:t>
      </w:r>
      <w:r>
        <w:t>tal</w:t>
      </w:r>
      <w:r>
        <w:rPr>
          <w:spacing w:val="-9"/>
        </w:rPr>
        <w:t xml:space="preserve"> </w:t>
      </w:r>
      <w:r>
        <w:t>fin</w:t>
      </w:r>
      <w:r>
        <w:rPr>
          <w:spacing w:val="-9"/>
        </w:rPr>
        <w:t xml:space="preserve"> </w:t>
      </w:r>
      <w:r>
        <w:t>por</w:t>
      </w:r>
      <w:r>
        <w:rPr>
          <w:spacing w:val="-9"/>
        </w:rPr>
        <w:t xml:space="preserve"> </w:t>
      </w:r>
      <w:r>
        <w:t>la</w:t>
      </w:r>
      <w:r>
        <w:rPr>
          <w:spacing w:val="-10"/>
        </w:rPr>
        <w:t xml:space="preserve"> </w:t>
      </w:r>
      <w:r>
        <w:t>Entidad</w:t>
      </w:r>
      <w:r>
        <w:rPr>
          <w:spacing w:val="-8"/>
        </w:rPr>
        <w:t xml:space="preserve"> </w:t>
      </w:r>
      <w:r>
        <w:t>Estatal”</w:t>
      </w:r>
      <w:r>
        <w:rPr>
          <w:spacing w:val="-10"/>
        </w:rPr>
        <w:t xml:space="preserve"> </w:t>
      </w:r>
      <w:r>
        <w:t>–art.</w:t>
      </w:r>
      <w:r>
        <w:rPr>
          <w:spacing w:val="-9"/>
        </w:rPr>
        <w:t xml:space="preserve"> </w:t>
      </w:r>
      <w:r>
        <w:t>83</w:t>
      </w:r>
      <w:r>
        <w:rPr>
          <w:spacing w:val="-10"/>
        </w:rPr>
        <w:t xml:space="preserve"> </w:t>
      </w:r>
      <w:r>
        <w:t>de</w:t>
      </w:r>
      <w:r>
        <w:rPr>
          <w:spacing w:val="-10"/>
        </w:rPr>
        <w:t xml:space="preserve"> </w:t>
      </w:r>
      <w:r>
        <w:t>la</w:t>
      </w:r>
      <w:r>
        <w:rPr>
          <w:spacing w:val="-10"/>
        </w:rPr>
        <w:t xml:space="preserve"> </w:t>
      </w:r>
      <w:r>
        <w:t>Ley</w:t>
      </w:r>
      <w:r>
        <w:rPr>
          <w:spacing w:val="-9"/>
        </w:rPr>
        <w:t xml:space="preserve"> </w:t>
      </w:r>
      <w:r>
        <w:t>1474 de</w:t>
      </w:r>
      <w:r>
        <w:rPr>
          <w:spacing w:val="-13"/>
        </w:rPr>
        <w:t xml:space="preserve"> </w:t>
      </w:r>
      <w:r>
        <w:t>2011–.</w:t>
      </w:r>
      <w:r>
        <w:rPr>
          <w:spacing w:val="-13"/>
        </w:rPr>
        <w:t xml:space="preserve"> </w:t>
      </w:r>
      <w:proofErr w:type="spellStart"/>
      <w:r>
        <w:t>iv</w:t>
      </w:r>
      <w:proofErr w:type="spellEnd"/>
      <w:r>
        <w:t>)</w:t>
      </w:r>
      <w:r>
        <w:rPr>
          <w:spacing w:val="-13"/>
        </w:rPr>
        <w:t xml:space="preserve"> </w:t>
      </w:r>
      <w:r>
        <w:t>Le</w:t>
      </w:r>
      <w:r>
        <w:rPr>
          <w:spacing w:val="-13"/>
        </w:rPr>
        <w:t xml:space="preserve"> </w:t>
      </w:r>
      <w:r>
        <w:t>es</w:t>
      </w:r>
      <w:r>
        <w:rPr>
          <w:spacing w:val="-13"/>
        </w:rPr>
        <w:t xml:space="preserve"> </w:t>
      </w:r>
      <w:r>
        <w:t>inherente</w:t>
      </w:r>
      <w:r>
        <w:rPr>
          <w:spacing w:val="-10"/>
        </w:rPr>
        <w:t xml:space="preserve"> </w:t>
      </w:r>
      <w:r>
        <w:t>el</w:t>
      </w:r>
      <w:r>
        <w:rPr>
          <w:spacing w:val="-13"/>
        </w:rPr>
        <w:t xml:space="preserve"> </w:t>
      </w:r>
      <w:r>
        <w:t>seguimiento</w:t>
      </w:r>
      <w:r>
        <w:rPr>
          <w:spacing w:val="-9"/>
        </w:rPr>
        <w:t xml:space="preserve"> </w:t>
      </w:r>
      <w:r>
        <w:t>técnico,</w:t>
      </w:r>
      <w:r>
        <w:rPr>
          <w:spacing w:val="-11"/>
        </w:rPr>
        <w:t xml:space="preserve"> </w:t>
      </w:r>
      <w:r>
        <w:t>frente</w:t>
      </w:r>
      <w:r>
        <w:rPr>
          <w:spacing w:val="-11"/>
        </w:rPr>
        <w:t xml:space="preserve"> </w:t>
      </w:r>
      <w:r>
        <w:t>a</w:t>
      </w:r>
      <w:r>
        <w:rPr>
          <w:spacing w:val="-13"/>
        </w:rPr>
        <w:t xml:space="preserve"> </w:t>
      </w:r>
      <w:r>
        <w:t>la</w:t>
      </w:r>
      <w:r>
        <w:rPr>
          <w:spacing w:val="-13"/>
        </w:rPr>
        <w:t xml:space="preserve"> </w:t>
      </w:r>
      <w:r>
        <w:t>vigilancia</w:t>
      </w:r>
      <w:r>
        <w:rPr>
          <w:spacing w:val="-10"/>
        </w:rPr>
        <w:t xml:space="preserve"> </w:t>
      </w:r>
      <w:r>
        <w:t>de</w:t>
      </w:r>
      <w:r>
        <w:rPr>
          <w:spacing w:val="-13"/>
        </w:rPr>
        <w:t xml:space="preserve"> </w:t>
      </w:r>
      <w:r>
        <w:t>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w:t>
      </w:r>
      <w:r>
        <w:rPr>
          <w:spacing w:val="-15"/>
        </w:rPr>
        <w:t xml:space="preserve"> </w:t>
      </w:r>
      <w:r>
        <w:t>el</w:t>
      </w:r>
      <w:r>
        <w:rPr>
          <w:spacing w:val="-18"/>
        </w:rPr>
        <w:t xml:space="preserve"> </w:t>
      </w:r>
      <w:r>
        <w:t>seguimiento</w:t>
      </w:r>
      <w:r>
        <w:rPr>
          <w:spacing w:val="-14"/>
        </w:rPr>
        <w:t xml:space="preserve"> </w:t>
      </w:r>
      <w:r>
        <w:t>total</w:t>
      </w:r>
      <w:r>
        <w:rPr>
          <w:spacing w:val="-17"/>
        </w:rPr>
        <w:t xml:space="preserve"> </w:t>
      </w:r>
      <w:r>
        <w:t>del</w:t>
      </w:r>
      <w:r>
        <w:rPr>
          <w:spacing w:val="-17"/>
        </w:rPr>
        <w:t xml:space="preserve"> </w:t>
      </w:r>
      <w:r>
        <w:t>contrato,</w:t>
      </w:r>
      <w:r>
        <w:rPr>
          <w:spacing w:val="-15"/>
        </w:rPr>
        <w:t xml:space="preserve"> </w:t>
      </w:r>
      <w:r>
        <w:t>en</w:t>
      </w:r>
      <w:r>
        <w:rPr>
          <w:spacing w:val="-18"/>
        </w:rPr>
        <w:t xml:space="preserve"> </w:t>
      </w:r>
      <w:r>
        <w:t>el</w:t>
      </w:r>
      <w:r>
        <w:rPr>
          <w:spacing w:val="-18"/>
        </w:rPr>
        <w:t xml:space="preserve"> </w:t>
      </w:r>
      <w:r>
        <w:t>contrato</w:t>
      </w:r>
      <w:r>
        <w:rPr>
          <w:spacing w:val="-16"/>
        </w:rPr>
        <w:t xml:space="preserve"> </w:t>
      </w:r>
      <w:r>
        <w:t>de</w:t>
      </w:r>
      <w:r>
        <w:rPr>
          <w:spacing w:val="-18"/>
        </w:rPr>
        <w:t xml:space="preserve"> </w:t>
      </w:r>
      <w:r>
        <w:t>interventoría</w:t>
      </w:r>
      <w:r>
        <w:rPr>
          <w:spacing w:val="-14"/>
        </w:rPr>
        <w:t xml:space="preserve"> </w:t>
      </w:r>
      <w:r>
        <w:t>“se deberán indicar las actividades técnicas a cargo del interventor y las demás quedarán a cargo de la Entidad a través del supervisor” –art. 83, inciso 3–. Finalmente,</w:t>
      </w:r>
      <w:r>
        <w:rPr>
          <w:spacing w:val="-2"/>
        </w:rPr>
        <w:t xml:space="preserve"> </w:t>
      </w:r>
      <w:r>
        <w:t>vi)</w:t>
      </w:r>
      <w:r>
        <w:rPr>
          <w:spacing w:val="-4"/>
        </w:rPr>
        <w:t xml:space="preserve"> </w:t>
      </w:r>
      <w:r>
        <w:t>el</w:t>
      </w:r>
      <w:r>
        <w:rPr>
          <w:spacing w:val="-5"/>
        </w:rPr>
        <w:t xml:space="preserve"> </w:t>
      </w:r>
      <w:r>
        <w:t>contrato</w:t>
      </w:r>
      <w:r>
        <w:rPr>
          <w:spacing w:val="-3"/>
        </w:rPr>
        <w:t xml:space="preserve"> </w:t>
      </w:r>
      <w:r>
        <w:t>de</w:t>
      </w:r>
      <w:r>
        <w:rPr>
          <w:spacing w:val="-4"/>
        </w:rPr>
        <w:t xml:space="preserve"> </w:t>
      </w:r>
      <w:r>
        <w:t>interventoría</w:t>
      </w:r>
      <w:r>
        <w:rPr>
          <w:spacing w:val="-2"/>
        </w:rPr>
        <w:t xml:space="preserve"> </w:t>
      </w:r>
      <w:r>
        <w:t>será</w:t>
      </w:r>
      <w:r>
        <w:rPr>
          <w:spacing w:val="-4"/>
        </w:rPr>
        <w:t xml:space="preserve"> </w:t>
      </w:r>
      <w:r>
        <w:t>supervisado</w:t>
      </w:r>
      <w:r>
        <w:rPr>
          <w:spacing w:val="-2"/>
        </w:rPr>
        <w:t xml:space="preserve"> </w:t>
      </w:r>
      <w:r>
        <w:t>directamente</w:t>
      </w:r>
      <w:r>
        <w:rPr>
          <w:spacing w:val="-2"/>
        </w:rPr>
        <w:t xml:space="preserve"> </w:t>
      </w:r>
      <w:r>
        <w:t>por la entidad de acuerdo con el inciso 5 del artículo 83 de la ley 1474 de 2011.</w:t>
      </w:r>
    </w:p>
    <w:p w14:paraId="47E9CF8D" w14:textId="77777777" w:rsidR="00FD22F1" w:rsidRPr="002278B4" w:rsidRDefault="00FD22F1" w:rsidP="00FD22F1">
      <w:pPr>
        <w:pStyle w:val="Textoindependiente"/>
        <w:spacing w:before="90"/>
        <w:ind w:left="101"/>
        <w:rPr>
          <w:b/>
          <w:bCs/>
        </w:rPr>
      </w:pPr>
    </w:p>
    <w:p w14:paraId="6FCC20CC" w14:textId="77777777" w:rsidR="00FD22F1" w:rsidRPr="002278B4" w:rsidRDefault="00FD22F1" w:rsidP="00FD22F1">
      <w:pPr>
        <w:pStyle w:val="Textoindependiente"/>
        <w:spacing w:before="90"/>
        <w:ind w:left="101"/>
        <w:rPr>
          <w:b/>
          <w:bCs/>
        </w:rPr>
      </w:pPr>
    </w:p>
    <w:p w14:paraId="05132461" w14:textId="77777777" w:rsidR="00FD22F1" w:rsidRDefault="00FD22F1" w:rsidP="00FD22F1">
      <w:pPr>
        <w:pStyle w:val="Textoindependiente"/>
        <w:spacing w:before="90"/>
        <w:ind w:left="101"/>
        <w:rPr>
          <w:b/>
          <w:bCs/>
        </w:rPr>
      </w:pPr>
      <w:r w:rsidRPr="002278B4">
        <w:rPr>
          <w:b/>
          <w:bCs/>
        </w:rPr>
        <w:t>INTERVENTORÍA</w:t>
      </w:r>
      <w:r w:rsidRPr="002278B4">
        <w:rPr>
          <w:b/>
          <w:bCs/>
          <w:spacing w:val="-5"/>
        </w:rPr>
        <w:t xml:space="preserve"> </w:t>
      </w:r>
      <w:r w:rsidRPr="002278B4">
        <w:rPr>
          <w:b/>
          <w:bCs/>
        </w:rPr>
        <w:t>–</w:t>
      </w:r>
      <w:r w:rsidRPr="002278B4">
        <w:rPr>
          <w:b/>
          <w:bCs/>
          <w:spacing w:val="-5"/>
        </w:rPr>
        <w:t xml:space="preserve"> </w:t>
      </w:r>
      <w:r w:rsidRPr="002278B4">
        <w:rPr>
          <w:b/>
          <w:bCs/>
        </w:rPr>
        <w:t>Contrato</w:t>
      </w:r>
      <w:r w:rsidRPr="002278B4">
        <w:rPr>
          <w:b/>
          <w:bCs/>
          <w:spacing w:val="-7"/>
        </w:rPr>
        <w:t xml:space="preserve"> </w:t>
      </w:r>
      <w:r w:rsidRPr="002278B4">
        <w:rPr>
          <w:b/>
          <w:bCs/>
        </w:rPr>
        <w:t>de</w:t>
      </w:r>
      <w:r w:rsidRPr="002278B4">
        <w:rPr>
          <w:b/>
          <w:bCs/>
          <w:spacing w:val="-7"/>
        </w:rPr>
        <w:t xml:space="preserve"> </w:t>
      </w:r>
      <w:r w:rsidRPr="002278B4">
        <w:rPr>
          <w:b/>
          <w:bCs/>
        </w:rPr>
        <w:t>Obra</w:t>
      </w:r>
    </w:p>
    <w:p w14:paraId="4A6750DD" w14:textId="77777777" w:rsidR="00FD22F1" w:rsidRDefault="00FD22F1" w:rsidP="00FD22F1">
      <w:pPr>
        <w:pStyle w:val="Textoindependiente"/>
        <w:spacing w:before="90"/>
        <w:ind w:left="101"/>
        <w:rPr>
          <w:b/>
          <w:bCs/>
        </w:rPr>
      </w:pPr>
    </w:p>
    <w:p w14:paraId="78960DE4" w14:textId="77777777" w:rsidR="00FD22F1" w:rsidRDefault="00FD22F1" w:rsidP="00FD22F1">
      <w:pPr>
        <w:pStyle w:val="Textoindependiente"/>
        <w:spacing w:before="90" w:line="276" w:lineRule="auto"/>
        <w:jc w:val="both"/>
      </w:pPr>
      <w:r>
        <w:t>Ahora bien, las obligaciones del interventor se derivan de dos fuentes: i) las</w:t>
      </w:r>
      <w:r>
        <w:rPr>
          <w:spacing w:val="-1"/>
        </w:rPr>
        <w:t xml:space="preserve"> </w:t>
      </w:r>
      <w:r>
        <w:t>disposiciones normativas de</w:t>
      </w:r>
      <w:r>
        <w:rPr>
          <w:spacing w:val="-1"/>
        </w:rPr>
        <w:t xml:space="preserve"> </w:t>
      </w:r>
      <w:r>
        <w:t>carácter legal o</w:t>
      </w:r>
      <w:r>
        <w:rPr>
          <w:spacing w:val="-2"/>
        </w:rPr>
        <w:t xml:space="preserve"> </w:t>
      </w:r>
      <w:r>
        <w:t>reglamentario y</w:t>
      </w:r>
      <w:r>
        <w:rPr>
          <w:spacing w:val="-1"/>
        </w:rPr>
        <w:t xml:space="preserve"> </w:t>
      </w:r>
      <w:proofErr w:type="spellStart"/>
      <w:r>
        <w:t>ii</w:t>
      </w:r>
      <w:proofErr w:type="spellEnd"/>
      <w:r>
        <w:t>)</w:t>
      </w:r>
      <w:r>
        <w:rPr>
          <w:spacing w:val="-1"/>
        </w:rPr>
        <w:t xml:space="preserve"> </w:t>
      </w:r>
      <w:r>
        <w:t>el</w:t>
      </w:r>
      <w:r>
        <w:rPr>
          <w:spacing w:val="-1"/>
        </w:rPr>
        <w:t xml:space="preserve"> </w:t>
      </w:r>
      <w:r>
        <w:t>contrato –lo que incluye no solo la minuta, sino también el pliego de condiciones, o el documento equivalente, y sus anexos–. En efecto, la Ley 1474 de 2011 es el principal</w:t>
      </w:r>
      <w:r>
        <w:rPr>
          <w:spacing w:val="-15"/>
        </w:rPr>
        <w:t xml:space="preserve"> </w:t>
      </w:r>
      <w:r>
        <w:t>cuerpo</w:t>
      </w:r>
      <w:r>
        <w:rPr>
          <w:spacing w:val="-16"/>
        </w:rPr>
        <w:t xml:space="preserve"> </w:t>
      </w:r>
      <w:r>
        <w:t>normativo</w:t>
      </w:r>
      <w:r>
        <w:rPr>
          <w:spacing w:val="-15"/>
        </w:rPr>
        <w:t xml:space="preserve"> </w:t>
      </w:r>
      <w:r>
        <w:t>en</w:t>
      </w:r>
      <w:r>
        <w:rPr>
          <w:spacing w:val="-17"/>
        </w:rPr>
        <w:t xml:space="preserve"> </w:t>
      </w:r>
      <w:r>
        <w:t>el</w:t>
      </w:r>
      <w:r>
        <w:rPr>
          <w:spacing w:val="-17"/>
        </w:rPr>
        <w:t xml:space="preserve"> </w:t>
      </w:r>
      <w:r>
        <w:t>que</w:t>
      </w:r>
      <w:r>
        <w:rPr>
          <w:spacing w:val="-17"/>
        </w:rPr>
        <w:t xml:space="preserve"> </w:t>
      </w:r>
      <w:r>
        <w:t>se</w:t>
      </w:r>
      <w:r>
        <w:rPr>
          <w:spacing w:val="-17"/>
        </w:rPr>
        <w:t xml:space="preserve"> </w:t>
      </w:r>
      <w:r>
        <w:t>encuentran</w:t>
      </w:r>
      <w:r>
        <w:rPr>
          <w:spacing w:val="-14"/>
        </w:rPr>
        <w:t xml:space="preserve"> </w:t>
      </w:r>
      <w:r>
        <w:t>consagrados</w:t>
      </w:r>
      <w:r>
        <w:rPr>
          <w:spacing w:val="-15"/>
        </w:rPr>
        <w:t xml:space="preserve"> </w:t>
      </w:r>
      <w:r>
        <w:t>los</w:t>
      </w:r>
      <w:r>
        <w:rPr>
          <w:spacing w:val="-17"/>
        </w:rPr>
        <w:t xml:space="preserve"> </w:t>
      </w:r>
      <w:r>
        <w:t>deberes</w:t>
      </w:r>
      <w:r>
        <w:rPr>
          <w:spacing w:val="-16"/>
        </w:rPr>
        <w:t xml:space="preserve"> </w:t>
      </w:r>
      <w:r>
        <w:t>de los interventores. Estas obligaciones, con fundamento en los artículos 83 – inciso 3– y 84 de dicha Ley, se sintetizan en el ejercicio de una adecuada inspección</w:t>
      </w:r>
      <w:r>
        <w:rPr>
          <w:spacing w:val="-20"/>
        </w:rPr>
        <w:t xml:space="preserve"> </w:t>
      </w:r>
      <w:r>
        <w:t>del</w:t>
      </w:r>
      <w:r>
        <w:rPr>
          <w:spacing w:val="-19"/>
        </w:rPr>
        <w:t xml:space="preserve"> </w:t>
      </w:r>
      <w:r>
        <w:t>cumplimiento</w:t>
      </w:r>
      <w:r>
        <w:rPr>
          <w:spacing w:val="-19"/>
        </w:rPr>
        <w:t xml:space="preserve"> </w:t>
      </w:r>
      <w:r>
        <w:t>del</w:t>
      </w:r>
      <w:r>
        <w:rPr>
          <w:spacing w:val="-20"/>
        </w:rPr>
        <w:t xml:space="preserve"> </w:t>
      </w:r>
      <w:r>
        <w:t>contrato</w:t>
      </w:r>
      <w:r>
        <w:rPr>
          <w:spacing w:val="-19"/>
        </w:rPr>
        <w:t xml:space="preserve"> </w:t>
      </w:r>
      <w:r>
        <w:t>objeto</w:t>
      </w:r>
      <w:r>
        <w:rPr>
          <w:spacing w:val="-19"/>
        </w:rPr>
        <w:t xml:space="preserve"> </w:t>
      </w:r>
      <w:r>
        <w:t>de</w:t>
      </w:r>
      <w:r>
        <w:rPr>
          <w:spacing w:val="-19"/>
        </w:rPr>
        <w:t xml:space="preserve"> </w:t>
      </w:r>
      <w:r>
        <w:t>interventoría.</w:t>
      </w:r>
      <w:r>
        <w:rPr>
          <w:spacing w:val="-17"/>
        </w:rPr>
        <w:t xml:space="preserve"> </w:t>
      </w:r>
      <w:r>
        <w:t>Por</w:t>
      </w:r>
      <w:r>
        <w:rPr>
          <w:spacing w:val="-20"/>
        </w:rPr>
        <w:t xml:space="preserve"> </w:t>
      </w:r>
      <w:r>
        <w:t>ello,</w:t>
      </w:r>
      <w:r>
        <w:rPr>
          <w:spacing w:val="-19"/>
        </w:rPr>
        <w:t xml:space="preserve"> </w:t>
      </w:r>
      <w:r>
        <w:t>como indica</w:t>
      </w:r>
      <w:r>
        <w:rPr>
          <w:spacing w:val="-17"/>
        </w:rPr>
        <w:t xml:space="preserve"> </w:t>
      </w:r>
      <w:r>
        <w:t>el</w:t>
      </w:r>
      <w:r>
        <w:rPr>
          <w:spacing w:val="-19"/>
        </w:rPr>
        <w:t xml:space="preserve"> </w:t>
      </w:r>
      <w:r>
        <w:t>referido</w:t>
      </w:r>
      <w:r>
        <w:rPr>
          <w:spacing w:val="-16"/>
        </w:rPr>
        <w:t xml:space="preserve"> </w:t>
      </w:r>
      <w:r>
        <w:t>artículo</w:t>
      </w:r>
      <w:r>
        <w:rPr>
          <w:spacing w:val="-16"/>
        </w:rPr>
        <w:t xml:space="preserve"> </w:t>
      </w:r>
      <w:r>
        <w:t>84,</w:t>
      </w:r>
      <w:r>
        <w:rPr>
          <w:spacing w:val="-18"/>
        </w:rPr>
        <w:t xml:space="preserve"> </w:t>
      </w:r>
      <w:r>
        <w:t>“Los</w:t>
      </w:r>
      <w:r>
        <w:rPr>
          <w:spacing w:val="-18"/>
        </w:rPr>
        <w:t xml:space="preserve"> </w:t>
      </w:r>
      <w:r>
        <w:t>interventores</w:t>
      </w:r>
      <w:r>
        <w:rPr>
          <w:spacing w:val="-15"/>
        </w:rPr>
        <w:t xml:space="preserve"> </w:t>
      </w:r>
      <w:r>
        <w:t>y</w:t>
      </w:r>
      <w:r>
        <w:rPr>
          <w:spacing w:val="-19"/>
        </w:rPr>
        <w:t xml:space="preserve"> </w:t>
      </w:r>
      <w:r>
        <w:t>supervisores</w:t>
      </w:r>
      <w:r>
        <w:rPr>
          <w:spacing w:val="-15"/>
        </w:rPr>
        <w:t xml:space="preserve"> </w:t>
      </w:r>
      <w:r>
        <w:t>están</w:t>
      </w:r>
      <w:r>
        <w:rPr>
          <w:spacing w:val="-17"/>
        </w:rPr>
        <w:t xml:space="preserve"> </w:t>
      </w:r>
      <w:r>
        <w:t>facultados para solicitar informes, aclaraciones y explicaciones sobre el desarrollo de la ejecución contractual, y serán responsables por mantener informada a la entidad</w:t>
      </w:r>
      <w:r>
        <w:rPr>
          <w:spacing w:val="-7"/>
        </w:rPr>
        <w:t xml:space="preserve"> </w:t>
      </w:r>
      <w:r>
        <w:t>contratante</w:t>
      </w:r>
      <w:r>
        <w:rPr>
          <w:spacing w:val="-6"/>
        </w:rPr>
        <w:t xml:space="preserve"> </w:t>
      </w:r>
      <w:r>
        <w:t>de</w:t>
      </w:r>
      <w:r>
        <w:rPr>
          <w:spacing w:val="-9"/>
        </w:rPr>
        <w:t xml:space="preserve"> </w:t>
      </w:r>
      <w:r>
        <w:t>los</w:t>
      </w:r>
      <w:r>
        <w:rPr>
          <w:spacing w:val="-8"/>
        </w:rPr>
        <w:t xml:space="preserve"> </w:t>
      </w:r>
      <w:r>
        <w:t>hechos</w:t>
      </w:r>
      <w:r>
        <w:rPr>
          <w:spacing w:val="-7"/>
        </w:rPr>
        <w:t xml:space="preserve"> </w:t>
      </w:r>
      <w:r>
        <w:t>o</w:t>
      </w:r>
      <w:r>
        <w:rPr>
          <w:spacing w:val="-9"/>
        </w:rPr>
        <w:t xml:space="preserve"> </w:t>
      </w:r>
      <w:r>
        <w:t>circunstancias</w:t>
      </w:r>
      <w:r>
        <w:rPr>
          <w:spacing w:val="-4"/>
        </w:rPr>
        <w:t xml:space="preserve"> </w:t>
      </w:r>
      <w:r>
        <w:t>que</w:t>
      </w:r>
      <w:r>
        <w:rPr>
          <w:spacing w:val="-8"/>
        </w:rPr>
        <w:t xml:space="preserve"> </w:t>
      </w:r>
      <w:r>
        <w:t>puedan</w:t>
      </w:r>
      <w:r>
        <w:rPr>
          <w:spacing w:val="-7"/>
        </w:rPr>
        <w:t xml:space="preserve"> </w:t>
      </w:r>
      <w:r>
        <w:t>constituir</w:t>
      </w:r>
      <w:r>
        <w:rPr>
          <w:spacing w:val="-6"/>
        </w:rPr>
        <w:t xml:space="preserve"> </w:t>
      </w:r>
      <w:r>
        <w:t xml:space="preserve">actos de </w:t>
      </w:r>
      <w:r>
        <w:lastRenderedPageBreak/>
        <w:t>corrupción tipificados como conductas punibles, o que puedan poner o pongan</w:t>
      </w:r>
      <w:r>
        <w:rPr>
          <w:spacing w:val="-8"/>
        </w:rPr>
        <w:t xml:space="preserve"> </w:t>
      </w:r>
      <w:r>
        <w:t>en</w:t>
      </w:r>
      <w:r>
        <w:rPr>
          <w:spacing w:val="-9"/>
        </w:rPr>
        <w:t xml:space="preserve"> </w:t>
      </w:r>
      <w:r>
        <w:t>riesgo</w:t>
      </w:r>
      <w:r>
        <w:rPr>
          <w:spacing w:val="-8"/>
        </w:rPr>
        <w:t xml:space="preserve"> </w:t>
      </w:r>
      <w:r>
        <w:t>el</w:t>
      </w:r>
      <w:r>
        <w:rPr>
          <w:spacing w:val="-9"/>
        </w:rPr>
        <w:t xml:space="preserve"> </w:t>
      </w:r>
      <w:r>
        <w:t>cumplimiento</w:t>
      </w:r>
      <w:r>
        <w:rPr>
          <w:spacing w:val="-5"/>
        </w:rPr>
        <w:t xml:space="preserve"> </w:t>
      </w:r>
      <w:r>
        <w:t>del</w:t>
      </w:r>
      <w:r>
        <w:rPr>
          <w:spacing w:val="-9"/>
        </w:rPr>
        <w:t xml:space="preserve"> </w:t>
      </w:r>
      <w:r>
        <w:t>contrato,</w:t>
      </w:r>
      <w:r>
        <w:rPr>
          <w:spacing w:val="-7"/>
        </w:rPr>
        <w:t xml:space="preserve"> </w:t>
      </w:r>
      <w:r>
        <w:t>o</w:t>
      </w:r>
      <w:r>
        <w:rPr>
          <w:spacing w:val="-10"/>
        </w:rPr>
        <w:t xml:space="preserve"> </w:t>
      </w:r>
      <w:r>
        <w:t>cuando</w:t>
      </w:r>
      <w:r>
        <w:rPr>
          <w:spacing w:val="-8"/>
        </w:rPr>
        <w:t xml:space="preserve"> </w:t>
      </w:r>
      <w:r>
        <w:t>tal</w:t>
      </w:r>
      <w:r>
        <w:rPr>
          <w:spacing w:val="-9"/>
        </w:rPr>
        <w:t xml:space="preserve"> </w:t>
      </w:r>
      <w:r>
        <w:t>incumplimiento</w:t>
      </w:r>
      <w:r>
        <w:rPr>
          <w:spacing w:val="-5"/>
        </w:rPr>
        <w:t xml:space="preserve"> </w:t>
      </w:r>
      <w:r>
        <w:t>se presente”. Esto no obsta para que las partes, en ejercicio de su autonomía de la voluntad, puedan estipular en el contrato –con la debida justificación– obligaciones conexas, que el interventor también deberá cumplir, e incluso contemplar</w:t>
      </w:r>
      <w:r>
        <w:rPr>
          <w:spacing w:val="-6"/>
        </w:rPr>
        <w:t xml:space="preserve"> </w:t>
      </w:r>
      <w:r>
        <w:t>que</w:t>
      </w:r>
      <w:r>
        <w:rPr>
          <w:spacing w:val="-8"/>
        </w:rPr>
        <w:t xml:space="preserve"> </w:t>
      </w:r>
      <w:r>
        <w:t>el</w:t>
      </w:r>
      <w:r>
        <w:rPr>
          <w:spacing w:val="-8"/>
        </w:rPr>
        <w:t xml:space="preserve"> </w:t>
      </w:r>
      <w:r>
        <w:t>plazo</w:t>
      </w:r>
      <w:r>
        <w:rPr>
          <w:spacing w:val="-7"/>
        </w:rPr>
        <w:t xml:space="preserve"> </w:t>
      </w:r>
      <w:r>
        <w:t>de</w:t>
      </w:r>
      <w:r>
        <w:rPr>
          <w:spacing w:val="-8"/>
        </w:rPr>
        <w:t xml:space="preserve"> </w:t>
      </w:r>
      <w:r>
        <w:t>ejecución</w:t>
      </w:r>
      <w:r>
        <w:rPr>
          <w:spacing w:val="-5"/>
        </w:rPr>
        <w:t xml:space="preserve"> </w:t>
      </w:r>
      <w:r>
        <w:t>del</w:t>
      </w:r>
      <w:r>
        <w:rPr>
          <w:spacing w:val="-8"/>
        </w:rPr>
        <w:t xml:space="preserve"> </w:t>
      </w:r>
      <w:r>
        <w:t>contrato</w:t>
      </w:r>
      <w:r>
        <w:rPr>
          <w:spacing w:val="-6"/>
        </w:rPr>
        <w:t xml:space="preserve"> </w:t>
      </w:r>
      <w:r>
        <w:t>de</w:t>
      </w:r>
      <w:r>
        <w:rPr>
          <w:spacing w:val="-8"/>
        </w:rPr>
        <w:t xml:space="preserve"> </w:t>
      </w:r>
      <w:r>
        <w:t>interventoría</w:t>
      </w:r>
      <w:r>
        <w:rPr>
          <w:spacing w:val="-5"/>
        </w:rPr>
        <w:t xml:space="preserve"> </w:t>
      </w:r>
      <w:r>
        <w:t>vaya</w:t>
      </w:r>
      <w:r>
        <w:rPr>
          <w:spacing w:val="-8"/>
        </w:rPr>
        <w:t xml:space="preserve"> </w:t>
      </w:r>
      <w:r>
        <w:t>por</w:t>
      </w:r>
      <w:r>
        <w:rPr>
          <w:spacing w:val="-8"/>
        </w:rPr>
        <w:t xml:space="preserve"> </w:t>
      </w:r>
      <w:r>
        <w:t>un término</w:t>
      </w:r>
      <w:r>
        <w:rPr>
          <w:spacing w:val="-4"/>
        </w:rPr>
        <w:t xml:space="preserve"> </w:t>
      </w:r>
      <w:r>
        <w:t>adicional</w:t>
      </w:r>
      <w:r>
        <w:rPr>
          <w:spacing w:val="-3"/>
        </w:rPr>
        <w:t xml:space="preserve"> </w:t>
      </w:r>
      <w:r>
        <w:t>a</w:t>
      </w:r>
      <w:r>
        <w:rPr>
          <w:spacing w:val="-6"/>
        </w:rPr>
        <w:t xml:space="preserve"> </w:t>
      </w:r>
      <w:r>
        <w:t>la</w:t>
      </w:r>
      <w:r>
        <w:rPr>
          <w:spacing w:val="-5"/>
        </w:rPr>
        <w:t xml:space="preserve"> </w:t>
      </w:r>
      <w:r>
        <w:t>liquidación</w:t>
      </w:r>
      <w:r>
        <w:rPr>
          <w:spacing w:val="-2"/>
        </w:rPr>
        <w:t xml:space="preserve"> </w:t>
      </w:r>
      <w:r>
        <w:t>del</w:t>
      </w:r>
      <w:r>
        <w:rPr>
          <w:spacing w:val="-5"/>
        </w:rPr>
        <w:t xml:space="preserve"> </w:t>
      </w:r>
      <w:r>
        <w:t>contrato</w:t>
      </w:r>
      <w:r>
        <w:rPr>
          <w:spacing w:val="-3"/>
        </w:rPr>
        <w:t xml:space="preserve"> </w:t>
      </w:r>
      <w:r>
        <w:t>objeto</w:t>
      </w:r>
      <w:r>
        <w:rPr>
          <w:spacing w:val="-4"/>
        </w:rPr>
        <w:t xml:space="preserve"> </w:t>
      </w:r>
      <w:r>
        <w:t>de</w:t>
      </w:r>
      <w:r>
        <w:rPr>
          <w:spacing w:val="-5"/>
        </w:rPr>
        <w:t xml:space="preserve"> </w:t>
      </w:r>
      <w:r>
        <w:t>seguimiento,</w:t>
      </w:r>
      <w:r>
        <w:rPr>
          <w:spacing w:val="-2"/>
        </w:rPr>
        <w:t xml:space="preserve"> </w:t>
      </w:r>
      <w:r>
        <w:t>para</w:t>
      </w:r>
      <w:r>
        <w:rPr>
          <w:spacing w:val="-5"/>
        </w:rPr>
        <w:t xml:space="preserve"> </w:t>
      </w:r>
      <w:r>
        <w:t>que vigile</w:t>
      </w:r>
      <w:r>
        <w:rPr>
          <w:spacing w:val="74"/>
        </w:rPr>
        <w:t xml:space="preserve"> </w:t>
      </w:r>
      <w:r>
        <w:t>el</w:t>
      </w:r>
      <w:r>
        <w:rPr>
          <w:spacing w:val="73"/>
        </w:rPr>
        <w:t xml:space="preserve"> </w:t>
      </w:r>
      <w:r>
        <w:t>cumplimiento</w:t>
      </w:r>
      <w:r>
        <w:rPr>
          <w:spacing w:val="76"/>
        </w:rPr>
        <w:t xml:space="preserve"> </w:t>
      </w:r>
      <w:r>
        <w:t>de</w:t>
      </w:r>
      <w:r>
        <w:rPr>
          <w:spacing w:val="73"/>
        </w:rPr>
        <w:t xml:space="preserve"> </w:t>
      </w:r>
      <w:r>
        <w:t>las</w:t>
      </w:r>
      <w:r>
        <w:rPr>
          <w:spacing w:val="74"/>
        </w:rPr>
        <w:t xml:space="preserve"> </w:t>
      </w:r>
      <w:r>
        <w:t>obligaciones</w:t>
      </w:r>
      <w:r>
        <w:rPr>
          <w:spacing w:val="75"/>
        </w:rPr>
        <w:t xml:space="preserve"> </w:t>
      </w:r>
      <w:proofErr w:type="spellStart"/>
      <w:r>
        <w:t>post-contractuales</w:t>
      </w:r>
      <w:proofErr w:type="spellEnd"/>
      <w:r>
        <w:rPr>
          <w:spacing w:val="77"/>
        </w:rPr>
        <w:t xml:space="preserve">        </w:t>
      </w:r>
      <w:r>
        <w:t>que</w:t>
      </w:r>
      <w:r>
        <w:rPr>
          <w:spacing w:val="74"/>
        </w:rPr>
        <w:t xml:space="preserve"> </w:t>
      </w:r>
      <w:r>
        <w:t xml:space="preserve">queden pendientes, salvaguardando el equilibrio económico del contrato de </w:t>
      </w:r>
      <w:r>
        <w:rPr>
          <w:spacing w:val="-2"/>
        </w:rPr>
        <w:t>interventoría.</w:t>
      </w:r>
    </w:p>
    <w:p w14:paraId="11CF3031" w14:textId="77777777" w:rsidR="002278B4" w:rsidRDefault="002278B4">
      <w:pPr>
        <w:pStyle w:val="Textoindependiente"/>
        <w:spacing w:before="90"/>
        <w:ind w:left="101"/>
        <w:rPr>
          <w:b/>
          <w:bCs/>
        </w:rPr>
      </w:pPr>
    </w:p>
    <w:p w14:paraId="2BF0520C" w14:textId="77777777" w:rsidR="002278B4" w:rsidRDefault="002278B4">
      <w:pPr>
        <w:pStyle w:val="Textoindependiente"/>
        <w:spacing w:before="90"/>
        <w:ind w:left="101"/>
        <w:rPr>
          <w:b/>
          <w:bCs/>
        </w:rPr>
      </w:pPr>
    </w:p>
    <w:p w14:paraId="320F36B3" w14:textId="77777777" w:rsidR="002278B4" w:rsidRDefault="002278B4">
      <w:pPr>
        <w:pStyle w:val="Textoindependiente"/>
        <w:spacing w:before="90"/>
        <w:ind w:left="101"/>
        <w:rPr>
          <w:b/>
          <w:bCs/>
        </w:rPr>
      </w:pPr>
    </w:p>
    <w:p w14:paraId="2ABEC88F" w14:textId="77777777" w:rsidR="002278B4" w:rsidRDefault="002278B4">
      <w:pPr>
        <w:pStyle w:val="Textoindependiente"/>
        <w:spacing w:before="90"/>
        <w:ind w:left="101"/>
        <w:rPr>
          <w:b/>
          <w:bCs/>
        </w:rPr>
      </w:pPr>
    </w:p>
    <w:p w14:paraId="2EEF464E" w14:textId="77777777" w:rsidR="002278B4" w:rsidRDefault="002278B4">
      <w:pPr>
        <w:pStyle w:val="Textoindependiente"/>
        <w:spacing w:before="90"/>
        <w:ind w:left="101"/>
        <w:rPr>
          <w:b/>
          <w:bCs/>
        </w:rPr>
      </w:pPr>
    </w:p>
    <w:p w14:paraId="514DB04C" w14:textId="77777777" w:rsidR="002278B4" w:rsidRDefault="002278B4">
      <w:pPr>
        <w:pStyle w:val="Textoindependiente"/>
        <w:spacing w:before="90"/>
        <w:ind w:left="101"/>
        <w:rPr>
          <w:b/>
          <w:bCs/>
        </w:rPr>
      </w:pPr>
    </w:p>
    <w:p w14:paraId="0C202F81" w14:textId="77777777" w:rsidR="002278B4" w:rsidRDefault="002278B4">
      <w:pPr>
        <w:pStyle w:val="Textoindependiente"/>
        <w:spacing w:before="90"/>
        <w:ind w:left="101"/>
        <w:rPr>
          <w:b/>
          <w:bCs/>
        </w:rPr>
      </w:pPr>
    </w:p>
    <w:p w14:paraId="12D008A8" w14:textId="77777777" w:rsidR="002278B4" w:rsidRDefault="002278B4">
      <w:pPr>
        <w:pStyle w:val="Textoindependiente"/>
        <w:spacing w:before="90"/>
        <w:ind w:left="101"/>
        <w:rPr>
          <w:b/>
          <w:bCs/>
        </w:rPr>
      </w:pPr>
    </w:p>
    <w:p w14:paraId="6AB73104" w14:textId="77777777" w:rsidR="002278B4" w:rsidRDefault="002278B4">
      <w:pPr>
        <w:pStyle w:val="Textoindependiente"/>
        <w:spacing w:before="90"/>
        <w:ind w:left="101"/>
        <w:rPr>
          <w:b/>
          <w:bCs/>
        </w:rPr>
      </w:pPr>
    </w:p>
    <w:p w14:paraId="0A761C3A" w14:textId="77777777" w:rsidR="002278B4" w:rsidRDefault="002278B4">
      <w:pPr>
        <w:pStyle w:val="Textoindependiente"/>
        <w:spacing w:before="90"/>
        <w:ind w:left="101"/>
        <w:rPr>
          <w:b/>
          <w:bCs/>
        </w:rPr>
      </w:pPr>
    </w:p>
    <w:p w14:paraId="6B74E48C" w14:textId="77777777" w:rsidR="002278B4" w:rsidRDefault="002278B4">
      <w:pPr>
        <w:pStyle w:val="Textoindependiente"/>
        <w:spacing w:before="90"/>
        <w:ind w:left="101"/>
        <w:rPr>
          <w:b/>
          <w:bCs/>
        </w:rPr>
      </w:pPr>
    </w:p>
    <w:p w14:paraId="46BF01D6" w14:textId="77777777" w:rsidR="002278B4" w:rsidRDefault="002278B4">
      <w:pPr>
        <w:pStyle w:val="Textoindependiente"/>
        <w:spacing w:before="90"/>
        <w:ind w:left="101"/>
        <w:rPr>
          <w:b/>
          <w:bCs/>
        </w:rPr>
      </w:pPr>
    </w:p>
    <w:p w14:paraId="76F6AC2C" w14:textId="77777777" w:rsidR="002278B4" w:rsidRDefault="002278B4">
      <w:pPr>
        <w:pStyle w:val="Textoindependiente"/>
        <w:spacing w:before="90"/>
        <w:ind w:left="101"/>
        <w:rPr>
          <w:b/>
          <w:bCs/>
        </w:rPr>
      </w:pPr>
    </w:p>
    <w:p w14:paraId="32C1834E" w14:textId="77777777" w:rsidR="002278B4" w:rsidRDefault="002278B4">
      <w:pPr>
        <w:pStyle w:val="Textoindependiente"/>
        <w:spacing w:before="90"/>
        <w:ind w:left="101"/>
        <w:rPr>
          <w:b/>
          <w:bCs/>
        </w:rPr>
      </w:pPr>
    </w:p>
    <w:p w14:paraId="0BD5D063" w14:textId="77777777" w:rsidR="002278B4" w:rsidRDefault="002278B4">
      <w:pPr>
        <w:pStyle w:val="Textoindependiente"/>
        <w:spacing w:before="90"/>
        <w:ind w:left="101"/>
        <w:rPr>
          <w:b/>
          <w:bCs/>
        </w:rPr>
      </w:pPr>
    </w:p>
    <w:p w14:paraId="55BCA361" w14:textId="77777777" w:rsidR="00FD22F1" w:rsidRDefault="00FD22F1">
      <w:pPr>
        <w:pStyle w:val="Textoindependiente"/>
        <w:spacing w:before="90"/>
        <w:ind w:left="101"/>
        <w:rPr>
          <w:b/>
          <w:bCs/>
        </w:rPr>
      </w:pPr>
    </w:p>
    <w:p w14:paraId="3727C2F0" w14:textId="77777777" w:rsidR="00FD22F1" w:rsidRDefault="00FD22F1">
      <w:pPr>
        <w:pStyle w:val="Textoindependiente"/>
        <w:spacing w:before="90"/>
        <w:ind w:left="101"/>
        <w:rPr>
          <w:b/>
          <w:bCs/>
        </w:rPr>
      </w:pPr>
    </w:p>
    <w:p w14:paraId="212FDDFE" w14:textId="77777777" w:rsidR="00FD22F1" w:rsidRDefault="00FD22F1">
      <w:pPr>
        <w:pStyle w:val="Textoindependiente"/>
        <w:spacing w:before="90"/>
        <w:ind w:left="101"/>
        <w:rPr>
          <w:b/>
          <w:bCs/>
        </w:rPr>
      </w:pPr>
    </w:p>
    <w:p w14:paraId="50ED4985" w14:textId="77777777" w:rsidR="00FD22F1" w:rsidRDefault="00FD22F1">
      <w:pPr>
        <w:pStyle w:val="Textoindependiente"/>
        <w:spacing w:before="90"/>
        <w:ind w:left="101"/>
        <w:rPr>
          <w:b/>
          <w:bCs/>
        </w:rPr>
      </w:pPr>
    </w:p>
    <w:p w14:paraId="5EA2E435" w14:textId="77777777" w:rsidR="002278B4" w:rsidRPr="002278B4" w:rsidRDefault="002278B4">
      <w:pPr>
        <w:pStyle w:val="Textoindependiente"/>
        <w:spacing w:before="90"/>
        <w:ind w:left="101"/>
        <w:rPr>
          <w:b/>
          <w:bCs/>
        </w:rPr>
      </w:pPr>
    </w:p>
    <w:p w14:paraId="29F12D8C" w14:textId="77777777" w:rsidR="002278B4" w:rsidRDefault="002278B4">
      <w:pPr>
        <w:pStyle w:val="Textoindependiente"/>
        <w:spacing w:before="90"/>
        <w:ind w:left="101"/>
      </w:pPr>
    </w:p>
    <w:p w14:paraId="08EF9B30" w14:textId="77777777" w:rsidR="002278B4" w:rsidRDefault="002278B4">
      <w:pPr>
        <w:pStyle w:val="Textoindependiente"/>
        <w:spacing w:before="90"/>
        <w:ind w:left="101"/>
      </w:pPr>
    </w:p>
    <w:p w14:paraId="769489DD" w14:textId="77777777" w:rsidR="002278B4" w:rsidRDefault="002278B4">
      <w:pPr>
        <w:pStyle w:val="Textoindependiente"/>
        <w:spacing w:before="90"/>
        <w:ind w:left="101"/>
      </w:pPr>
    </w:p>
    <w:p w14:paraId="4B952120" w14:textId="77777777" w:rsidR="002278B4" w:rsidRDefault="002278B4">
      <w:pPr>
        <w:pStyle w:val="Textoindependiente"/>
        <w:spacing w:before="90"/>
        <w:ind w:left="101"/>
      </w:pPr>
    </w:p>
    <w:p w14:paraId="20CF9184" w14:textId="77777777" w:rsidR="002278B4" w:rsidRDefault="002278B4">
      <w:pPr>
        <w:pStyle w:val="Textoindependiente"/>
        <w:spacing w:before="90"/>
        <w:ind w:left="101"/>
      </w:pPr>
    </w:p>
    <w:p w14:paraId="795FA80D" w14:textId="77777777" w:rsidR="002278B4" w:rsidRDefault="002278B4">
      <w:pPr>
        <w:pStyle w:val="Textoindependiente"/>
        <w:spacing w:before="90"/>
        <w:ind w:left="101"/>
      </w:pPr>
    </w:p>
    <w:p w14:paraId="683B60D9" w14:textId="560E304C" w:rsidR="00191B87" w:rsidRDefault="00FD22F1">
      <w:pPr>
        <w:pStyle w:val="Textoindependiente"/>
        <w:spacing w:before="90"/>
        <w:ind w:left="101"/>
      </w:pPr>
      <w:r>
        <w:rPr>
          <w:noProof/>
        </w:rPr>
        <w:lastRenderedPageBreak/>
        <w:drawing>
          <wp:anchor distT="0" distB="0" distL="0" distR="0" simplePos="0" relativeHeight="251658240" behindDoc="0" locked="0" layoutInCell="1" allowOverlap="1" wp14:anchorId="0E8A3708" wp14:editId="676DD923">
            <wp:simplePos x="0" y="0"/>
            <wp:positionH relativeFrom="page">
              <wp:posOffset>3960135</wp:posOffset>
            </wp:positionH>
            <wp:positionV relativeFrom="paragraph">
              <wp:posOffset>57150</wp:posOffset>
            </wp:positionV>
            <wp:extent cx="3239999" cy="8999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3239999" cy="899999"/>
                    </a:xfrm>
                    <a:prstGeom prst="rect">
                      <a:avLst/>
                    </a:prstGeom>
                  </pic:spPr>
                </pic:pic>
              </a:graphicData>
            </a:graphic>
          </wp:anchor>
        </w:drawing>
      </w:r>
      <w:r>
        <w:t>Bogotá</w:t>
      </w:r>
      <w:r>
        <w:rPr>
          <w:spacing w:val="-13"/>
        </w:rPr>
        <w:t xml:space="preserve"> </w:t>
      </w:r>
      <w:r>
        <w:t>D.C.,</w:t>
      </w:r>
      <w:r>
        <w:rPr>
          <w:spacing w:val="-9"/>
        </w:rPr>
        <w:t xml:space="preserve"> </w:t>
      </w:r>
      <w:r>
        <w:t>11</w:t>
      </w:r>
      <w:r>
        <w:rPr>
          <w:spacing w:val="-13"/>
        </w:rPr>
        <w:t xml:space="preserve"> </w:t>
      </w:r>
      <w:proofErr w:type="gramStart"/>
      <w:r>
        <w:t>Septiembre</w:t>
      </w:r>
      <w:proofErr w:type="gramEnd"/>
      <w:r>
        <w:rPr>
          <w:spacing w:val="-9"/>
        </w:rPr>
        <w:t xml:space="preserve"> </w:t>
      </w:r>
      <w:r>
        <w:rPr>
          <w:spacing w:val="-4"/>
        </w:rPr>
        <w:t>2024</w:t>
      </w:r>
    </w:p>
    <w:p w14:paraId="48FF5CB8" w14:textId="77777777" w:rsidR="00191B87" w:rsidRDefault="00191B87">
      <w:pPr>
        <w:pStyle w:val="Textoindependiente"/>
      </w:pPr>
    </w:p>
    <w:p w14:paraId="0794CA4D" w14:textId="77777777" w:rsidR="00191B87" w:rsidRDefault="00191B87">
      <w:pPr>
        <w:pStyle w:val="Textoindependiente"/>
        <w:spacing w:before="63"/>
      </w:pPr>
    </w:p>
    <w:p w14:paraId="72219C13" w14:textId="77777777" w:rsidR="00191B87" w:rsidRDefault="00FD22F1">
      <w:pPr>
        <w:pStyle w:val="Textoindependiente"/>
        <w:ind w:left="101"/>
      </w:pPr>
      <w:r>
        <w:rPr>
          <w:spacing w:val="-2"/>
        </w:rPr>
        <w:t>Señor</w:t>
      </w:r>
    </w:p>
    <w:p w14:paraId="0E6D7646" w14:textId="77777777" w:rsidR="00191B87" w:rsidRDefault="00FD22F1">
      <w:pPr>
        <w:ind w:left="100" w:right="6183"/>
      </w:pPr>
      <w:proofErr w:type="spellStart"/>
      <w:r>
        <w:rPr>
          <w:b/>
          <w:spacing w:val="-2"/>
        </w:rPr>
        <w:t>Heyne</w:t>
      </w:r>
      <w:proofErr w:type="spellEnd"/>
      <w:r>
        <w:rPr>
          <w:b/>
          <w:spacing w:val="-17"/>
        </w:rPr>
        <w:t xml:space="preserve"> </w:t>
      </w:r>
      <w:r>
        <w:rPr>
          <w:b/>
          <w:spacing w:val="-2"/>
        </w:rPr>
        <w:t>Mogollón</w:t>
      </w:r>
      <w:r>
        <w:rPr>
          <w:b/>
          <w:spacing w:val="-17"/>
        </w:rPr>
        <w:t xml:space="preserve"> </w:t>
      </w:r>
      <w:proofErr w:type="spellStart"/>
      <w:r>
        <w:rPr>
          <w:b/>
          <w:spacing w:val="-2"/>
        </w:rPr>
        <w:t>Behaine</w:t>
      </w:r>
      <w:proofErr w:type="spellEnd"/>
      <w:r>
        <w:rPr>
          <w:b/>
          <w:spacing w:val="-2"/>
        </w:rPr>
        <w:t xml:space="preserve"> </w:t>
      </w:r>
      <w:hyperlink r:id="rId11">
        <w:r w:rsidR="00191B87">
          <w:rPr>
            <w:spacing w:val="-2"/>
          </w:rPr>
          <w:t>heynemobe@gmail.com</w:t>
        </w:r>
      </w:hyperlink>
      <w:r>
        <w:rPr>
          <w:spacing w:val="-2"/>
        </w:rPr>
        <w:t xml:space="preserve"> </w:t>
      </w:r>
      <w:r>
        <w:t>Montería - Córdoba</w:t>
      </w:r>
    </w:p>
    <w:p w14:paraId="185F082A" w14:textId="77777777" w:rsidR="00191B87" w:rsidRDefault="00191B87">
      <w:pPr>
        <w:pStyle w:val="Textoindependiente"/>
      </w:pPr>
    </w:p>
    <w:p w14:paraId="10C8F798" w14:textId="77777777" w:rsidR="00191B87" w:rsidRDefault="00FD22F1">
      <w:pPr>
        <w:pStyle w:val="Ttulo1"/>
        <w:ind w:left="2911" w:firstLine="0"/>
      </w:pPr>
      <w:r>
        <w:t>Concepto</w:t>
      </w:r>
      <w:r>
        <w:rPr>
          <w:spacing w:val="-17"/>
        </w:rPr>
        <w:t xml:space="preserve"> </w:t>
      </w:r>
      <w:r>
        <w:t>C-</w:t>
      </w:r>
      <w:r>
        <w:rPr>
          <w:spacing w:val="-17"/>
        </w:rPr>
        <w:t xml:space="preserve"> </w:t>
      </w:r>
      <w:r>
        <w:t>407</w:t>
      </w:r>
      <w:r>
        <w:rPr>
          <w:spacing w:val="-16"/>
        </w:rPr>
        <w:t xml:space="preserve"> </w:t>
      </w:r>
      <w:r>
        <w:t>de</w:t>
      </w:r>
      <w:r>
        <w:rPr>
          <w:spacing w:val="-17"/>
        </w:rPr>
        <w:t xml:space="preserve"> </w:t>
      </w:r>
      <w:r>
        <w:rPr>
          <w:spacing w:val="-4"/>
        </w:rPr>
        <w:t>2024</w:t>
      </w:r>
    </w:p>
    <w:p w14:paraId="08CF4EE0" w14:textId="77777777" w:rsidR="00191B87" w:rsidRDefault="00191B87">
      <w:pPr>
        <w:pStyle w:val="Textoindependiente"/>
        <w:spacing w:before="82"/>
        <w:rPr>
          <w:b/>
        </w:rPr>
      </w:pPr>
    </w:p>
    <w:p w14:paraId="141193E3" w14:textId="77777777" w:rsidR="00191B87" w:rsidRDefault="00FD22F1">
      <w:pPr>
        <w:pStyle w:val="Textoindependiente"/>
        <w:tabs>
          <w:tab w:val="left" w:pos="2909"/>
          <w:tab w:val="left" w:pos="6900"/>
        </w:tabs>
        <w:ind w:left="2929" w:right="2837" w:hanging="2709"/>
      </w:pPr>
      <w:r>
        <w:rPr>
          <w:b/>
          <w:spacing w:val="-2"/>
        </w:rPr>
        <w:t>Temas:</w:t>
      </w:r>
      <w:r>
        <w:rPr>
          <w:b/>
        </w:rPr>
        <w:tab/>
      </w:r>
      <w:r>
        <w:t>INTERVENTORÍA – Características</w:t>
      </w:r>
      <w:r>
        <w:tab/>
      </w:r>
      <w:r>
        <w:rPr>
          <w:spacing w:val="-10"/>
        </w:rPr>
        <w:t xml:space="preserve">/ </w:t>
      </w:r>
      <w:r>
        <w:t>INTERVENTORÍA</w:t>
      </w:r>
      <w:r>
        <w:rPr>
          <w:spacing w:val="-5"/>
        </w:rPr>
        <w:t xml:space="preserve"> </w:t>
      </w:r>
      <w:r>
        <w:t>–</w:t>
      </w:r>
      <w:r>
        <w:rPr>
          <w:spacing w:val="-5"/>
        </w:rPr>
        <w:t xml:space="preserve"> </w:t>
      </w:r>
      <w:r>
        <w:t>Contrato</w:t>
      </w:r>
      <w:r>
        <w:rPr>
          <w:spacing w:val="-7"/>
        </w:rPr>
        <w:t xml:space="preserve"> </w:t>
      </w:r>
      <w:r>
        <w:t>de</w:t>
      </w:r>
      <w:r>
        <w:rPr>
          <w:spacing w:val="-7"/>
        </w:rPr>
        <w:t xml:space="preserve"> </w:t>
      </w:r>
      <w:r>
        <w:t>Obra</w:t>
      </w:r>
    </w:p>
    <w:p w14:paraId="01631AE6" w14:textId="77777777" w:rsidR="00191B87" w:rsidRDefault="00191B87">
      <w:pPr>
        <w:pStyle w:val="Textoindependiente"/>
      </w:pPr>
    </w:p>
    <w:p w14:paraId="520B9C35" w14:textId="77777777" w:rsidR="00191B87" w:rsidRDefault="00FD22F1">
      <w:pPr>
        <w:tabs>
          <w:tab w:val="left" w:pos="2909"/>
          <w:tab w:val="left" w:pos="4479"/>
          <w:tab w:val="left" w:pos="5038"/>
          <w:tab w:val="left" w:pos="6388"/>
          <w:tab w:val="left" w:pos="7203"/>
          <w:tab w:val="left" w:pos="8574"/>
        </w:tabs>
        <w:ind w:left="22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14:paraId="22746F01" w14:textId="77777777" w:rsidR="00191B87" w:rsidRDefault="00FD22F1">
      <w:pPr>
        <w:pStyle w:val="Textoindependiente"/>
        <w:ind w:left="2955"/>
      </w:pPr>
      <w:r>
        <w:rPr>
          <w:spacing w:val="-2"/>
        </w:rPr>
        <w:t>P20240729007757</w:t>
      </w:r>
    </w:p>
    <w:p w14:paraId="67D33ED2" w14:textId="77777777" w:rsidR="00191B87" w:rsidRDefault="00191B87">
      <w:pPr>
        <w:pStyle w:val="Textoindependiente"/>
      </w:pPr>
    </w:p>
    <w:p w14:paraId="2E1DE6BE" w14:textId="77777777" w:rsidR="00191B87" w:rsidRDefault="00191B87">
      <w:pPr>
        <w:pStyle w:val="Textoindependiente"/>
        <w:spacing w:before="10"/>
      </w:pPr>
    </w:p>
    <w:p w14:paraId="4C29C271" w14:textId="77777777" w:rsidR="00191B87" w:rsidRDefault="00FD22F1">
      <w:pPr>
        <w:pStyle w:val="Textoindependiente"/>
        <w:ind w:left="220"/>
      </w:pPr>
      <w:r>
        <w:rPr>
          <w:spacing w:val="-2"/>
        </w:rPr>
        <w:t>Estimado</w:t>
      </w:r>
      <w:r>
        <w:rPr>
          <w:spacing w:val="-15"/>
        </w:rPr>
        <w:t xml:space="preserve"> </w:t>
      </w:r>
      <w:r>
        <w:rPr>
          <w:spacing w:val="-2"/>
        </w:rPr>
        <w:t>señor</w:t>
      </w:r>
      <w:r>
        <w:rPr>
          <w:spacing w:val="-16"/>
        </w:rPr>
        <w:t xml:space="preserve"> </w:t>
      </w:r>
      <w:r>
        <w:rPr>
          <w:spacing w:val="-2"/>
        </w:rPr>
        <w:t>Mogollón:</w:t>
      </w:r>
    </w:p>
    <w:p w14:paraId="79154476" w14:textId="77777777" w:rsidR="00191B87" w:rsidRDefault="00191B87">
      <w:pPr>
        <w:pStyle w:val="Textoindependiente"/>
        <w:spacing w:before="80"/>
      </w:pPr>
    </w:p>
    <w:p w14:paraId="3FF053C9" w14:textId="77777777" w:rsidR="00191B87" w:rsidRDefault="00FD22F1">
      <w:pPr>
        <w:pStyle w:val="Textoindependiente"/>
        <w:spacing w:line="276" w:lineRule="auto"/>
        <w:ind w:left="220" w:right="1656"/>
      </w:pPr>
      <w:r>
        <w:t>En</w:t>
      </w:r>
      <w:r>
        <w:rPr>
          <w:spacing w:val="-11"/>
        </w:rPr>
        <w:t xml:space="preserve"> </w:t>
      </w:r>
      <w:r>
        <w:t>ejercicio</w:t>
      </w:r>
      <w:r>
        <w:rPr>
          <w:spacing w:val="-8"/>
        </w:rPr>
        <w:t xml:space="preserve"> </w:t>
      </w:r>
      <w:r>
        <w:t>de</w:t>
      </w:r>
      <w:r>
        <w:rPr>
          <w:spacing w:val="-11"/>
        </w:rPr>
        <w:t xml:space="preserve"> </w:t>
      </w:r>
      <w:r>
        <w:t>la</w:t>
      </w:r>
      <w:r>
        <w:rPr>
          <w:spacing w:val="-11"/>
        </w:rPr>
        <w:t xml:space="preserve"> </w:t>
      </w:r>
      <w:r>
        <w:t>competencia</w:t>
      </w:r>
      <w:r>
        <w:rPr>
          <w:spacing w:val="-8"/>
        </w:rPr>
        <w:t xml:space="preserve"> </w:t>
      </w:r>
      <w:r>
        <w:t>otorgada</w:t>
      </w:r>
      <w:r>
        <w:rPr>
          <w:spacing w:val="-10"/>
        </w:rPr>
        <w:t xml:space="preserve"> </w:t>
      </w:r>
      <w:r>
        <w:t>por</w:t>
      </w:r>
      <w:r>
        <w:rPr>
          <w:spacing w:val="-11"/>
        </w:rPr>
        <w:t xml:space="preserve"> </w:t>
      </w:r>
      <w:r>
        <w:t>los</w:t>
      </w:r>
      <w:r>
        <w:rPr>
          <w:spacing w:val="-11"/>
        </w:rPr>
        <w:t xml:space="preserve"> </w:t>
      </w:r>
      <w:r>
        <w:t>artículos</w:t>
      </w:r>
      <w:r>
        <w:rPr>
          <w:spacing w:val="-9"/>
        </w:rPr>
        <w:t xml:space="preserve"> </w:t>
      </w:r>
      <w:r>
        <w:t>3,</w:t>
      </w:r>
      <w:r>
        <w:rPr>
          <w:spacing w:val="-11"/>
        </w:rPr>
        <w:t xml:space="preserve"> </w:t>
      </w:r>
      <w:r>
        <w:t>numeral</w:t>
      </w:r>
      <w:r>
        <w:rPr>
          <w:spacing w:val="-9"/>
        </w:rPr>
        <w:t xml:space="preserve"> </w:t>
      </w:r>
      <w:r>
        <w:t>5º, y</w:t>
      </w:r>
      <w:r>
        <w:rPr>
          <w:spacing w:val="-9"/>
        </w:rPr>
        <w:t xml:space="preserve"> </w:t>
      </w:r>
      <w:r>
        <w:t>11,</w:t>
      </w:r>
      <w:r>
        <w:rPr>
          <w:spacing w:val="-8"/>
        </w:rPr>
        <w:t xml:space="preserve"> </w:t>
      </w:r>
      <w:r>
        <w:t>numeral</w:t>
      </w:r>
      <w:r>
        <w:rPr>
          <w:spacing w:val="-20"/>
        </w:rPr>
        <w:t xml:space="preserve"> </w:t>
      </w:r>
      <w:r>
        <w:t>8º,</w:t>
      </w:r>
      <w:r>
        <w:rPr>
          <w:spacing w:val="-23"/>
        </w:rPr>
        <w:t xml:space="preserve"> </w:t>
      </w:r>
      <w:r>
        <w:t>del</w:t>
      </w:r>
      <w:r>
        <w:rPr>
          <w:spacing w:val="-24"/>
        </w:rPr>
        <w:t xml:space="preserve"> </w:t>
      </w:r>
      <w:r>
        <w:t>Decreto</w:t>
      </w:r>
      <w:r>
        <w:rPr>
          <w:spacing w:val="-20"/>
        </w:rPr>
        <w:t xml:space="preserve"> </w:t>
      </w:r>
      <w:r>
        <w:t>Ley</w:t>
      </w:r>
      <w:r>
        <w:rPr>
          <w:spacing w:val="-23"/>
        </w:rPr>
        <w:t xml:space="preserve"> </w:t>
      </w:r>
      <w:r>
        <w:t>4170</w:t>
      </w:r>
      <w:r>
        <w:rPr>
          <w:spacing w:val="-22"/>
        </w:rPr>
        <w:t xml:space="preserve"> </w:t>
      </w:r>
      <w:r>
        <w:t>de</w:t>
      </w:r>
      <w:r>
        <w:rPr>
          <w:spacing w:val="-24"/>
        </w:rPr>
        <w:t xml:space="preserve"> </w:t>
      </w:r>
      <w:r>
        <w:t>2011,</w:t>
      </w:r>
      <w:r>
        <w:rPr>
          <w:spacing w:val="-22"/>
        </w:rPr>
        <w:t xml:space="preserve"> </w:t>
      </w:r>
      <w:r>
        <w:t>así</w:t>
      </w:r>
      <w:r>
        <w:rPr>
          <w:spacing w:val="-23"/>
        </w:rPr>
        <w:t xml:space="preserve"> </w:t>
      </w:r>
      <w:r>
        <w:t>como</w:t>
      </w:r>
      <w:r>
        <w:rPr>
          <w:spacing w:val="-23"/>
        </w:rPr>
        <w:t xml:space="preserve"> </w:t>
      </w:r>
      <w:r>
        <w:t>lo</w:t>
      </w:r>
      <w:r>
        <w:rPr>
          <w:spacing w:val="-24"/>
        </w:rPr>
        <w:t xml:space="preserve"> </w:t>
      </w:r>
      <w:r>
        <w:t xml:space="preserve">establecido </w:t>
      </w:r>
      <w:r>
        <w:rPr>
          <w:spacing w:val="-2"/>
        </w:rPr>
        <w:t>en</w:t>
      </w:r>
      <w:r>
        <w:rPr>
          <w:spacing w:val="-25"/>
        </w:rPr>
        <w:t xml:space="preserve"> </w:t>
      </w:r>
      <w:r>
        <w:rPr>
          <w:spacing w:val="-2"/>
        </w:rPr>
        <w:t>el</w:t>
      </w:r>
      <w:r>
        <w:rPr>
          <w:spacing w:val="-25"/>
        </w:rPr>
        <w:t xml:space="preserve"> </w:t>
      </w:r>
      <w:r>
        <w:rPr>
          <w:spacing w:val="-2"/>
        </w:rPr>
        <w:t>artículo</w:t>
      </w:r>
      <w:r>
        <w:rPr>
          <w:spacing w:val="-6"/>
        </w:rPr>
        <w:t xml:space="preserve"> </w:t>
      </w:r>
      <w:r>
        <w:rPr>
          <w:spacing w:val="-2"/>
        </w:rPr>
        <w:t>4</w:t>
      </w:r>
      <w:r>
        <w:rPr>
          <w:spacing w:val="-18"/>
        </w:rPr>
        <w:t xml:space="preserve"> </w:t>
      </w:r>
      <w:r>
        <w:rPr>
          <w:spacing w:val="-2"/>
        </w:rPr>
        <w:t>de</w:t>
      </w:r>
      <w:r>
        <w:rPr>
          <w:spacing w:val="-18"/>
        </w:rPr>
        <w:t xml:space="preserve"> </w:t>
      </w:r>
      <w:r>
        <w:rPr>
          <w:spacing w:val="-2"/>
        </w:rPr>
        <w:t>la</w:t>
      </w:r>
      <w:r>
        <w:rPr>
          <w:spacing w:val="-18"/>
        </w:rPr>
        <w:t xml:space="preserve"> </w:t>
      </w:r>
      <w:r>
        <w:rPr>
          <w:spacing w:val="-2"/>
        </w:rPr>
        <w:t>Resolución</w:t>
      </w:r>
      <w:r>
        <w:rPr>
          <w:spacing w:val="-11"/>
        </w:rPr>
        <w:t xml:space="preserve"> </w:t>
      </w:r>
      <w:r>
        <w:rPr>
          <w:spacing w:val="-2"/>
        </w:rPr>
        <w:t>1707</w:t>
      </w:r>
      <w:r>
        <w:rPr>
          <w:spacing w:val="-16"/>
        </w:rPr>
        <w:t xml:space="preserve"> </w:t>
      </w:r>
      <w:r>
        <w:rPr>
          <w:spacing w:val="-2"/>
        </w:rPr>
        <w:t>de</w:t>
      </w:r>
      <w:r>
        <w:rPr>
          <w:spacing w:val="-18"/>
        </w:rPr>
        <w:t xml:space="preserve"> </w:t>
      </w:r>
      <w:r>
        <w:rPr>
          <w:spacing w:val="-2"/>
        </w:rPr>
        <w:t>2018</w:t>
      </w:r>
      <w:r>
        <w:rPr>
          <w:spacing w:val="-16"/>
        </w:rPr>
        <w:t xml:space="preserve"> </w:t>
      </w:r>
      <w:r>
        <w:rPr>
          <w:spacing w:val="-2"/>
        </w:rPr>
        <w:t>expedida</w:t>
      </w:r>
      <w:r>
        <w:rPr>
          <w:spacing w:val="-14"/>
        </w:rPr>
        <w:t xml:space="preserve"> </w:t>
      </w:r>
      <w:r>
        <w:rPr>
          <w:spacing w:val="-2"/>
        </w:rPr>
        <w:t>por</w:t>
      </w:r>
      <w:r>
        <w:rPr>
          <w:spacing w:val="-18"/>
        </w:rPr>
        <w:t xml:space="preserve"> </w:t>
      </w:r>
      <w:r>
        <w:rPr>
          <w:spacing w:val="-2"/>
        </w:rPr>
        <w:t>esta</w:t>
      </w:r>
      <w:r>
        <w:rPr>
          <w:spacing w:val="-16"/>
        </w:rPr>
        <w:t xml:space="preserve"> </w:t>
      </w:r>
      <w:r>
        <w:rPr>
          <w:spacing w:val="-2"/>
        </w:rPr>
        <w:t xml:space="preserve">Entidad, </w:t>
      </w:r>
      <w:r>
        <w:t>la</w:t>
      </w:r>
      <w:r>
        <w:rPr>
          <w:spacing w:val="40"/>
        </w:rPr>
        <w:t xml:space="preserve"> </w:t>
      </w:r>
      <w:r>
        <w:t>Agencia</w:t>
      </w:r>
      <w:r>
        <w:rPr>
          <w:spacing w:val="40"/>
        </w:rPr>
        <w:t xml:space="preserve"> </w:t>
      </w:r>
      <w:r>
        <w:t>Nacional</w:t>
      </w:r>
      <w:r>
        <w:rPr>
          <w:spacing w:val="80"/>
        </w:rPr>
        <w:t xml:space="preserve"> </w:t>
      </w:r>
      <w:r>
        <w:t>de</w:t>
      </w:r>
      <w:r>
        <w:rPr>
          <w:spacing w:val="40"/>
        </w:rPr>
        <w:t xml:space="preserve"> </w:t>
      </w:r>
      <w:r>
        <w:t>Contratación</w:t>
      </w:r>
      <w:r>
        <w:rPr>
          <w:spacing w:val="80"/>
        </w:rPr>
        <w:t xml:space="preserve"> </w:t>
      </w:r>
      <w:r>
        <w:t>Pública</w:t>
      </w:r>
      <w:r>
        <w:rPr>
          <w:spacing w:val="40"/>
        </w:rPr>
        <w:t xml:space="preserve"> </w:t>
      </w:r>
      <w:r>
        <w:t>–</w:t>
      </w:r>
      <w:r>
        <w:rPr>
          <w:spacing w:val="40"/>
        </w:rPr>
        <w:t xml:space="preserve"> </w:t>
      </w:r>
      <w:r>
        <w:t>Colombia</w:t>
      </w:r>
      <w:r>
        <w:rPr>
          <w:spacing w:val="40"/>
        </w:rPr>
        <w:t xml:space="preserve"> </w:t>
      </w:r>
      <w:r>
        <w:t>Compra Eficiente–</w:t>
      </w:r>
      <w:r>
        <w:rPr>
          <w:spacing w:val="36"/>
        </w:rPr>
        <w:t xml:space="preserve"> </w:t>
      </w:r>
      <w:r>
        <w:t>responde</w:t>
      </w:r>
      <w:r>
        <w:rPr>
          <w:spacing w:val="39"/>
        </w:rPr>
        <w:t xml:space="preserve"> </w:t>
      </w:r>
      <w:r>
        <w:t>su</w:t>
      </w:r>
      <w:r>
        <w:rPr>
          <w:spacing w:val="36"/>
        </w:rPr>
        <w:t xml:space="preserve"> </w:t>
      </w:r>
      <w:r>
        <w:t>solicitud</w:t>
      </w:r>
      <w:r>
        <w:rPr>
          <w:spacing w:val="39"/>
        </w:rPr>
        <w:t xml:space="preserve"> </w:t>
      </w:r>
      <w:r>
        <w:t>de</w:t>
      </w:r>
      <w:r>
        <w:rPr>
          <w:spacing w:val="36"/>
        </w:rPr>
        <w:t xml:space="preserve"> </w:t>
      </w:r>
      <w:r>
        <w:t>consulta</w:t>
      </w:r>
      <w:r>
        <w:rPr>
          <w:spacing w:val="39"/>
        </w:rPr>
        <w:t xml:space="preserve"> </w:t>
      </w:r>
      <w:r>
        <w:t>de</w:t>
      </w:r>
      <w:r>
        <w:rPr>
          <w:spacing w:val="36"/>
        </w:rPr>
        <w:t xml:space="preserve"> </w:t>
      </w:r>
      <w:r>
        <w:t>fecha</w:t>
      </w:r>
      <w:r>
        <w:rPr>
          <w:spacing w:val="38"/>
        </w:rPr>
        <w:t xml:space="preserve"> </w:t>
      </w:r>
      <w:r>
        <w:t>29</w:t>
      </w:r>
      <w:r>
        <w:rPr>
          <w:spacing w:val="36"/>
        </w:rPr>
        <w:t xml:space="preserve"> </w:t>
      </w:r>
      <w:r>
        <w:t>de</w:t>
      </w:r>
      <w:r>
        <w:rPr>
          <w:spacing w:val="36"/>
        </w:rPr>
        <w:t xml:space="preserve"> </w:t>
      </w:r>
      <w:r>
        <w:t>julio</w:t>
      </w:r>
      <w:r>
        <w:rPr>
          <w:spacing w:val="38"/>
        </w:rPr>
        <w:t xml:space="preserve"> </w:t>
      </w:r>
      <w:r>
        <w:t>de 2024, en la cual manifiesta lo siguiente:</w:t>
      </w:r>
    </w:p>
    <w:p w14:paraId="01CB15AC" w14:textId="77777777" w:rsidR="00191B87" w:rsidRDefault="00191B87">
      <w:pPr>
        <w:pStyle w:val="Textoindependiente"/>
        <w:spacing w:before="40"/>
      </w:pPr>
    </w:p>
    <w:p w14:paraId="670B1E2E" w14:textId="77777777" w:rsidR="00191B87" w:rsidRDefault="00FD22F1">
      <w:pPr>
        <w:spacing w:line="259" w:lineRule="auto"/>
        <w:ind w:left="925" w:right="2433" w:firstLine="5"/>
        <w:jc w:val="both"/>
        <w:rPr>
          <w:i/>
          <w:sz w:val="20"/>
        </w:rPr>
      </w:pPr>
      <w:r>
        <w:rPr>
          <w:i/>
          <w:sz w:val="20"/>
        </w:rPr>
        <w:t>“¿en virtud del contenido normativo del Artículo 83 de la Ley 1474 de 2011, no es obligatorio realizar la contratación de un interventor</w:t>
      </w:r>
      <w:r>
        <w:rPr>
          <w:i/>
          <w:spacing w:val="-17"/>
          <w:sz w:val="20"/>
        </w:rPr>
        <w:t xml:space="preserve"> </w:t>
      </w:r>
      <w:r>
        <w:rPr>
          <w:i/>
          <w:sz w:val="20"/>
        </w:rPr>
        <w:t>para</w:t>
      </w:r>
      <w:r>
        <w:rPr>
          <w:i/>
          <w:spacing w:val="-17"/>
          <w:sz w:val="20"/>
        </w:rPr>
        <w:t xml:space="preserve"> </w:t>
      </w:r>
      <w:r>
        <w:rPr>
          <w:i/>
          <w:sz w:val="20"/>
        </w:rPr>
        <w:t>el</w:t>
      </w:r>
      <w:r>
        <w:rPr>
          <w:i/>
          <w:spacing w:val="-18"/>
          <w:sz w:val="20"/>
        </w:rPr>
        <w:t xml:space="preserve"> </w:t>
      </w:r>
      <w:r>
        <w:rPr>
          <w:i/>
          <w:sz w:val="20"/>
        </w:rPr>
        <w:t>seguimiento</w:t>
      </w:r>
      <w:r>
        <w:rPr>
          <w:i/>
          <w:spacing w:val="-14"/>
          <w:sz w:val="20"/>
        </w:rPr>
        <w:t xml:space="preserve"> </w:t>
      </w:r>
      <w:r>
        <w:rPr>
          <w:i/>
          <w:sz w:val="20"/>
        </w:rPr>
        <w:t>de</w:t>
      </w:r>
      <w:r>
        <w:rPr>
          <w:i/>
          <w:spacing w:val="-18"/>
          <w:sz w:val="20"/>
        </w:rPr>
        <w:t xml:space="preserve"> </w:t>
      </w:r>
      <w:r>
        <w:rPr>
          <w:i/>
          <w:sz w:val="20"/>
        </w:rPr>
        <w:t>la</w:t>
      </w:r>
      <w:r>
        <w:rPr>
          <w:i/>
          <w:spacing w:val="-18"/>
          <w:sz w:val="20"/>
        </w:rPr>
        <w:t xml:space="preserve"> </w:t>
      </w:r>
      <w:r>
        <w:rPr>
          <w:i/>
          <w:sz w:val="20"/>
        </w:rPr>
        <w:t>ejecución</w:t>
      </w:r>
      <w:r>
        <w:rPr>
          <w:i/>
          <w:spacing w:val="-15"/>
          <w:sz w:val="20"/>
        </w:rPr>
        <w:t xml:space="preserve"> </w:t>
      </w:r>
      <w:r>
        <w:rPr>
          <w:i/>
          <w:sz w:val="20"/>
        </w:rPr>
        <w:t>de</w:t>
      </w:r>
      <w:r>
        <w:rPr>
          <w:i/>
          <w:spacing w:val="-18"/>
          <w:sz w:val="20"/>
        </w:rPr>
        <w:t xml:space="preserve"> </w:t>
      </w:r>
      <w:r>
        <w:rPr>
          <w:i/>
          <w:sz w:val="20"/>
        </w:rPr>
        <w:t>un</w:t>
      </w:r>
      <w:r>
        <w:rPr>
          <w:i/>
          <w:spacing w:val="-18"/>
          <w:sz w:val="20"/>
        </w:rPr>
        <w:t xml:space="preserve"> </w:t>
      </w:r>
      <w:r>
        <w:rPr>
          <w:i/>
          <w:sz w:val="20"/>
        </w:rPr>
        <w:t>contrato</w:t>
      </w:r>
      <w:r>
        <w:rPr>
          <w:i/>
          <w:spacing w:val="-15"/>
          <w:sz w:val="20"/>
        </w:rPr>
        <w:t xml:space="preserve"> </w:t>
      </w:r>
      <w:r>
        <w:rPr>
          <w:i/>
          <w:sz w:val="20"/>
        </w:rPr>
        <w:t>de obra, donde el contratista se seleccionó por medio de una licitación pública, cuyo objeto no tiene mayor complejidad técnica?</w:t>
      </w:r>
      <w:r>
        <w:rPr>
          <w:i/>
          <w:spacing w:val="-10"/>
          <w:sz w:val="20"/>
        </w:rPr>
        <w:t xml:space="preserve"> </w:t>
      </w:r>
      <w:r>
        <w:rPr>
          <w:i/>
          <w:sz w:val="20"/>
        </w:rPr>
        <w:t>¿el</w:t>
      </w:r>
      <w:r>
        <w:rPr>
          <w:i/>
          <w:spacing w:val="-11"/>
          <w:sz w:val="20"/>
        </w:rPr>
        <w:t xml:space="preserve"> </w:t>
      </w:r>
      <w:r>
        <w:rPr>
          <w:i/>
          <w:sz w:val="20"/>
        </w:rPr>
        <w:t>inciso</w:t>
      </w:r>
      <w:r>
        <w:rPr>
          <w:i/>
          <w:spacing w:val="-11"/>
          <w:sz w:val="20"/>
        </w:rPr>
        <w:t xml:space="preserve"> </w:t>
      </w:r>
      <w:r>
        <w:rPr>
          <w:i/>
          <w:sz w:val="20"/>
        </w:rPr>
        <w:t>tercero</w:t>
      </w:r>
      <w:r>
        <w:rPr>
          <w:i/>
          <w:spacing w:val="-10"/>
          <w:sz w:val="20"/>
        </w:rPr>
        <w:t xml:space="preserve"> </w:t>
      </w:r>
      <w:r>
        <w:rPr>
          <w:i/>
          <w:sz w:val="20"/>
        </w:rPr>
        <w:t>del</w:t>
      </w:r>
      <w:r>
        <w:rPr>
          <w:i/>
          <w:spacing w:val="-11"/>
          <w:sz w:val="20"/>
        </w:rPr>
        <w:t xml:space="preserve"> </w:t>
      </w:r>
      <w:r>
        <w:rPr>
          <w:i/>
          <w:sz w:val="20"/>
        </w:rPr>
        <w:t>Artículo</w:t>
      </w:r>
      <w:r>
        <w:rPr>
          <w:i/>
          <w:spacing w:val="-10"/>
          <w:sz w:val="20"/>
        </w:rPr>
        <w:t xml:space="preserve"> </w:t>
      </w:r>
      <w:r>
        <w:rPr>
          <w:i/>
          <w:sz w:val="20"/>
        </w:rPr>
        <w:t>83</w:t>
      </w:r>
      <w:r>
        <w:rPr>
          <w:i/>
          <w:spacing w:val="-11"/>
          <w:sz w:val="20"/>
        </w:rPr>
        <w:t xml:space="preserve"> </w:t>
      </w:r>
      <w:r>
        <w:rPr>
          <w:i/>
          <w:sz w:val="20"/>
        </w:rPr>
        <w:t>de</w:t>
      </w:r>
      <w:r>
        <w:rPr>
          <w:i/>
          <w:spacing w:val="-11"/>
          <w:sz w:val="20"/>
        </w:rPr>
        <w:t xml:space="preserve"> </w:t>
      </w:r>
      <w:r>
        <w:rPr>
          <w:i/>
          <w:sz w:val="20"/>
        </w:rPr>
        <w:t>la</w:t>
      </w:r>
      <w:r>
        <w:rPr>
          <w:i/>
          <w:spacing w:val="-11"/>
          <w:sz w:val="20"/>
        </w:rPr>
        <w:t xml:space="preserve"> </w:t>
      </w:r>
      <w:r>
        <w:rPr>
          <w:i/>
          <w:sz w:val="20"/>
        </w:rPr>
        <w:t>Ley</w:t>
      </w:r>
      <w:r>
        <w:rPr>
          <w:i/>
          <w:spacing w:val="-11"/>
          <w:sz w:val="20"/>
        </w:rPr>
        <w:t xml:space="preserve"> </w:t>
      </w:r>
      <w:r>
        <w:rPr>
          <w:i/>
          <w:sz w:val="20"/>
        </w:rPr>
        <w:t>1474</w:t>
      </w:r>
      <w:r>
        <w:rPr>
          <w:i/>
          <w:spacing w:val="-11"/>
          <w:sz w:val="20"/>
        </w:rPr>
        <w:t xml:space="preserve"> </w:t>
      </w:r>
      <w:r>
        <w:rPr>
          <w:i/>
          <w:sz w:val="20"/>
        </w:rPr>
        <w:t>de</w:t>
      </w:r>
      <w:r>
        <w:rPr>
          <w:i/>
          <w:spacing w:val="-11"/>
          <w:sz w:val="20"/>
        </w:rPr>
        <w:t xml:space="preserve"> </w:t>
      </w:r>
      <w:r>
        <w:rPr>
          <w:i/>
          <w:sz w:val="20"/>
        </w:rPr>
        <w:t>2011 derogó la obligación contenida en el Artículo 32, numeral 1, inciso</w:t>
      </w:r>
      <w:r>
        <w:rPr>
          <w:i/>
          <w:spacing w:val="-5"/>
          <w:sz w:val="20"/>
        </w:rPr>
        <w:t xml:space="preserve"> </w:t>
      </w:r>
      <w:r>
        <w:rPr>
          <w:i/>
          <w:sz w:val="20"/>
        </w:rPr>
        <w:t>2,</w:t>
      </w:r>
      <w:r>
        <w:rPr>
          <w:i/>
          <w:spacing w:val="-7"/>
          <w:sz w:val="20"/>
        </w:rPr>
        <w:t xml:space="preserve"> </w:t>
      </w:r>
      <w:r>
        <w:rPr>
          <w:i/>
          <w:sz w:val="20"/>
        </w:rPr>
        <w:t>que</w:t>
      </w:r>
      <w:r>
        <w:rPr>
          <w:i/>
          <w:spacing w:val="-7"/>
          <w:sz w:val="20"/>
        </w:rPr>
        <w:t xml:space="preserve"> </w:t>
      </w:r>
      <w:r>
        <w:rPr>
          <w:i/>
          <w:sz w:val="20"/>
        </w:rPr>
        <w:t>establece</w:t>
      </w:r>
      <w:r>
        <w:rPr>
          <w:i/>
          <w:spacing w:val="-5"/>
          <w:sz w:val="20"/>
        </w:rPr>
        <w:t xml:space="preserve"> </w:t>
      </w:r>
      <w:r>
        <w:rPr>
          <w:i/>
          <w:sz w:val="20"/>
        </w:rPr>
        <w:t>"En</w:t>
      </w:r>
      <w:r>
        <w:rPr>
          <w:i/>
          <w:spacing w:val="-7"/>
          <w:sz w:val="20"/>
        </w:rPr>
        <w:t xml:space="preserve"> </w:t>
      </w:r>
      <w:r>
        <w:rPr>
          <w:i/>
          <w:sz w:val="20"/>
        </w:rPr>
        <w:t>los</w:t>
      </w:r>
      <w:r>
        <w:rPr>
          <w:i/>
          <w:spacing w:val="-7"/>
          <w:sz w:val="20"/>
        </w:rPr>
        <w:t xml:space="preserve"> </w:t>
      </w:r>
      <w:r>
        <w:rPr>
          <w:i/>
          <w:sz w:val="20"/>
        </w:rPr>
        <w:t>contratos</w:t>
      </w:r>
      <w:r>
        <w:rPr>
          <w:i/>
          <w:spacing w:val="-5"/>
          <w:sz w:val="20"/>
        </w:rPr>
        <w:t xml:space="preserve"> </w:t>
      </w:r>
      <w:r>
        <w:rPr>
          <w:i/>
          <w:sz w:val="20"/>
        </w:rPr>
        <w:t>de</w:t>
      </w:r>
      <w:r>
        <w:rPr>
          <w:i/>
          <w:spacing w:val="-7"/>
          <w:sz w:val="20"/>
        </w:rPr>
        <w:t xml:space="preserve"> </w:t>
      </w:r>
      <w:r>
        <w:rPr>
          <w:i/>
          <w:sz w:val="20"/>
        </w:rPr>
        <w:t>obra</w:t>
      </w:r>
      <w:r>
        <w:rPr>
          <w:i/>
          <w:spacing w:val="-6"/>
          <w:sz w:val="20"/>
        </w:rPr>
        <w:t xml:space="preserve"> </w:t>
      </w:r>
      <w:r>
        <w:rPr>
          <w:i/>
          <w:sz w:val="20"/>
        </w:rPr>
        <w:t>que</w:t>
      </w:r>
      <w:r>
        <w:rPr>
          <w:i/>
          <w:spacing w:val="-7"/>
          <w:sz w:val="20"/>
        </w:rPr>
        <w:t xml:space="preserve"> </w:t>
      </w:r>
      <w:r>
        <w:rPr>
          <w:i/>
          <w:sz w:val="20"/>
        </w:rPr>
        <w:t>hayan</w:t>
      </w:r>
      <w:r>
        <w:rPr>
          <w:i/>
          <w:spacing w:val="-6"/>
          <w:sz w:val="20"/>
        </w:rPr>
        <w:t xml:space="preserve"> </w:t>
      </w:r>
      <w:r>
        <w:rPr>
          <w:i/>
          <w:sz w:val="20"/>
        </w:rPr>
        <w:t>sido celebrados</w:t>
      </w:r>
      <w:r>
        <w:rPr>
          <w:i/>
          <w:spacing w:val="-18"/>
          <w:sz w:val="20"/>
        </w:rPr>
        <w:t xml:space="preserve"> </w:t>
      </w:r>
      <w:r>
        <w:rPr>
          <w:i/>
          <w:sz w:val="20"/>
        </w:rPr>
        <w:t>como</w:t>
      </w:r>
      <w:r>
        <w:rPr>
          <w:i/>
          <w:spacing w:val="-18"/>
          <w:sz w:val="20"/>
        </w:rPr>
        <w:t xml:space="preserve"> </w:t>
      </w:r>
      <w:r>
        <w:rPr>
          <w:i/>
          <w:sz w:val="20"/>
        </w:rPr>
        <w:t>resultado</w:t>
      </w:r>
      <w:r>
        <w:rPr>
          <w:i/>
          <w:spacing w:val="-17"/>
          <w:sz w:val="20"/>
        </w:rPr>
        <w:t xml:space="preserve"> </w:t>
      </w:r>
      <w:r>
        <w:rPr>
          <w:i/>
          <w:sz w:val="20"/>
        </w:rPr>
        <w:t>de</w:t>
      </w:r>
      <w:r>
        <w:rPr>
          <w:i/>
          <w:spacing w:val="-18"/>
          <w:sz w:val="20"/>
        </w:rPr>
        <w:t xml:space="preserve"> </w:t>
      </w:r>
      <w:r>
        <w:rPr>
          <w:i/>
          <w:sz w:val="20"/>
        </w:rPr>
        <w:t>un</w:t>
      </w:r>
      <w:r>
        <w:rPr>
          <w:i/>
          <w:spacing w:val="-17"/>
          <w:sz w:val="20"/>
        </w:rPr>
        <w:t xml:space="preserve"> </w:t>
      </w:r>
      <w:r>
        <w:rPr>
          <w:i/>
          <w:sz w:val="20"/>
        </w:rPr>
        <w:t>proceso</w:t>
      </w:r>
      <w:r>
        <w:rPr>
          <w:i/>
          <w:spacing w:val="-18"/>
          <w:sz w:val="20"/>
        </w:rPr>
        <w:t xml:space="preserve"> </w:t>
      </w:r>
      <w:r>
        <w:rPr>
          <w:i/>
          <w:sz w:val="20"/>
        </w:rPr>
        <w:t>de</w:t>
      </w:r>
      <w:r>
        <w:rPr>
          <w:i/>
          <w:spacing w:val="-18"/>
          <w:sz w:val="20"/>
        </w:rPr>
        <w:t xml:space="preserve"> </w:t>
      </w:r>
      <w:r>
        <w:rPr>
          <w:i/>
          <w:sz w:val="20"/>
        </w:rPr>
        <w:t>licitación</w:t>
      </w:r>
      <w:r>
        <w:rPr>
          <w:i/>
          <w:spacing w:val="-15"/>
          <w:sz w:val="20"/>
        </w:rPr>
        <w:t xml:space="preserve"> </w:t>
      </w:r>
      <w:r>
        <w:rPr>
          <w:i/>
          <w:sz w:val="20"/>
        </w:rPr>
        <w:t>o</w:t>
      </w:r>
      <w:r>
        <w:rPr>
          <w:i/>
          <w:spacing w:val="-18"/>
          <w:sz w:val="20"/>
        </w:rPr>
        <w:t xml:space="preserve"> </w:t>
      </w:r>
      <w:r>
        <w:rPr>
          <w:i/>
          <w:sz w:val="20"/>
        </w:rPr>
        <w:t>concurso públicos,</w:t>
      </w:r>
      <w:r>
        <w:rPr>
          <w:i/>
          <w:spacing w:val="-10"/>
          <w:sz w:val="20"/>
        </w:rPr>
        <w:t xml:space="preserve"> </w:t>
      </w:r>
      <w:r>
        <w:rPr>
          <w:i/>
          <w:sz w:val="20"/>
        </w:rPr>
        <w:t>la</w:t>
      </w:r>
      <w:r>
        <w:rPr>
          <w:i/>
          <w:spacing w:val="-12"/>
          <w:sz w:val="20"/>
        </w:rPr>
        <w:t xml:space="preserve"> </w:t>
      </w:r>
      <w:r>
        <w:rPr>
          <w:i/>
          <w:sz w:val="20"/>
        </w:rPr>
        <w:t>interventoría</w:t>
      </w:r>
      <w:r>
        <w:rPr>
          <w:i/>
          <w:spacing w:val="-9"/>
          <w:sz w:val="20"/>
        </w:rPr>
        <w:t xml:space="preserve"> </w:t>
      </w:r>
      <w:r>
        <w:rPr>
          <w:i/>
          <w:sz w:val="20"/>
        </w:rPr>
        <w:t>deberá</w:t>
      </w:r>
      <w:r>
        <w:rPr>
          <w:i/>
          <w:spacing w:val="-11"/>
          <w:sz w:val="20"/>
        </w:rPr>
        <w:t xml:space="preserve"> </w:t>
      </w:r>
      <w:r>
        <w:rPr>
          <w:i/>
          <w:sz w:val="20"/>
        </w:rPr>
        <w:t>ser</w:t>
      </w:r>
      <w:r>
        <w:rPr>
          <w:i/>
          <w:spacing w:val="-12"/>
          <w:sz w:val="20"/>
        </w:rPr>
        <w:t xml:space="preserve"> </w:t>
      </w:r>
      <w:r>
        <w:rPr>
          <w:i/>
          <w:sz w:val="20"/>
        </w:rPr>
        <w:t>contratada</w:t>
      </w:r>
      <w:r>
        <w:rPr>
          <w:i/>
          <w:spacing w:val="-10"/>
          <w:sz w:val="20"/>
        </w:rPr>
        <w:t xml:space="preserve"> </w:t>
      </w:r>
      <w:r>
        <w:rPr>
          <w:i/>
          <w:sz w:val="20"/>
        </w:rPr>
        <w:t>con</w:t>
      </w:r>
      <w:r>
        <w:rPr>
          <w:i/>
          <w:spacing w:val="-12"/>
          <w:sz w:val="20"/>
        </w:rPr>
        <w:t xml:space="preserve"> </w:t>
      </w:r>
      <w:r>
        <w:rPr>
          <w:i/>
          <w:sz w:val="20"/>
        </w:rPr>
        <w:t>una</w:t>
      </w:r>
      <w:r>
        <w:rPr>
          <w:i/>
          <w:spacing w:val="-12"/>
          <w:sz w:val="20"/>
        </w:rPr>
        <w:t xml:space="preserve"> </w:t>
      </w:r>
      <w:r>
        <w:rPr>
          <w:i/>
          <w:sz w:val="20"/>
        </w:rPr>
        <w:t>persona independiente de la entidad contratante y del contratista..."</w:t>
      </w:r>
      <w:proofErr w:type="gramStart"/>
      <w:r>
        <w:rPr>
          <w:i/>
          <w:sz w:val="20"/>
        </w:rPr>
        <w:t>?</w:t>
      </w:r>
      <w:r>
        <w:rPr>
          <w:i/>
          <w:spacing w:val="-48"/>
          <w:sz w:val="20"/>
        </w:rPr>
        <w:t xml:space="preserve"> </w:t>
      </w:r>
      <w:r>
        <w:rPr>
          <w:i/>
          <w:sz w:val="20"/>
        </w:rPr>
        <w:t>”</w:t>
      </w:r>
      <w:proofErr w:type="gramEnd"/>
      <w:r>
        <w:rPr>
          <w:i/>
          <w:sz w:val="20"/>
        </w:rPr>
        <w:t>.</w:t>
      </w:r>
    </w:p>
    <w:p w14:paraId="3091BB7B" w14:textId="77777777" w:rsidR="00191B87" w:rsidRDefault="00FD22F1">
      <w:pPr>
        <w:pStyle w:val="Textoindependiente"/>
        <w:spacing w:before="158" w:line="276" w:lineRule="auto"/>
        <w:ind w:left="100" w:right="900"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w:t>
      </w:r>
      <w:r>
        <w:rPr>
          <w:spacing w:val="72"/>
          <w:w w:val="150"/>
        </w:rPr>
        <w:t xml:space="preserve"> </w:t>
      </w:r>
      <w:r>
        <w:t>particulares</w:t>
      </w:r>
      <w:r>
        <w:rPr>
          <w:spacing w:val="74"/>
          <w:w w:val="150"/>
        </w:rPr>
        <w:t xml:space="preserve"> </w:t>
      </w:r>
      <w:r>
        <w:t>desborda</w:t>
      </w:r>
      <w:r>
        <w:rPr>
          <w:spacing w:val="73"/>
          <w:w w:val="150"/>
        </w:rPr>
        <w:t xml:space="preserve"> </w:t>
      </w:r>
      <w:r>
        <w:t>las</w:t>
      </w:r>
      <w:r>
        <w:rPr>
          <w:spacing w:val="71"/>
          <w:w w:val="150"/>
        </w:rPr>
        <w:t xml:space="preserve"> </w:t>
      </w:r>
      <w:r>
        <w:t>atribuciones</w:t>
      </w:r>
      <w:r>
        <w:rPr>
          <w:spacing w:val="74"/>
          <w:w w:val="150"/>
        </w:rPr>
        <w:t xml:space="preserve"> </w:t>
      </w:r>
      <w:r>
        <w:t>asignadas</w:t>
      </w:r>
      <w:r>
        <w:rPr>
          <w:spacing w:val="73"/>
          <w:w w:val="150"/>
        </w:rPr>
        <w:t xml:space="preserve"> </w:t>
      </w:r>
      <w:r>
        <w:t>por</w:t>
      </w:r>
      <w:r>
        <w:rPr>
          <w:spacing w:val="71"/>
          <w:w w:val="150"/>
        </w:rPr>
        <w:t xml:space="preserve"> </w:t>
      </w:r>
      <w:r>
        <w:t>el</w:t>
      </w:r>
      <w:r>
        <w:rPr>
          <w:spacing w:val="71"/>
          <w:w w:val="150"/>
        </w:rPr>
        <w:t xml:space="preserve"> </w:t>
      </w:r>
      <w:r>
        <w:t>legislador</w:t>
      </w:r>
    </w:p>
    <w:p w14:paraId="61D23652" w14:textId="77777777" w:rsidR="00191B87" w:rsidRDefault="00191B87">
      <w:pPr>
        <w:spacing w:line="276" w:lineRule="auto"/>
        <w:jc w:val="both"/>
        <w:sectPr w:rsidR="00191B87">
          <w:headerReference w:type="default" r:id="rId12"/>
          <w:footerReference w:type="default" r:id="rId13"/>
          <w:type w:val="continuous"/>
          <w:pgSz w:w="12240" w:h="15840"/>
          <w:pgMar w:top="1660" w:right="800" w:bottom="1980" w:left="1600" w:header="165" w:footer="1782" w:gutter="0"/>
          <w:pgNumType w:start="1"/>
          <w:cols w:space="720"/>
        </w:sectPr>
      </w:pPr>
    </w:p>
    <w:p w14:paraId="587AE36B" w14:textId="77777777" w:rsidR="00191B87" w:rsidRDefault="00FD22F1">
      <w:pPr>
        <w:pStyle w:val="Textoindependiente"/>
        <w:spacing w:before="90" w:line="276" w:lineRule="auto"/>
        <w:ind w:left="100" w:right="899"/>
        <w:jc w:val="both"/>
      </w:pPr>
      <w:r>
        <w:lastRenderedPageBreak/>
        <w:t>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7D7374D5" w14:textId="77777777" w:rsidR="00191B87" w:rsidRDefault="00FD22F1">
      <w:pPr>
        <w:pStyle w:val="Textoindependiente"/>
        <w:spacing w:before="120" w:line="276" w:lineRule="auto"/>
        <w:ind w:left="100" w:right="89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5155FDF9" w14:textId="77777777" w:rsidR="00191B87" w:rsidRDefault="00191B87">
      <w:pPr>
        <w:pStyle w:val="Textoindependiente"/>
        <w:spacing w:before="40"/>
      </w:pPr>
    </w:p>
    <w:p w14:paraId="6AFD1731" w14:textId="77777777" w:rsidR="00191B87" w:rsidRDefault="00FD22F1">
      <w:pPr>
        <w:pStyle w:val="Ttulo1"/>
        <w:numPr>
          <w:ilvl w:val="0"/>
          <w:numId w:val="2"/>
        </w:numPr>
        <w:tabs>
          <w:tab w:val="left" w:pos="500"/>
        </w:tabs>
        <w:ind w:left="500" w:hanging="280"/>
        <w:jc w:val="left"/>
      </w:pPr>
      <w:r>
        <w:rPr>
          <w:spacing w:val="-2"/>
        </w:rPr>
        <w:t>Problema</w:t>
      </w:r>
      <w:r>
        <w:rPr>
          <w:spacing w:val="-16"/>
        </w:rPr>
        <w:t xml:space="preserve"> </w:t>
      </w:r>
      <w:r>
        <w:rPr>
          <w:spacing w:val="-2"/>
        </w:rPr>
        <w:t>planteado:</w:t>
      </w:r>
    </w:p>
    <w:p w14:paraId="0A6F958F" w14:textId="77777777" w:rsidR="00191B87" w:rsidRDefault="00191B87">
      <w:pPr>
        <w:pStyle w:val="Textoindependiente"/>
        <w:spacing w:before="80"/>
        <w:rPr>
          <w:b/>
        </w:rPr>
      </w:pPr>
    </w:p>
    <w:p w14:paraId="75C95202" w14:textId="77777777" w:rsidR="00191B87" w:rsidRDefault="00FD22F1">
      <w:pPr>
        <w:pStyle w:val="Textoindependiente"/>
        <w:spacing w:line="276" w:lineRule="auto"/>
        <w:ind w:left="220" w:right="1798"/>
        <w:jc w:val="both"/>
      </w:pPr>
      <w:r>
        <w:t>De acuerdo con el contenido de su solicitud, esta Agencia resolverá el siguiente problema jurídico: ¿Los contratos de obra que tienen como modalidad de selección la licitación pública y su objeto no reviste complejidad deben contar con interventoría?</w:t>
      </w:r>
    </w:p>
    <w:p w14:paraId="475C065F" w14:textId="77777777" w:rsidR="00191B87" w:rsidRDefault="00191B87">
      <w:pPr>
        <w:pStyle w:val="Textoindependiente"/>
        <w:spacing w:before="40"/>
      </w:pPr>
    </w:p>
    <w:p w14:paraId="306D36DD" w14:textId="77777777" w:rsidR="00191B87" w:rsidRDefault="00FD22F1">
      <w:pPr>
        <w:pStyle w:val="Ttulo1"/>
        <w:numPr>
          <w:ilvl w:val="0"/>
          <w:numId w:val="2"/>
        </w:numPr>
        <w:tabs>
          <w:tab w:val="left" w:pos="578"/>
        </w:tabs>
        <w:spacing w:before="1"/>
        <w:ind w:left="578" w:hanging="358"/>
        <w:jc w:val="left"/>
      </w:pPr>
      <w:r>
        <w:rPr>
          <w:spacing w:val="-2"/>
        </w:rPr>
        <w:t>Respuesta:</w:t>
      </w:r>
    </w:p>
    <w:p w14:paraId="68DE99A5" w14:textId="77777777" w:rsidR="00191B87" w:rsidRDefault="00FD22F1">
      <w:pPr>
        <w:pStyle w:val="Textoindependiente"/>
        <w:spacing w:before="75"/>
        <w:rPr>
          <w:b/>
          <w:sz w:val="20"/>
        </w:rPr>
      </w:pPr>
      <w:r>
        <w:rPr>
          <w:noProof/>
        </w:rPr>
        <mc:AlternateContent>
          <mc:Choice Requires="wps">
            <w:drawing>
              <wp:anchor distT="0" distB="0" distL="0" distR="0" simplePos="0" relativeHeight="251658245" behindDoc="1" locked="0" layoutInCell="1" allowOverlap="1" wp14:anchorId="7C300C7F" wp14:editId="5A5C5CD8">
                <wp:simplePos x="0" y="0"/>
                <wp:positionH relativeFrom="page">
                  <wp:posOffset>1080135</wp:posOffset>
                </wp:positionH>
                <wp:positionV relativeFrom="paragraph">
                  <wp:posOffset>220387</wp:posOffset>
                </wp:positionV>
                <wp:extent cx="5605780" cy="296862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2968625"/>
                        </a:xfrm>
                        <a:prstGeom prst="rect">
                          <a:avLst/>
                        </a:prstGeom>
                        <a:ln w="6350">
                          <a:solidFill>
                            <a:srgbClr val="000000"/>
                          </a:solidFill>
                          <a:prstDash val="dot"/>
                        </a:ln>
                      </wps:spPr>
                      <wps:txbx>
                        <w:txbxContent>
                          <w:p w14:paraId="5BDA3A3F" w14:textId="77777777" w:rsidR="00191B87" w:rsidRDefault="00FD22F1">
                            <w:pPr>
                              <w:pStyle w:val="Textoindependiente"/>
                              <w:spacing w:line="276" w:lineRule="auto"/>
                              <w:ind w:left="103" w:right="1118"/>
                              <w:jc w:val="both"/>
                            </w:pPr>
                            <w:r>
                              <w:t>La interventoría es un mecanismo de vigilancia contingente en la medida que solo es obligatorio para el seguimiento de los contratos de</w:t>
                            </w:r>
                            <w:r>
                              <w:rPr>
                                <w:spacing w:val="-17"/>
                              </w:rPr>
                              <w:t xml:space="preserve"> </w:t>
                            </w:r>
                            <w:r>
                              <w:t>obra</w:t>
                            </w:r>
                            <w:r>
                              <w:rPr>
                                <w:spacing w:val="-16"/>
                              </w:rPr>
                              <w:t xml:space="preserve"> </w:t>
                            </w:r>
                            <w:r>
                              <w:t>adjudicados</w:t>
                            </w:r>
                            <w:r>
                              <w:rPr>
                                <w:spacing w:val="-14"/>
                              </w:rPr>
                              <w:t xml:space="preserve"> </w:t>
                            </w:r>
                            <w:r>
                              <w:t>por</w:t>
                            </w:r>
                            <w:r>
                              <w:rPr>
                                <w:spacing w:val="-16"/>
                              </w:rPr>
                              <w:t xml:space="preserve"> </w:t>
                            </w:r>
                            <w:r>
                              <w:t>licitación</w:t>
                            </w:r>
                            <w:r>
                              <w:rPr>
                                <w:spacing w:val="-14"/>
                              </w:rPr>
                              <w:t xml:space="preserve"> </w:t>
                            </w:r>
                            <w:r>
                              <w:t>pública</w:t>
                            </w:r>
                            <w:r>
                              <w:rPr>
                                <w:spacing w:val="-15"/>
                              </w:rPr>
                              <w:t xml:space="preserve"> </w:t>
                            </w:r>
                            <w:r>
                              <w:t>‒art.</w:t>
                            </w:r>
                            <w:r>
                              <w:rPr>
                                <w:spacing w:val="-16"/>
                              </w:rPr>
                              <w:t xml:space="preserve"> </w:t>
                            </w:r>
                            <w:r>
                              <w:t>32,</w:t>
                            </w:r>
                            <w:r>
                              <w:rPr>
                                <w:spacing w:val="-16"/>
                              </w:rPr>
                              <w:t xml:space="preserve"> </w:t>
                            </w:r>
                            <w:r>
                              <w:t>numeral</w:t>
                            </w:r>
                            <w:r>
                              <w:rPr>
                                <w:spacing w:val="-14"/>
                              </w:rPr>
                              <w:t xml:space="preserve"> </w:t>
                            </w:r>
                            <w:r>
                              <w:t>1,</w:t>
                            </w:r>
                            <w:r>
                              <w:rPr>
                                <w:spacing w:val="-16"/>
                              </w:rPr>
                              <w:t xml:space="preserve"> </w:t>
                            </w:r>
                            <w:r>
                              <w:t>Ley</w:t>
                            </w:r>
                            <w:r>
                              <w:rPr>
                                <w:spacing w:val="-16"/>
                              </w:rPr>
                              <w:t xml:space="preserve"> </w:t>
                            </w:r>
                            <w:r>
                              <w:t>80 de 1993‒; en los demás casos se requerirá cuando “el seguimiento del contrato suponga conocimiento especializado en la materia, o cuando</w:t>
                            </w:r>
                            <w:r>
                              <w:rPr>
                                <w:spacing w:val="-8"/>
                              </w:rPr>
                              <w:t xml:space="preserve"> </w:t>
                            </w:r>
                            <w:r>
                              <w:t>la</w:t>
                            </w:r>
                            <w:r>
                              <w:rPr>
                                <w:spacing w:val="-9"/>
                              </w:rPr>
                              <w:t xml:space="preserve"> </w:t>
                            </w:r>
                            <w:r>
                              <w:t>complejidad</w:t>
                            </w:r>
                            <w:r>
                              <w:rPr>
                                <w:spacing w:val="-7"/>
                              </w:rPr>
                              <w:t xml:space="preserve"> </w:t>
                            </w:r>
                            <w:r>
                              <w:t>o</w:t>
                            </w:r>
                            <w:r>
                              <w:rPr>
                                <w:spacing w:val="-10"/>
                              </w:rPr>
                              <w:t xml:space="preserve"> </w:t>
                            </w:r>
                            <w:r>
                              <w:t>la</w:t>
                            </w:r>
                            <w:r>
                              <w:rPr>
                                <w:spacing w:val="-9"/>
                              </w:rPr>
                              <w:t xml:space="preserve"> </w:t>
                            </w:r>
                            <w:r>
                              <w:t>extensión</w:t>
                            </w:r>
                            <w:r>
                              <w:rPr>
                                <w:spacing w:val="-7"/>
                              </w:rPr>
                              <w:t xml:space="preserve"> </w:t>
                            </w:r>
                            <w:r>
                              <w:t>de</w:t>
                            </w:r>
                            <w:r>
                              <w:rPr>
                                <w:spacing w:val="-9"/>
                              </w:rPr>
                              <w:t xml:space="preserve"> </w:t>
                            </w:r>
                            <w:r>
                              <w:t>este</w:t>
                            </w:r>
                            <w:r>
                              <w:rPr>
                                <w:spacing w:val="-9"/>
                              </w:rPr>
                              <w:t xml:space="preserve"> </w:t>
                            </w:r>
                            <w:r>
                              <w:t>lo</w:t>
                            </w:r>
                            <w:r>
                              <w:rPr>
                                <w:spacing w:val="-10"/>
                              </w:rPr>
                              <w:t xml:space="preserve"> </w:t>
                            </w:r>
                            <w:r>
                              <w:t>justifiquen”</w:t>
                            </w:r>
                            <w:r>
                              <w:rPr>
                                <w:spacing w:val="-10"/>
                              </w:rPr>
                              <w:t xml:space="preserve"> </w:t>
                            </w:r>
                            <w:r>
                              <w:t>‒art.</w:t>
                            </w:r>
                            <w:r>
                              <w:rPr>
                                <w:spacing w:val="-9"/>
                              </w:rPr>
                              <w:t xml:space="preserve"> </w:t>
                            </w:r>
                            <w:r>
                              <w:t>83, Ley 1474 de 2011.</w:t>
                            </w:r>
                          </w:p>
                          <w:p w14:paraId="5DF95F6C" w14:textId="77777777" w:rsidR="00191B87" w:rsidRDefault="00FD22F1">
                            <w:pPr>
                              <w:pStyle w:val="Textoindependiente"/>
                              <w:spacing w:before="120" w:line="276" w:lineRule="auto"/>
                              <w:ind w:left="103" w:right="1116" w:firstLine="709"/>
                              <w:jc w:val="both"/>
                            </w:pPr>
                            <w:r>
                              <w:t>Lo anterior indica que el artículo 83 de la ley 1474 complementa lo ordenado el articulo 32 en su numeral 1, no existiendo antinomia, sino dos normas que deben ser analizadas en conjunto,</w:t>
                            </w:r>
                            <w:r>
                              <w:rPr>
                                <w:spacing w:val="-9"/>
                              </w:rPr>
                              <w:t xml:space="preserve"> </w:t>
                            </w:r>
                            <w:r>
                              <w:t>no</w:t>
                            </w:r>
                            <w:r>
                              <w:rPr>
                                <w:spacing w:val="-10"/>
                              </w:rPr>
                              <w:t xml:space="preserve"> </w:t>
                            </w:r>
                            <w:r>
                              <w:t>de</w:t>
                            </w:r>
                            <w:r>
                              <w:rPr>
                                <w:spacing w:val="-10"/>
                              </w:rPr>
                              <w:t xml:space="preserve"> </w:t>
                            </w:r>
                            <w:r>
                              <w:t>forma</w:t>
                            </w:r>
                            <w:r>
                              <w:rPr>
                                <w:spacing w:val="-10"/>
                              </w:rPr>
                              <w:t xml:space="preserve"> </w:t>
                            </w:r>
                            <w:r>
                              <w:t>aislada,</w:t>
                            </w:r>
                            <w:r>
                              <w:rPr>
                                <w:spacing w:val="-9"/>
                              </w:rPr>
                              <w:t xml:space="preserve"> </w:t>
                            </w:r>
                            <w:r>
                              <w:t>desde</w:t>
                            </w:r>
                            <w:r>
                              <w:rPr>
                                <w:spacing w:val="-10"/>
                              </w:rPr>
                              <w:t xml:space="preserve"> </w:t>
                            </w:r>
                            <w:r>
                              <w:t>una</w:t>
                            </w:r>
                            <w:r>
                              <w:rPr>
                                <w:spacing w:val="-10"/>
                              </w:rPr>
                              <w:t xml:space="preserve"> </w:t>
                            </w:r>
                            <w:r>
                              <w:t>interpretación</w:t>
                            </w:r>
                            <w:r>
                              <w:rPr>
                                <w:spacing w:val="-7"/>
                              </w:rPr>
                              <w:t xml:space="preserve"> </w:t>
                            </w:r>
                            <w:r>
                              <w:t>sistemática.</w:t>
                            </w:r>
                          </w:p>
                          <w:p w14:paraId="42CE9896" w14:textId="77777777" w:rsidR="00191B87" w:rsidRDefault="00FD22F1">
                            <w:pPr>
                              <w:pStyle w:val="Textoindependiente"/>
                              <w:spacing w:before="120" w:line="276" w:lineRule="auto"/>
                              <w:ind w:left="103" w:right="1116" w:firstLine="709"/>
                              <w:jc w:val="both"/>
                            </w:pPr>
                            <w:r>
                              <w:t>Por esta razón se concluye que los contratos de obra pública cuya modalidad de selección es la licitación pública deben contar de forma obligatoria con interventoría.</w:t>
                            </w:r>
                          </w:p>
                        </w:txbxContent>
                      </wps:txbx>
                      <wps:bodyPr wrap="square" lIns="0" tIns="0" rIns="0" bIns="0" rtlCol="0">
                        <a:noAutofit/>
                      </wps:bodyPr>
                    </wps:wsp>
                  </a:graphicData>
                </a:graphic>
              </wp:anchor>
            </w:drawing>
          </mc:Choice>
          <mc:Fallback>
            <w:pict>
              <v:shapetype w14:anchorId="7C300C7F" id="_x0000_t202" coordsize="21600,21600" o:spt="202" path="m,l,21600r21600,l21600,xe">
                <v:stroke joinstyle="miter"/>
                <v:path gradientshapeok="t" o:connecttype="rect"/>
              </v:shapetype>
              <v:shape id="Textbox 8" o:spid="_x0000_s1026" type="#_x0000_t202" style="position:absolute;margin-left:85.05pt;margin-top:17.35pt;width:441.4pt;height:233.75pt;z-index:-2516582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" filled="f" strokeweight=".5pt">
                <v:stroke dashstyle="dot"/>
                <v:path arrowok="t"/>
                <v:textbox inset="0,0,0,0">
                  <w:txbxContent>
                    <w:p w14:paraId="5BDA3A3F" w14:textId="77777777" w:rsidR="00191B87" w:rsidRDefault="00FD22F1">
                      <w:pPr>
                        <w:pStyle w:val="Textoindependiente"/>
                        <w:spacing w:line="276" w:lineRule="auto"/>
                        <w:ind w:left="103" w:right="1118"/>
                        <w:jc w:val="both"/>
                      </w:pPr>
                      <w:r>
                        <w:t>La interventoría es un mecanismo de vigilancia contingente en la medida que solo es obligatorio para el seguimiento de los contratos de</w:t>
                      </w:r>
                      <w:r>
                        <w:rPr>
                          <w:spacing w:val="-17"/>
                        </w:rPr>
                        <w:t xml:space="preserve"> </w:t>
                      </w:r>
                      <w:r>
                        <w:t>obra</w:t>
                      </w:r>
                      <w:r>
                        <w:rPr>
                          <w:spacing w:val="-16"/>
                        </w:rPr>
                        <w:t xml:space="preserve"> </w:t>
                      </w:r>
                      <w:r>
                        <w:t>adjudicados</w:t>
                      </w:r>
                      <w:r>
                        <w:rPr>
                          <w:spacing w:val="-14"/>
                        </w:rPr>
                        <w:t xml:space="preserve"> </w:t>
                      </w:r>
                      <w:r>
                        <w:t>por</w:t>
                      </w:r>
                      <w:r>
                        <w:rPr>
                          <w:spacing w:val="-16"/>
                        </w:rPr>
                        <w:t xml:space="preserve"> </w:t>
                      </w:r>
                      <w:r>
                        <w:t>licitación</w:t>
                      </w:r>
                      <w:r>
                        <w:rPr>
                          <w:spacing w:val="-14"/>
                        </w:rPr>
                        <w:t xml:space="preserve"> </w:t>
                      </w:r>
                      <w:r>
                        <w:t>pública</w:t>
                      </w:r>
                      <w:r>
                        <w:rPr>
                          <w:spacing w:val="-15"/>
                        </w:rPr>
                        <w:t xml:space="preserve"> </w:t>
                      </w:r>
                      <w:r>
                        <w:t>‒art.</w:t>
                      </w:r>
                      <w:r>
                        <w:rPr>
                          <w:spacing w:val="-16"/>
                        </w:rPr>
                        <w:t xml:space="preserve"> </w:t>
                      </w:r>
                      <w:r>
                        <w:t>32,</w:t>
                      </w:r>
                      <w:r>
                        <w:rPr>
                          <w:spacing w:val="-16"/>
                        </w:rPr>
                        <w:t xml:space="preserve"> </w:t>
                      </w:r>
                      <w:r>
                        <w:t>numeral</w:t>
                      </w:r>
                      <w:r>
                        <w:rPr>
                          <w:spacing w:val="-14"/>
                        </w:rPr>
                        <w:t xml:space="preserve"> </w:t>
                      </w:r>
                      <w:r>
                        <w:t>1,</w:t>
                      </w:r>
                      <w:r>
                        <w:rPr>
                          <w:spacing w:val="-16"/>
                        </w:rPr>
                        <w:t xml:space="preserve"> </w:t>
                      </w:r>
                      <w:r>
                        <w:t>Ley</w:t>
                      </w:r>
                      <w:r>
                        <w:rPr>
                          <w:spacing w:val="-16"/>
                        </w:rPr>
                        <w:t xml:space="preserve"> </w:t>
                      </w:r>
                      <w:r>
                        <w:t>80 de 1993‒; en los demás casos se requerirá cuando “el seguimiento del contrato suponga conocimiento especializado en la materia, o cuando</w:t>
                      </w:r>
                      <w:r>
                        <w:rPr>
                          <w:spacing w:val="-8"/>
                        </w:rPr>
                        <w:t xml:space="preserve"> </w:t>
                      </w:r>
                      <w:r>
                        <w:t>la</w:t>
                      </w:r>
                      <w:r>
                        <w:rPr>
                          <w:spacing w:val="-9"/>
                        </w:rPr>
                        <w:t xml:space="preserve"> </w:t>
                      </w:r>
                      <w:r>
                        <w:t>complejidad</w:t>
                      </w:r>
                      <w:r>
                        <w:rPr>
                          <w:spacing w:val="-7"/>
                        </w:rPr>
                        <w:t xml:space="preserve"> </w:t>
                      </w:r>
                      <w:r>
                        <w:t>o</w:t>
                      </w:r>
                      <w:r>
                        <w:rPr>
                          <w:spacing w:val="-10"/>
                        </w:rPr>
                        <w:t xml:space="preserve"> </w:t>
                      </w:r>
                      <w:r>
                        <w:t>la</w:t>
                      </w:r>
                      <w:r>
                        <w:rPr>
                          <w:spacing w:val="-9"/>
                        </w:rPr>
                        <w:t xml:space="preserve"> </w:t>
                      </w:r>
                      <w:r>
                        <w:t>extensión</w:t>
                      </w:r>
                      <w:r>
                        <w:rPr>
                          <w:spacing w:val="-7"/>
                        </w:rPr>
                        <w:t xml:space="preserve"> </w:t>
                      </w:r>
                      <w:r>
                        <w:t>de</w:t>
                      </w:r>
                      <w:r>
                        <w:rPr>
                          <w:spacing w:val="-9"/>
                        </w:rPr>
                        <w:t xml:space="preserve"> </w:t>
                      </w:r>
                      <w:r>
                        <w:t>este</w:t>
                      </w:r>
                      <w:r>
                        <w:rPr>
                          <w:spacing w:val="-9"/>
                        </w:rPr>
                        <w:t xml:space="preserve"> </w:t>
                      </w:r>
                      <w:r>
                        <w:t>lo</w:t>
                      </w:r>
                      <w:r>
                        <w:rPr>
                          <w:spacing w:val="-10"/>
                        </w:rPr>
                        <w:t xml:space="preserve"> </w:t>
                      </w:r>
                      <w:r>
                        <w:t>justifiquen”</w:t>
                      </w:r>
                      <w:r>
                        <w:rPr>
                          <w:spacing w:val="-10"/>
                        </w:rPr>
                        <w:t xml:space="preserve"> </w:t>
                      </w:r>
                      <w:r>
                        <w:t>‒art.</w:t>
                      </w:r>
                      <w:r>
                        <w:rPr>
                          <w:spacing w:val="-9"/>
                        </w:rPr>
                        <w:t xml:space="preserve"> </w:t>
                      </w:r>
                      <w:r>
                        <w:t>83, Ley 1474 de 2011.</w:t>
                      </w:r>
                    </w:p>
                    <w:p w14:paraId="5DF95F6C" w14:textId="77777777" w:rsidR="00191B87" w:rsidRDefault="00FD22F1">
                      <w:pPr>
                        <w:pStyle w:val="Textoindependiente"/>
                        <w:spacing w:before="120" w:line="276" w:lineRule="auto"/>
                        <w:ind w:left="103" w:right="1116" w:firstLine="709"/>
                        <w:jc w:val="both"/>
                      </w:pPr>
                      <w:r>
                        <w:t>Lo anterior indica que el artículo 83 de la ley 1474 complementa lo ordenado el articulo 32 en su numeral 1, no existiendo antinomia, sino dos normas que deben ser analizadas en conjunto,</w:t>
                      </w:r>
                      <w:r>
                        <w:rPr>
                          <w:spacing w:val="-9"/>
                        </w:rPr>
                        <w:t xml:space="preserve"> </w:t>
                      </w:r>
                      <w:r>
                        <w:t>no</w:t>
                      </w:r>
                      <w:r>
                        <w:rPr>
                          <w:spacing w:val="-10"/>
                        </w:rPr>
                        <w:t xml:space="preserve"> </w:t>
                      </w:r>
                      <w:r>
                        <w:t>de</w:t>
                      </w:r>
                      <w:r>
                        <w:rPr>
                          <w:spacing w:val="-10"/>
                        </w:rPr>
                        <w:t xml:space="preserve"> </w:t>
                      </w:r>
                      <w:r>
                        <w:t>forma</w:t>
                      </w:r>
                      <w:r>
                        <w:rPr>
                          <w:spacing w:val="-10"/>
                        </w:rPr>
                        <w:t xml:space="preserve"> </w:t>
                      </w:r>
                      <w:r>
                        <w:t>aislada,</w:t>
                      </w:r>
                      <w:r>
                        <w:rPr>
                          <w:spacing w:val="-9"/>
                        </w:rPr>
                        <w:t xml:space="preserve"> </w:t>
                      </w:r>
                      <w:r>
                        <w:t>desde</w:t>
                      </w:r>
                      <w:r>
                        <w:rPr>
                          <w:spacing w:val="-10"/>
                        </w:rPr>
                        <w:t xml:space="preserve"> </w:t>
                      </w:r>
                      <w:r>
                        <w:t>una</w:t>
                      </w:r>
                      <w:r>
                        <w:rPr>
                          <w:spacing w:val="-10"/>
                        </w:rPr>
                        <w:t xml:space="preserve"> </w:t>
                      </w:r>
                      <w:r>
                        <w:t>interpretación</w:t>
                      </w:r>
                      <w:r>
                        <w:rPr>
                          <w:spacing w:val="-7"/>
                        </w:rPr>
                        <w:t xml:space="preserve"> </w:t>
                      </w:r>
                      <w:r>
                        <w:t>sistemática.</w:t>
                      </w:r>
                    </w:p>
                    <w:p w14:paraId="42CE9896" w14:textId="77777777" w:rsidR="00191B87" w:rsidRDefault="00FD22F1">
                      <w:pPr>
                        <w:pStyle w:val="Textoindependiente"/>
                        <w:spacing w:before="120" w:line="276" w:lineRule="auto"/>
                        <w:ind w:left="103" w:right="1116" w:firstLine="709"/>
                        <w:jc w:val="both"/>
                      </w:pPr>
                      <w:r>
                        <w:t>Por esta razón se concluye que los contratos de obra pública cuya modalidad de selección es la licitación pública deben contar de forma obligatoria con interventoría.</w:t>
                      </w:r>
                    </w:p>
                  </w:txbxContent>
                </v:textbox>
                <w10:wrap type="topAndBottom" anchorx="page"/>
              </v:shape>
            </w:pict>
          </mc:Fallback>
        </mc:AlternateContent>
      </w:r>
    </w:p>
    <w:p w14:paraId="3EB93538" w14:textId="77777777" w:rsidR="00191B87" w:rsidRDefault="00191B87">
      <w:pPr>
        <w:rPr>
          <w:sz w:val="20"/>
        </w:rPr>
        <w:sectPr w:rsidR="00191B87">
          <w:pgSz w:w="12240" w:h="15840"/>
          <w:pgMar w:top="1660" w:right="800" w:bottom="1980" w:left="1600" w:header="165" w:footer="1782" w:gutter="0"/>
          <w:cols w:space="720"/>
        </w:sectPr>
      </w:pPr>
    </w:p>
    <w:p w14:paraId="623B7CDC" w14:textId="77777777" w:rsidR="00191B87" w:rsidRDefault="00191B87">
      <w:pPr>
        <w:pStyle w:val="Textoindependiente"/>
        <w:spacing w:before="130"/>
        <w:rPr>
          <w:b/>
        </w:rPr>
      </w:pPr>
    </w:p>
    <w:p w14:paraId="1F31E3C2" w14:textId="77777777" w:rsidR="00191B87" w:rsidRDefault="00FD22F1">
      <w:pPr>
        <w:pStyle w:val="Prrafodelista"/>
        <w:numPr>
          <w:ilvl w:val="0"/>
          <w:numId w:val="2"/>
        </w:numPr>
        <w:tabs>
          <w:tab w:val="left" w:pos="382"/>
        </w:tabs>
        <w:ind w:left="382"/>
        <w:jc w:val="left"/>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14:paraId="57FB492A" w14:textId="77777777" w:rsidR="00191B87" w:rsidRDefault="00191B87">
      <w:pPr>
        <w:pStyle w:val="Textoindependiente"/>
        <w:spacing w:before="80"/>
        <w:rPr>
          <w:b/>
        </w:rPr>
      </w:pPr>
    </w:p>
    <w:p w14:paraId="5E32B93B" w14:textId="77777777" w:rsidR="00191B87" w:rsidRDefault="00FD22F1">
      <w:pPr>
        <w:pStyle w:val="Textoindependiente"/>
        <w:ind w:left="10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5AF8F8A1" w14:textId="77777777" w:rsidR="00191B87" w:rsidRDefault="00191B87">
      <w:pPr>
        <w:pStyle w:val="Textoindependiente"/>
        <w:spacing w:before="40"/>
      </w:pPr>
    </w:p>
    <w:p w14:paraId="1C671D6B" w14:textId="77777777" w:rsidR="00191B87" w:rsidRDefault="00FD22F1">
      <w:pPr>
        <w:spacing w:line="276" w:lineRule="auto"/>
        <w:ind w:left="100" w:right="899"/>
        <w:jc w:val="both"/>
      </w:pPr>
      <w:r>
        <w:t>La</w:t>
      </w:r>
      <w:r>
        <w:rPr>
          <w:spacing w:val="-18"/>
        </w:rPr>
        <w:t xml:space="preserve"> </w:t>
      </w:r>
      <w:r>
        <w:t>Ley</w:t>
      </w:r>
      <w:r>
        <w:rPr>
          <w:spacing w:val="-18"/>
        </w:rPr>
        <w:t xml:space="preserve"> </w:t>
      </w:r>
      <w:r>
        <w:t>1474</w:t>
      </w:r>
      <w:r>
        <w:rPr>
          <w:spacing w:val="-18"/>
        </w:rPr>
        <w:t xml:space="preserve"> </w:t>
      </w:r>
      <w:r>
        <w:t>de</w:t>
      </w:r>
      <w:r>
        <w:rPr>
          <w:spacing w:val="-19"/>
        </w:rPr>
        <w:t xml:space="preserve"> </w:t>
      </w:r>
      <w:r>
        <w:t>2011</w:t>
      </w:r>
      <w:r>
        <w:rPr>
          <w:spacing w:val="-18"/>
        </w:rPr>
        <w:t xml:space="preserve"> </w:t>
      </w:r>
      <w:r>
        <w:t>enmarcó</w:t>
      </w:r>
      <w:r>
        <w:rPr>
          <w:spacing w:val="-16"/>
        </w:rPr>
        <w:t xml:space="preserve"> </w:t>
      </w:r>
      <w:r>
        <w:t>el</w:t>
      </w:r>
      <w:r>
        <w:rPr>
          <w:spacing w:val="-18"/>
        </w:rPr>
        <w:t xml:space="preserve"> </w:t>
      </w:r>
      <w:r>
        <w:t>seguimiento,</w:t>
      </w:r>
      <w:r>
        <w:rPr>
          <w:spacing w:val="-15"/>
        </w:rPr>
        <w:t xml:space="preserve"> </w:t>
      </w:r>
      <w:r>
        <w:t>control</w:t>
      </w:r>
      <w:r>
        <w:rPr>
          <w:spacing w:val="-17"/>
        </w:rPr>
        <w:t xml:space="preserve"> </w:t>
      </w:r>
      <w:r>
        <w:t>y</w:t>
      </w:r>
      <w:r>
        <w:rPr>
          <w:spacing w:val="-19"/>
        </w:rPr>
        <w:t xml:space="preserve"> </w:t>
      </w:r>
      <w:r>
        <w:t>vigilancia</w:t>
      </w:r>
      <w:r>
        <w:rPr>
          <w:spacing w:val="-16"/>
        </w:rPr>
        <w:t xml:space="preserve"> </w:t>
      </w:r>
      <w:r>
        <w:t>de</w:t>
      </w:r>
      <w:r>
        <w:rPr>
          <w:spacing w:val="-19"/>
        </w:rPr>
        <w:t xml:space="preserve"> </w:t>
      </w:r>
      <w:r>
        <w:t>la</w:t>
      </w:r>
      <w:r>
        <w:rPr>
          <w:spacing w:val="-19"/>
        </w:rPr>
        <w:t xml:space="preserve"> </w:t>
      </w:r>
      <w:r>
        <w:t>ejecución del</w:t>
      </w:r>
      <w:r>
        <w:rPr>
          <w:spacing w:val="-2"/>
        </w:rPr>
        <w:t xml:space="preserve"> </w:t>
      </w:r>
      <w:r>
        <w:t>contrato estatal dentro</w:t>
      </w:r>
      <w:r>
        <w:rPr>
          <w:spacing w:val="-1"/>
        </w:rPr>
        <w:t xml:space="preserve"> </w:t>
      </w:r>
      <w:r>
        <w:t>del</w:t>
      </w:r>
      <w:r>
        <w:rPr>
          <w:spacing w:val="-2"/>
        </w:rPr>
        <w:t xml:space="preserve"> </w:t>
      </w:r>
      <w:r>
        <w:t>principio de</w:t>
      </w:r>
      <w:r>
        <w:rPr>
          <w:spacing w:val="-2"/>
        </w:rPr>
        <w:t xml:space="preserve"> </w:t>
      </w:r>
      <w:r>
        <w:t>moralidad</w:t>
      </w:r>
      <w:r>
        <w:rPr>
          <w:spacing w:val="-1"/>
        </w:rPr>
        <w:t xml:space="preserve"> </w:t>
      </w:r>
      <w:r>
        <w:t>administrativa. El</w:t>
      </w:r>
      <w:r>
        <w:rPr>
          <w:spacing w:val="-2"/>
        </w:rPr>
        <w:t xml:space="preserve"> </w:t>
      </w:r>
      <w:r>
        <w:t xml:space="preserve">artículo 83 </w:t>
      </w:r>
      <w:r>
        <w:rPr>
          <w:i/>
        </w:rPr>
        <w:t xml:space="preserve">ibidem </w:t>
      </w:r>
      <w:r>
        <w:t>establece que “</w:t>
      </w:r>
      <w:r>
        <w:rPr>
          <w:i/>
        </w:rPr>
        <w:t>con el fin de proteger la</w:t>
      </w:r>
      <w:r>
        <w:rPr>
          <w:i/>
          <w:spacing w:val="-1"/>
        </w:rPr>
        <w:t xml:space="preserve"> </w:t>
      </w:r>
      <w:r>
        <w:rPr>
          <w:i/>
        </w:rPr>
        <w:t>moralidad administrativa, de prevenir</w:t>
      </w:r>
      <w:r>
        <w:rPr>
          <w:i/>
          <w:spacing w:val="-1"/>
        </w:rPr>
        <w:t xml:space="preserve"> </w:t>
      </w:r>
      <w:r>
        <w:rPr>
          <w:i/>
        </w:rPr>
        <w:t>la</w:t>
      </w:r>
      <w:r>
        <w:rPr>
          <w:i/>
          <w:spacing w:val="-4"/>
        </w:rPr>
        <w:t xml:space="preserve"> </w:t>
      </w:r>
      <w:r>
        <w:rPr>
          <w:i/>
        </w:rPr>
        <w:t>ocurrencia</w:t>
      </w:r>
      <w:r>
        <w:rPr>
          <w:i/>
          <w:spacing w:val="-1"/>
        </w:rPr>
        <w:t xml:space="preserve"> </w:t>
      </w:r>
      <w:r>
        <w:rPr>
          <w:i/>
        </w:rPr>
        <w:t>de</w:t>
      </w:r>
      <w:r>
        <w:rPr>
          <w:i/>
          <w:spacing w:val="-4"/>
        </w:rPr>
        <w:t xml:space="preserve"> </w:t>
      </w:r>
      <w:r>
        <w:rPr>
          <w:i/>
        </w:rPr>
        <w:t>actos</w:t>
      </w:r>
      <w:r>
        <w:rPr>
          <w:i/>
          <w:spacing w:val="-2"/>
        </w:rPr>
        <w:t xml:space="preserve"> </w:t>
      </w:r>
      <w:r>
        <w:rPr>
          <w:i/>
        </w:rPr>
        <w:t>de</w:t>
      </w:r>
      <w:r>
        <w:rPr>
          <w:i/>
          <w:spacing w:val="-4"/>
        </w:rPr>
        <w:t xml:space="preserve"> </w:t>
      </w:r>
      <w:r>
        <w:rPr>
          <w:i/>
        </w:rPr>
        <w:t>corrupción y</w:t>
      </w:r>
      <w:r>
        <w:rPr>
          <w:i/>
          <w:spacing w:val="-4"/>
        </w:rPr>
        <w:t xml:space="preserve"> </w:t>
      </w:r>
      <w:r>
        <w:rPr>
          <w:i/>
        </w:rPr>
        <w:t>de</w:t>
      </w:r>
      <w:r>
        <w:rPr>
          <w:i/>
          <w:spacing w:val="-4"/>
        </w:rPr>
        <w:t xml:space="preserve"> </w:t>
      </w:r>
      <w:r>
        <w:rPr>
          <w:i/>
        </w:rPr>
        <w:t>tutelar</w:t>
      </w:r>
      <w:r>
        <w:rPr>
          <w:i/>
          <w:spacing w:val="-2"/>
        </w:rPr>
        <w:t xml:space="preserve"> </w:t>
      </w:r>
      <w:r>
        <w:rPr>
          <w:i/>
        </w:rPr>
        <w:t>la</w:t>
      </w:r>
      <w:r>
        <w:rPr>
          <w:i/>
          <w:spacing w:val="-4"/>
        </w:rPr>
        <w:t xml:space="preserve"> </w:t>
      </w:r>
      <w:r>
        <w:rPr>
          <w:i/>
        </w:rPr>
        <w:t>transparencia de</w:t>
      </w:r>
      <w:r>
        <w:rPr>
          <w:i/>
          <w:spacing w:val="-4"/>
        </w:rPr>
        <w:t xml:space="preserve"> </w:t>
      </w:r>
      <w:r>
        <w:rPr>
          <w:i/>
        </w:rPr>
        <w:t>la actividad contractual, las entidades públicas están obligadas a vigilar permanentemente la correcta ejecución del objeto contratado a través de un supervisor o un interventor, según corresponda</w:t>
      </w:r>
      <w:r>
        <w:t>”. Además, el legislador, en el mismo artículo, definió las nociones de supervisión e interventoría, como mecanismos</w:t>
      </w:r>
      <w:r>
        <w:rPr>
          <w:spacing w:val="-10"/>
        </w:rPr>
        <w:t xml:space="preserve"> </w:t>
      </w:r>
      <w:r>
        <w:t>que</w:t>
      </w:r>
      <w:r>
        <w:rPr>
          <w:spacing w:val="-12"/>
        </w:rPr>
        <w:t xml:space="preserve"> </w:t>
      </w:r>
      <w:r>
        <w:t>pueden</w:t>
      </w:r>
      <w:r>
        <w:rPr>
          <w:spacing w:val="-11"/>
        </w:rPr>
        <w:t xml:space="preserve"> </w:t>
      </w:r>
      <w:r>
        <w:t>usar</w:t>
      </w:r>
      <w:r>
        <w:rPr>
          <w:spacing w:val="-11"/>
        </w:rPr>
        <w:t xml:space="preserve"> </w:t>
      </w:r>
      <w:r>
        <w:t>las</w:t>
      </w:r>
      <w:r>
        <w:rPr>
          <w:spacing w:val="-12"/>
        </w:rPr>
        <w:t xml:space="preserve"> </w:t>
      </w:r>
      <w:r>
        <w:t>entidades</w:t>
      </w:r>
      <w:r>
        <w:rPr>
          <w:spacing w:val="-10"/>
        </w:rPr>
        <w:t xml:space="preserve"> </w:t>
      </w:r>
      <w:r>
        <w:t>estatales</w:t>
      </w:r>
      <w:r>
        <w:rPr>
          <w:spacing w:val="-10"/>
        </w:rPr>
        <w:t xml:space="preserve"> </w:t>
      </w:r>
      <w:r>
        <w:t>para</w:t>
      </w:r>
      <w:r>
        <w:rPr>
          <w:spacing w:val="-12"/>
        </w:rPr>
        <w:t xml:space="preserve"> </w:t>
      </w:r>
      <w:r>
        <w:t>vigilar</w:t>
      </w:r>
      <w:r>
        <w:rPr>
          <w:spacing w:val="-11"/>
        </w:rPr>
        <w:t xml:space="preserve"> </w:t>
      </w:r>
      <w:r>
        <w:t>el</w:t>
      </w:r>
      <w:r>
        <w:rPr>
          <w:spacing w:val="-12"/>
        </w:rPr>
        <w:t xml:space="preserve"> </w:t>
      </w:r>
      <w:r>
        <w:t>contrato,</w:t>
      </w:r>
      <w:r>
        <w:rPr>
          <w:spacing w:val="-10"/>
        </w:rPr>
        <w:t xml:space="preserve"> </w:t>
      </w:r>
      <w:r>
        <w:t>en estos términos:</w:t>
      </w:r>
    </w:p>
    <w:p w14:paraId="3AE05F0C" w14:textId="77777777" w:rsidR="00191B87" w:rsidRDefault="00FD22F1">
      <w:pPr>
        <w:spacing w:before="240"/>
        <w:ind w:left="821" w:right="1608"/>
        <w:jc w:val="both"/>
        <w:rPr>
          <w:i/>
          <w:sz w:val="20"/>
        </w:rPr>
      </w:pPr>
      <w:r>
        <w:rPr>
          <w:sz w:val="20"/>
        </w:rPr>
        <w:t>“</w:t>
      </w:r>
      <w:r>
        <w:rPr>
          <w:i/>
          <w:sz w:val="20"/>
        </w:rPr>
        <w:t>La supervisión consistirá en el seguimiento técnico, administrativo, financiero, contable, y jurídico que, sobre el cumplimiento del objeto del contrato, es ejercida por la misma entidad estatal cuando no requieren conocimientos</w:t>
      </w:r>
      <w:r>
        <w:rPr>
          <w:i/>
          <w:spacing w:val="-18"/>
          <w:sz w:val="20"/>
        </w:rPr>
        <w:t xml:space="preserve"> </w:t>
      </w:r>
      <w:r>
        <w:rPr>
          <w:i/>
          <w:sz w:val="20"/>
        </w:rPr>
        <w:t>especializados.</w:t>
      </w:r>
      <w:r>
        <w:rPr>
          <w:i/>
          <w:spacing w:val="-18"/>
          <w:sz w:val="20"/>
        </w:rPr>
        <w:t xml:space="preserve"> </w:t>
      </w:r>
      <w:r>
        <w:rPr>
          <w:i/>
          <w:sz w:val="20"/>
        </w:rPr>
        <w:t>Para</w:t>
      </w:r>
      <w:r>
        <w:rPr>
          <w:i/>
          <w:spacing w:val="-17"/>
          <w:sz w:val="20"/>
        </w:rPr>
        <w:t xml:space="preserve"> </w:t>
      </w:r>
      <w:r>
        <w:rPr>
          <w:i/>
          <w:sz w:val="20"/>
        </w:rPr>
        <w:t>la</w:t>
      </w:r>
      <w:r>
        <w:rPr>
          <w:i/>
          <w:spacing w:val="-18"/>
          <w:sz w:val="20"/>
        </w:rPr>
        <w:t xml:space="preserve"> </w:t>
      </w:r>
      <w:r>
        <w:rPr>
          <w:i/>
          <w:sz w:val="20"/>
        </w:rPr>
        <w:t>supervisión,</w:t>
      </w:r>
      <w:r>
        <w:rPr>
          <w:i/>
          <w:spacing w:val="-17"/>
          <w:sz w:val="20"/>
        </w:rPr>
        <w:t xml:space="preserve"> </w:t>
      </w:r>
      <w:r>
        <w:rPr>
          <w:i/>
          <w:sz w:val="20"/>
        </w:rPr>
        <w:t>la</w:t>
      </w:r>
      <w:r>
        <w:rPr>
          <w:i/>
          <w:spacing w:val="-18"/>
          <w:sz w:val="20"/>
        </w:rPr>
        <w:t xml:space="preserve"> </w:t>
      </w:r>
      <w:r>
        <w:rPr>
          <w:i/>
          <w:sz w:val="20"/>
        </w:rPr>
        <w:t>Entidad</w:t>
      </w:r>
      <w:r>
        <w:rPr>
          <w:i/>
          <w:spacing w:val="-18"/>
          <w:sz w:val="20"/>
        </w:rPr>
        <w:t xml:space="preserve"> </w:t>
      </w:r>
      <w:r>
        <w:rPr>
          <w:i/>
          <w:sz w:val="20"/>
        </w:rPr>
        <w:t>estatal</w:t>
      </w:r>
      <w:r>
        <w:rPr>
          <w:i/>
          <w:spacing w:val="-17"/>
          <w:sz w:val="20"/>
        </w:rPr>
        <w:t xml:space="preserve"> </w:t>
      </w:r>
      <w:r>
        <w:rPr>
          <w:i/>
          <w:sz w:val="20"/>
        </w:rPr>
        <w:t>podrá contratar personal de apoyo, a través de los contratos de prestación de servicios que sean requeridos.</w:t>
      </w:r>
    </w:p>
    <w:p w14:paraId="4CAB2CA5" w14:textId="77777777" w:rsidR="00191B87" w:rsidRDefault="00191B87">
      <w:pPr>
        <w:pStyle w:val="Textoindependiente"/>
        <w:rPr>
          <w:i/>
          <w:sz w:val="20"/>
        </w:rPr>
      </w:pPr>
    </w:p>
    <w:p w14:paraId="5DDC9540" w14:textId="77777777" w:rsidR="00191B87" w:rsidRDefault="00FD22F1">
      <w:pPr>
        <w:ind w:left="821" w:right="1608"/>
        <w:jc w:val="both"/>
        <w:rPr>
          <w:sz w:val="20"/>
        </w:rPr>
      </w:pPr>
      <w:r>
        <w:rPr>
          <w:i/>
          <w:sz w:val="20"/>
        </w:rPr>
        <w:t>La interventoría consistirá en el seguimiento técnico que sobre el cumplimiento del contrato que realice una persona natural o jurídica contratada para tal fin por la Entidad Estatal, cuando el seguimiento del contrato suponga conocimiento especializado en la materia, o cuando la complejidad</w:t>
      </w:r>
      <w:r>
        <w:rPr>
          <w:i/>
          <w:spacing w:val="-2"/>
          <w:sz w:val="20"/>
        </w:rPr>
        <w:t xml:space="preserve"> </w:t>
      </w:r>
      <w:r>
        <w:rPr>
          <w:i/>
          <w:sz w:val="20"/>
        </w:rPr>
        <w:t>o</w:t>
      </w:r>
      <w:r>
        <w:rPr>
          <w:i/>
          <w:spacing w:val="-5"/>
          <w:sz w:val="20"/>
        </w:rPr>
        <w:t xml:space="preserve"> </w:t>
      </w:r>
      <w:r>
        <w:rPr>
          <w:i/>
          <w:sz w:val="20"/>
        </w:rPr>
        <w:t>la</w:t>
      </w:r>
      <w:r>
        <w:rPr>
          <w:i/>
          <w:spacing w:val="-5"/>
          <w:sz w:val="20"/>
        </w:rPr>
        <w:t xml:space="preserve"> </w:t>
      </w:r>
      <w:r>
        <w:rPr>
          <w:i/>
          <w:sz w:val="20"/>
        </w:rPr>
        <w:t>extensión</w:t>
      </w:r>
      <w:r>
        <w:rPr>
          <w:i/>
          <w:spacing w:val="-2"/>
          <w:sz w:val="20"/>
        </w:rPr>
        <w:t xml:space="preserve"> </w:t>
      </w:r>
      <w:r>
        <w:rPr>
          <w:i/>
          <w:sz w:val="20"/>
        </w:rPr>
        <w:t>de</w:t>
      </w:r>
      <w:r>
        <w:rPr>
          <w:i/>
          <w:spacing w:val="-5"/>
          <w:sz w:val="20"/>
        </w:rPr>
        <w:t xml:space="preserve"> </w:t>
      </w:r>
      <w:r>
        <w:rPr>
          <w:i/>
          <w:sz w:val="20"/>
        </w:rPr>
        <w:t>este</w:t>
      </w:r>
      <w:r>
        <w:rPr>
          <w:i/>
          <w:spacing w:val="-4"/>
          <w:sz w:val="20"/>
        </w:rPr>
        <w:t xml:space="preserve"> </w:t>
      </w:r>
      <w:r>
        <w:rPr>
          <w:i/>
          <w:sz w:val="20"/>
        </w:rPr>
        <w:t>lo</w:t>
      </w:r>
      <w:r>
        <w:rPr>
          <w:i/>
          <w:spacing w:val="-5"/>
          <w:sz w:val="20"/>
        </w:rPr>
        <w:t xml:space="preserve"> </w:t>
      </w:r>
      <w:r>
        <w:rPr>
          <w:i/>
          <w:sz w:val="20"/>
        </w:rPr>
        <w:t>justifiquen.</w:t>
      </w:r>
      <w:r>
        <w:rPr>
          <w:i/>
          <w:spacing w:val="-1"/>
          <w:sz w:val="20"/>
        </w:rPr>
        <w:t xml:space="preserve"> </w:t>
      </w:r>
      <w:r>
        <w:rPr>
          <w:i/>
          <w:sz w:val="20"/>
        </w:rPr>
        <w:t>No</w:t>
      </w:r>
      <w:r>
        <w:rPr>
          <w:i/>
          <w:spacing w:val="-5"/>
          <w:sz w:val="20"/>
        </w:rPr>
        <w:t xml:space="preserve"> </w:t>
      </w:r>
      <w:r>
        <w:rPr>
          <w:i/>
          <w:sz w:val="20"/>
        </w:rPr>
        <w:t>obstante,</w:t>
      </w:r>
      <w:r>
        <w:rPr>
          <w:i/>
          <w:spacing w:val="-2"/>
          <w:sz w:val="20"/>
        </w:rPr>
        <w:t xml:space="preserve"> </w:t>
      </w:r>
      <w:r>
        <w:rPr>
          <w:i/>
          <w:sz w:val="20"/>
        </w:rPr>
        <w:t>lo</w:t>
      </w:r>
      <w:r>
        <w:rPr>
          <w:i/>
          <w:spacing w:val="-5"/>
          <w:sz w:val="20"/>
        </w:rPr>
        <w:t xml:space="preserve"> </w:t>
      </w:r>
      <w:r>
        <w:rPr>
          <w:i/>
          <w:sz w:val="20"/>
        </w:rPr>
        <w:t>anterior cuando la entidad lo encuentre justificado y acorde a la naturaleza del contrato</w:t>
      </w:r>
      <w:r>
        <w:rPr>
          <w:i/>
          <w:spacing w:val="-10"/>
          <w:sz w:val="20"/>
        </w:rPr>
        <w:t xml:space="preserve"> </w:t>
      </w:r>
      <w:r>
        <w:rPr>
          <w:i/>
          <w:sz w:val="20"/>
        </w:rPr>
        <w:t>principal,</w:t>
      </w:r>
      <w:r>
        <w:rPr>
          <w:i/>
          <w:spacing w:val="-10"/>
          <w:sz w:val="20"/>
        </w:rPr>
        <w:t xml:space="preserve"> </w:t>
      </w:r>
      <w:r>
        <w:rPr>
          <w:i/>
          <w:sz w:val="20"/>
        </w:rPr>
        <w:t>podrá</w:t>
      </w:r>
      <w:r>
        <w:rPr>
          <w:i/>
          <w:spacing w:val="-12"/>
          <w:sz w:val="20"/>
        </w:rPr>
        <w:t xml:space="preserve"> </w:t>
      </w:r>
      <w:r>
        <w:rPr>
          <w:i/>
          <w:sz w:val="20"/>
        </w:rPr>
        <w:t>contratar</w:t>
      </w:r>
      <w:r>
        <w:rPr>
          <w:i/>
          <w:spacing w:val="-10"/>
          <w:sz w:val="20"/>
        </w:rPr>
        <w:t xml:space="preserve"> </w:t>
      </w:r>
      <w:r>
        <w:rPr>
          <w:i/>
          <w:sz w:val="20"/>
        </w:rPr>
        <w:t>el</w:t>
      </w:r>
      <w:r>
        <w:rPr>
          <w:i/>
          <w:spacing w:val="-12"/>
          <w:sz w:val="20"/>
        </w:rPr>
        <w:t xml:space="preserve"> </w:t>
      </w:r>
      <w:r>
        <w:rPr>
          <w:i/>
          <w:sz w:val="20"/>
        </w:rPr>
        <w:t>seguimiento</w:t>
      </w:r>
      <w:r>
        <w:rPr>
          <w:i/>
          <w:spacing w:val="-9"/>
          <w:sz w:val="20"/>
        </w:rPr>
        <w:t xml:space="preserve"> </w:t>
      </w:r>
      <w:r>
        <w:rPr>
          <w:i/>
          <w:sz w:val="20"/>
        </w:rPr>
        <w:t>administrativo,</w:t>
      </w:r>
      <w:r>
        <w:rPr>
          <w:i/>
          <w:spacing w:val="-8"/>
          <w:sz w:val="20"/>
        </w:rPr>
        <w:t xml:space="preserve"> </w:t>
      </w:r>
      <w:r>
        <w:rPr>
          <w:i/>
          <w:sz w:val="20"/>
        </w:rPr>
        <w:t xml:space="preserve">técnico, financiero, contable, jurídico del objeto o contrato dentro de la </w:t>
      </w:r>
      <w:r>
        <w:rPr>
          <w:i/>
          <w:spacing w:val="-2"/>
          <w:sz w:val="20"/>
        </w:rPr>
        <w:t>interventoría</w:t>
      </w:r>
      <w:r>
        <w:rPr>
          <w:spacing w:val="-2"/>
          <w:sz w:val="20"/>
        </w:rPr>
        <w:t>”.</w:t>
      </w:r>
    </w:p>
    <w:p w14:paraId="725693E2" w14:textId="77777777" w:rsidR="00191B87" w:rsidRDefault="00191B87">
      <w:pPr>
        <w:pStyle w:val="Textoindependiente"/>
        <w:rPr>
          <w:sz w:val="20"/>
        </w:rPr>
      </w:pPr>
    </w:p>
    <w:p w14:paraId="7E744AEC" w14:textId="77777777" w:rsidR="00191B87" w:rsidRDefault="00FD22F1">
      <w:pPr>
        <w:pStyle w:val="Textoindependiente"/>
        <w:spacing w:line="276" w:lineRule="auto"/>
        <w:ind w:left="220" w:right="899" w:firstLine="590"/>
        <w:jc w:val="both"/>
      </w:pPr>
      <w:r>
        <w:t>De este modo, la interventoría puede caracterizarse de la siguiente manera: i) es un mecanismo de vigilancia contingente en la medida que sólo es obligatorio para el seguimiento de los contratos de obra adjudicados por licitación</w:t>
      </w:r>
      <w:r>
        <w:rPr>
          <w:spacing w:val="-17"/>
        </w:rPr>
        <w:t xml:space="preserve"> </w:t>
      </w:r>
      <w:r>
        <w:t>pública</w:t>
      </w:r>
      <w:r>
        <w:rPr>
          <w:spacing w:val="-18"/>
        </w:rPr>
        <w:t xml:space="preserve"> </w:t>
      </w:r>
      <w:r>
        <w:t>–art.</w:t>
      </w:r>
      <w:r>
        <w:rPr>
          <w:spacing w:val="-19"/>
        </w:rPr>
        <w:t xml:space="preserve"> </w:t>
      </w:r>
      <w:r>
        <w:t>32,</w:t>
      </w:r>
      <w:r>
        <w:rPr>
          <w:spacing w:val="-19"/>
        </w:rPr>
        <w:t xml:space="preserve"> </w:t>
      </w:r>
      <w:r>
        <w:t>numeral</w:t>
      </w:r>
      <w:r>
        <w:rPr>
          <w:spacing w:val="-18"/>
        </w:rPr>
        <w:t xml:space="preserve"> </w:t>
      </w:r>
      <w:r>
        <w:t>1</w:t>
      </w:r>
      <w:r>
        <w:rPr>
          <w:spacing w:val="-19"/>
        </w:rPr>
        <w:t xml:space="preserve"> </w:t>
      </w:r>
      <w:r>
        <w:t>de</w:t>
      </w:r>
      <w:r>
        <w:rPr>
          <w:spacing w:val="-19"/>
        </w:rPr>
        <w:t xml:space="preserve"> </w:t>
      </w:r>
      <w:r>
        <w:t>la</w:t>
      </w:r>
      <w:r>
        <w:rPr>
          <w:spacing w:val="-19"/>
        </w:rPr>
        <w:t xml:space="preserve"> </w:t>
      </w:r>
      <w:r>
        <w:t>Ley</w:t>
      </w:r>
      <w:r>
        <w:rPr>
          <w:spacing w:val="-19"/>
        </w:rPr>
        <w:t xml:space="preserve"> </w:t>
      </w:r>
      <w:r>
        <w:t>80</w:t>
      </w:r>
      <w:r>
        <w:rPr>
          <w:spacing w:val="-19"/>
        </w:rPr>
        <w:t xml:space="preserve"> </w:t>
      </w:r>
      <w:r>
        <w:t>de</w:t>
      </w:r>
      <w:r>
        <w:rPr>
          <w:spacing w:val="-19"/>
        </w:rPr>
        <w:t xml:space="preserve"> </w:t>
      </w:r>
      <w:r>
        <w:t>1993–;</w:t>
      </w:r>
      <w:r>
        <w:rPr>
          <w:spacing w:val="-19"/>
        </w:rPr>
        <w:t xml:space="preserve"> </w:t>
      </w:r>
      <w:r>
        <w:t>en</w:t>
      </w:r>
      <w:r>
        <w:rPr>
          <w:spacing w:val="-19"/>
        </w:rPr>
        <w:t xml:space="preserve"> </w:t>
      </w:r>
      <w:r>
        <w:t>los</w:t>
      </w:r>
      <w:r>
        <w:rPr>
          <w:spacing w:val="-19"/>
        </w:rPr>
        <w:t xml:space="preserve"> </w:t>
      </w:r>
      <w:r>
        <w:t>demás</w:t>
      </w:r>
      <w:r>
        <w:rPr>
          <w:spacing w:val="-19"/>
        </w:rPr>
        <w:t xml:space="preserve"> </w:t>
      </w:r>
      <w:r>
        <w:t>casos se requerirá cuando “el seguimiento del contrato suponga conocimiento especializado en la materia, o cuando la complejidad o la extensión este lo justifique”</w:t>
      </w:r>
      <w:r>
        <w:rPr>
          <w:spacing w:val="-7"/>
        </w:rPr>
        <w:t xml:space="preserve"> </w:t>
      </w:r>
      <w:r>
        <w:t>–art.</w:t>
      </w:r>
      <w:r>
        <w:rPr>
          <w:spacing w:val="-7"/>
        </w:rPr>
        <w:t xml:space="preserve"> </w:t>
      </w:r>
      <w:r>
        <w:t>83</w:t>
      </w:r>
      <w:r>
        <w:rPr>
          <w:spacing w:val="-7"/>
        </w:rPr>
        <w:t xml:space="preserve"> </w:t>
      </w:r>
      <w:r>
        <w:t>de</w:t>
      </w:r>
      <w:r>
        <w:rPr>
          <w:spacing w:val="-7"/>
        </w:rPr>
        <w:t xml:space="preserve"> </w:t>
      </w:r>
      <w:r>
        <w:t>la</w:t>
      </w:r>
      <w:r>
        <w:rPr>
          <w:spacing w:val="-7"/>
        </w:rPr>
        <w:t xml:space="preserve"> </w:t>
      </w:r>
      <w:r>
        <w:t>Ley</w:t>
      </w:r>
      <w:r>
        <w:rPr>
          <w:spacing w:val="-6"/>
        </w:rPr>
        <w:t xml:space="preserve"> </w:t>
      </w:r>
      <w:r>
        <w:t>1474</w:t>
      </w:r>
      <w:r>
        <w:rPr>
          <w:spacing w:val="-6"/>
        </w:rPr>
        <w:t xml:space="preserve"> </w:t>
      </w:r>
      <w:r>
        <w:t>de</w:t>
      </w:r>
      <w:r>
        <w:rPr>
          <w:spacing w:val="-7"/>
        </w:rPr>
        <w:t xml:space="preserve"> </w:t>
      </w:r>
      <w:r>
        <w:t>2011–.</w:t>
      </w:r>
      <w:r>
        <w:rPr>
          <w:spacing w:val="-7"/>
        </w:rPr>
        <w:t xml:space="preserve"> </w:t>
      </w:r>
      <w:proofErr w:type="spellStart"/>
      <w:r>
        <w:t>ii</w:t>
      </w:r>
      <w:proofErr w:type="spellEnd"/>
      <w:r>
        <w:t>)</w:t>
      </w:r>
      <w:r>
        <w:rPr>
          <w:spacing w:val="-7"/>
        </w:rPr>
        <w:t xml:space="preserve"> </w:t>
      </w:r>
      <w:r>
        <w:t>Es</w:t>
      </w:r>
      <w:r>
        <w:rPr>
          <w:spacing w:val="-7"/>
        </w:rPr>
        <w:t xml:space="preserve"> </w:t>
      </w:r>
      <w:r>
        <w:t>un</w:t>
      </w:r>
      <w:r>
        <w:rPr>
          <w:spacing w:val="-7"/>
        </w:rPr>
        <w:t xml:space="preserve"> </w:t>
      </w:r>
      <w:r>
        <w:t>mecanismo</w:t>
      </w:r>
      <w:r>
        <w:rPr>
          <w:spacing w:val="-4"/>
        </w:rPr>
        <w:t xml:space="preserve"> </w:t>
      </w:r>
      <w:r>
        <w:t>de</w:t>
      </w:r>
      <w:r>
        <w:rPr>
          <w:spacing w:val="-7"/>
        </w:rPr>
        <w:t xml:space="preserve"> </w:t>
      </w:r>
      <w:r>
        <w:t xml:space="preserve">vigilancia que exige, en su ejecución, la utilización de conocimientos especializados. </w:t>
      </w:r>
      <w:proofErr w:type="spellStart"/>
      <w:r>
        <w:t>iii</w:t>
      </w:r>
      <w:proofErr w:type="spellEnd"/>
      <w:r>
        <w:t>) Por lo anterior, la entidad contrata un experto, por regla general, mediante la</w:t>
      </w:r>
    </w:p>
    <w:p w14:paraId="4E6B2975" w14:textId="77777777" w:rsidR="00191B87" w:rsidRDefault="00191B87">
      <w:pPr>
        <w:spacing w:line="276" w:lineRule="auto"/>
        <w:jc w:val="both"/>
        <w:sectPr w:rsidR="00191B87">
          <w:pgSz w:w="12240" w:h="15840"/>
          <w:pgMar w:top="1660" w:right="800" w:bottom="1980" w:left="1600" w:header="165" w:footer="1782" w:gutter="0"/>
          <w:cols w:space="720"/>
        </w:sectPr>
      </w:pPr>
    </w:p>
    <w:p w14:paraId="002252BC" w14:textId="77777777" w:rsidR="00191B87" w:rsidRDefault="00FD22F1">
      <w:pPr>
        <w:pStyle w:val="Textoindependiente"/>
        <w:spacing w:before="90" w:line="276" w:lineRule="auto"/>
        <w:ind w:left="220" w:right="899"/>
        <w:jc w:val="both"/>
      </w:pPr>
      <w:r>
        <w:lastRenderedPageBreak/>
        <w:t>modalidad de selección de concurso de méritos, al tratarse la interventoría de una especie del contrato de consultoría – art. 32, numeral 2, inciso 2, Ley 80 de</w:t>
      </w:r>
      <w:r>
        <w:rPr>
          <w:spacing w:val="-18"/>
        </w:rPr>
        <w:t xml:space="preserve"> </w:t>
      </w:r>
      <w:r>
        <w:t>1993‒,</w:t>
      </w:r>
      <w:r>
        <w:rPr>
          <w:spacing w:val="-18"/>
        </w:rPr>
        <w:t xml:space="preserve"> </w:t>
      </w:r>
      <w:r>
        <w:t>de</w:t>
      </w:r>
      <w:r>
        <w:rPr>
          <w:spacing w:val="-18"/>
        </w:rPr>
        <w:t xml:space="preserve"> </w:t>
      </w:r>
      <w:r>
        <w:t>manera</w:t>
      </w:r>
      <w:r>
        <w:rPr>
          <w:spacing w:val="-16"/>
        </w:rPr>
        <w:t xml:space="preserve"> </w:t>
      </w:r>
      <w:r>
        <w:t>que</w:t>
      </w:r>
      <w:r>
        <w:rPr>
          <w:spacing w:val="-18"/>
        </w:rPr>
        <w:t xml:space="preserve"> </w:t>
      </w:r>
      <w:r>
        <w:t>la</w:t>
      </w:r>
      <w:r>
        <w:rPr>
          <w:spacing w:val="-18"/>
        </w:rPr>
        <w:t xml:space="preserve"> </w:t>
      </w:r>
      <w:r>
        <w:t>interventoría</w:t>
      </w:r>
      <w:r>
        <w:rPr>
          <w:spacing w:val="-16"/>
        </w:rPr>
        <w:t xml:space="preserve"> </w:t>
      </w:r>
      <w:r>
        <w:t>es</w:t>
      </w:r>
      <w:r>
        <w:rPr>
          <w:spacing w:val="-18"/>
        </w:rPr>
        <w:t xml:space="preserve"> </w:t>
      </w:r>
      <w:r>
        <w:t>realizada</w:t>
      </w:r>
      <w:r>
        <w:rPr>
          <w:spacing w:val="-16"/>
        </w:rPr>
        <w:t xml:space="preserve"> </w:t>
      </w:r>
      <w:r>
        <w:t>por</w:t>
      </w:r>
      <w:r>
        <w:rPr>
          <w:spacing w:val="-18"/>
        </w:rPr>
        <w:t xml:space="preserve"> </w:t>
      </w:r>
      <w:r>
        <w:t>“una</w:t>
      </w:r>
      <w:r>
        <w:rPr>
          <w:spacing w:val="-17"/>
        </w:rPr>
        <w:t xml:space="preserve"> </w:t>
      </w:r>
      <w:r>
        <w:t>persona</w:t>
      </w:r>
      <w:r>
        <w:rPr>
          <w:spacing w:val="-16"/>
        </w:rPr>
        <w:t xml:space="preserve"> </w:t>
      </w:r>
      <w:r>
        <w:t>natural o</w:t>
      </w:r>
      <w:r>
        <w:rPr>
          <w:spacing w:val="-10"/>
        </w:rPr>
        <w:t xml:space="preserve"> </w:t>
      </w:r>
      <w:r>
        <w:t>jurídica</w:t>
      </w:r>
      <w:r>
        <w:rPr>
          <w:spacing w:val="-8"/>
        </w:rPr>
        <w:t xml:space="preserve"> </w:t>
      </w:r>
      <w:r>
        <w:t>contratada</w:t>
      </w:r>
      <w:r>
        <w:rPr>
          <w:spacing w:val="-7"/>
        </w:rPr>
        <w:t xml:space="preserve"> </w:t>
      </w:r>
      <w:r>
        <w:t>para</w:t>
      </w:r>
      <w:r>
        <w:rPr>
          <w:spacing w:val="-9"/>
        </w:rPr>
        <w:t xml:space="preserve"> </w:t>
      </w:r>
      <w:r>
        <w:t>tal</w:t>
      </w:r>
      <w:r>
        <w:rPr>
          <w:spacing w:val="-9"/>
        </w:rPr>
        <w:t xml:space="preserve"> </w:t>
      </w:r>
      <w:r>
        <w:t>fin</w:t>
      </w:r>
      <w:r>
        <w:rPr>
          <w:spacing w:val="-9"/>
        </w:rPr>
        <w:t xml:space="preserve"> </w:t>
      </w:r>
      <w:r>
        <w:t>por</w:t>
      </w:r>
      <w:r>
        <w:rPr>
          <w:spacing w:val="-9"/>
        </w:rPr>
        <w:t xml:space="preserve"> </w:t>
      </w:r>
      <w:r>
        <w:t>la</w:t>
      </w:r>
      <w:r>
        <w:rPr>
          <w:spacing w:val="-10"/>
        </w:rPr>
        <w:t xml:space="preserve"> </w:t>
      </w:r>
      <w:r>
        <w:t>Entidad</w:t>
      </w:r>
      <w:r>
        <w:rPr>
          <w:spacing w:val="-8"/>
        </w:rPr>
        <w:t xml:space="preserve"> </w:t>
      </w:r>
      <w:r>
        <w:t>Estatal”</w:t>
      </w:r>
      <w:r>
        <w:rPr>
          <w:spacing w:val="-10"/>
        </w:rPr>
        <w:t xml:space="preserve"> </w:t>
      </w:r>
      <w:r>
        <w:t>–art.</w:t>
      </w:r>
      <w:r>
        <w:rPr>
          <w:spacing w:val="-9"/>
        </w:rPr>
        <w:t xml:space="preserve"> </w:t>
      </w:r>
      <w:r>
        <w:t>83</w:t>
      </w:r>
      <w:r>
        <w:rPr>
          <w:spacing w:val="-10"/>
        </w:rPr>
        <w:t xml:space="preserve"> </w:t>
      </w:r>
      <w:r>
        <w:t>de</w:t>
      </w:r>
      <w:r>
        <w:rPr>
          <w:spacing w:val="-10"/>
        </w:rPr>
        <w:t xml:space="preserve"> </w:t>
      </w:r>
      <w:r>
        <w:t>la</w:t>
      </w:r>
      <w:r>
        <w:rPr>
          <w:spacing w:val="-10"/>
        </w:rPr>
        <w:t xml:space="preserve"> </w:t>
      </w:r>
      <w:r>
        <w:t>Ley</w:t>
      </w:r>
      <w:r>
        <w:rPr>
          <w:spacing w:val="-9"/>
        </w:rPr>
        <w:t xml:space="preserve"> </w:t>
      </w:r>
      <w:r>
        <w:t>1474 de</w:t>
      </w:r>
      <w:r>
        <w:rPr>
          <w:spacing w:val="-13"/>
        </w:rPr>
        <w:t xml:space="preserve"> </w:t>
      </w:r>
      <w:r>
        <w:t>2011–.</w:t>
      </w:r>
      <w:r>
        <w:rPr>
          <w:spacing w:val="-13"/>
        </w:rPr>
        <w:t xml:space="preserve"> </w:t>
      </w:r>
      <w:proofErr w:type="spellStart"/>
      <w:r>
        <w:t>iv</w:t>
      </w:r>
      <w:proofErr w:type="spellEnd"/>
      <w:r>
        <w:t>)</w:t>
      </w:r>
      <w:r>
        <w:rPr>
          <w:spacing w:val="-13"/>
        </w:rPr>
        <w:t xml:space="preserve"> </w:t>
      </w:r>
      <w:r>
        <w:t>Le</w:t>
      </w:r>
      <w:r>
        <w:rPr>
          <w:spacing w:val="-13"/>
        </w:rPr>
        <w:t xml:space="preserve"> </w:t>
      </w:r>
      <w:r>
        <w:t>es</w:t>
      </w:r>
      <w:r>
        <w:rPr>
          <w:spacing w:val="-13"/>
        </w:rPr>
        <w:t xml:space="preserve"> </w:t>
      </w:r>
      <w:r>
        <w:t>inherente</w:t>
      </w:r>
      <w:r>
        <w:rPr>
          <w:spacing w:val="-10"/>
        </w:rPr>
        <w:t xml:space="preserve"> </w:t>
      </w:r>
      <w:r>
        <w:t>el</w:t>
      </w:r>
      <w:r>
        <w:rPr>
          <w:spacing w:val="-13"/>
        </w:rPr>
        <w:t xml:space="preserve"> </w:t>
      </w:r>
      <w:r>
        <w:t>seguimiento</w:t>
      </w:r>
      <w:r>
        <w:rPr>
          <w:spacing w:val="-9"/>
        </w:rPr>
        <w:t xml:space="preserve"> </w:t>
      </w:r>
      <w:r>
        <w:t>técnico,</w:t>
      </w:r>
      <w:r>
        <w:rPr>
          <w:spacing w:val="-11"/>
        </w:rPr>
        <w:t xml:space="preserve"> </w:t>
      </w:r>
      <w:r>
        <w:t>frente</w:t>
      </w:r>
      <w:r>
        <w:rPr>
          <w:spacing w:val="-11"/>
        </w:rPr>
        <w:t xml:space="preserve"> </w:t>
      </w:r>
      <w:r>
        <w:t>a</w:t>
      </w:r>
      <w:r>
        <w:rPr>
          <w:spacing w:val="-13"/>
        </w:rPr>
        <w:t xml:space="preserve"> </w:t>
      </w:r>
      <w:r>
        <w:t>la</w:t>
      </w:r>
      <w:r>
        <w:rPr>
          <w:spacing w:val="-13"/>
        </w:rPr>
        <w:t xml:space="preserve"> </w:t>
      </w:r>
      <w:r>
        <w:t>vigilancia</w:t>
      </w:r>
      <w:r>
        <w:rPr>
          <w:spacing w:val="-10"/>
        </w:rPr>
        <w:t xml:space="preserve"> </w:t>
      </w:r>
      <w:r>
        <w:t>de</w:t>
      </w:r>
      <w:r>
        <w:rPr>
          <w:spacing w:val="-13"/>
        </w:rPr>
        <w:t xml:space="preserve"> </w:t>
      </w:r>
      <w:r>
        <w:t>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w:t>
      </w:r>
      <w:r>
        <w:rPr>
          <w:spacing w:val="-15"/>
        </w:rPr>
        <w:t xml:space="preserve"> </w:t>
      </w:r>
      <w:r>
        <w:t>el</w:t>
      </w:r>
      <w:r>
        <w:rPr>
          <w:spacing w:val="-18"/>
        </w:rPr>
        <w:t xml:space="preserve"> </w:t>
      </w:r>
      <w:r>
        <w:t>seguimiento</w:t>
      </w:r>
      <w:r>
        <w:rPr>
          <w:spacing w:val="-14"/>
        </w:rPr>
        <w:t xml:space="preserve"> </w:t>
      </w:r>
      <w:r>
        <w:t>total</w:t>
      </w:r>
      <w:r>
        <w:rPr>
          <w:spacing w:val="-17"/>
        </w:rPr>
        <w:t xml:space="preserve"> </w:t>
      </w:r>
      <w:r>
        <w:t>del</w:t>
      </w:r>
      <w:r>
        <w:rPr>
          <w:spacing w:val="-17"/>
        </w:rPr>
        <w:t xml:space="preserve"> </w:t>
      </w:r>
      <w:r>
        <w:t>contrato,</w:t>
      </w:r>
      <w:r>
        <w:rPr>
          <w:spacing w:val="-15"/>
        </w:rPr>
        <w:t xml:space="preserve"> </w:t>
      </w:r>
      <w:r>
        <w:t>en</w:t>
      </w:r>
      <w:r>
        <w:rPr>
          <w:spacing w:val="-18"/>
        </w:rPr>
        <w:t xml:space="preserve"> </w:t>
      </w:r>
      <w:r>
        <w:t>el</w:t>
      </w:r>
      <w:r>
        <w:rPr>
          <w:spacing w:val="-18"/>
        </w:rPr>
        <w:t xml:space="preserve"> </w:t>
      </w:r>
      <w:r>
        <w:t>contrato</w:t>
      </w:r>
      <w:r>
        <w:rPr>
          <w:spacing w:val="-16"/>
        </w:rPr>
        <w:t xml:space="preserve"> </w:t>
      </w:r>
      <w:r>
        <w:t>de</w:t>
      </w:r>
      <w:r>
        <w:rPr>
          <w:spacing w:val="-18"/>
        </w:rPr>
        <w:t xml:space="preserve"> </w:t>
      </w:r>
      <w:r>
        <w:t>interventoría</w:t>
      </w:r>
      <w:r>
        <w:rPr>
          <w:spacing w:val="-14"/>
        </w:rPr>
        <w:t xml:space="preserve"> </w:t>
      </w:r>
      <w:r>
        <w:t>“se deberán indicar las actividades técnicas a cargo del interventor y las demás quedarán a cargo de la Entidad a través del supervisor” –art. 83, inciso 3–. Finalmente,</w:t>
      </w:r>
      <w:r>
        <w:rPr>
          <w:spacing w:val="-2"/>
        </w:rPr>
        <w:t xml:space="preserve"> </w:t>
      </w:r>
      <w:r>
        <w:t>vi)</w:t>
      </w:r>
      <w:r>
        <w:rPr>
          <w:spacing w:val="-4"/>
        </w:rPr>
        <w:t xml:space="preserve"> </w:t>
      </w:r>
      <w:r>
        <w:t>el</w:t>
      </w:r>
      <w:r>
        <w:rPr>
          <w:spacing w:val="-5"/>
        </w:rPr>
        <w:t xml:space="preserve"> </w:t>
      </w:r>
      <w:r>
        <w:t>contrato</w:t>
      </w:r>
      <w:r>
        <w:rPr>
          <w:spacing w:val="-3"/>
        </w:rPr>
        <w:t xml:space="preserve"> </w:t>
      </w:r>
      <w:r>
        <w:t>de</w:t>
      </w:r>
      <w:r>
        <w:rPr>
          <w:spacing w:val="-4"/>
        </w:rPr>
        <w:t xml:space="preserve"> </w:t>
      </w:r>
      <w:r>
        <w:t>interventoría</w:t>
      </w:r>
      <w:r>
        <w:rPr>
          <w:spacing w:val="-2"/>
        </w:rPr>
        <w:t xml:space="preserve"> </w:t>
      </w:r>
      <w:r>
        <w:t>será</w:t>
      </w:r>
      <w:r>
        <w:rPr>
          <w:spacing w:val="-4"/>
        </w:rPr>
        <w:t xml:space="preserve"> </w:t>
      </w:r>
      <w:r>
        <w:t>supervisado</w:t>
      </w:r>
      <w:r>
        <w:rPr>
          <w:spacing w:val="-2"/>
        </w:rPr>
        <w:t xml:space="preserve"> </w:t>
      </w:r>
      <w:r>
        <w:t>directamente</w:t>
      </w:r>
      <w:r>
        <w:rPr>
          <w:spacing w:val="-2"/>
        </w:rPr>
        <w:t xml:space="preserve"> </w:t>
      </w:r>
      <w:r>
        <w:t>por la entidad de acuerdo con el inciso 5 del artículo 83 de la ley 1474 de 2011.</w:t>
      </w:r>
    </w:p>
    <w:p w14:paraId="3FCCB8FC" w14:textId="77777777" w:rsidR="00191B87" w:rsidRDefault="00FD22F1">
      <w:pPr>
        <w:pStyle w:val="Textoindependiente"/>
        <w:spacing w:before="120" w:line="276" w:lineRule="auto"/>
        <w:ind w:left="220" w:right="899" w:firstLine="590"/>
        <w:jc w:val="both"/>
      </w:pPr>
      <w:r>
        <w:t>De lo anterior, se colige que el interventor es un contratista externo a la Entidad Estatal y</w:t>
      </w:r>
      <w:r>
        <w:rPr>
          <w:spacing w:val="-1"/>
        </w:rPr>
        <w:t xml:space="preserve"> </w:t>
      </w:r>
      <w:r>
        <w:t>al</w:t>
      </w:r>
      <w:r>
        <w:rPr>
          <w:spacing w:val="-1"/>
        </w:rPr>
        <w:t xml:space="preserve"> </w:t>
      </w:r>
      <w:r>
        <w:t>contratista vigilado, de</w:t>
      </w:r>
      <w:r>
        <w:rPr>
          <w:spacing w:val="-1"/>
        </w:rPr>
        <w:t xml:space="preserve"> </w:t>
      </w:r>
      <w:r>
        <w:t>manera que es</w:t>
      </w:r>
      <w:r>
        <w:rPr>
          <w:spacing w:val="-1"/>
        </w:rPr>
        <w:t xml:space="preserve"> </w:t>
      </w:r>
      <w:r>
        <w:t>seleccionado por</w:t>
      </w:r>
      <w:r>
        <w:rPr>
          <w:spacing w:val="-1"/>
        </w:rPr>
        <w:t xml:space="preserve"> </w:t>
      </w:r>
      <w:r>
        <w:t>la entidad</w:t>
      </w:r>
      <w:r>
        <w:rPr>
          <w:spacing w:val="-3"/>
        </w:rPr>
        <w:t xml:space="preserve"> </w:t>
      </w:r>
      <w:r>
        <w:t>mediante</w:t>
      </w:r>
      <w:r>
        <w:rPr>
          <w:spacing w:val="-3"/>
        </w:rPr>
        <w:t xml:space="preserve"> </w:t>
      </w:r>
      <w:r>
        <w:t>los</w:t>
      </w:r>
      <w:r>
        <w:rPr>
          <w:spacing w:val="-4"/>
        </w:rPr>
        <w:t xml:space="preserve"> </w:t>
      </w:r>
      <w:r>
        <w:t>procedimientos</w:t>
      </w:r>
      <w:r>
        <w:rPr>
          <w:spacing w:val="-1"/>
        </w:rPr>
        <w:t xml:space="preserve"> </w:t>
      </w:r>
      <w:r>
        <w:t>del</w:t>
      </w:r>
      <w:r>
        <w:rPr>
          <w:spacing w:val="-4"/>
        </w:rPr>
        <w:t xml:space="preserve"> </w:t>
      </w:r>
      <w:r>
        <w:t>artículo</w:t>
      </w:r>
      <w:r>
        <w:rPr>
          <w:spacing w:val="-2"/>
        </w:rPr>
        <w:t xml:space="preserve"> </w:t>
      </w:r>
      <w:r>
        <w:t>2</w:t>
      </w:r>
      <w:r>
        <w:rPr>
          <w:spacing w:val="-5"/>
        </w:rPr>
        <w:t xml:space="preserve"> </w:t>
      </w:r>
      <w:r>
        <w:t>de</w:t>
      </w:r>
      <w:r>
        <w:rPr>
          <w:spacing w:val="-5"/>
        </w:rPr>
        <w:t xml:space="preserve"> </w:t>
      </w:r>
      <w:r>
        <w:t>la</w:t>
      </w:r>
      <w:r>
        <w:rPr>
          <w:spacing w:val="-5"/>
        </w:rPr>
        <w:t xml:space="preserve"> </w:t>
      </w:r>
      <w:r>
        <w:t>Ley</w:t>
      </w:r>
      <w:r>
        <w:rPr>
          <w:spacing w:val="-4"/>
        </w:rPr>
        <w:t xml:space="preserve"> </w:t>
      </w:r>
      <w:r>
        <w:t>1150</w:t>
      </w:r>
      <w:r>
        <w:rPr>
          <w:spacing w:val="-4"/>
        </w:rPr>
        <w:t xml:space="preserve"> </w:t>
      </w:r>
      <w:r>
        <w:t>de</w:t>
      </w:r>
      <w:r>
        <w:rPr>
          <w:spacing w:val="-5"/>
        </w:rPr>
        <w:t xml:space="preserve"> </w:t>
      </w:r>
      <w:r>
        <w:t>2007,</w:t>
      </w:r>
      <w:r>
        <w:rPr>
          <w:spacing w:val="-3"/>
        </w:rPr>
        <w:t xml:space="preserve"> </w:t>
      </w:r>
      <w:r>
        <w:t>en principio, a través de concurso de méritos. Lo anterior, sin perjuicio de que eventualmente aplique alguna causal especial que permita la celebración de este</w:t>
      </w:r>
      <w:r>
        <w:rPr>
          <w:spacing w:val="-9"/>
        </w:rPr>
        <w:t xml:space="preserve"> </w:t>
      </w:r>
      <w:r>
        <w:t>tipo</w:t>
      </w:r>
      <w:r>
        <w:rPr>
          <w:spacing w:val="-10"/>
        </w:rPr>
        <w:t xml:space="preserve"> </w:t>
      </w:r>
      <w:r>
        <w:t>de</w:t>
      </w:r>
      <w:r>
        <w:rPr>
          <w:spacing w:val="-10"/>
        </w:rPr>
        <w:t xml:space="preserve"> </w:t>
      </w:r>
      <w:r>
        <w:t>contratos</w:t>
      </w:r>
      <w:r>
        <w:rPr>
          <w:spacing w:val="-8"/>
        </w:rPr>
        <w:t xml:space="preserve"> </w:t>
      </w:r>
      <w:r>
        <w:t>mediante</w:t>
      </w:r>
      <w:r>
        <w:rPr>
          <w:spacing w:val="-8"/>
        </w:rPr>
        <w:t xml:space="preserve"> </w:t>
      </w:r>
      <w:r>
        <w:t>una</w:t>
      </w:r>
      <w:r>
        <w:rPr>
          <w:spacing w:val="-10"/>
        </w:rPr>
        <w:t xml:space="preserve"> </w:t>
      </w:r>
      <w:r>
        <w:t>modalidad</w:t>
      </w:r>
      <w:r>
        <w:rPr>
          <w:spacing w:val="-9"/>
        </w:rPr>
        <w:t xml:space="preserve"> </w:t>
      </w:r>
      <w:r>
        <w:t>diferente,</w:t>
      </w:r>
      <w:r>
        <w:rPr>
          <w:spacing w:val="-7"/>
        </w:rPr>
        <w:t xml:space="preserve"> </w:t>
      </w:r>
      <w:r>
        <w:t>como</w:t>
      </w:r>
      <w:r>
        <w:rPr>
          <w:spacing w:val="-10"/>
        </w:rPr>
        <w:t xml:space="preserve"> </w:t>
      </w:r>
      <w:r>
        <w:t>podría</w:t>
      </w:r>
      <w:r>
        <w:rPr>
          <w:spacing w:val="-9"/>
        </w:rPr>
        <w:t xml:space="preserve"> </w:t>
      </w:r>
      <w:r>
        <w:t xml:space="preserve">suceder frente a la posibilidad de realizar, por ejemplo, una contratación de mínima cuantía o una contratación directa, en caso de presentarse alguna de las causales establecidas en el artículo 2 de la Ley 1150 de 2007, que dé lugar a acudir a otra modalidad de selección. En ese orden, el interventor contratado tiene facultades previstas en el artículo 84 de la Ley 1474 de 2011 para hacer el seguimiento frente al cumplimiento obligacional del contrato vigilado y está sometido a los deberes y responsabilidades que implica el ejercicio de dicha </w:t>
      </w:r>
      <w:r>
        <w:rPr>
          <w:spacing w:val="-2"/>
        </w:rPr>
        <w:t>actividad.</w:t>
      </w:r>
    </w:p>
    <w:p w14:paraId="2BE1685A" w14:textId="77777777" w:rsidR="00191B87" w:rsidRDefault="00FD22F1">
      <w:pPr>
        <w:pStyle w:val="Textoindependiente"/>
        <w:spacing w:before="120" w:line="276" w:lineRule="auto"/>
        <w:ind w:left="220" w:right="899" w:firstLine="588"/>
        <w:jc w:val="both"/>
      </w:pPr>
      <w:r>
        <w:t>De</w:t>
      </w:r>
      <w:r>
        <w:rPr>
          <w:spacing w:val="-6"/>
        </w:rPr>
        <w:t xml:space="preserve"> </w:t>
      </w:r>
      <w:r>
        <w:t>esta</w:t>
      </w:r>
      <w:r>
        <w:rPr>
          <w:spacing w:val="-5"/>
        </w:rPr>
        <w:t xml:space="preserve"> </w:t>
      </w:r>
      <w:r>
        <w:t>forma,</w:t>
      </w:r>
      <w:r>
        <w:rPr>
          <w:spacing w:val="-4"/>
        </w:rPr>
        <w:t xml:space="preserve"> </w:t>
      </w:r>
      <w:r>
        <w:t>aun</w:t>
      </w:r>
      <w:r>
        <w:rPr>
          <w:spacing w:val="-5"/>
        </w:rPr>
        <w:t xml:space="preserve"> </w:t>
      </w:r>
      <w:r>
        <w:t>cuando</w:t>
      </w:r>
      <w:r>
        <w:rPr>
          <w:spacing w:val="-4"/>
        </w:rPr>
        <w:t xml:space="preserve"> </w:t>
      </w:r>
      <w:r>
        <w:t>el</w:t>
      </w:r>
      <w:r>
        <w:rPr>
          <w:spacing w:val="-6"/>
        </w:rPr>
        <w:t xml:space="preserve"> </w:t>
      </w:r>
      <w:r>
        <w:t>contrato</w:t>
      </w:r>
      <w:r>
        <w:rPr>
          <w:spacing w:val="-4"/>
        </w:rPr>
        <w:t xml:space="preserve"> </w:t>
      </w:r>
      <w:r>
        <w:t>de</w:t>
      </w:r>
      <w:r>
        <w:rPr>
          <w:spacing w:val="-6"/>
        </w:rPr>
        <w:t xml:space="preserve"> </w:t>
      </w:r>
      <w:r>
        <w:t>interventoría</w:t>
      </w:r>
      <w:r>
        <w:rPr>
          <w:spacing w:val="-3"/>
        </w:rPr>
        <w:t xml:space="preserve"> </w:t>
      </w:r>
      <w:r>
        <w:t>se</w:t>
      </w:r>
      <w:r>
        <w:rPr>
          <w:spacing w:val="-6"/>
        </w:rPr>
        <w:t xml:space="preserve"> </w:t>
      </w:r>
      <w:r>
        <w:t>celebra</w:t>
      </w:r>
      <w:r>
        <w:rPr>
          <w:spacing w:val="-4"/>
        </w:rPr>
        <w:t xml:space="preserve"> </w:t>
      </w:r>
      <w:r>
        <w:t>con</w:t>
      </w:r>
      <w:r>
        <w:rPr>
          <w:spacing w:val="-5"/>
        </w:rPr>
        <w:t xml:space="preserve"> </w:t>
      </w:r>
      <w:r>
        <w:t>un tercero a quién se le confía la labor de vigilar la ejecución idónea de otro contrato,</w:t>
      </w:r>
      <w:r>
        <w:rPr>
          <w:spacing w:val="-9"/>
        </w:rPr>
        <w:t xml:space="preserve"> </w:t>
      </w:r>
      <w:r>
        <w:t>aquel</w:t>
      </w:r>
      <w:r>
        <w:rPr>
          <w:spacing w:val="-10"/>
        </w:rPr>
        <w:t xml:space="preserve"> </w:t>
      </w:r>
      <w:r>
        <w:t>actúa</w:t>
      </w:r>
      <w:r>
        <w:rPr>
          <w:spacing w:val="-11"/>
        </w:rPr>
        <w:t xml:space="preserve"> </w:t>
      </w:r>
      <w:r>
        <w:t>con</w:t>
      </w:r>
      <w:r>
        <w:rPr>
          <w:spacing w:val="-11"/>
        </w:rPr>
        <w:t xml:space="preserve"> </w:t>
      </w:r>
      <w:r>
        <w:t>facultades</w:t>
      </w:r>
      <w:r>
        <w:rPr>
          <w:spacing w:val="-9"/>
        </w:rPr>
        <w:t xml:space="preserve"> </w:t>
      </w:r>
      <w:r>
        <w:t>similares</w:t>
      </w:r>
      <w:r>
        <w:rPr>
          <w:spacing w:val="-9"/>
        </w:rPr>
        <w:t xml:space="preserve"> </w:t>
      </w:r>
      <w:r>
        <w:t>a</w:t>
      </w:r>
      <w:r>
        <w:rPr>
          <w:spacing w:val="-12"/>
        </w:rPr>
        <w:t xml:space="preserve"> </w:t>
      </w:r>
      <w:r>
        <w:t>las</w:t>
      </w:r>
      <w:r>
        <w:rPr>
          <w:spacing w:val="-11"/>
        </w:rPr>
        <w:t xml:space="preserve"> </w:t>
      </w:r>
      <w:r>
        <w:t>que</w:t>
      </w:r>
      <w:r>
        <w:rPr>
          <w:spacing w:val="-11"/>
        </w:rPr>
        <w:t xml:space="preserve"> </w:t>
      </w:r>
      <w:r>
        <w:t>tiene</w:t>
      </w:r>
      <w:r>
        <w:rPr>
          <w:spacing w:val="-11"/>
        </w:rPr>
        <w:t xml:space="preserve"> </w:t>
      </w:r>
      <w:r>
        <w:t>la</w:t>
      </w:r>
      <w:r>
        <w:rPr>
          <w:spacing w:val="-12"/>
        </w:rPr>
        <w:t xml:space="preserve"> </w:t>
      </w:r>
      <w:r>
        <w:t>Entidad</w:t>
      </w:r>
      <w:r>
        <w:rPr>
          <w:spacing w:val="-10"/>
        </w:rPr>
        <w:t xml:space="preserve"> </w:t>
      </w:r>
      <w:r>
        <w:t>Estatal cuando ejerce la supervisión por su propia cuenta, sin que ello implique reemplazar al ente como parte del contrato. Esto, en la medida de que ambos son</w:t>
      </w:r>
      <w:r>
        <w:rPr>
          <w:spacing w:val="-4"/>
        </w:rPr>
        <w:t xml:space="preserve"> </w:t>
      </w:r>
      <w:r>
        <w:t>mecanismos</w:t>
      </w:r>
      <w:r>
        <w:rPr>
          <w:spacing w:val="-2"/>
        </w:rPr>
        <w:t xml:space="preserve"> </w:t>
      </w:r>
      <w:r>
        <w:t>mediante</w:t>
      </w:r>
      <w:r>
        <w:rPr>
          <w:spacing w:val="-3"/>
        </w:rPr>
        <w:t xml:space="preserve"> </w:t>
      </w:r>
      <w:r>
        <w:t>los</w:t>
      </w:r>
      <w:r>
        <w:rPr>
          <w:spacing w:val="-4"/>
        </w:rPr>
        <w:t xml:space="preserve"> </w:t>
      </w:r>
      <w:r>
        <w:t>cuales</w:t>
      </w:r>
      <w:r>
        <w:rPr>
          <w:spacing w:val="-3"/>
        </w:rPr>
        <w:t xml:space="preserve"> </w:t>
      </w:r>
      <w:r>
        <w:t>las</w:t>
      </w:r>
      <w:r>
        <w:rPr>
          <w:spacing w:val="-4"/>
        </w:rPr>
        <w:t xml:space="preserve"> </w:t>
      </w:r>
      <w:r>
        <w:t>entidades</w:t>
      </w:r>
      <w:r>
        <w:rPr>
          <w:spacing w:val="-3"/>
        </w:rPr>
        <w:t xml:space="preserve"> </w:t>
      </w:r>
      <w:r>
        <w:t>cumplen</w:t>
      </w:r>
      <w:r>
        <w:rPr>
          <w:spacing w:val="-3"/>
        </w:rPr>
        <w:t xml:space="preserve"> </w:t>
      </w:r>
      <w:r>
        <w:t>el</w:t>
      </w:r>
      <w:r>
        <w:rPr>
          <w:spacing w:val="-5"/>
        </w:rPr>
        <w:t xml:space="preserve"> </w:t>
      </w:r>
      <w:r>
        <w:t>deber</w:t>
      </w:r>
      <w:r>
        <w:rPr>
          <w:spacing w:val="-4"/>
        </w:rPr>
        <w:t xml:space="preserve"> </w:t>
      </w:r>
      <w:r>
        <w:t>de</w:t>
      </w:r>
      <w:r>
        <w:rPr>
          <w:spacing w:val="-5"/>
        </w:rPr>
        <w:t xml:space="preserve"> </w:t>
      </w:r>
      <w:r>
        <w:t xml:space="preserve">vigilar la correcta ejecución de los contratos, por lo que comparten una finalidad </w:t>
      </w:r>
      <w:r>
        <w:rPr>
          <w:spacing w:val="-2"/>
        </w:rPr>
        <w:t>común.</w:t>
      </w:r>
    </w:p>
    <w:p w14:paraId="016D0D88" w14:textId="77777777" w:rsidR="00191B87" w:rsidRDefault="00191B87">
      <w:pPr>
        <w:spacing w:line="276" w:lineRule="auto"/>
        <w:jc w:val="both"/>
        <w:sectPr w:rsidR="00191B87">
          <w:pgSz w:w="12240" w:h="15840"/>
          <w:pgMar w:top="1660" w:right="800" w:bottom="1980" w:left="1600" w:header="165" w:footer="1782" w:gutter="0"/>
          <w:cols w:space="720"/>
        </w:sectPr>
      </w:pPr>
    </w:p>
    <w:p w14:paraId="4FACBCCC" w14:textId="77777777" w:rsidR="00191B87" w:rsidRDefault="00FD22F1">
      <w:pPr>
        <w:pStyle w:val="Textoindependiente"/>
        <w:spacing w:before="90" w:line="276" w:lineRule="auto"/>
        <w:ind w:left="220" w:right="899" w:firstLine="590"/>
        <w:jc w:val="both"/>
      </w:pPr>
      <w:r>
        <w:lastRenderedPageBreak/>
        <w:t>El papel que cumple el interventor no es el de reemplazar a una de las partes</w:t>
      </w:r>
      <w:r>
        <w:rPr>
          <w:spacing w:val="-12"/>
        </w:rPr>
        <w:t xml:space="preserve"> </w:t>
      </w:r>
      <w:r>
        <w:t>dentro</w:t>
      </w:r>
      <w:r>
        <w:rPr>
          <w:spacing w:val="-12"/>
        </w:rPr>
        <w:t xml:space="preserve"> </w:t>
      </w:r>
      <w:r>
        <w:t>de</w:t>
      </w:r>
      <w:r>
        <w:rPr>
          <w:spacing w:val="-14"/>
        </w:rPr>
        <w:t xml:space="preserve"> </w:t>
      </w:r>
      <w:r>
        <w:t>la</w:t>
      </w:r>
      <w:r>
        <w:rPr>
          <w:spacing w:val="-14"/>
        </w:rPr>
        <w:t xml:space="preserve"> </w:t>
      </w:r>
      <w:r>
        <w:t>relación</w:t>
      </w:r>
      <w:r>
        <w:rPr>
          <w:spacing w:val="-12"/>
        </w:rPr>
        <w:t xml:space="preserve"> </w:t>
      </w:r>
      <w:r>
        <w:t>contractual,</w:t>
      </w:r>
      <w:r>
        <w:rPr>
          <w:spacing w:val="-11"/>
        </w:rPr>
        <w:t xml:space="preserve"> </w:t>
      </w:r>
      <w:r>
        <w:t>pero</w:t>
      </w:r>
      <w:r>
        <w:rPr>
          <w:spacing w:val="-13"/>
        </w:rPr>
        <w:t xml:space="preserve"> </w:t>
      </w:r>
      <w:r>
        <w:t>tiene</w:t>
      </w:r>
      <w:r>
        <w:rPr>
          <w:spacing w:val="-13"/>
        </w:rPr>
        <w:t xml:space="preserve"> </w:t>
      </w:r>
      <w:r>
        <w:t>el</w:t>
      </w:r>
      <w:r>
        <w:rPr>
          <w:spacing w:val="-14"/>
        </w:rPr>
        <w:t xml:space="preserve"> </w:t>
      </w:r>
      <w:r>
        <w:t>deber</w:t>
      </w:r>
      <w:r>
        <w:rPr>
          <w:spacing w:val="-13"/>
        </w:rPr>
        <w:t xml:space="preserve"> </w:t>
      </w:r>
      <w:r>
        <w:t>de</w:t>
      </w:r>
      <w:r>
        <w:rPr>
          <w:spacing w:val="-14"/>
        </w:rPr>
        <w:t xml:space="preserve"> </w:t>
      </w:r>
      <w:r>
        <w:t>hacer</w:t>
      </w:r>
      <w:r>
        <w:rPr>
          <w:spacing w:val="-12"/>
        </w:rPr>
        <w:t xml:space="preserve"> </w:t>
      </w:r>
      <w:r>
        <w:t>un</w:t>
      </w:r>
      <w:r>
        <w:rPr>
          <w:spacing w:val="-14"/>
        </w:rPr>
        <w:t xml:space="preserve"> </w:t>
      </w:r>
      <w:r>
        <w:t>control y seguimiento al contrato principal vigilado, en el marco de las actividades y obligaciones</w:t>
      </w:r>
      <w:r>
        <w:rPr>
          <w:spacing w:val="-13"/>
        </w:rPr>
        <w:t xml:space="preserve"> </w:t>
      </w:r>
      <w:r>
        <w:t>que</w:t>
      </w:r>
      <w:r>
        <w:rPr>
          <w:spacing w:val="-15"/>
        </w:rPr>
        <w:t xml:space="preserve"> </w:t>
      </w:r>
      <w:r>
        <w:t>se</w:t>
      </w:r>
      <w:r>
        <w:rPr>
          <w:spacing w:val="-15"/>
        </w:rPr>
        <w:t xml:space="preserve"> </w:t>
      </w:r>
      <w:r>
        <w:t>deriven</w:t>
      </w:r>
      <w:r>
        <w:rPr>
          <w:spacing w:val="-13"/>
        </w:rPr>
        <w:t xml:space="preserve"> </w:t>
      </w:r>
      <w:r>
        <w:t>directamente</w:t>
      </w:r>
      <w:r>
        <w:rPr>
          <w:spacing w:val="-12"/>
        </w:rPr>
        <w:t xml:space="preserve"> </w:t>
      </w:r>
      <w:r>
        <w:t>de</w:t>
      </w:r>
      <w:r>
        <w:rPr>
          <w:spacing w:val="-15"/>
        </w:rPr>
        <w:t xml:space="preserve"> </w:t>
      </w:r>
      <w:r>
        <w:t>la</w:t>
      </w:r>
      <w:r>
        <w:rPr>
          <w:spacing w:val="-15"/>
        </w:rPr>
        <w:t xml:space="preserve"> </w:t>
      </w:r>
      <w:r>
        <w:t>ley.</w:t>
      </w:r>
      <w:r>
        <w:rPr>
          <w:spacing w:val="-14"/>
        </w:rPr>
        <w:t xml:space="preserve"> </w:t>
      </w:r>
      <w:r>
        <w:t>En</w:t>
      </w:r>
      <w:r>
        <w:rPr>
          <w:spacing w:val="-15"/>
        </w:rPr>
        <w:t xml:space="preserve"> </w:t>
      </w:r>
      <w:r>
        <w:t>esta</w:t>
      </w:r>
      <w:r>
        <w:rPr>
          <w:spacing w:val="-15"/>
        </w:rPr>
        <w:t xml:space="preserve"> </w:t>
      </w:r>
      <w:r>
        <w:t>línea,</w:t>
      </w:r>
      <w:r>
        <w:rPr>
          <w:spacing w:val="-14"/>
        </w:rPr>
        <w:t xml:space="preserve"> </w:t>
      </w:r>
      <w:r>
        <w:t>al</w:t>
      </w:r>
      <w:r>
        <w:rPr>
          <w:spacing w:val="-15"/>
        </w:rPr>
        <w:t xml:space="preserve"> </w:t>
      </w:r>
      <w:r>
        <w:t>interventor le</w:t>
      </w:r>
      <w:r>
        <w:rPr>
          <w:spacing w:val="-12"/>
        </w:rPr>
        <w:t xml:space="preserve"> </w:t>
      </w:r>
      <w:r>
        <w:t>corresponde</w:t>
      </w:r>
      <w:r>
        <w:rPr>
          <w:spacing w:val="-9"/>
        </w:rPr>
        <w:t xml:space="preserve"> </w:t>
      </w:r>
      <w:r>
        <w:t>vigilar</w:t>
      </w:r>
      <w:r>
        <w:rPr>
          <w:spacing w:val="-10"/>
        </w:rPr>
        <w:t xml:space="preserve"> </w:t>
      </w:r>
      <w:r>
        <w:t>que</w:t>
      </w:r>
      <w:r>
        <w:rPr>
          <w:spacing w:val="-11"/>
        </w:rPr>
        <w:t xml:space="preserve"> </w:t>
      </w:r>
      <w:r>
        <w:t>el</w:t>
      </w:r>
      <w:r>
        <w:rPr>
          <w:spacing w:val="-12"/>
        </w:rPr>
        <w:t xml:space="preserve"> </w:t>
      </w:r>
      <w:r>
        <w:t>contrato</w:t>
      </w:r>
      <w:r>
        <w:rPr>
          <w:spacing w:val="-10"/>
        </w:rPr>
        <w:t xml:space="preserve"> </w:t>
      </w:r>
      <w:r>
        <w:t>sobre</w:t>
      </w:r>
      <w:r>
        <w:rPr>
          <w:spacing w:val="-11"/>
        </w:rPr>
        <w:t xml:space="preserve"> </w:t>
      </w:r>
      <w:r>
        <w:t>el</w:t>
      </w:r>
      <w:r>
        <w:rPr>
          <w:spacing w:val="-12"/>
        </w:rPr>
        <w:t xml:space="preserve"> </w:t>
      </w:r>
      <w:r>
        <w:t>cual</w:t>
      </w:r>
      <w:r>
        <w:rPr>
          <w:spacing w:val="-11"/>
        </w:rPr>
        <w:t xml:space="preserve"> </w:t>
      </w:r>
      <w:r>
        <w:t>ejerce</w:t>
      </w:r>
      <w:r>
        <w:rPr>
          <w:spacing w:val="-10"/>
        </w:rPr>
        <w:t xml:space="preserve"> </w:t>
      </w:r>
      <w:r>
        <w:t>su</w:t>
      </w:r>
      <w:r>
        <w:rPr>
          <w:spacing w:val="-12"/>
        </w:rPr>
        <w:t xml:space="preserve"> </w:t>
      </w:r>
      <w:r>
        <w:t>labor</w:t>
      </w:r>
      <w:r>
        <w:rPr>
          <w:spacing w:val="-12"/>
        </w:rPr>
        <w:t xml:space="preserve"> </w:t>
      </w:r>
      <w:r>
        <w:t>se</w:t>
      </w:r>
      <w:r>
        <w:rPr>
          <w:spacing w:val="-12"/>
        </w:rPr>
        <w:t xml:space="preserve"> </w:t>
      </w:r>
      <w:r>
        <w:t>desarrolle de</w:t>
      </w:r>
      <w:r>
        <w:rPr>
          <w:spacing w:val="-14"/>
        </w:rPr>
        <w:t xml:space="preserve"> </w:t>
      </w:r>
      <w:r>
        <w:t>acuerdo</w:t>
      </w:r>
      <w:r>
        <w:rPr>
          <w:spacing w:val="-12"/>
        </w:rPr>
        <w:t xml:space="preserve"> </w:t>
      </w:r>
      <w:r>
        <w:t>con</w:t>
      </w:r>
      <w:r>
        <w:rPr>
          <w:spacing w:val="-14"/>
        </w:rPr>
        <w:t xml:space="preserve"> </w:t>
      </w:r>
      <w:r>
        <w:t>lo</w:t>
      </w:r>
      <w:r>
        <w:rPr>
          <w:spacing w:val="-14"/>
        </w:rPr>
        <w:t xml:space="preserve"> </w:t>
      </w:r>
      <w:r>
        <w:t>pactado</w:t>
      </w:r>
      <w:r>
        <w:rPr>
          <w:spacing w:val="-12"/>
        </w:rPr>
        <w:t xml:space="preserve"> </w:t>
      </w:r>
      <w:r>
        <w:t>en</w:t>
      </w:r>
      <w:r>
        <w:rPr>
          <w:spacing w:val="-14"/>
        </w:rPr>
        <w:t xml:space="preserve"> </w:t>
      </w:r>
      <w:r>
        <w:t>las</w:t>
      </w:r>
      <w:r>
        <w:rPr>
          <w:spacing w:val="-14"/>
        </w:rPr>
        <w:t xml:space="preserve"> </w:t>
      </w:r>
      <w:r>
        <w:t>condiciones</w:t>
      </w:r>
      <w:r>
        <w:rPr>
          <w:spacing w:val="-11"/>
        </w:rPr>
        <w:t xml:space="preserve"> </w:t>
      </w:r>
      <w:r>
        <w:t>técnicas</w:t>
      </w:r>
      <w:r>
        <w:rPr>
          <w:spacing w:val="-12"/>
        </w:rPr>
        <w:t xml:space="preserve"> </w:t>
      </w:r>
      <w:r>
        <w:t>que</w:t>
      </w:r>
      <w:r>
        <w:rPr>
          <w:spacing w:val="-14"/>
        </w:rPr>
        <w:t xml:space="preserve"> </w:t>
      </w:r>
      <w:r>
        <w:t>más</w:t>
      </w:r>
      <w:r>
        <w:rPr>
          <w:spacing w:val="-14"/>
        </w:rPr>
        <w:t xml:space="preserve"> </w:t>
      </w:r>
      <w:r>
        <w:t>se</w:t>
      </w:r>
      <w:r>
        <w:rPr>
          <w:spacing w:val="-14"/>
        </w:rPr>
        <w:t xml:space="preserve"> </w:t>
      </w:r>
      <w:r>
        <w:t>adecuen</w:t>
      </w:r>
      <w:r>
        <w:rPr>
          <w:spacing w:val="-12"/>
        </w:rPr>
        <w:t xml:space="preserve"> </w:t>
      </w:r>
      <w:r>
        <w:t>a</w:t>
      </w:r>
      <w:r>
        <w:rPr>
          <w:spacing w:val="-14"/>
        </w:rPr>
        <w:t xml:space="preserve"> </w:t>
      </w:r>
      <w:r>
        <w:t>su desarrollo, teniendo en cuenta sus conocimientos especializados.</w:t>
      </w:r>
    </w:p>
    <w:p w14:paraId="30D3C643" w14:textId="77777777" w:rsidR="00191B87" w:rsidRDefault="00FD22F1">
      <w:pPr>
        <w:pStyle w:val="Textoindependiente"/>
        <w:spacing w:before="120" w:line="276" w:lineRule="auto"/>
        <w:ind w:left="220" w:right="899" w:firstLine="590"/>
        <w:jc w:val="both"/>
      </w:pPr>
      <w:r>
        <w:t>De</w:t>
      </w:r>
      <w:r>
        <w:rPr>
          <w:spacing w:val="-8"/>
        </w:rPr>
        <w:t xml:space="preserve"> </w:t>
      </w:r>
      <w:r>
        <w:t>este</w:t>
      </w:r>
      <w:r>
        <w:rPr>
          <w:spacing w:val="-7"/>
        </w:rPr>
        <w:t xml:space="preserve"> </w:t>
      </w:r>
      <w:r>
        <w:t>modo,</w:t>
      </w:r>
      <w:r>
        <w:rPr>
          <w:spacing w:val="-7"/>
        </w:rPr>
        <w:t xml:space="preserve"> </w:t>
      </w:r>
      <w:r>
        <w:t>el</w:t>
      </w:r>
      <w:r>
        <w:rPr>
          <w:spacing w:val="-8"/>
        </w:rPr>
        <w:t xml:space="preserve"> </w:t>
      </w:r>
      <w:r>
        <w:t>interventor</w:t>
      </w:r>
      <w:r>
        <w:rPr>
          <w:spacing w:val="-5"/>
        </w:rPr>
        <w:t xml:space="preserve"> </w:t>
      </w:r>
      <w:r>
        <w:t>tiene</w:t>
      </w:r>
      <w:r>
        <w:rPr>
          <w:spacing w:val="-7"/>
        </w:rPr>
        <w:t xml:space="preserve"> </w:t>
      </w:r>
      <w:r>
        <w:t>la</w:t>
      </w:r>
      <w:r>
        <w:rPr>
          <w:spacing w:val="-8"/>
        </w:rPr>
        <w:t xml:space="preserve"> </w:t>
      </w:r>
      <w:r>
        <w:t>posibilidad</w:t>
      </w:r>
      <w:r>
        <w:rPr>
          <w:spacing w:val="-6"/>
        </w:rPr>
        <w:t xml:space="preserve"> </w:t>
      </w:r>
      <w:r>
        <w:t>de</w:t>
      </w:r>
      <w:r>
        <w:rPr>
          <w:spacing w:val="-8"/>
        </w:rPr>
        <w:t xml:space="preserve"> </w:t>
      </w:r>
      <w:r>
        <w:t>exigir</w:t>
      </w:r>
      <w:r>
        <w:rPr>
          <w:spacing w:val="-7"/>
        </w:rPr>
        <w:t xml:space="preserve"> </w:t>
      </w:r>
      <w:r>
        <w:t>al</w:t>
      </w:r>
      <w:r>
        <w:rPr>
          <w:spacing w:val="-8"/>
        </w:rPr>
        <w:t xml:space="preserve"> </w:t>
      </w:r>
      <w:r>
        <w:t>contratista</w:t>
      </w:r>
      <w:r>
        <w:rPr>
          <w:spacing w:val="-5"/>
        </w:rPr>
        <w:t xml:space="preserve"> </w:t>
      </w:r>
      <w:r>
        <w:t>la información que estime necesaria para determinar el cumplimiento de las obligaciones; realizar revisiones periódicas de las obras ejecutadas, la verificación de la calidad de los bienes y servicios suministrados, entre otras actuaciones, cuya finalidad es el cumplimiento del contrato principal. Sin embargo, el interventor no se compromete a cumplir las obligaciones del contrato principal, sino a vigilar su adecuada ejecución, de manera que ante posibles</w:t>
      </w:r>
      <w:r>
        <w:rPr>
          <w:spacing w:val="-6"/>
        </w:rPr>
        <w:t xml:space="preserve"> </w:t>
      </w:r>
      <w:r>
        <w:t>incumplimientos</w:t>
      </w:r>
      <w:r>
        <w:rPr>
          <w:spacing w:val="-3"/>
        </w:rPr>
        <w:t xml:space="preserve"> </w:t>
      </w:r>
      <w:r>
        <w:t>del</w:t>
      </w:r>
      <w:r>
        <w:rPr>
          <w:spacing w:val="-7"/>
        </w:rPr>
        <w:t xml:space="preserve"> </w:t>
      </w:r>
      <w:r>
        <w:t>contrato</w:t>
      </w:r>
      <w:r>
        <w:rPr>
          <w:spacing w:val="-5"/>
        </w:rPr>
        <w:t xml:space="preserve"> </w:t>
      </w:r>
      <w:r>
        <w:t>vigilado</w:t>
      </w:r>
      <w:r>
        <w:rPr>
          <w:spacing w:val="-5"/>
        </w:rPr>
        <w:t xml:space="preserve"> </w:t>
      </w:r>
      <w:r>
        <w:t>debe</w:t>
      </w:r>
      <w:r>
        <w:rPr>
          <w:spacing w:val="-7"/>
        </w:rPr>
        <w:t xml:space="preserve"> </w:t>
      </w:r>
      <w:r>
        <w:t>analizarse</w:t>
      </w:r>
      <w:r>
        <w:rPr>
          <w:spacing w:val="-4"/>
        </w:rPr>
        <w:t xml:space="preserve"> </w:t>
      </w:r>
      <w:r>
        <w:t>si</w:t>
      </w:r>
      <w:r>
        <w:rPr>
          <w:spacing w:val="-7"/>
        </w:rPr>
        <w:t xml:space="preserve"> </w:t>
      </w:r>
      <w:r>
        <w:t>el</w:t>
      </w:r>
      <w:r>
        <w:rPr>
          <w:spacing w:val="-7"/>
        </w:rPr>
        <w:t xml:space="preserve"> </w:t>
      </w:r>
      <w:r>
        <w:t>interventor incumplió o</w:t>
      </w:r>
      <w:r>
        <w:rPr>
          <w:spacing w:val="-2"/>
        </w:rPr>
        <w:t xml:space="preserve"> </w:t>
      </w:r>
      <w:r>
        <w:t>no</w:t>
      </w:r>
      <w:r>
        <w:rPr>
          <w:spacing w:val="-1"/>
        </w:rPr>
        <w:t xml:space="preserve"> </w:t>
      </w:r>
      <w:r>
        <w:t>las</w:t>
      </w:r>
      <w:r>
        <w:rPr>
          <w:spacing w:val="-1"/>
        </w:rPr>
        <w:t xml:space="preserve"> </w:t>
      </w:r>
      <w:r>
        <w:t>obligaciones de</w:t>
      </w:r>
      <w:r>
        <w:rPr>
          <w:spacing w:val="-1"/>
        </w:rPr>
        <w:t xml:space="preserve"> </w:t>
      </w:r>
      <w:r>
        <w:t>su</w:t>
      </w:r>
      <w:r>
        <w:rPr>
          <w:spacing w:val="-1"/>
        </w:rPr>
        <w:t xml:space="preserve"> </w:t>
      </w:r>
      <w:r>
        <w:t>contrato de</w:t>
      </w:r>
      <w:r>
        <w:rPr>
          <w:spacing w:val="-1"/>
        </w:rPr>
        <w:t xml:space="preserve"> </w:t>
      </w:r>
      <w:r>
        <w:t>interventoría, incluyendo las obligaciones impuestas por ministerio de la ley.</w:t>
      </w:r>
    </w:p>
    <w:p w14:paraId="4769C9B6" w14:textId="77777777" w:rsidR="00191B87" w:rsidRDefault="00FD22F1">
      <w:pPr>
        <w:pStyle w:val="Textoindependiente"/>
        <w:spacing w:before="120" w:line="276" w:lineRule="auto"/>
        <w:ind w:left="220" w:right="899" w:firstLine="590"/>
        <w:jc w:val="both"/>
      </w:pPr>
      <w:r>
        <w:t>Ahora bien, las obligaciones del interventor se derivan de dos fuentes: i) las</w:t>
      </w:r>
      <w:r>
        <w:rPr>
          <w:spacing w:val="-1"/>
        </w:rPr>
        <w:t xml:space="preserve"> </w:t>
      </w:r>
      <w:r>
        <w:t>disposiciones normativas de</w:t>
      </w:r>
      <w:r>
        <w:rPr>
          <w:spacing w:val="-1"/>
        </w:rPr>
        <w:t xml:space="preserve"> </w:t>
      </w:r>
      <w:r>
        <w:t>carácter legal o</w:t>
      </w:r>
      <w:r>
        <w:rPr>
          <w:spacing w:val="-2"/>
        </w:rPr>
        <w:t xml:space="preserve"> </w:t>
      </w:r>
      <w:r>
        <w:t>reglamentario y</w:t>
      </w:r>
      <w:r>
        <w:rPr>
          <w:spacing w:val="-1"/>
        </w:rPr>
        <w:t xml:space="preserve"> </w:t>
      </w:r>
      <w:proofErr w:type="spellStart"/>
      <w:r>
        <w:t>ii</w:t>
      </w:r>
      <w:proofErr w:type="spellEnd"/>
      <w:r>
        <w:t>)</w:t>
      </w:r>
      <w:r>
        <w:rPr>
          <w:spacing w:val="-1"/>
        </w:rPr>
        <w:t xml:space="preserve"> </w:t>
      </w:r>
      <w:r>
        <w:t>el</w:t>
      </w:r>
      <w:r>
        <w:rPr>
          <w:spacing w:val="-1"/>
        </w:rPr>
        <w:t xml:space="preserve"> </w:t>
      </w:r>
      <w:r>
        <w:t>contrato –lo que incluye no solo la minuta, sino también el pliego de condiciones, o el documento equivalente, y sus anexos–. En efecto, la Ley 1474 de 2011 es el principal</w:t>
      </w:r>
      <w:r>
        <w:rPr>
          <w:spacing w:val="-15"/>
        </w:rPr>
        <w:t xml:space="preserve"> </w:t>
      </w:r>
      <w:r>
        <w:t>cuerpo</w:t>
      </w:r>
      <w:r>
        <w:rPr>
          <w:spacing w:val="-16"/>
        </w:rPr>
        <w:t xml:space="preserve"> </w:t>
      </w:r>
      <w:r>
        <w:t>normativo</w:t>
      </w:r>
      <w:r>
        <w:rPr>
          <w:spacing w:val="-15"/>
        </w:rPr>
        <w:t xml:space="preserve"> </w:t>
      </w:r>
      <w:r>
        <w:t>en</w:t>
      </w:r>
      <w:r>
        <w:rPr>
          <w:spacing w:val="-17"/>
        </w:rPr>
        <w:t xml:space="preserve"> </w:t>
      </w:r>
      <w:r>
        <w:t>el</w:t>
      </w:r>
      <w:r>
        <w:rPr>
          <w:spacing w:val="-17"/>
        </w:rPr>
        <w:t xml:space="preserve"> </w:t>
      </w:r>
      <w:r>
        <w:t>que</w:t>
      </w:r>
      <w:r>
        <w:rPr>
          <w:spacing w:val="-17"/>
        </w:rPr>
        <w:t xml:space="preserve"> </w:t>
      </w:r>
      <w:r>
        <w:t>se</w:t>
      </w:r>
      <w:r>
        <w:rPr>
          <w:spacing w:val="-17"/>
        </w:rPr>
        <w:t xml:space="preserve"> </w:t>
      </w:r>
      <w:r>
        <w:t>encuentran</w:t>
      </w:r>
      <w:r>
        <w:rPr>
          <w:spacing w:val="-14"/>
        </w:rPr>
        <w:t xml:space="preserve"> </w:t>
      </w:r>
      <w:r>
        <w:t>consagrados</w:t>
      </w:r>
      <w:r>
        <w:rPr>
          <w:spacing w:val="-15"/>
        </w:rPr>
        <w:t xml:space="preserve"> </w:t>
      </w:r>
      <w:r>
        <w:t>los</w:t>
      </w:r>
      <w:r>
        <w:rPr>
          <w:spacing w:val="-17"/>
        </w:rPr>
        <w:t xml:space="preserve"> </w:t>
      </w:r>
      <w:r>
        <w:t>deberes</w:t>
      </w:r>
      <w:r>
        <w:rPr>
          <w:spacing w:val="-16"/>
        </w:rPr>
        <w:t xml:space="preserve"> </w:t>
      </w:r>
      <w:r>
        <w:t>de los interventores. Estas obligaciones, con fundamento en los artículos 83 – inciso 3– y 84 de dicha Ley, se sintetizan en el ejercicio de una adecuada inspección</w:t>
      </w:r>
      <w:r>
        <w:rPr>
          <w:spacing w:val="-20"/>
        </w:rPr>
        <w:t xml:space="preserve"> </w:t>
      </w:r>
      <w:r>
        <w:t>del</w:t>
      </w:r>
      <w:r>
        <w:rPr>
          <w:spacing w:val="-19"/>
        </w:rPr>
        <w:t xml:space="preserve"> </w:t>
      </w:r>
      <w:r>
        <w:t>cumplimiento</w:t>
      </w:r>
      <w:r>
        <w:rPr>
          <w:spacing w:val="-19"/>
        </w:rPr>
        <w:t xml:space="preserve"> </w:t>
      </w:r>
      <w:r>
        <w:t>del</w:t>
      </w:r>
      <w:r>
        <w:rPr>
          <w:spacing w:val="-20"/>
        </w:rPr>
        <w:t xml:space="preserve"> </w:t>
      </w:r>
      <w:r>
        <w:t>contrato</w:t>
      </w:r>
      <w:r>
        <w:rPr>
          <w:spacing w:val="-19"/>
        </w:rPr>
        <w:t xml:space="preserve"> </w:t>
      </w:r>
      <w:r>
        <w:t>objeto</w:t>
      </w:r>
      <w:r>
        <w:rPr>
          <w:spacing w:val="-19"/>
        </w:rPr>
        <w:t xml:space="preserve"> </w:t>
      </w:r>
      <w:r>
        <w:t>de</w:t>
      </w:r>
      <w:r>
        <w:rPr>
          <w:spacing w:val="-19"/>
        </w:rPr>
        <w:t xml:space="preserve"> </w:t>
      </w:r>
      <w:r>
        <w:t>interventoría.</w:t>
      </w:r>
      <w:r>
        <w:rPr>
          <w:spacing w:val="-17"/>
        </w:rPr>
        <w:t xml:space="preserve"> </w:t>
      </w:r>
      <w:r>
        <w:t>Por</w:t>
      </w:r>
      <w:r>
        <w:rPr>
          <w:spacing w:val="-20"/>
        </w:rPr>
        <w:t xml:space="preserve"> </w:t>
      </w:r>
      <w:r>
        <w:t>ello,</w:t>
      </w:r>
      <w:r>
        <w:rPr>
          <w:spacing w:val="-19"/>
        </w:rPr>
        <w:t xml:space="preserve"> </w:t>
      </w:r>
      <w:r>
        <w:t>como indica</w:t>
      </w:r>
      <w:r>
        <w:rPr>
          <w:spacing w:val="-17"/>
        </w:rPr>
        <w:t xml:space="preserve"> </w:t>
      </w:r>
      <w:r>
        <w:t>el</w:t>
      </w:r>
      <w:r>
        <w:rPr>
          <w:spacing w:val="-19"/>
        </w:rPr>
        <w:t xml:space="preserve"> </w:t>
      </w:r>
      <w:r>
        <w:t>referido</w:t>
      </w:r>
      <w:r>
        <w:rPr>
          <w:spacing w:val="-16"/>
        </w:rPr>
        <w:t xml:space="preserve"> </w:t>
      </w:r>
      <w:r>
        <w:t>artículo</w:t>
      </w:r>
      <w:r>
        <w:rPr>
          <w:spacing w:val="-16"/>
        </w:rPr>
        <w:t xml:space="preserve"> </w:t>
      </w:r>
      <w:r>
        <w:t>84,</w:t>
      </w:r>
      <w:r>
        <w:rPr>
          <w:spacing w:val="-18"/>
        </w:rPr>
        <w:t xml:space="preserve"> </w:t>
      </w:r>
      <w:r>
        <w:t>“Los</w:t>
      </w:r>
      <w:r>
        <w:rPr>
          <w:spacing w:val="-18"/>
        </w:rPr>
        <w:t xml:space="preserve"> </w:t>
      </w:r>
      <w:r>
        <w:t>interventores</w:t>
      </w:r>
      <w:r>
        <w:rPr>
          <w:spacing w:val="-15"/>
        </w:rPr>
        <w:t xml:space="preserve"> </w:t>
      </w:r>
      <w:r>
        <w:t>y</w:t>
      </w:r>
      <w:r>
        <w:rPr>
          <w:spacing w:val="-19"/>
        </w:rPr>
        <w:t xml:space="preserve"> </w:t>
      </w:r>
      <w:r>
        <w:t>supervisores</w:t>
      </w:r>
      <w:r>
        <w:rPr>
          <w:spacing w:val="-15"/>
        </w:rPr>
        <w:t xml:space="preserve"> </w:t>
      </w:r>
      <w:r>
        <w:t>están</w:t>
      </w:r>
      <w:r>
        <w:rPr>
          <w:spacing w:val="-17"/>
        </w:rPr>
        <w:t xml:space="preserve"> </w:t>
      </w:r>
      <w:r>
        <w:t>facultados para solicitar informes, aclaraciones y explicaciones sobre el desarrollo de la ejecución contractual, y serán responsables por mantener informada a la entidad</w:t>
      </w:r>
      <w:r>
        <w:rPr>
          <w:spacing w:val="-7"/>
        </w:rPr>
        <w:t xml:space="preserve"> </w:t>
      </w:r>
      <w:r>
        <w:t>contratante</w:t>
      </w:r>
      <w:r>
        <w:rPr>
          <w:spacing w:val="-6"/>
        </w:rPr>
        <w:t xml:space="preserve"> </w:t>
      </w:r>
      <w:r>
        <w:t>de</w:t>
      </w:r>
      <w:r>
        <w:rPr>
          <w:spacing w:val="-9"/>
        </w:rPr>
        <w:t xml:space="preserve"> </w:t>
      </w:r>
      <w:r>
        <w:t>los</w:t>
      </w:r>
      <w:r>
        <w:rPr>
          <w:spacing w:val="-8"/>
        </w:rPr>
        <w:t xml:space="preserve"> </w:t>
      </w:r>
      <w:r>
        <w:t>hechos</w:t>
      </w:r>
      <w:r>
        <w:rPr>
          <w:spacing w:val="-7"/>
        </w:rPr>
        <w:t xml:space="preserve"> </w:t>
      </w:r>
      <w:r>
        <w:t>o</w:t>
      </w:r>
      <w:r>
        <w:rPr>
          <w:spacing w:val="-9"/>
        </w:rPr>
        <w:t xml:space="preserve"> </w:t>
      </w:r>
      <w:r>
        <w:t>circunstancias</w:t>
      </w:r>
      <w:r>
        <w:rPr>
          <w:spacing w:val="-4"/>
        </w:rPr>
        <w:t xml:space="preserve"> </w:t>
      </w:r>
      <w:r>
        <w:t>que</w:t>
      </w:r>
      <w:r>
        <w:rPr>
          <w:spacing w:val="-8"/>
        </w:rPr>
        <w:t xml:space="preserve"> </w:t>
      </w:r>
      <w:r>
        <w:t>puedan</w:t>
      </w:r>
      <w:r>
        <w:rPr>
          <w:spacing w:val="-7"/>
        </w:rPr>
        <w:t xml:space="preserve"> </w:t>
      </w:r>
      <w:r>
        <w:t>constituir</w:t>
      </w:r>
      <w:r>
        <w:rPr>
          <w:spacing w:val="-6"/>
        </w:rPr>
        <w:t xml:space="preserve"> </w:t>
      </w:r>
      <w:r>
        <w:t>actos de corrupción tipificados como conductas punibles, o que puedan poner o pongan</w:t>
      </w:r>
      <w:r>
        <w:rPr>
          <w:spacing w:val="-8"/>
        </w:rPr>
        <w:t xml:space="preserve"> </w:t>
      </w:r>
      <w:r>
        <w:t>en</w:t>
      </w:r>
      <w:r>
        <w:rPr>
          <w:spacing w:val="-9"/>
        </w:rPr>
        <w:t xml:space="preserve"> </w:t>
      </w:r>
      <w:r>
        <w:t>riesgo</w:t>
      </w:r>
      <w:r>
        <w:rPr>
          <w:spacing w:val="-8"/>
        </w:rPr>
        <w:t xml:space="preserve"> </w:t>
      </w:r>
      <w:r>
        <w:t>el</w:t>
      </w:r>
      <w:r>
        <w:rPr>
          <w:spacing w:val="-9"/>
        </w:rPr>
        <w:t xml:space="preserve"> </w:t>
      </w:r>
      <w:r>
        <w:t>cumplimiento</w:t>
      </w:r>
      <w:r>
        <w:rPr>
          <w:spacing w:val="-5"/>
        </w:rPr>
        <w:t xml:space="preserve"> </w:t>
      </w:r>
      <w:r>
        <w:t>del</w:t>
      </w:r>
      <w:r>
        <w:rPr>
          <w:spacing w:val="-9"/>
        </w:rPr>
        <w:t xml:space="preserve"> </w:t>
      </w:r>
      <w:r>
        <w:t>contrato,</w:t>
      </w:r>
      <w:r>
        <w:rPr>
          <w:spacing w:val="-7"/>
        </w:rPr>
        <w:t xml:space="preserve"> </w:t>
      </w:r>
      <w:r>
        <w:t>o</w:t>
      </w:r>
      <w:r>
        <w:rPr>
          <w:spacing w:val="-10"/>
        </w:rPr>
        <w:t xml:space="preserve"> </w:t>
      </w:r>
      <w:r>
        <w:t>cuando</w:t>
      </w:r>
      <w:r>
        <w:rPr>
          <w:spacing w:val="-8"/>
        </w:rPr>
        <w:t xml:space="preserve"> </w:t>
      </w:r>
      <w:r>
        <w:t>tal</w:t>
      </w:r>
      <w:r>
        <w:rPr>
          <w:spacing w:val="-9"/>
        </w:rPr>
        <w:t xml:space="preserve"> </w:t>
      </w:r>
      <w:r>
        <w:t>incumplimiento</w:t>
      </w:r>
      <w:r>
        <w:rPr>
          <w:spacing w:val="-5"/>
        </w:rPr>
        <w:t xml:space="preserve"> </w:t>
      </w:r>
      <w:r>
        <w:t>se presente”. Esto no obsta para que las partes, en ejercicio de su autonomía de la voluntad, puedan estipular en el contrato –con la debida justificación– obligaciones conexas, que el interventor también deberá cumplir, e incluso contemplar</w:t>
      </w:r>
      <w:r>
        <w:rPr>
          <w:spacing w:val="-6"/>
        </w:rPr>
        <w:t xml:space="preserve"> </w:t>
      </w:r>
      <w:r>
        <w:t>que</w:t>
      </w:r>
      <w:r>
        <w:rPr>
          <w:spacing w:val="-8"/>
        </w:rPr>
        <w:t xml:space="preserve"> </w:t>
      </w:r>
      <w:r>
        <w:t>el</w:t>
      </w:r>
      <w:r>
        <w:rPr>
          <w:spacing w:val="-8"/>
        </w:rPr>
        <w:t xml:space="preserve"> </w:t>
      </w:r>
      <w:r>
        <w:t>plazo</w:t>
      </w:r>
      <w:r>
        <w:rPr>
          <w:spacing w:val="-7"/>
        </w:rPr>
        <w:t xml:space="preserve"> </w:t>
      </w:r>
      <w:r>
        <w:t>de</w:t>
      </w:r>
      <w:r>
        <w:rPr>
          <w:spacing w:val="-8"/>
        </w:rPr>
        <w:t xml:space="preserve"> </w:t>
      </w:r>
      <w:r>
        <w:t>ejecución</w:t>
      </w:r>
      <w:r>
        <w:rPr>
          <w:spacing w:val="-5"/>
        </w:rPr>
        <w:t xml:space="preserve"> </w:t>
      </w:r>
      <w:r>
        <w:t>del</w:t>
      </w:r>
      <w:r>
        <w:rPr>
          <w:spacing w:val="-8"/>
        </w:rPr>
        <w:t xml:space="preserve"> </w:t>
      </w:r>
      <w:r>
        <w:t>contrato</w:t>
      </w:r>
      <w:r>
        <w:rPr>
          <w:spacing w:val="-6"/>
        </w:rPr>
        <w:t xml:space="preserve"> </w:t>
      </w:r>
      <w:r>
        <w:t>de</w:t>
      </w:r>
      <w:r>
        <w:rPr>
          <w:spacing w:val="-8"/>
        </w:rPr>
        <w:t xml:space="preserve"> </w:t>
      </w:r>
      <w:r>
        <w:t>interventoría</w:t>
      </w:r>
      <w:r>
        <w:rPr>
          <w:spacing w:val="-5"/>
        </w:rPr>
        <w:t xml:space="preserve"> </w:t>
      </w:r>
      <w:r>
        <w:t>vaya</w:t>
      </w:r>
      <w:r>
        <w:rPr>
          <w:spacing w:val="-8"/>
        </w:rPr>
        <w:t xml:space="preserve"> </w:t>
      </w:r>
      <w:r>
        <w:t>por</w:t>
      </w:r>
      <w:r>
        <w:rPr>
          <w:spacing w:val="-8"/>
        </w:rPr>
        <w:t xml:space="preserve"> </w:t>
      </w:r>
      <w:r>
        <w:t>un término</w:t>
      </w:r>
      <w:r>
        <w:rPr>
          <w:spacing w:val="-4"/>
        </w:rPr>
        <w:t xml:space="preserve"> </w:t>
      </w:r>
      <w:r>
        <w:t>adicional</w:t>
      </w:r>
      <w:r>
        <w:rPr>
          <w:spacing w:val="-3"/>
        </w:rPr>
        <w:t xml:space="preserve"> </w:t>
      </w:r>
      <w:r>
        <w:t>a</w:t>
      </w:r>
      <w:r>
        <w:rPr>
          <w:spacing w:val="-6"/>
        </w:rPr>
        <w:t xml:space="preserve"> </w:t>
      </w:r>
      <w:r>
        <w:t>la</w:t>
      </w:r>
      <w:r>
        <w:rPr>
          <w:spacing w:val="-5"/>
        </w:rPr>
        <w:t xml:space="preserve"> </w:t>
      </w:r>
      <w:r>
        <w:t>liquidación</w:t>
      </w:r>
      <w:r>
        <w:rPr>
          <w:spacing w:val="-2"/>
        </w:rPr>
        <w:t xml:space="preserve"> </w:t>
      </w:r>
      <w:r>
        <w:t>del</w:t>
      </w:r>
      <w:r>
        <w:rPr>
          <w:spacing w:val="-5"/>
        </w:rPr>
        <w:t xml:space="preserve"> </w:t>
      </w:r>
      <w:r>
        <w:t>contrato</w:t>
      </w:r>
      <w:r>
        <w:rPr>
          <w:spacing w:val="-3"/>
        </w:rPr>
        <w:t xml:space="preserve"> </w:t>
      </w:r>
      <w:r>
        <w:t>objeto</w:t>
      </w:r>
      <w:r>
        <w:rPr>
          <w:spacing w:val="-4"/>
        </w:rPr>
        <w:t xml:space="preserve"> </w:t>
      </w:r>
      <w:r>
        <w:t>de</w:t>
      </w:r>
      <w:r>
        <w:rPr>
          <w:spacing w:val="-5"/>
        </w:rPr>
        <w:t xml:space="preserve"> </w:t>
      </w:r>
      <w:r>
        <w:t>seguimiento,</w:t>
      </w:r>
      <w:r>
        <w:rPr>
          <w:spacing w:val="-2"/>
        </w:rPr>
        <w:t xml:space="preserve"> </w:t>
      </w:r>
      <w:r>
        <w:t>para</w:t>
      </w:r>
      <w:r>
        <w:rPr>
          <w:spacing w:val="-5"/>
        </w:rPr>
        <w:t xml:space="preserve"> </w:t>
      </w:r>
      <w:r>
        <w:t>que vigile</w:t>
      </w:r>
      <w:r>
        <w:rPr>
          <w:spacing w:val="74"/>
        </w:rPr>
        <w:t xml:space="preserve"> </w:t>
      </w:r>
      <w:r>
        <w:t>el</w:t>
      </w:r>
      <w:r>
        <w:rPr>
          <w:spacing w:val="73"/>
        </w:rPr>
        <w:t xml:space="preserve"> </w:t>
      </w:r>
      <w:r>
        <w:t>cumplimiento</w:t>
      </w:r>
      <w:r>
        <w:rPr>
          <w:spacing w:val="76"/>
        </w:rPr>
        <w:t xml:space="preserve"> </w:t>
      </w:r>
      <w:r>
        <w:t>de</w:t>
      </w:r>
      <w:r>
        <w:rPr>
          <w:spacing w:val="73"/>
        </w:rPr>
        <w:t xml:space="preserve"> </w:t>
      </w:r>
      <w:r>
        <w:t>las</w:t>
      </w:r>
      <w:r>
        <w:rPr>
          <w:spacing w:val="74"/>
        </w:rPr>
        <w:t xml:space="preserve"> </w:t>
      </w:r>
      <w:r>
        <w:t>obligaciones</w:t>
      </w:r>
      <w:r>
        <w:rPr>
          <w:spacing w:val="75"/>
        </w:rPr>
        <w:t xml:space="preserve"> </w:t>
      </w:r>
      <w:proofErr w:type="spellStart"/>
      <w:r>
        <w:t>post-contractuales</w:t>
      </w:r>
      <w:proofErr w:type="spellEnd"/>
      <w:r>
        <w:rPr>
          <w:spacing w:val="77"/>
        </w:rPr>
        <w:t xml:space="preserve"> </w:t>
      </w:r>
      <w:r>
        <w:t>que</w:t>
      </w:r>
      <w:r>
        <w:rPr>
          <w:spacing w:val="74"/>
        </w:rPr>
        <w:t xml:space="preserve"> </w:t>
      </w:r>
      <w:r>
        <w:t>queden</w:t>
      </w:r>
    </w:p>
    <w:p w14:paraId="406C2EFF" w14:textId="77777777" w:rsidR="00191B87" w:rsidRDefault="00191B87">
      <w:pPr>
        <w:spacing w:line="276" w:lineRule="auto"/>
        <w:jc w:val="both"/>
        <w:sectPr w:rsidR="00191B87">
          <w:pgSz w:w="12240" w:h="15840"/>
          <w:pgMar w:top="1660" w:right="800" w:bottom="1980" w:left="1600" w:header="165" w:footer="1782" w:gutter="0"/>
          <w:cols w:space="720"/>
        </w:sectPr>
      </w:pPr>
    </w:p>
    <w:p w14:paraId="1153CB59" w14:textId="77777777" w:rsidR="00191B87" w:rsidRDefault="00FD22F1">
      <w:pPr>
        <w:pStyle w:val="Textoindependiente"/>
        <w:spacing w:before="90" w:line="276" w:lineRule="auto"/>
        <w:ind w:left="220" w:right="899"/>
        <w:jc w:val="both"/>
      </w:pPr>
      <w:r>
        <w:lastRenderedPageBreak/>
        <w:t xml:space="preserve">pendientes, salvaguardando el equilibrio económico del contrato de </w:t>
      </w:r>
      <w:r>
        <w:rPr>
          <w:spacing w:val="-2"/>
        </w:rPr>
        <w:t>interventoría.</w:t>
      </w:r>
    </w:p>
    <w:p w14:paraId="56ACDF96" w14:textId="77777777" w:rsidR="00191B87" w:rsidRDefault="00FD22F1">
      <w:pPr>
        <w:pStyle w:val="Textoindependiente"/>
        <w:spacing w:before="120" w:line="276" w:lineRule="auto"/>
        <w:ind w:left="220" w:right="899" w:firstLine="590"/>
        <w:jc w:val="both"/>
      </w:pPr>
      <w:r>
        <w:t>Finalmente, la Guía para el ejercicio de las funciones de supervisión e interventoría</w:t>
      </w:r>
      <w:r>
        <w:rPr>
          <w:spacing w:val="-12"/>
        </w:rPr>
        <w:t xml:space="preserve"> </w:t>
      </w:r>
      <w:r>
        <w:t>de</w:t>
      </w:r>
      <w:r>
        <w:rPr>
          <w:spacing w:val="-15"/>
        </w:rPr>
        <w:t xml:space="preserve"> </w:t>
      </w:r>
      <w:r>
        <w:t>los</w:t>
      </w:r>
      <w:r>
        <w:rPr>
          <w:spacing w:val="-15"/>
        </w:rPr>
        <w:t xml:space="preserve"> </w:t>
      </w:r>
      <w:r>
        <w:t>contratos</w:t>
      </w:r>
      <w:r>
        <w:rPr>
          <w:spacing w:val="-14"/>
        </w:rPr>
        <w:t xml:space="preserve"> </w:t>
      </w:r>
      <w:r>
        <w:t>suscritos</w:t>
      </w:r>
      <w:r>
        <w:rPr>
          <w:spacing w:val="-13"/>
        </w:rPr>
        <w:t xml:space="preserve"> </w:t>
      </w:r>
      <w:r>
        <w:t>por</w:t>
      </w:r>
      <w:r>
        <w:rPr>
          <w:spacing w:val="-15"/>
        </w:rPr>
        <w:t xml:space="preserve"> </w:t>
      </w:r>
      <w:r>
        <w:t>las</w:t>
      </w:r>
      <w:r>
        <w:rPr>
          <w:spacing w:val="-15"/>
        </w:rPr>
        <w:t xml:space="preserve"> </w:t>
      </w:r>
      <w:r>
        <w:t>Entidades</w:t>
      </w:r>
      <w:r>
        <w:rPr>
          <w:spacing w:val="-14"/>
        </w:rPr>
        <w:t xml:space="preserve"> </w:t>
      </w:r>
      <w:r>
        <w:t>Estatales</w:t>
      </w:r>
      <w:r>
        <w:rPr>
          <w:spacing w:val="-13"/>
        </w:rPr>
        <w:t xml:space="preserve"> </w:t>
      </w:r>
      <w:r>
        <w:t>de</w:t>
      </w:r>
      <w:r>
        <w:rPr>
          <w:spacing w:val="-15"/>
        </w:rPr>
        <w:t xml:space="preserve"> </w:t>
      </w:r>
      <w:r>
        <w:t>Colombia Compra Eficiente señala:</w:t>
      </w:r>
    </w:p>
    <w:p w14:paraId="410A578E" w14:textId="77777777" w:rsidR="00191B87" w:rsidRDefault="00FD22F1" w:rsidP="002278B4">
      <w:pPr>
        <w:tabs>
          <w:tab w:val="left" w:pos="3189"/>
          <w:tab w:val="left" w:pos="3440"/>
        </w:tabs>
        <w:spacing w:before="120"/>
        <w:ind w:left="810" w:right="1516"/>
        <w:jc w:val="both"/>
        <w:rPr>
          <w:sz w:val="21"/>
        </w:rPr>
      </w:pPr>
      <w:r>
        <w:rPr>
          <w:sz w:val="21"/>
        </w:rPr>
        <w:t>“Las</w:t>
      </w:r>
      <w:r>
        <w:rPr>
          <w:spacing w:val="80"/>
          <w:sz w:val="21"/>
        </w:rPr>
        <w:t xml:space="preserve"> </w:t>
      </w:r>
      <w:r>
        <w:rPr>
          <w:sz w:val="21"/>
        </w:rPr>
        <w:t>Entidades</w:t>
      </w:r>
      <w:r>
        <w:rPr>
          <w:spacing w:val="80"/>
          <w:sz w:val="21"/>
        </w:rPr>
        <w:t xml:space="preserve"> </w:t>
      </w:r>
      <w:r>
        <w:rPr>
          <w:sz w:val="21"/>
        </w:rPr>
        <w:t>Estatales</w:t>
      </w:r>
      <w:r>
        <w:rPr>
          <w:spacing w:val="80"/>
          <w:sz w:val="21"/>
        </w:rPr>
        <w:t xml:space="preserve"> </w:t>
      </w:r>
      <w:r>
        <w:rPr>
          <w:sz w:val="21"/>
        </w:rPr>
        <w:t>deben</w:t>
      </w:r>
      <w:r>
        <w:rPr>
          <w:spacing w:val="80"/>
          <w:sz w:val="21"/>
        </w:rPr>
        <w:t xml:space="preserve"> </w:t>
      </w:r>
      <w:r>
        <w:rPr>
          <w:sz w:val="21"/>
        </w:rPr>
        <w:t>contratar</w:t>
      </w:r>
      <w:r>
        <w:rPr>
          <w:spacing w:val="80"/>
          <w:sz w:val="21"/>
        </w:rPr>
        <w:t xml:space="preserve"> </w:t>
      </w:r>
      <w:r>
        <w:rPr>
          <w:sz w:val="21"/>
        </w:rPr>
        <w:t>interventoría</w:t>
      </w:r>
      <w:r>
        <w:rPr>
          <w:spacing w:val="80"/>
          <w:sz w:val="21"/>
        </w:rPr>
        <w:t xml:space="preserve"> </w:t>
      </w:r>
      <w:r>
        <w:rPr>
          <w:sz w:val="21"/>
        </w:rPr>
        <w:t>para</w:t>
      </w:r>
      <w:r>
        <w:rPr>
          <w:spacing w:val="80"/>
          <w:sz w:val="21"/>
        </w:rPr>
        <w:t xml:space="preserve"> </w:t>
      </w:r>
      <w:r>
        <w:rPr>
          <w:sz w:val="21"/>
        </w:rPr>
        <w:t>los contratos:</w:t>
      </w:r>
      <w:r>
        <w:rPr>
          <w:spacing w:val="-17"/>
          <w:sz w:val="21"/>
        </w:rPr>
        <w:t xml:space="preserve"> </w:t>
      </w:r>
      <w:r>
        <w:rPr>
          <w:sz w:val="21"/>
        </w:rPr>
        <w:t>(i)</w:t>
      </w:r>
      <w:r>
        <w:rPr>
          <w:spacing w:val="-18"/>
          <w:sz w:val="21"/>
        </w:rPr>
        <w:t xml:space="preserve"> </w:t>
      </w:r>
      <w:r>
        <w:rPr>
          <w:sz w:val="21"/>
        </w:rPr>
        <w:t>de</w:t>
      </w:r>
      <w:r>
        <w:rPr>
          <w:spacing w:val="-18"/>
          <w:sz w:val="21"/>
        </w:rPr>
        <w:t xml:space="preserve"> </w:t>
      </w:r>
      <w:r>
        <w:rPr>
          <w:sz w:val="21"/>
        </w:rPr>
        <w:t>obra</w:t>
      </w:r>
      <w:r>
        <w:rPr>
          <w:spacing w:val="-18"/>
          <w:sz w:val="21"/>
        </w:rPr>
        <w:t xml:space="preserve"> </w:t>
      </w:r>
      <w:r>
        <w:rPr>
          <w:sz w:val="21"/>
        </w:rPr>
        <w:t>pública</w:t>
      </w:r>
      <w:r>
        <w:rPr>
          <w:spacing w:val="-17"/>
          <w:sz w:val="21"/>
        </w:rPr>
        <w:t xml:space="preserve"> </w:t>
      </w:r>
      <w:r>
        <w:rPr>
          <w:sz w:val="21"/>
        </w:rPr>
        <w:t>cuya</w:t>
      </w:r>
      <w:r>
        <w:rPr>
          <w:spacing w:val="-18"/>
          <w:sz w:val="21"/>
        </w:rPr>
        <w:t xml:space="preserve"> </w:t>
      </w:r>
      <w:r>
        <w:rPr>
          <w:sz w:val="21"/>
        </w:rPr>
        <w:t>selección</w:t>
      </w:r>
      <w:r>
        <w:rPr>
          <w:spacing w:val="-16"/>
          <w:sz w:val="21"/>
        </w:rPr>
        <w:t xml:space="preserve"> </w:t>
      </w:r>
      <w:r>
        <w:rPr>
          <w:sz w:val="21"/>
        </w:rPr>
        <w:t>obedezca</w:t>
      </w:r>
      <w:r>
        <w:rPr>
          <w:spacing w:val="-17"/>
          <w:sz w:val="21"/>
        </w:rPr>
        <w:t xml:space="preserve"> </w:t>
      </w:r>
      <w:r>
        <w:rPr>
          <w:sz w:val="21"/>
        </w:rPr>
        <w:t>a</w:t>
      </w:r>
      <w:r>
        <w:rPr>
          <w:spacing w:val="-18"/>
          <w:sz w:val="21"/>
        </w:rPr>
        <w:t xml:space="preserve"> </w:t>
      </w:r>
      <w:r>
        <w:rPr>
          <w:sz w:val="21"/>
        </w:rPr>
        <w:t>una</w:t>
      </w:r>
      <w:r>
        <w:rPr>
          <w:spacing w:val="-18"/>
          <w:sz w:val="21"/>
        </w:rPr>
        <w:t xml:space="preserve"> </w:t>
      </w:r>
      <w:r>
        <w:rPr>
          <w:sz w:val="21"/>
        </w:rPr>
        <w:t>licitación6; y</w:t>
      </w:r>
      <w:r>
        <w:rPr>
          <w:spacing w:val="40"/>
          <w:sz w:val="21"/>
        </w:rPr>
        <w:t xml:space="preserve"> </w:t>
      </w:r>
      <w:r>
        <w:rPr>
          <w:sz w:val="21"/>
        </w:rPr>
        <w:t>(</w:t>
      </w:r>
      <w:proofErr w:type="spellStart"/>
      <w:r>
        <w:rPr>
          <w:sz w:val="21"/>
        </w:rPr>
        <w:t>ii</w:t>
      </w:r>
      <w:proofErr w:type="spellEnd"/>
      <w:r>
        <w:rPr>
          <w:sz w:val="21"/>
        </w:rPr>
        <w:t>)</w:t>
      </w:r>
      <w:r>
        <w:rPr>
          <w:spacing w:val="40"/>
          <w:sz w:val="21"/>
        </w:rPr>
        <w:t xml:space="preserve"> </w:t>
      </w:r>
      <w:r>
        <w:rPr>
          <w:sz w:val="21"/>
        </w:rPr>
        <w:t>los</w:t>
      </w:r>
      <w:r>
        <w:rPr>
          <w:spacing w:val="40"/>
          <w:sz w:val="21"/>
        </w:rPr>
        <w:t xml:space="preserve"> </w:t>
      </w:r>
      <w:r>
        <w:rPr>
          <w:sz w:val="21"/>
        </w:rPr>
        <w:t>contratos</w:t>
      </w:r>
      <w:r>
        <w:rPr>
          <w:spacing w:val="40"/>
          <w:sz w:val="21"/>
        </w:rPr>
        <w:t xml:space="preserve"> </w:t>
      </w:r>
      <w:r>
        <w:rPr>
          <w:sz w:val="21"/>
        </w:rPr>
        <w:t>que</w:t>
      </w:r>
      <w:r>
        <w:rPr>
          <w:spacing w:val="40"/>
          <w:sz w:val="21"/>
        </w:rPr>
        <w:t xml:space="preserve"> </w:t>
      </w:r>
      <w:r>
        <w:rPr>
          <w:sz w:val="21"/>
        </w:rPr>
        <w:t>por</w:t>
      </w:r>
      <w:r>
        <w:rPr>
          <w:spacing w:val="40"/>
          <w:sz w:val="21"/>
        </w:rPr>
        <w:t xml:space="preserve"> </w:t>
      </w:r>
      <w:r>
        <w:rPr>
          <w:sz w:val="21"/>
        </w:rPr>
        <w:t>su</w:t>
      </w:r>
      <w:r>
        <w:rPr>
          <w:spacing w:val="40"/>
          <w:sz w:val="21"/>
        </w:rPr>
        <w:t xml:space="preserve"> </w:t>
      </w:r>
      <w:r>
        <w:rPr>
          <w:sz w:val="21"/>
        </w:rPr>
        <w:t>complejidad</w:t>
      </w:r>
      <w:r>
        <w:rPr>
          <w:spacing w:val="40"/>
          <w:sz w:val="21"/>
        </w:rPr>
        <w:t xml:space="preserve"> </w:t>
      </w:r>
      <w:r>
        <w:rPr>
          <w:sz w:val="21"/>
        </w:rPr>
        <w:t>para</w:t>
      </w:r>
      <w:r>
        <w:rPr>
          <w:spacing w:val="40"/>
          <w:sz w:val="21"/>
        </w:rPr>
        <w:t xml:space="preserve"> </w:t>
      </w:r>
      <w:r>
        <w:rPr>
          <w:sz w:val="21"/>
        </w:rPr>
        <w:t>su</w:t>
      </w:r>
      <w:r>
        <w:rPr>
          <w:spacing w:val="40"/>
          <w:sz w:val="21"/>
        </w:rPr>
        <w:t xml:space="preserve"> </w:t>
      </w:r>
      <w:r>
        <w:rPr>
          <w:sz w:val="21"/>
        </w:rPr>
        <w:t>seguimiento</w:t>
      </w:r>
      <w:r>
        <w:rPr>
          <w:spacing w:val="40"/>
          <w:sz w:val="21"/>
        </w:rPr>
        <w:t xml:space="preserve"> </w:t>
      </w:r>
      <w:r>
        <w:rPr>
          <w:sz w:val="21"/>
        </w:rPr>
        <w:t xml:space="preserve">es </w:t>
      </w:r>
      <w:r>
        <w:rPr>
          <w:spacing w:val="-2"/>
          <w:sz w:val="21"/>
        </w:rPr>
        <w:t>necesario</w:t>
      </w:r>
      <w:r>
        <w:rPr>
          <w:sz w:val="21"/>
        </w:rPr>
        <w:tab/>
        <w:t>conocimiento especializado. La interventoría es una especie del contrato de consultoría7 por lo cual la Entidad Estatal debe seleccionar al interventor a través de un concurso de méritos, salvo</w:t>
      </w:r>
      <w:r>
        <w:rPr>
          <w:spacing w:val="40"/>
          <w:sz w:val="21"/>
        </w:rPr>
        <w:t xml:space="preserve"> </w:t>
      </w:r>
      <w:r>
        <w:rPr>
          <w:sz w:val="21"/>
        </w:rPr>
        <w:t>que</w:t>
      </w:r>
      <w:r>
        <w:rPr>
          <w:spacing w:val="40"/>
          <w:sz w:val="21"/>
        </w:rPr>
        <w:t xml:space="preserve"> </w:t>
      </w:r>
      <w:r>
        <w:rPr>
          <w:sz w:val="21"/>
        </w:rPr>
        <w:t>el</w:t>
      </w:r>
      <w:r>
        <w:rPr>
          <w:spacing w:val="40"/>
          <w:sz w:val="21"/>
        </w:rPr>
        <w:t xml:space="preserve"> </w:t>
      </w:r>
      <w:r>
        <w:rPr>
          <w:sz w:val="21"/>
        </w:rPr>
        <w:t>presupuesto</w:t>
      </w:r>
      <w:r>
        <w:rPr>
          <w:spacing w:val="40"/>
          <w:sz w:val="21"/>
        </w:rPr>
        <w:t xml:space="preserve"> </w:t>
      </w:r>
      <w:r>
        <w:rPr>
          <w:sz w:val="21"/>
        </w:rPr>
        <w:t>del</w:t>
      </w:r>
      <w:r>
        <w:rPr>
          <w:spacing w:val="40"/>
          <w:sz w:val="21"/>
        </w:rPr>
        <w:t xml:space="preserve"> </w:t>
      </w:r>
      <w:r>
        <w:rPr>
          <w:sz w:val="21"/>
        </w:rPr>
        <w:t>contrato</w:t>
      </w:r>
      <w:r>
        <w:rPr>
          <w:spacing w:val="40"/>
          <w:sz w:val="21"/>
        </w:rPr>
        <w:t xml:space="preserve"> </w:t>
      </w:r>
      <w:r>
        <w:rPr>
          <w:sz w:val="21"/>
        </w:rPr>
        <w:t>principal</w:t>
      </w:r>
      <w:r>
        <w:rPr>
          <w:spacing w:val="40"/>
          <w:sz w:val="21"/>
        </w:rPr>
        <w:t xml:space="preserve"> </w:t>
      </w:r>
      <w:r>
        <w:rPr>
          <w:sz w:val="21"/>
        </w:rPr>
        <w:t>corresponda</w:t>
      </w:r>
      <w:r>
        <w:rPr>
          <w:spacing w:val="40"/>
          <w:sz w:val="21"/>
        </w:rPr>
        <w:t xml:space="preserve"> </w:t>
      </w:r>
      <w:r>
        <w:rPr>
          <w:sz w:val="21"/>
        </w:rPr>
        <w:t>a</w:t>
      </w:r>
      <w:r>
        <w:rPr>
          <w:spacing w:val="40"/>
          <w:sz w:val="21"/>
        </w:rPr>
        <w:t xml:space="preserve"> </w:t>
      </w:r>
      <w:r>
        <w:rPr>
          <w:sz w:val="21"/>
        </w:rPr>
        <w:t>la</w:t>
      </w:r>
      <w:r>
        <w:rPr>
          <w:spacing w:val="40"/>
          <w:sz w:val="21"/>
        </w:rPr>
        <w:t xml:space="preserve"> </w:t>
      </w:r>
      <w:r>
        <w:rPr>
          <w:sz w:val="21"/>
        </w:rPr>
        <w:t>mínima cuantía, caso en el cual esta debe ser la modalidad utilizada. La</w:t>
      </w:r>
      <w:r>
        <w:rPr>
          <w:spacing w:val="80"/>
          <w:sz w:val="21"/>
        </w:rPr>
        <w:t xml:space="preserve"> </w:t>
      </w:r>
      <w:r>
        <w:rPr>
          <w:sz w:val="21"/>
        </w:rPr>
        <w:t>Entidad</w:t>
      </w:r>
      <w:r>
        <w:rPr>
          <w:spacing w:val="80"/>
          <w:sz w:val="21"/>
        </w:rPr>
        <w:t xml:space="preserve"> </w:t>
      </w:r>
      <w:r>
        <w:rPr>
          <w:sz w:val="21"/>
        </w:rPr>
        <w:t>Estatal</w:t>
      </w:r>
      <w:r>
        <w:rPr>
          <w:spacing w:val="80"/>
          <w:sz w:val="21"/>
        </w:rPr>
        <w:t xml:space="preserve"> </w:t>
      </w:r>
      <w:r>
        <w:rPr>
          <w:sz w:val="21"/>
        </w:rPr>
        <w:t>en</w:t>
      </w:r>
      <w:r>
        <w:rPr>
          <w:spacing w:val="80"/>
          <w:sz w:val="21"/>
        </w:rPr>
        <w:t xml:space="preserve"> </w:t>
      </w:r>
      <w:r>
        <w:rPr>
          <w:sz w:val="21"/>
        </w:rPr>
        <w:t>la</w:t>
      </w:r>
      <w:r>
        <w:rPr>
          <w:spacing w:val="80"/>
          <w:sz w:val="21"/>
        </w:rPr>
        <w:t xml:space="preserve"> </w:t>
      </w:r>
      <w:r>
        <w:rPr>
          <w:sz w:val="21"/>
        </w:rPr>
        <w:t>etapa</w:t>
      </w:r>
      <w:r>
        <w:rPr>
          <w:spacing w:val="80"/>
          <w:sz w:val="21"/>
        </w:rPr>
        <w:t xml:space="preserve"> </w:t>
      </w:r>
      <w:r>
        <w:rPr>
          <w:sz w:val="21"/>
        </w:rPr>
        <w:t>de</w:t>
      </w:r>
      <w:r>
        <w:rPr>
          <w:spacing w:val="80"/>
          <w:sz w:val="21"/>
        </w:rPr>
        <w:t xml:space="preserve"> </w:t>
      </w:r>
      <w:r>
        <w:rPr>
          <w:sz w:val="21"/>
        </w:rPr>
        <w:t>planeación</w:t>
      </w:r>
      <w:r>
        <w:rPr>
          <w:spacing w:val="80"/>
          <w:w w:val="150"/>
          <w:sz w:val="21"/>
        </w:rPr>
        <w:t xml:space="preserve"> </w:t>
      </w:r>
      <w:r>
        <w:rPr>
          <w:sz w:val="21"/>
        </w:rPr>
        <w:t>del</w:t>
      </w:r>
      <w:r>
        <w:rPr>
          <w:spacing w:val="80"/>
          <w:sz w:val="21"/>
        </w:rPr>
        <w:t xml:space="preserve"> </w:t>
      </w:r>
      <w:r>
        <w:rPr>
          <w:sz w:val="21"/>
        </w:rPr>
        <w:t>Proceso</w:t>
      </w:r>
      <w:r>
        <w:rPr>
          <w:spacing w:val="80"/>
          <w:sz w:val="21"/>
        </w:rPr>
        <w:t xml:space="preserve"> </w:t>
      </w:r>
      <w:r>
        <w:rPr>
          <w:sz w:val="21"/>
        </w:rPr>
        <w:t>de</w:t>
      </w:r>
      <w:r>
        <w:rPr>
          <w:spacing w:val="40"/>
          <w:sz w:val="21"/>
        </w:rPr>
        <w:t xml:space="preserve"> </w:t>
      </w:r>
      <w:r>
        <w:rPr>
          <w:sz w:val="21"/>
        </w:rPr>
        <w:t>Contratación principal y la de la selección de la interventoría deben</w:t>
      </w:r>
      <w:r>
        <w:rPr>
          <w:spacing w:val="40"/>
          <w:sz w:val="21"/>
        </w:rPr>
        <w:t xml:space="preserve"> </w:t>
      </w:r>
      <w:r>
        <w:rPr>
          <w:sz w:val="21"/>
        </w:rPr>
        <w:t>prestar especial atención para coordinar los plazos de acuerdo con las necesidades.</w:t>
      </w:r>
      <w:r>
        <w:rPr>
          <w:spacing w:val="40"/>
          <w:sz w:val="21"/>
        </w:rPr>
        <w:t xml:space="preserve"> </w:t>
      </w:r>
      <w:r>
        <w:rPr>
          <w:sz w:val="21"/>
        </w:rPr>
        <w:t>Lo</w:t>
      </w:r>
      <w:r>
        <w:rPr>
          <w:sz w:val="21"/>
        </w:rPr>
        <w:tab/>
      </w:r>
      <w:r>
        <w:rPr>
          <w:sz w:val="21"/>
        </w:rPr>
        <w:tab/>
        <w:t>anterior</w:t>
      </w:r>
      <w:r>
        <w:rPr>
          <w:spacing w:val="40"/>
          <w:sz w:val="21"/>
        </w:rPr>
        <w:t xml:space="preserve"> </w:t>
      </w:r>
      <w:r>
        <w:rPr>
          <w:sz w:val="21"/>
        </w:rPr>
        <w:t>para</w:t>
      </w:r>
      <w:r>
        <w:rPr>
          <w:spacing w:val="40"/>
          <w:sz w:val="21"/>
        </w:rPr>
        <w:t xml:space="preserve"> </w:t>
      </w:r>
      <w:r>
        <w:rPr>
          <w:sz w:val="21"/>
        </w:rPr>
        <w:t>asegurar</w:t>
      </w:r>
      <w:r>
        <w:rPr>
          <w:spacing w:val="40"/>
          <w:sz w:val="21"/>
        </w:rPr>
        <w:t xml:space="preserve"> </w:t>
      </w:r>
      <w:r>
        <w:rPr>
          <w:sz w:val="21"/>
        </w:rPr>
        <w:t>la</w:t>
      </w:r>
      <w:r>
        <w:rPr>
          <w:spacing w:val="40"/>
          <w:sz w:val="21"/>
        </w:rPr>
        <w:t xml:space="preserve"> </w:t>
      </w:r>
      <w:r>
        <w:rPr>
          <w:sz w:val="21"/>
        </w:rPr>
        <w:t>existencia</w:t>
      </w:r>
      <w:r>
        <w:rPr>
          <w:spacing w:val="40"/>
          <w:sz w:val="21"/>
        </w:rPr>
        <w:t xml:space="preserve"> </w:t>
      </w:r>
      <w:r>
        <w:rPr>
          <w:sz w:val="21"/>
        </w:rPr>
        <w:t>de</w:t>
      </w:r>
      <w:r>
        <w:rPr>
          <w:spacing w:val="40"/>
          <w:sz w:val="21"/>
        </w:rPr>
        <w:t xml:space="preserve"> </w:t>
      </w:r>
      <w:r>
        <w:rPr>
          <w:sz w:val="21"/>
        </w:rPr>
        <w:t>la interventoría durante la selección, si esto es necesario, o durante el plazo de ejecución, o del plazo de ejecución de las obligaciones del</w:t>
      </w:r>
      <w:r>
        <w:rPr>
          <w:spacing w:val="80"/>
          <w:sz w:val="21"/>
        </w:rPr>
        <w:t xml:space="preserve"> </w:t>
      </w:r>
      <w:r>
        <w:rPr>
          <w:sz w:val="21"/>
        </w:rPr>
        <w:t>contrato</w:t>
      </w:r>
      <w:r>
        <w:rPr>
          <w:spacing w:val="40"/>
          <w:sz w:val="21"/>
        </w:rPr>
        <w:t xml:space="preserve"> </w:t>
      </w:r>
      <w:r>
        <w:rPr>
          <w:sz w:val="21"/>
        </w:rPr>
        <w:t>principal</w:t>
      </w:r>
      <w:r>
        <w:rPr>
          <w:spacing w:val="40"/>
          <w:sz w:val="21"/>
        </w:rPr>
        <w:t xml:space="preserve"> </w:t>
      </w:r>
      <w:r>
        <w:rPr>
          <w:sz w:val="21"/>
        </w:rPr>
        <w:t>que</w:t>
      </w:r>
      <w:r>
        <w:rPr>
          <w:spacing w:val="40"/>
          <w:sz w:val="21"/>
        </w:rPr>
        <w:t xml:space="preserve"> </w:t>
      </w:r>
      <w:r>
        <w:rPr>
          <w:sz w:val="21"/>
        </w:rPr>
        <w:t>requiere</w:t>
      </w:r>
      <w:r>
        <w:rPr>
          <w:spacing w:val="40"/>
          <w:sz w:val="21"/>
        </w:rPr>
        <w:t xml:space="preserve"> </w:t>
      </w:r>
      <w:r>
        <w:rPr>
          <w:sz w:val="21"/>
        </w:rPr>
        <w:t>para</w:t>
      </w:r>
      <w:r>
        <w:rPr>
          <w:spacing w:val="40"/>
          <w:sz w:val="21"/>
        </w:rPr>
        <w:t xml:space="preserve"> </w:t>
      </w:r>
      <w:r>
        <w:rPr>
          <w:sz w:val="21"/>
        </w:rPr>
        <w:t>su</w:t>
      </w:r>
      <w:r>
        <w:rPr>
          <w:spacing w:val="40"/>
          <w:sz w:val="21"/>
        </w:rPr>
        <w:t xml:space="preserve"> </w:t>
      </w:r>
      <w:r>
        <w:rPr>
          <w:sz w:val="21"/>
        </w:rPr>
        <w:t>seguimiento</w:t>
      </w:r>
      <w:r>
        <w:rPr>
          <w:spacing w:val="40"/>
          <w:sz w:val="21"/>
        </w:rPr>
        <w:t xml:space="preserve"> </w:t>
      </w:r>
      <w:r>
        <w:rPr>
          <w:sz w:val="21"/>
        </w:rPr>
        <w:t>conocimiento especializado, según sea requerido. La Entidad Estatal debe designar un supervisor del contrato de interventoría”.</w:t>
      </w:r>
    </w:p>
    <w:p w14:paraId="44CDC92A" w14:textId="77777777" w:rsidR="00191B87" w:rsidRDefault="00191B87">
      <w:pPr>
        <w:pStyle w:val="Textoindependiente"/>
        <w:spacing w:before="172"/>
        <w:rPr>
          <w:sz w:val="21"/>
        </w:rPr>
      </w:pPr>
    </w:p>
    <w:p w14:paraId="25AB1D49" w14:textId="77777777" w:rsidR="00191B87" w:rsidRDefault="00FD22F1">
      <w:pPr>
        <w:pStyle w:val="Ttulo1"/>
        <w:numPr>
          <w:ilvl w:val="0"/>
          <w:numId w:val="2"/>
        </w:numPr>
        <w:tabs>
          <w:tab w:val="left" w:pos="382"/>
        </w:tabs>
        <w:ind w:left="382"/>
        <w:jc w:val="left"/>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308F48DF" w14:textId="77777777" w:rsidR="00191B87" w:rsidRDefault="00FD22F1">
      <w:pPr>
        <w:pStyle w:val="Textoindependiente"/>
        <w:spacing w:before="75"/>
        <w:rPr>
          <w:b/>
          <w:sz w:val="20"/>
        </w:rPr>
      </w:pPr>
      <w:r>
        <w:rPr>
          <w:noProof/>
        </w:rPr>
        <mc:AlternateContent>
          <mc:Choice Requires="wps">
            <w:drawing>
              <wp:anchor distT="0" distB="0" distL="0" distR="0" simplePos="0" relativeHeight="251658246" behindDoc="1" locked="0" layoutInCell="1" allowOverlap="1" wp14:anchorId="2462BC49" wp14:editId="7ADE12FC">
                <wp:simplePos x="0" y="0"/>
                <wp:positionH relativeFrom="page">
                  <wp:posOffset>1167130</wp:posOffset>
                </wp:positionH>
                <wp:positionV relativeFrom="paragraph">
                  <wp:posOffset>220882</wp:posOffset>
                </wp:positionV>
                <wp:extent cx="5490845" cy="176911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1769110"/>
                        </a:xfrm>
                        <a:prstGeom prst="rect">
                          <a:avLst/>
                        </a:prstGeom>
                        <a:ln w="6350">
                          <a:solidFill>
                            <a:srgbClr val="000000"/>
                          </a:solidFill>
                          <a:prstDash val="dot"/>
                        </a:ln>
                      </wps:spPr>
                      <wps:txbx>
                        <w:txbxContent>
                          <w:p w14:paraId="1886A289" w14:textId="77777777" w:rsidR="00191B87" w:rsidRDefault="00FD22F1">
                            <w:pPr>
                              <w:pStyle w:val="Textoindependiente"/>
                              <w:numPr>
                                <w:ilvl w:val="0"/>
                                <w:numId w:val="1"/>
                              </w:numPr>
                              <w:tabs>
                                <w:tab w:val="left" w:pos="822"/>
                              </w:tabs>
                              <w:ind w:left="822"/>
                            </w:pPr>
                            <w:r>
                              <w:t>Ley</w:t>
                            </w:r>
                            <w:r>
                              <w:rPr>
                                <w:spacing w:val="-9"/>
                              </w:rPr>
                              <w:t xml:space="preserve"> </w:t>
                            </w:r>
                            <w:r>
                              <w:t>80</w:t>
                            </w:r>
                            <w:r>
                              <w:rPr>
                                <w:spacing w:val="-7"/>
                              </w:rPr>
                              <w:t xml:space="preserve"> </w:t>
                            </w:r>
                            <w:r>
                              <w:t>de</w:t>
                            </w:r>
                            <w:r>
                              <w:rPr>
                                <w:spacing w:val="-8"/>
                              </w:rPr>
                              <w:t xml:space="preserve"> </w:t>
                            </w:r>
                            <w:r>
                              <w:t>1993,</w:t>
                            </w:r>
                            <w:r>
                              <w:rPr>
                                <w:spacing w:val="-6"/>
                              </w:rPr>
                              <w:t xml:space="preserve"> </w:t>
                            </w:r>
                            <w:r>
                              <w:t>artículo</w:t>
                            </w:r>
                            <w:r>
                              <w:rPr>
                                <w:spacing w:val="-8"/>
                              </w:rPr>
                              <w:t xml:space="preserve"> </w:t>
                            </w:r>
                            <w:r>
                              <w:t>32,</w:t>
                            </w:r>
                            <w:r>
                              <w:rPr>
                                <w:spacing w:val="-8"/>
                              </w:rPr>
                              <w:t xml:space="preserve"> </w:t>
                            </w:r>
                            <w:r>
                              <w:t>numeral</w:t>
                            </w:r>
                            <w:r>
                              <w:rPr>
                                <w:spacing w:val="-8"/>
                              </w:rPr>
                              <w:t xml:space="preserve"> </w:t>
                            </w:r>
                            <w:r>
                              <w:rPr>
                                <w:spacing w:val="-5"/>
                              </w:rPr>
                              <w:t>1.</w:t>
                            </w:r>
                          </w:p>
                          <w:p w14:paraId="001621D6" w14:textId="77777777" w:rsidR="00191B87" w:rsidRDefault="00FD22F1">
                            <w:pPr>
                              <w:pStyle w:val="Textoindependiente"/>
                              <w:numPr>
                                <w:ilvl w:val="0"/>
                                <w:numId w:val="1"/>
                              </w:numPr>
                              <w:tabs>
                                <w:tab w:val="left" w:pos="822"/>
                              </w:tabs>
                              <w:spacing w:before="196"/>
                              <w:ind w:left="822"/>
                            </w:pPr>
                            <w:r>
                              <w:t>Ley</w:t>
                            </w:r>
                            <w:r>
                              <w:rPr>
                                <w:spacing w:val="-16"/>
                              </w:rPr>
                              <w:t xml:space="preserve"> </w:t>
                            </w:r>
                            <w:r>
                              <w:t>1474</w:t>
                            </w:r>
                            <w:r>
                              <w:rPr>
                                <w:spacing w:val="-9"/>
                              </w:rPr>
                              <w:t xml:space="preserve"> </w:t>
                            </w:r>
                            <w:r>
                              <w:t>de</w:t>
                            </w:r>
                            <w:r>
                              <w:rPr>
                                <w:spacing w:val="-15"/>
                              </w:rPr>
                              <w:t xml:space="preserve"> </w:t>
                            </w:r>
                            <w:r>
                              <w:t>2011,</w:t>
                            </w:r>
                            <w:r>
                              <w:rPr>
                                <w:spacing w:val="-16"/>
                              </w:rPr>
                              <w:t xml:space="preserve"> </w:t>
                            </w:r>
                            <w:r>
                              <w:t>artículo</w:t>
                            </w:r>
                            <w:r>
                              <w:rPr>
                                <w:spacing w:val="-15"/>
                              </w:rPr>
                              <w:t xml:space="preserve"> </w:t>
                            </w:r>
                            <w:r>
                              <w:t>83</w:t>
                            </w:r>
                            <w:r>
                              <w:rPr>
                                <w:spacing w:val="-17"/>
                              </w:rPr>
                              <w:t xml:space="preserve"> </w:t>
                            </w:r>
                            <w:r>
                              <w:t>y</w:t>
                            </w:r>
                            <w:r>
                              <w:rPr>
                                <w:spacing w:val="-16"/>
                              </w:rPr>
                              <w:t xml:space="preserve"> </w:t>
                            </w:r>
                            <w:r>
                              <w:rPr>
                                <w:spacing w:val="-5"/>
                              </w:rPr>
                              <w:t>84.</w:t>
                            </w:r>
                          </w:p>
                          <w:p w14:paraId="6C1CCDD4" w14:textId="77777777" w:rsidR="00191B87" w:rsidRDefault="00FD22F1">
                            <w:pPr>
                              <w:pStyle w:val="Textoindependiente"/>
                              <w:numPr>
                                <w:ilvl w:val="0"/>
                                <w:numId w:val="1"/>
                              </w:numPr>
                              <w:tabs>
                                <w:tab w:val="left" w:pos="823"/>
                              </w:tabs>
                              <w:spacing w:before="193" w:line="276" w:lineRule="auto"/>
                              <w:ind w:right="128"/>
                            </w:pPr>
                            <w:r>
                              <w:t>Colombia</w:t>
                            </w:r>
                            <w:r>
                              <w:rPr>
                                <w:spacing w:val="-5"/>
                              </w:rPr>
                              <w:t xml:space="preserve"> </w:t>
                            </w:r>
                            <w:r>
                              <w:t>Compra</w:t>
                            </w:r>
                            <w:r>
                              <w:rPr>
                                <w:spacing w:val="-5"/>
                              </w:rPr>
                              <w:t xml:space="preserve"> </w:t>
                            </w:r>
                            <w:r>
                              <w:t>Eficiente, Guía</w:t>
                            </w:r>
                            <w:r>
                              <w:rPr>
                                <w:spacing w:val="-5"/>
                              </w:rPr>
                              <w:t xml:space="preserve"> </w:t>
                            </w:r>
                            <w:r>
                              <w:t>para</w:t>
                            </w:r>
                            <w:r>
                              <w:rPr>
                                <w:spacing w:val="-5"/>
                              </w:rPr>
                              <w:t xml:space="preserve"> </w:t>
                            </w:r>
                            <w:r>
                              <w:t>el</w:t>
                            </w:r>
                            <w:r>
                              <w:rPr>
                                <w:spacing w:val="-5"/>
                              </w:rPr>
                              <w:t xml:space="preserve"> </w:t>
                            </w:r>
                            <w:r>
                              <w:t>ejercicio</w:t>
                            </w:r>
                            <w:r>
                              <w:rPr>
                                <w:spacing w:val="-5"/>
                              </w:rPr>
                              <w:t xml:space="preserve"> </w:t>
                            </w:r>
                            <w:r>
                              <w:t>de</w:t>
                            </w:r>
                            <w:r>
                              <w:rPr>
                                <w:spacing w:val="-5"/>
                              </w:rPr>
                              <w:t xml:space="preserve"> </w:t>
                            </w:r>
                            <w:r>
                              <w:t>las</w:t>
                            </w:r>
                            <w:r>
                              <w:rPr>
                                <w:spacing w:val="-5"/>
                              </w:rPr>
                              <w:t xml:space="preserve"> </w:t>
                            </w:r>
                            <w:r>
                              <w:t>funciones</w:t>
                            </w:r>
                            <w:r>
                              <w:rPr>
                                <w:spacing w:val="-5"/>
                              </w:rPr>
                              <w:t xml:space="preserve"> </w:t>
                            </w:r>
                            <w:r>
                              <w:t xml:space="preserve">de supervisión e interventoría de los contratos suscritos por las Entidades Estatales, disponible en: chrome- </w:t>
                            </w:r>
                            <w:r>
                              <w:rPr>
                                <w:spacing w:val="-2"/>
                              </w:rPr>
                              <w:t>extension://efaidnbmnnnibpcajpcglclefindmkaj/https://www.colombi acompra.gov.co/sites/cce_public/files/cce_documents/cce_guia_supe rvision_interventoria.pdf</w:t>
                            </w:r>
                          </w:p>
                        </w:txbxContent>
                      </wps:txbx>
                      <wps:bodyPr wrap="square" lIns="0" tIns="0" rIns="0" bIns="0" rtlCol="0">
                        <a:noAutofit/>
                      </wps:bodyPr>
                    </wps:wsp>
                  </a:graphicData>
                </a:graphic>
              </wp:anchor>
            </w:drawing>
          </mc:Choice>
          <mc:Fallback>
            <w:pict>
              <v:shape w14:anchorId="2462BC49" id="Textbox 9" o:spid="_x0000_s1027" type="#_x0000_t202" style="position:absolute;margin-left:91.9pt;margin-top:17.4pt;width:432.35pt;height:139.3pt;z-index:-25165823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" filled="f" strokeweight=".5pt">
                <v:stroke dashstyle="dot"/>
                <v:path arrowok="t"/>
                <v:textbox inset="0,0,0,0">
                  <w:txbxContent>
                    <w:p w14:paraId="1886A289" w14:textId="77777777" w:rsidR="00191B87" w:rsidRDefault="00FD22F1">
                      <w:pPr>
                        <w:pStyle w:val="Textoindependiente"/>
                        <w:numPr>
                          <w:ilvl w:val="0"/>
                          <w:numId w:val="1"/>
                        </w:numPr>
                        <w:tabs>
                          <w:tab w:val="left" w:pos="822"/>
                        </w:tabs>
                        <w:ind w:left="822"/>
                      </w:pPr>
                      <w:r>
                        <w:t>Ley</w:t>
                      </w:r>
                      <w:r>
                        <w:rPr>
                          <w:spacing w:val="-9"/>
                        </w:rPr>
                        <w:t xml:space="preserve"> </w:t>
                      </w:r>
                      <w:r>
                        <w:t>80</w:t>
                      </w:r>
                      <w:r>
                        <w:rPr>
                          <w:spacing w:val="-7"/>
                        </w:rPr>
                        <w:t xml:space="preserve"> </w:t>
                      </w:r>
                      <w:r>
                        <w:t>de</w:t>
                      </w:r>
                      <w:r>
                        <w:rPr>
                          <w:spacing w:val="-8"/>
                        </w:rPr>
                        <w:t xml:space="preserve"> </w:t>
                      </w:r>
                      <w:r>
                        <w:t>1993,</w:t>
                      </w:r>
                      <w:r>
                        <w:rPr>
                          <w:spacing w:val="-6"/>
                        </w:rPr>
                        <w:t xml:space="preserve"> </w:t>
                      </w:r>
                      <w:r>
                        <w:t>artículo</w:t>
                      </w:r>
                      <w:r>
                        <w:rPr>
                          <w:spacing w:val="-8"/>
                        </w:rPr>
                        <w:t xml:space="preserve"> </w:t>
                      </w:r>
                      <w:r>
                        <w:t>32,</w:t>
                      </w:r>
                      <w:r>
                        <w:rPr>
                          <w:spacing w:val="-8"/>
                        </w:rPr>
                        <w:t xml:space="preserve"> </w:t>
                      </w:r>
                      <w:r>
                        <w:t>numeral</w:t>
                      </w:r>
                      <w:r>
                        <w:rPr>
                          <w:spacing w:val="-8"/>
                        </w:rPr>
                        <w:t xml:space="preserve"> </w:t>
                      </w:r>
                      <w:r>
                        <w:rPr>
                          <w:spacing w:val="-5"/>
                        </w:rPr>
                        <w:t>1.</w:t>
                      </w:r>
                    </w:p>
                    <w:p w14:paraId="001621D6" w14:textId="77777777" w:rsidR="00191B87" w:rsidRDefault="00FD22F1">
                      <w:pPr>
                        <w:pStyle w:val="Textoindependiente"/>
                        <w:numPr>
                          <w:ilvl w:val="0"/>
                          <w:numId w:val="1"/>
                        </w:numPr>
                        <w:tabs>
                          <w:tab w:val="left" w:pos="822"/>
                        </w:tabs>
                        <w:spacing w:before="196"/>
                        <w:ind w:left="822"/>
                      </w:pPr>
                      <w:r>
                        <w:t>Ley</w:t>
                      </w:r>
                      <w:r>
                        <w:rPr>
                          <w:spacing w:val="-16"/>
                        </w:rPr>
                        <w:t xml:space="preserve"> </w:t>
                      </w:r>
                      <w:r>
                        <w:t>1474</w:t>
                      </w:r>
                      <w:r>
                        <w:rPr>
                          <w:spacing w:val="-9"/>
                        </w:rPr>
                        <w:t xml:space="preserve"> </w:t>
                      </w:r>
                      <w:r>
                        <w:t>de</w:t>
                      </w:r>
                      <w:r>
                        <w:rPr>
                          <w:spacing w:val="-15"/>
                        </w:rPr>
                        <w:t xml:space="preserve"> </w:t>
                      </w:r>
                      <w:r>
                        <w:t>2011,</w:t>
                      </w:r>
                      <w:r>
                        <w:rPr>
                          <w:spacing w:val="-16"/>
                        </w:rPr>
                        <w:t xml:space="preserve"> </w:t>
                      </w:r>
                      <w:r>
                        <w:t>artículo</w:t>
                      </w:r>
                      <w:r>
                        <w:rPr>
                          <w:spacing w:val="-15"/>
                        </w:rPr>
                        <w:t xml:space="preserve"> </w:t>
                      </w:r>
                      <w:r>
                        <w:t>83</w:t>
                      </w:r>
                      <w:r>
                        <w:rPr>
                          <w:spacing w:val="-17"/>
                        </w:rPr>
                        <w:t xml:space="preserve"> </w:t>
                      </w:r>
                      <w:r>
                        <w:t>y</w:t>
                      </w:r>
                      <w:r>
                        <w:rPr>
                          <w:spacing w:val="-16"/>
                        </w:rPr>
                        <w:t xml:space="preserve"> </w:t>
                      </w:r>
                      <w:r>
                        <w:rPr>
                          <w:spacing w:val="-5"/>
                        </w:rPr>
                        <w:t>84.</w:t>
                      </w:r>
                    </w:p>
                    <w:p w14:paraId="6C1CCDD4" w14:textId="77777777" w:rsidR="00191B87" w:rsidRDefault="00FD22F1">
                      <w:pPr>
                        <w:pStyle w:val="Textoindependiente"/>
                        <w:numPr>
                          <w:ilvl w:val="0"/>
                          <w:numId w:val="1"/>
                        </w:numPr>
                        <w:tabs>
                          <w:tab w:val="left" w:pos="823"/>
                        </w:tabs>
                        <w:spacing w:before="193" w:line="276" w:lineRule="auto"/>
                        <w:ind w:right="128"/>
                      </w:pPr>
                      <w:r>
                        <w:t>Colombia</w:t>
                      </w:r>
                      <w:r>
                        <w:rPr>
                          <w:spacing w:val="-5"/>
                        </w:rPr>
                        <w:t xml:space="preserve"> </w:t>
                      </w:r>
                      <w:r>
                        <w:t>Compra</w:t>
                      </w:r>
                      <w:r>
                        <w:rPr>
                          <w:spacing w:val="-5"/>
                        </w:rPr>
                        <w:t xml:space="preserve"> </w:t>
                      </w:r>
                      <w:r>
                        <w:t>Eficiente, Guía</w:t>
                      </w:r>
                      <w:r>
                        <w:rPr>
                          <w:spacing w:val="-5"/>
                        </w:rPr>
                        <w:t xml:space="preserve"> </w:t>
                      </w:r>
                      <w:r>
                        <w:t>para</w:t>
                      </w:r>
                      <w:r>
                        <w:rPr>
                          <w:spacing w:val="-5"/>
                        </w:rPr>
                        <w:t xml:space="preserve"> </w:t>
                      </w:r>
                      <w:r>
                        <w:t>el</w:t>
                      </w:r>
                      <w:r>
                        <w:rPr>
                          <w:spacing w:val="-5"/>
                        </w:rPr>
                        <w:t xml:space="preserve"> </w:t>
                      </w:r>
                      <w:r>
                        <w:t>ejercicio</w:t>
                      </w:r>
                      <w:r>
                        <w:rPr>
                          <w:spacing w:val="-5"/>
                        </w:rPr>
                        <w:t xml:space="preserve"> </w:t>
                      </w:r>
                      <w:r>
                        <w:t>de</w:t>
                      </w:r>
                      <w:r>
                        <w:rPr>
                          <w:spacing w:val="-5"/>
                        </w:rPr>
                        <w:t xml:space="preserve"> </w:t>
                      </w:r>
                      <w:r>
                        <w:t>las</w:t>
                      </w:r>
                      <w:r>
                        <w:rPr>
                          <w:spacing w:val="-5"/>
                        </w:rPr>
                        <w:t xml:space="preserve"> </w:t>
                      </w:r>
                      <w:r>
                        <w:t>funciones</w:t>
                      </w:r>
                      <w:r>
                        <w:rPr>
                          <w:spacing w:val="-5"/>
                        </w:rPr>
                        <w:t xml:space="preserve"> </w:t>
                      </w:r>
                      <w:r>
                        <w:t xml:space="preserve">de supervisión e interventoría de los contratos suscritos por las Entidades Estatales, disponible en: chrome- </w:t>
                      </w:r>
                      <w:r>
                        <w:rPr>
                          <w:spacing w:val="-2"/>
                        </w:rPr>
                        <w:t>extension://efaidnbmnnnibpcajpcglclefindmkaj/https://www.colombi acompra.gov.co/sites/cce_public/files/cce_documents/cce_guia_supe rvision_interventoria.pdf</w:t>
                      </w:r>
                    </w:p>
                  </w:txbxContent>
                </v:textbox>
                <w10:wrap type="topAndBottom" anchorx="page"/>
              </v:shape>
            </w:pict>
          </mc:Fallback>
        </mc:AlternateContent>
      </w:r>
    </w:p>
    <w:p w14:paraId="03EB5434" w14:textId="77777777" w:rsidR="00191B87" w:rsidRDefault="00191B87">
      <w:pPr>
        <w:pStyle w:val="Textoindependiente"/>
        <w:spacing w:before="40"/>
        <w:rPr>
          <w:b/>
        </w:rPr>
      </w:pPr>
    </w:p>
    <w:p w14:paraId="760A036A" w14:textId="77777777" w:rsidR="00191B87" w:rsidRDefault="00FD22F1">
      <w:pPr>
        <w:pStyle w:val="Prrafodelista"/>
        <w:numPr>
          <w:ilvl w:val="0"/>
          <w:numId w:val="2"/>
        </w:numPr>
        <w:tabs>
          <w:tab w:val="left" w:pos="382"/>
        </w:tabs>
        <w:ind w:left="382"/>
        <w:jc w:val="left"/>
        <w:rPr>
          <w:b/>
        </w:rPr>
      </w:pPr>
      <w:r>
        <w:rPr>
          <w:b/>
        </w:rPr>
        <w:t>Doctrina</w:t>
      </w:r>
      <w:r>
        <w:rPr>
          <w:b/>
          <w:spacing w:val="-14"/>
        </w:rPr>
        <w:t xml:space="preserve"> </w:t>
      </w:r>
      <w:r>
        <w:rPr>
          <w:b/>
        </w:rPr>
        <w:t>de</w:t>
      </w:r>
      <w:r>
        <w:rPr>
          <w:b/>
          <w:spacing w:val="-14"/>
        </w:rPr>
        <w:t xml:space="preserve"> </w:t>
      </w:r>
      <w:r>
        <w:rPr>
          <w:b/>
        </w:rPr>
        <w:t>la</w:t>
      </w:r>
      <w:r>
        <w:rPr>
          <w:b/>
          <w:spacing w:val="-14"/>
        </w:rPr>
        <w:t xml:space="preserve"> </w:t>
      </w:r>
      <w:r>
        <w:rPr>
          <w:b/>
        </w:rPr>
        <w:t>Agencia</w:t>
      </w:r>
      <w:r>
        <w:rPr>
          <w:b/>
          <w:spacing w:val="-13"/>
        </w:rPr>
        <w:t xml:space="preserve"> </w:t>
      </w:r>
      <w:r>
        <w:rPr>
          <w:b/>
        </w:rPr>
        <w:t>Nacional</w:t>
      </w:r>
      <w:r>
        <w:rPr>
          <w:b/>
          <w:spacing w:val="-14"/>
        </w:rPr>
        <w:t xml:space="preserve"> </w:t>
      </w:r>
      <w:r>
        <w:rPr>
          <w:b/>
        </w:rPr>
        <w:t>de</w:t>
      </w:r>
      <w:r>
        <w:rPr>
          <w:b/>
          <w:spacing w:val="-14"/>
        </w:rPr>
        <w:t xml:space="preserve"> </w:t>
      </w:r>
      <w:r>
        <w:rPr>
          <w:b/>
        </w:rPr>
        <w:t>Contratación</w:t>
      </w:r>
      <w:r>
        <w:rPr>
          <w:b/>
          <w:spacing w:val="-14"/>
        </w:rPr>
        <w:t xml:space="preserve"> </w:t>
      </w:r>
      <w:r>
        <w:rPr>
          <w:b/>
          <w:spacing w:val="-2"/>
        </w:rPr>
        <w:t>Pública:</w:t>
      </w:r>
    </w:p>
    <w:p w14:paraId="7931E002" w14:textId="77777777" w:rsidR="00191B87" w:rsidRDefault="00191B87">
      <w:pPr>
        <w:pStyle w:val="Textoindependiente"/>
        <w:spacing w:before="80"/>
        <w:rPr>
          <w:b/>
        </w:rPr>
      </w:pPr>
    </w:p>
    <w:p w14:paraId="096B9927" w14:textId="77777777" w:rsidR="00191B87" w:rsidRDefault="00FD22F1">
      <w:pPr>
        <w:pStyle w:val="Textoindependiente"/>
        <w:spacing w:line="276" w:lineRule="auto"/>
        <w:ind w:left="100" w:right="899"/>
        <w:jc w:val="both"/>
      </w:pPr>
      <w:r>
        <w:t>Sobre el seguimiento, control y vigilancia de la ejecución del contrato estatal, esta</w:t>
      </w:r>
      <w:r>
        <w:rPr>
          <w:spacing w:val="-20"/>
        </w:rPr>
        <w:t xml:space="preserve"> </w:t>
      </w:r>
      <w:r>
        <w:t>Subdirección</w:t>
      </w:r>
      <w:r>
        <w:rPr>
          <w:spacing w:val="-19"/>
        </w:rPr>
        <w:t xml:space="preserve"> </w:t>
      </w:r>
      <w:r>
        <w:t>se</w:t>
      </w:r>
      <w:r>
        <w:rPr>
          <w:spacing w:val="-19"/>
        </w:rPr>
        <w:t xml:space="preserve"> </w:t>
      </w:r>
      <w:r>
        <w:t>pronunció</w:t>
      </w:r>
      <w:r>
        <w:rPr>
          <w:spacing w:val="-15"/>
        </w:rPr>
        <w:t xml:space="preserve"> </w:t>
      </w:r>
      <w:r>
        <w:t>en</w:t>
      </w:r>
      <w:r>
        <w:rPr>
          <w:spacing w:val="-20"/>
        </w:rPr>
        <w:t xml:space="preserve"> </w:t>
      </w:r>
      <w:r>
        <w:t>los</w:t>
      </w:r>
      <w:r>
        <w:rPr>
          <w:spacing w:val="-19"/>
        </w:rPr>
        <w:t xml:space="preserve"> </w:t>
      </w:r>
      <w:r>
        <w:t>conceptos</w:t>
      </w:r>
      <w:r>
        <w:rPr>
          <w:spacing w:val="-19"/>
        </w:rPr>
        <w:t xml:space="preserve"> </w:t>
      </w:r>
      <w:r>
        <w:t>C-147</w:t>
      </w:r>
      <w:r>
        <w:rPr>
          <w:spacing w:val="-20"/>
        </w:rPr>
        <w:t xml:space="preserve"> </w:t>
      </w:r>
      <w:r>
        <w:t>del</w:t>
      </w:r>
      <w:r>
        <w:rPr>
          <w:spacing w:val="-19"/>
        </w:rPr>
        <w:t xml:space="preserve"> </w:t>
      </w:r>
      <w:r>
        <w:t>17</w:t>
      </w:r>
      <w:r>
        <w:rPr>
          <w:spacing w:val="-19"/>
        </w:rPr>
        <w:t xml:space="preserve"> </w:t>
      </w:r>
      <w:r>
        <w:t>de</w:t>
      </w:r>
      <w:r>
        <w:rPr>
          <w:spacing w:val="-20"/>
        </w:rPr>
        <w:t xml:space="preserve"> </w:t>
      </w:r>
      <w:r>
        <w:t>marzo</w:t>
      </w:r>
      <w:r>
        <w:rPr>
          <w:spacing w:val="-19"/>
        </w:rPr>
        <w:t xml:space="preserve"> </w:t>
      </w:r>
      <w:r>
        <w:t>de</w:t>
      </w:r>
      <w:r>
        <w:rPr>
          <w:spacing w:val="-19"/>
        </w:rPr>
        <w:t xml:space="preserve"> </w:t>
      </w:r>
      <w:r>
        <w:t>2020, C-219 del 29 de abril de 2020, C-434 del 29 de julio de 2020, C-569 del 31 de</w:t>
      </w:r>
    </w:p>
    <w:p w14:paraId="7FDF1A59" w14:textId="77777777" w:rsidR="00191B87" w:rsidRDefault="00191B87">
      <w:pPr>
        <w:spacing w:line="276" w:lineRule="auto"/>
        <w:jc w:val="both"/>
        <w:sectPr w:rsidR="00191B87">
          <w:pgSz w:w="12240" w:h="15840"/>
          <w:pgMar w:top="1660" w:right="800" w:bottom="1980" w:left="1600" w:header="165" w:footer="1782" w:gutter="0"/>
          <w:cols w:space="720"/>
        </w:sectPr>
      </w:pPr>
    </w:p>
    <w:p w14:paraId="2D02B67A" w14:textId="77777777" w:rsidR="00191B87" w:rsidRDefault="00FD22F1">
      <w:pPr>
        <w:pStyle w:val="Textoindependiente"/>
        <w:tabs>
          <w:tab w:val="left" w:pos="498"/>
          <w:tab w:val="left" w:pos="2115"/>
          <w:tab w:val="left" w:pos="2589"/>
          <w:tab w:val="left" w:pos="3631"/>
          <w:tab w:val="left" w:pos="5188"/>
          <w:tab w:val="left" w:pos="5940"/>
          <w:tab w:val="left" w:pos="6173"/>
          <w:tab w:val="left" w:pos="6416"/>
          <w:tab w:val="left" w:pos="6511"/>
          <w:tab w:val="left" w:pos="7405"/>
          <w:tab w:val="left" w:pos="7697"/>
          <w:tab w:val="left" w:pos="7939"/>
          <w:tab w:val="left" w:pos="8806"/>
        </w:tabs>
        <w:spacing w:before="90" w:line="276" w:lineRule="auto"/>
        <w:ind w:left="100" w:right="899"/>
      </w:pPr>
      <w:r>
        <w:lastRenderedPageBreak/>
        <w:t>agosto de 2020, C-641 del 4 de noviembre de 2020, C-060 del 8 de marzo de 2021, C-528 del 5 de abril de 2021, C-420 del 25 de agosto de 2022, C- 720</w:t>
      </w:r>
      <w:r>
        <w:rPr>
          <w:spacing w:val="40"/>
        </w:rPr>
        <w:t xml:space="preserve"> </w:t>
      </w:r>
      <w:r>
        <w:t>del</w:t>
      </w:r>
      <w:r>
        <w:rPr>
          <w:spacing w:val="-7"/>
        </w:rPr>
        <w:t xml:space="preserve"> </w:t>
      </w:r>
      <w:r>
        <w:t>25</w:t>
      </w:r>
      <w:r>
        <w:rPr>
          <w:spacing w:val="-7"/>
        </w:rPr>
        <w:t xml:space="preserve"> </w:t>
      </w:r>
      <w:r>
        <w:t>de</w:t>
      </w:r>
      <w:r>
        <w:rPr>
          <w:spacing w:val="-7"/>
        </w:rPr>
        <w:t xml:space="preserve"> </w:t>
      </w:r>
      <w:r>
        <w:t>enero</w:t>
      </w:r>
      <w:r>
        <w:rPr>
          <w:spacing w:val="-6"/>
        </w:rPr>
        <w:t xml:space="preserve"> </w:t>
      </w:r>
      <w:r>
        <w:t>de</w:t>
      </w:r>
      <w:r>
        <w:rPr>
          <w:spacing w:val="-7"/>
        </w:rPr>
        <w:t xml:space="preserve"> </w:t>
      </w:r>
      <w:r>
        <w:t>2022,</w:t>
      </w:r>
      <w:r>
        <w:rPr>
          <w:spacing w:val="-6"/>
        </w:rPr>
        <w:t xml:space="preserve"> </w:t>
      </w:r>
      <w:r>
        <w:t>C-125</w:t>
      </w:r>
      <w:r>
        <w:rPr>
          <w:spacing w:val="-6"/>
        </w:rPr>
        <w:t xml:space="preserve"> </w:t>
      </w:r>
      <w:r>
        <w:t>del</w:t>
      </w:r>
      <w:r>
        <w:rPr>
          <w:spacing w:val="-7"/>
        </w:rPr>
        <w:t xml:space="preserve"> </w:t>
      </w:r>
      <w:r>
        <w:t>24</w:t>
      </w:r>
      <w:r>
        <w:rPr>
          <w:spacing w:val="-7"/>
        </w:rPr>
        <w:t xml:space="preserve"> </w:t>
      </w:r>
      <w:r>
        <w:t>de</w:t>
      </w:r>
      <w:r>
        <w:rPr>
          <w:spacing w:val="-7"/>
        </w:rPr>
        <w:t xml:space="preserve"> </w:t>
      </w:r>
      <w:r>
        <w:t>marzo</w:t>
      </w:r>
      <w:r>
        <w:rPr>
          <w:spacing w:val="-6"/>
        </w:rPr>
        <w:t xml:space="preserve"> </w:t>
      </w:r>
      <w:r>
        <w:t>de</w:t>
      </w:r>
      <w:r>
        <w:rPr>
          <w:spacing w:val="-7"/>
        </w:rPr>
        <w:t xml:space="preserve"> </w:t>
      </w:r>
      <w:r>
        <w:t>2022,</w:t>
      </w:r>
      <w:r>
        <w:rPr>
          <w:spacing w:val="-6"/>
        </w:rPr>
        <w:t xml:space="preserve"> </w:t>
      </w:r>
      <w:r>
        <w:t>C-193</w:t>
      </w:r>
      <w:r>
        <w:rPr>
          <w:spacing w:val="-6"/>
        </w:rPr>
        <w:t xml:space="preserve"> </w:t>
      </w:r>
      <w:r>
        <w:t>del</w:t>
      </w:r>
      <w:r>
        <w:rPr>
          <w:spacing w:val="-7"/>
        </w:rPr>
        <w:t xml:space="preserve"> </w:t>
      </w:r>
      <w:r>
        <w:t>12</w:t>
      </w:r>
      <w:r>
        <w:rPr>
          <w:spacing w:val="-7"/>
        </w:rPr>
        <w:t xml:space="preserve"> </w:t>
      </w:r>
      <w:r>
        <w:t>de</w:t>
      </w:r>
      <w:r>
        <w:rPr>
          <w:spacing w:val="-7"/>
        </w:rPr>
        <w:t xml:space="preserve"> </w:t>
      </w:r>
      <w:r>
        <w:t>abril de 2022 y C-085 del 29 de abril de 2022, C-866 del 20 de diciembre de 2022, C-034 de 09 de marzo de 2023, C-140 del 13 de junio de 2023, C-227 de 7 de julio de 2023, C-307 del 25 de julio de 2023, C-329 del 07 de septiembre de</w:t>
      </w:r>
      <w:r>
        <w:rPr>
          <w:spacing w:val="40"/>
        </w:rPr>
        <w:t xml:space="preserve"> </w:t>
      </w:r>
      <w:r>
        <w:t>2023,</w:t>
      </w:r>
      <w:r>
        <w:rPr>
          <w:spacing w:val="30"/>
        </w:rPr>
        <w:t xml:space="preserve"> </w:t>
      </w:r>
      <w:r>
        <w:t>C-272</w:t>
      </w:r>
      <w:r>
        <w:rPr>
          <w:spacing w:val="31"/>
        </w:rPr>
        <w:t xml:space="preserve"> </w:t>
      </w:r>
      <w:r>
        <w:t>del</w:t>
      </w:r>
      <w:r>
        <w:rPr>
          <w:spacing w:val="30"/>
        </w:rPr>
        <w:t xml:space="preserve"> </w:t>
      </w:r>
      <w:r>
        <w:t>8</w:t>
      </w:r>
      <w:r>
        <w:rPr>
          <w:spacing w:val="30"/>
        </w:rPr>
        <w:t xml:space="preserve"> </w:t>
      </w:r>
      <w:r>
        <w:t>de</w:t>
      </w:r>
      <w:r>
        <w:rPr>
          <w:spacing w:val="30"/>
        </w:rPr>
        <w:t xml:space="preserve"> </w:t>
      </w:r>
      <w:r>
        <w:t>julio</w:t>
      </w:r>
      <w:r>
        <w:rPr>
          <w:spacing w:val="31"/>
        </w:rPr>
        <w:t xml:space="preserve"> </w:t>
      </w:r>
      <w:r>
        <w:t>de</w:t>
      </w:r>
      <w:r>
        <w:rPr>
          <w:spacing w:val="30"/>
        </w:rPr>
        <w:t xml:space="preserve"> </w:t>
      </w:r>
      <w:r>
        <w:t>2024,</w:t>
      </w:r>
      <w:r>
        <w:rPr>
          <w:spacing w:val="31"/>
        </w:rPr>
        <w:t xml:space="preserve"> </w:t>
      </w:r>
      <w:r>
        <w:t>entre</w:t>
      </w:r>
      <w:r>
        <w:rPr>
          <w:spacing w:val="31"/>
        </w:rPr>
        <w:t xml:space="preserve"> </w:t>
      </w:r>
      <w:r>
        <w:t>otros.</w:t>
      </w:r>
      <w:r>
        <w:rPr>
          <w:spacing w:val="31"/>
        </w:rPr>
        <w:t xml:space="preserve"> </w:t>
      </w:r>
      <w:r>
        <w:t>Estos</w:t>
      </w:r>
      <w:r>
        <w:rPr>
          <w:spacing w:val="31"/>
        </w:rPr>
        <w:t xml:space="preserve"> </w:t>
      </w:r>
      <w:r>
        <w:t>y</w:t>
      </w:r>
      <w:r>
        <w:rPr>
          <w:spacing w:val="30"/>
        </w:rPr>
        <w:t xml:space="preserve"> </w:t>
      </w:r>
      <w:r>
        <w:t>otros</w:t>
      </w:r>
      <w:r>
        <w:rPr>
          <w:spacing w:val="30"/>
        </w:rPr>
        <w:t xml:space="preserve"> </w:t>
      </w:r>
      <w:r>
        <w:t>conceptos</w:t>
      </w:r>
      <w:r>
        <w:rPr>
          <w:spacing w:val="32"/>
        </w:rPr>
        <w:t xml:space="preserve"> </w:t>
      </w:r>
      <w:r>
        <w:t>se encuentran disponibles para consulta en el Sistema de Relatoría de la Agencia, en</w:t>
      </w:r>
      <w:r>
        <w:rPr>
          <w:spacing w:val="40"/>
        </w:rPr>
        <w:t xml:space="preserve"> </w:t>
      </w:r>
      <w:r>
        <w:t>el</w:t>
      </w:r>
      <w:r>
        <w:rPr>
          <w:spacing w:val="40"/>
        </w:rPr>
        <w:t xml:space="preserve"> </w:t>
      </w:r>
      <w:r>
        <w:t>cual</w:t>
      </w:r>
      <w:r>
        <w:rPr>
          <w:spacing w:val="40"/>
        </w:rPr>
        <w:t xml:space="preserve"> </w:t>
      </w:r>
      <w:r>
        <w:t>también</w:t>
      </w:r>
      <w:r>
        <w:rPr>
          <w:spacing w:val="40"/>
        </w:rPr>
        <w:t xml:space="preserve"> </w:t>
      </w:r>
      <w:r>
        <w:t>podrás</w:t>
      </w:r>
      <w:r>
        <w:rPr>
          <w:spacing w:val="40"/>
        </w:rPr>
        <w:t xml:space="preserve"> </w:t>
      </w:r>
      <w:r>
        <w:t>encontrar</w:t>
      </w:r>
      <w:r>
        <w:rPr>
          <w:spacing w:val="40"/>
        </w:rPr>
        <w:t xml:space="preserve"> </w:t>
      </w:r>
      <w:r>
        <w:t>jurisprudencia</w:t>
      </w:r>
      <w:r>
        <w:rPr>
          <w:spacing w:val="40"/>
        </w:rPr>
        <w:t xml:space="preserve"> </w:t>
      </w:r>
      <w:r>
        <w:t>del</w:t>
      </w:r>
      <w:r>
        <w:rPr>
          <w:spacing w:val="40"/>
        </w:rPr>
        <w:t xml:space="preserve"> </w:t>
      </w:r>
      <w:r>
        <w:t>Consejo</w:t>
      </w:r>
      <w:r>
        <w:rPr>
          <w:spacing w:val="40"/>
        </w:rPr>
        <w:t xml:space="preserve"> </w:t>
      </w:r>
      <w:r>
        <w:t>de</w:t>
      </w:r>
      <w:r>
        <w:rPr>
          <w:spacing w:val="40"/>
        </w:rPr>
        <w:t xml:space="preserve"> </w:t>
      </w:r>
      <w:r>
        <w:t>Estado, laudos</w:t>
      </w:r>
      <w:r>
        <w:rPr>
          <w:spacing w:val="-15"/>
        </w:rPr>
        <w:t xml:space="preserve"> </w:t>
      </w:r>
      <w:r>
        <w:t>arbitrales</w:t>
      </w:r>
      <w:r>
        <w:rPr>
          <w:spacing w:val="-14"/>
        </w:rPr>
        <w:t xml:space="preserve"> </w:t>
      </w:r>
      <w:r>
        <w:t>y</w:t>
      </w:r>
      <w:r>
        <w:rPr>
          <w:spacing w:val="-16"/>
        </w:rPr>
        <w:t xml:space="preserve"> </w:t>
      </w:r>
      <w:r>
        <w:t>la</w:t>
      </w:r>
      <w:r>
        <w:rPr>
          <w:spacing w:val="-16"/>
        </w:rPr>
        <w:t xml:space="preserve"> </w:t>
      </w:r>
      <w:r>
        <w:t>normativa</w:t>
      </w:r>
      <w:r>
        <w:rPr>
          <w:spacing w:val="-14"/>
        </w:rPr>
        <w:t xml:space="preserve"> </w:t>
      </w:r>
      <w:r>
        <w:t>de</w:t>
      </w:r>
      <w:r>
        <w:rPr>
          <w:spacing w:val="-16"/>
        </w:rPr>
        <w:t xml:space="preserve"> </w:t>
      </w:r>
      <w:r>
        <w:t>la</w:t>
      </w:r>
      <w:r>
        <w:rPr>
          <w:spacing w:val="-16"/>
        </w:rPr>
        <w:t xml:space="preserve"> </w:t>
      </w:r>
      <w:r>
        <w:t>contratación</w:t>
      </w:r>
      <w:r>
        <w:rPr>
          <w:spacing w:val="-12"/>
        </w:rPr>
        <w:t xml:space="preserve"> </w:t>
      </w:r>
      <w:r>
        <w:t>concordada</w:t>
      </w:r>
      <w:r>
        <w:rPr>
          <w:spacing w:val="-14"/>
        </w:rPr>
        <w:t xml:space="preserve"> </w:t>
      </w:r>
      <w:r>
        <w:t>con</w:t>
      </w:r>
      <w:r>
        <w:rPr>
          <w:spacing w:val="-16"/>
        </w:rPr>
        <w:t xml:space="preserve"> </w:t>
      </w:r>
      <w:r>
        <w:t>la</w:t>
      </w:r>
      <w:r>
        <w:rPr>
          <w:spacing w:val="-16"/>
        </w:rPr>
        <w:t xml:space="preserve"> </w:t>
      </w:r>
      <w:r>
        <w:t>doctrina</w:t>
      </w:r>
      <w:r>
        <w:rPr>
          <w:spacing w:val="-14"/>
        </w:rPr>
        <w:t xml:space="preserve"> </w:t>
      </w:r>
      <w:r>
        <w:t xml:space="preserve">de </w:t>
      </w:r>
      <w:r>
        <w:rPr>
          <w:spacing w:val="-6"/>
        </w:rPr>
        <w:t>la</w:t>
      </w:r>
      <w:r>
        <w:tab/>
      </w:r>
      <w:r>
        <w:rPr>
          <w:spacing w:val="-2"/>
        </w:rPr>
        <w:t>Subdirección</w:t>
      </w:r>
      <w:r>
        <w:tab/>
      </w:r>
      <w:r>
        <w:rPr>
          <w:spacing w:val="-6"/>
        </w:rPr>
        <w:t>de</w:t>
      </w:r>
      <w:r>
        <w:tab/>
      </w:r>
      <w:r>
        <w:rPr>
          <w:spacing w:val="-2"/>
        </w:rPr>
        <w:t>Gestión</w:t>
      </w:r>
      <w:r>
        <w:tab/>
      </w:r>
      <w:r>
        <w:rPr>
          <w:spacing w:val="-2"/>
        </w:rPr>
        <w:t>Contractual.</w:t>
      </w:r>
      <w:r>
        <w:tab/>
      </w:r>
      <w:r>
        <w:rPr>
          <w:spacing w:val="-2"/>
        </w:rPr>
        <w:t>Accede</w:t>
      </w:r>
      <w:r>
        <w:tab/>
      </w:r>
      <w:r>
        <w:rPr>
          <w:spacing w:val="-10"/>
        </w:rPr>
        <w:t>a</w:t>
      </w:r>
      <w:r>
        <w:tab/>
      </w:r>
      <w:r>
        <w:tab/>
      </w:r>
      <w:r>
        <w:rPr>
          <w:spacing w:val="-2"/>
        </w:rPr>
        <w:t>través</w:t>
      </w:r>
      <w:r>
        <w:tab/>
      </w:r>
      <w:r>
        <w:rPr>
          <w:spacing w:val="-4"/>
        </w:rPr>
        <w:t>del</w:t>
      </w:r>
      <w:r>
        <w:tab/>
      </w:r>
      <w:r>
        <w:rPr>
          <w:spacing w:val="-2"/>
        </w:rPr>
        <w:t xml:space="preserve">siguiente </w:t>
      </w:r>
      <w:r>
        <w:t xml:space="preserve">enlace: </w:t>
      </w:r>
      <w:hyperlink r:id="rId14">
        <w:r w:rsidR="00191B87">
          <w:rPr>
            <w:color w:val="0000FF"/>
            <w:u w:val="single" w:color="0000FF"/>
          </w:rPr>
          <w:t>https://relatoria.colombiacompra.gov.co/</w:t>
        </w:r>
      </w:hyperlink>
      <w:r>
        <w:rPr>
          <w:color w:val="0000FF"/>
        </w:rPr>
        <w:t xml:space="preserve"> </w:t>
      </w:r>
      <w:r>
        <w:t>.</w:t>
      </w:r>
      <w:r>
        <w:tab/>
      </w:r>
      <w:r>
        <w:rPr>
          <w:spacing w:val="-6"/>
        </w:rPr>
        <w:t>Te</w:t>
      </w:r>
      <w:r>
        <w:tab/>
      </w:r>
      <w:r>
        <w:rPr>
          <w:spacing w:val="-2"/>
        </w:rPr>
        <w:t>invitamos</w:t>
      </w:r>
      <w:r>
        <w:tab/>
      </w:r>
      <w:r>
        <w:rPr>
          <w:spacing w:val="-2"/>
        </w:rPr>
        <w:t>también</w:t>
      </w:r>
      <w:r>
        <w:tab/>
      </w:r>
      <w:r>
        <w:rPr>
          <w:spacing w:val="-10"/>
        </w:rPr>
        <w:t xml:space="preserve">a </w:t>
      </w:r>
      <w:r>
        <w:t>revisar</w:t>
      </w:r>
      <w:r>
        <w:rPr>
          <w:spacing w:val="30"/>
        </w:rPr>
        <w:t xml:space="preserve"> </w:t>
      </w:r>
      <w:r>
        <w:t>la</w:t>
      </w:r>
      <w:r>
        <w:rPr>
          <w:spacing w:val="28"/>
        </w:rPr>
        <w:t xml:space="preserve"> </w:t>
      </w:r>
      <w:r>
        <w:t>tercera</w:t>
      </w:r>
      <w:r>
        <w:rPr>
          <w:spacing w:val="30"/>
        </w:rPr>
        <w:t xml:space="preserve"> </w:t>
      </w:r>
      <w:r>
        <w:t>edición</w:t>
      </w:r>
      <w:r>
        <w:rPr>
          <w:spacing w:val="30"/>
        </w:rPr>
        <w:t xml:space="preserve"> </w:t>
      </w:r>
      <w:r>
        <w:t>del</w:t>
      </w:r>
      <w:r>
        <w:rPr>
          <w:spacing w:val="80"/>
        </w:rPr>
        <w:t xml:space="preserve"> </w:t>
      </w:r>
      <w:r>
        <w:t>Boletín</w:t>
      </w:r>
      <w:r>
        <w:rPr>
          <w:spacing w:val="30"/>
        </w:rPr>
        <w:t xml:space="preserve"> </w:t>
      </w:r>
      <w:r>
        <w:t>de</w:t>
      </w:r>
      <w:r>
        <w:rPr>
          <w:spacing w:val="28"/>
        </w:rPr>
        <w:t xml:space="preserve"> </w:t>
      </w:r>
      <w:r>
        <w:t>Relatoría</w:t>
      </w:r>
      <w:r>
        <w:rPr>
          <w:spacing w:val="30"/>
        </w:rPr>
        <w:t xml:space="preserve"> </w:t>
      </w:r>
      <w:r>
        <w:t>de</w:t>
      </w:r>
      <w:r>
        <w:rPr>
          <w:spacing w:val="28"/>
        </w:rPr>
        <w:t xml:space="preserve"> </w:t>
      </w:r>
      <w:r>
        <w:t>2024</w:t>
      </w:r>
      <w:r>
        <w:rPr>
          <w:spacing w:val="29"/>
        </w:rPr>
        <w:t xml:space="preserve"> </w:t>
      </w:r>
      <w:r>
        <w:t>en</w:t>
      </w:r>
      <w:r>
        <w:rPr>
          <w:spacing w:val="29"/>
        </w:rPr>
        <w:t xml:space="preserve"> </w:t>
      </w:r>
      <w:r>
        <w:t>el</w:t>
      </w:r>
      <w:r>
        <w:rPr>
          <w:spacing w:val="28"/>
        </w:rPr>
        <w:t xml:space="preserve"> </w:t>
      </w:r>
      <w:r>
        <w:t>cual</w:t>
      </w:r>
      <w:r>
        <w:rPr>
          <w:spacing w:val="29"/>
        </w:rPr>
        <w:t xml:space="preserve"> </w:t>
      </w:r>
      <w:r>
        <w:t>podrás consultar en detalle el marco normativo de documentos tipo:</w:t>
      </w:r>
      <w:r>
        <w:rPr>
          <w:spacing w:val="-5"/>
        </w:rPr>
        <w:t xml:space="preserve"> </w:t>
      </w:r>
      <w:hyperlink r:id="rId15">
        <w:r w:rsidR="00191B87">
          <w:rPr>
            <w:color w:val="0000FF"/>
            <w:u w:val="single" w:color="0000FF"/>
          </w:rPr>
          <w:t>https://www.colo</w:t>
        </w:r>
      </w:hyperlink>
      <w:r>
        <w:rPr>
          <w:color w:val="0000FF"/>
        </w:rPr>
        <w:t xml:space="preserve"> </w:t>
      </w:r>
      <w:hyperlink r:id="rId16">
        <w:r w:rsidR="00191B87">
          <w:rPr>
            <w:color w:val="0000FF"/>
            <w:spacing w:val="-2"/>
            <w:u w:val="single" w:color="0000FF"/>
          </w:rPr>
          <w:t>mbiacompra.gov.co/sites/cce_public/files/files_2020/boletin_de_realtoria_iii.p</w:t>
        </w:r>
      </w:hyperlink>
      <w:r>
        <w:rPr>
          <w:color w:val="0000FF"/>
          <w:spacing w:val="80"/>
        </w:rPr>
        <w:t xml:space="preserve"> </w:t>
      </w:r>
      <w:hyperlink r:id="rId17">
        <w:proofErr w:type="spellStart"/>
        <w:r w:rsidR="00191B87">
          <w:rPr>
            <w:color w:val="0000FF"/>
            <w:spacing w:val="-6"/>
            <w:u w:val="single" w:color="0000FF"/>
          </w:rPr>
          <w:t>df</w:t>
        </w:r>
        <w:proofErr w:type="spellEnd"/>
      </w:hyperlink>
    </w:p>
    <w:p w14:paraId="5C1F40C2" w14:textId="77777777" w:rsidR="00191B87" w:rsidRDefault="00191B87">
      <w:pPr>
        <w:pStyle w:val="Textoindependiente"/>
        <w:spacing w:before="40"/>
      </w:pPr>
    </w:p>
    <w:p w14:paraId="36043588" w14:textId="77777777" w:rsidR="00191B87" w:rsidRDefault="00FD22F1">
      <w:pPr>
        <w:pStyle w:val="Textoindependiente"/>
        <w:spacing w:line="276" w:lineRule="auto"/>
        <w:ind w:left="100"/>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5A868130" w14:textId="77777777" w:rsidR="00191B87" w:rsidRDefault="00191B87">
      <w:pPr>
        <w:pStyle w:val="Textoindependiente"/>
        <w:spacing w:before="40"/>
      </w:pPr>
    </w:p>
    <w:p w14:paraId="75170605" w14:textId="77777777" w:rsidR="00191B87" w:rsidRDefault="00FD22F1">
      <w:pPr>
        <w:pStyle w:val="Textoindependiente"/>
        <w:ind w:left="100"/>
      </w:pPr>
      <w:r>
        <w:t>Twitter:</w:t>
      </w:r>
      <w:r>
        <w:rPr>
          <w:spacing w:val="-14"/>
        </w:rPr>
        <w:t xml:space="preserve"> </w:t>
      </w:r>
      <w:r>
        <w:rPr>
          <w:color w:val="4472C4"/>
          <w:spacing w:val="-2"/>
          <w:u w:val="single" w:color="4472C4"/>
        </w:rPr>
        <w:t>@colombiacompra</w:t>
      </w:r>
    </w:p>
    <w:p w14:paraId="0F4EEA20" w14:textId="77777777" w:rsidR="00191B87" w:rsidRDefault="00FD22F1">
      <w:pPr>
        <w:pStyle w:val="Textoindependiente"/>
        <w:spacing w:before="40"/>
        <w:ind w:left="100"/>
      </w:pPr>
      <w:r>
        <w:t>Facebook:</w:t>
      </w:r>
      <w:r>
        <w:rPr>
          <w:spacing w:val="-18"/>
        </w:rPr>
        <w:t xml:space="preserve"> </w:t>
      </w:r>
      <w:proofErr w:type="spellStart"/>
      <w:r>
        <w:rPr>
          <w:color w:val="4472C4"/>
          <w:spacing w:val="-2"/>
          <w:u w:val="single" w:color="4472C4"/>
        </w:rPr>
        <w:t>ColombiaCompraEficiente</w:t>
      </w:r>
      <w:proofErr w:type="spellEnd"/>
    </w:p>
    <w:p w14:paraId="61788E49" w14:textId="77777777" w:rsidR="00191B87" w:rsidRDefault="00FD22F1">
      <w:pPr>
        <w:pStyle w:val="Textoindependiente"/>
        <w:spacing w:before="40"/>
        <w:ind w:left="10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68F77D5B" w14:textId="77777777" w:rsidR="00191B87" w:rsidRDefault="00FD22F1">
      <w:pPr>
        <w:pStyle w:val="Textoindependiente"/>
        <w:spacing w:before="40"/>
        <w:ind w:left="100"/>
      </w:pPr>
      <w:r>
        <w:t>Instagram:</w:t>
      </w:r>
      <w:r>
        <w:rPr>
          <w:spacing w:val="-19"/>
        </w:rPr>
        <w:t xml:space="preserve"> </w:t>
      </w:r>
      <w:r>
        <w:rPr>
          <w:color w:val="4472C4"/>
          <w:spacing w:val="-2"/>
          <w:u w:val="single" w:color="4472C4"/>
        </w:rPr>
        <w:t>@colombiacompraeficiente_cce</w:t>
      </w:r>
    </w:p>
    <w:p w14:paraId="7990E90B" w14:textId="77777777" w:rsidR="00191B87" w:rsidRDefault="00191B87">
      <w:pPr>
        <w:pStyle w:val="Textoindependiente"/>
        <w:spacing w:before="80"/>
      </w:pPr>
    </w:p>
    <w:p w14:paraId="474934CB" w14:textId="77777777" w:rsidR="00191B87" w:rsidRDefault="00FD22F1">
      <w:pPr>
        <w:pStyle w:val="Textoindependiente"/>
        <w:spacing w:line="276" w:lineRule="auto"/>
        <w:ind w:left="100" w:right="899"/>
      </w:pPr>
      <w:r>
        <w:t>Este</w:t>
      </w:r>
      <w:r>
        <w:rPr>
          <w:spacing w:val="80"/>
        </w:rPr>
        <w:t xml:space="preserve"> </w:t>
      </w:r>
      <w:r>
        <w:t>concepto</w:t>
      </w:r>
      <w:r>
        <w:rPr>
          <w:spacing w:val="80"/>
        </w:rPr>
        <w:t xml:space="preserve"> </w:t>
      </w:r>
      <w:r>
        <w:t>tiene</w:t>
      </w:r>
      <w:r>
        <w:rPr>
          <w:spacing w:val="80"/>
        </w:rPr>
        <w:t xml:space="preserve"> </w:t>
      </w:r>
      <w:r>
        <w:t>el</w:t>
      </w:r>
      <w:r>
        <w:rPr>
          <w:spacing w:val="80"/>
        </w:rPr>
        <w:t xml:space="preserve"> </w:t>
      </w:r>
      <w:r>
        <w:t>alcance</w:t>
      </w:r>
      <w:r>
        <w:rPr>
          <w:spacing w:val="80"/>
        </w:rPr>
        <w:t xml:space="preserve"> </w:t>
      </w:r>
      <w:r>
        <w:t>previsto</w:t>
      </w:r>
      <w:r>
        <w:rPr>
          <w:spacing w:val="80"/>
        </w:rPr>
        <w:t xml:space="preserve"> </w:t>
      </w:r>
      <w:r>
        <w:t>en</w:t>
      </w:r>
      <w:r>
        <w:rPr>
          <w:spacing w:val="80"/>
        </w:rPr>
        <w:t xml:space="preserve"> </w:t>
      </w:r>
      <w:r>
        <w:t>el</w:t>
      </w:r>
      <w:r>
        <w:rPr>
          <w:spacing w:val="80"/>
        </w:rPr>
        <w:t xml:space="preserve"> </w:t>
      </w:r>
      <w:r>
        <w:t>artículo</w:t>
      </w:r>
      <w:r>
        <w:rPr>
          <w:spacing w:val="80"/>
        </w:rPr>
        <w:t xml:space="preserve"> </w:t>
      </w:r>
      <w:r>
        <w:t>28</w:t>
      </w:r>
      <w:r>
        <w:rPr>
          <w:spacing w:val="80"/>
        </w:rPr>
        <w:t xml:space="preserve"> </w:t>
      </w:r>
      <w:r>
        <w:t>del</w:t>
      </w:r>
      <w:r>
        <w:rPr>
          <w:spacing w:val="80"/>
        </w:rPr>
        <w:t xml:space="preserve"> </w:t>
      </w:r>
      <w:r>
        <w:t>Código</w:t>
      </w:r>
      <w:r>
        <w:rPr>
          <w:spacing w:val="80"/>
        </w:rPr>
        <w:t xml:space="preserve"> </w:t>
      </w:r>
      <w:r>
        <w:t xml:space="preserve">de Procedimiento Administrativo y de lo Contencioso </w:t>
      </w:r>
      <w:proofErr w:type="gramStart"/>
      <w:r>
        <w:t>Administrativo</w:t>
      </w:r>
      <w:r>
        <w:rPr>
          <w:spacing w:val="-52"/>
        </w:rPr>
        <w:t xml:space="preserve"> </w:t>
      </w:r>
      <w:r>
        <w:t>.</w:t>
      </w:r>
      <w:proofErr w:type="gramEnd"/>
    </w:p>
    <w:p w14:paraId="5E7B3BDE" w14:textId="77777777" w:rsidR="00191B87" w:rsidRDefault="00191B87">
      <w:pPr>
        <w:pStyle w:val="Textoindependiente"/>
        <w:spacing w:before="40"/>
      </w:pPr>
    </w:p>
    <w:p w14:paraId="38B4919C" w14:textId="77777777" w:rsidR="00191B87" w:rsidRDefault="00FD22F1">
      <w:pPr>
        <w:pStyle w:val="Textoindependiente"/>
        <w:spacing w:before="1"/>
        <w:ind w:left="100"/>
      </w:pPr>
      <w:r>
        <w:rPr>
          <w:spacing w:val="-2"/>
        </w:rPr>
        <w:t>Atentamente,</w:t>
      </w:r>
    </w:p>
    <w:p w14:paraId="0242DEF9" w14:textId="4CC9D295" w:rsidR="00191B87" w:rsidRDefault="00473B5F" w:rsidP="00473B5F">
      <w:pPr>
        <w:pStyle w:val="Textoindependiente"/>
        <w:spacing w:before="205"/>
        <w:jc w:val="center"/>
        <w:rPr>
          <w:sz w:val="20"/>
        </w:rPr>
      </w:pPr>
      <w:r w:rsidRPr="002C3AD6">
        <w:rPr>
          <w:rFonts w:ascii="Century Gothic" w:hAnsi="Century Gothic"/>
          <w:noProof/>
        </w:rPr>
        <w:drawing>
          <wp:inline distT="0" distB="0" distL="0" distR="0" wp14:anchorId="75A074F8" wp14:editId="27B43BF1">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p>
    <w:p w14:paraId="16857C56" w14:textId="77777777" w:rsidR="00473B5F" w:rsidRDefault="00473B5F" w:rsidP="00473B5F">
      <w:pPr>
        <w:spacing w:before="128"/>
        <w:rPr>
          <w:spacing w:val="-2"/>
          <w:sz w:val="16"/>
        </w:rPr>
      </w:pPr>
    </w:p>
    <w:p w14:paraId="5A70AD01" w14:textId="23693791" w:rsidR="00191B87" w:rsidRDefault="00FD22F1">
      <w:pPr>
        <w:spacing w:before="128"/>
        <w:ind w:left="209"/>
        <w:rPr>
          <w:sz w:val="16"/>
        </w:rPr>
      </w:pPr>
      <w:r>
        <w:rPr>
          <w:spacing w:val="-2"/>
          <w:sz w:val="16"/>
        </w:rPr>
        <w:t>Elaboró:</w:t>
      </w:r>
    </w:p>
    <w:p w14:paraId="2FA9E233" w14:textId="77777777" w:rsidR="00191B87" w:rsidRDefault="00FD22F1">
      <w:pPr>
        <w:pStyle w:val="Textoindependiente"/>
        <w:spacing w:before="3"/>
        <w:rPr>
          <w:sz w:val="6"/>
        </w:rPr>
      </w:pPr>
      <w:r>
        <w:rPr>
          <w:noProof/>
        </w:rPr>
        <mc:AlternateContent>
          <mc:Choice Requires="wps">
            <w:drawing>
              <wp:anchor distT="0" distB="0" distL="0" distR="0" simplePos="0" relativeHeight="251658248" behindDoc="1" locked="0" layoutInCell="1" allowOverlap="1" wp14:anchorId="67685224" wp14:editId="28242218">
                <wp:simplePos x="0" y="0"/>
                <wp:positionH relativeFrom="page">
                  <wp:posOffset>1647189</wp:posOffset>
                </wp:positionH>
                <wp:positionV relativeFrom="paragraph">
                  <wp:posOffset>63464</wp:posOffset>
                </wp:positionV>
                <wp:extent cx="3573779"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15FFDAA0" id="Graphic 11" o:spid="_x0000_s1026" style="position:absolute;margin-left:129.7pt;margin-top:5pt;width:281.4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" path="m,l3573780,e" filled="f" strokecolor="gray" strokeweight=".5pt">
                <v:stroke dashstyle="dot"/>
                <v:path arrowok="t"/>
                <w10:wrap type="topAndBottom" anchorx="page"/>
              </v:shape>
            </w:pict>
          </mc:Fallback>
        </mc:AlternateContent>
      </w:r>
    </w:p>
    <w:p w14:paraId="2357790C" w14:textId="77777777" w:rsidR="00191B87" w:rsidRDefault="00191B87">
      <w:pPr>
        <w:rPr>
          <w:sz w:val="6"/>
        </w:rPr>
        <w:sectPr w:rsidR="00191B87">
          <w:pgSz w:w="12240" w:h="15840"/>
          <w:pgMar w:top="1660" w:right="800" w:bottom="1980" w:left="1600" w:header="165" w:footer="1782" w:gutter="0"/>
          <w:cols w:space="720"/>
        </w:sectPr>
      </w:pPr>
    </w:p>
    <w:p w14:paraId="6DCB95E0" w14:textId="77777777" w:rsidR="00191B87" w:rsidRDefault="00FD22F1">
      <w:pPr>
        <w:spacing w:before="90"/>
        <w:ind w:left="1101"/>
        <w:rPr>
          <w:sz w:val="16"/>
        </w:rPr>
      </w:pPr>
      <w:r>
        <w:rPr>
          <w:sz w:val="16"/>
        </w:rPr>
        <w:lastRenderedPageBreak/>
        <w:t>Rey</w:t>
      </w:r>
      <w:r>
        <w:rPr>
          <w:spacing w:val="-9"/>
          <w:sz w:val="16"/>
        </w:rPr>
        <w:t xml:space="preserve"> </w:t>
      </w:r>
      <w:r>
        <w:rPr>
          <w:sz w:val="16"/>
        </w:rPr>
        <w:t>David</w:t>
      </w:r>
      <w:r>
        <w:rPr>
          <w:spacing w:val="-8"/>
          <w:sz w:val="16"/>
        </w:rPr>
        <w:t xml:space="preserve"> </w:t>
      </w:r>
      <w:proofErr w:type="spellStart"/>
      <w:r>
        <w:rPr>
          <w:sz w:val="16"/>
        </w:rPr>
        <w:t>Siado</w:t>
      </w:r>
      <w:proofErr w:type="spellEnd"/>
      <w:r>
        <w:rPr>
          <w:spacing w:val="-9"/>
          <w:sz w:val="16"/>
        </w:rPr>
        <w:t xml:space="preserve"> </w:t>
      </w:r>
      <w:r>
        <w:rPr>
          <w:spacing w:val="-2"/>
          <w:sz w:val="16"/>
        </w:rPr>
        <w:t>Quintero</w:t>
      </w:r>
    </w:p>
    <w:p w14:paraId="3641AE62" w14:textId="77777777" w:rsidR="00191B87" w:rsidRDefault="00FD22F1">
      <w:pPr>
        <w:spacing w:line="252" w:lineRule="auto"/>
        <w:ind w:left="1101" w:right="3897"/>
        <w:rPr>
          <w:sz w:val="16"/>
        </w:rPr>
      </w:pPr>
      <w:r>
        <w:rPr>
          <w:noProof/>
        </w:rPr>
        <mc:AlternateContent>
          <mc:Choice Requires="wps">
            <w:drawing>
              <wp:anchor distT="0" distB="0" distL="0" distR="0" simplePos="0" relativeHeight="251658241" behindDoc="0" locked="0" layoutInCell="1" allowOverlap="1" wp14:anchorId="0D3CC598" wp14:editId="6F7507A5">
                <wp:simplePos x="0" y="0"/>
                <wp:positionH relativeFrom="page">
                  <wp:posOffset>1647189</wp:posOffset>
                </wp:positionH>
                <wp:positionV relativeFrom="paragraph">
                  <wp:posOffset>126653</wp:posOffset>
                </wp:positionV>
                <wp:extent cx="3573779"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1EF1FB9B" id="Graphic 12" o:spid="_x0000_s1026" style="position:absolute;margin-left:129.7pt;margin-top:9.95pt;width:281.4pt;height:.1pt;z-index:251658241;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" path="m,l3573780,em,l3573780,e" filled="f" strokecolor="gray" strokeweight=".5pt">
                <v:stroke dashstyle="dot"/>
                <v:path arrowok="t"/>
                <w10:wrap anchorx="page"/>
              </v:shape>
            </w:pict>
          </mc:Fallback>
        </mc:AlternateContent>
      </w:r>
      <w:r>
        <w:rPr>
          <w:noProof/>
        </w:rPr>
        <mc:AlternateContent>
          <mc:Choice Requires="wps">
            <w:drawing>
              <wp:anchor distT="0" distB="0" distL="0" distR="0" simplePos="0" relativeHeight="251658243" behindDoc="0" locked="0" layoutInCell="1" allowOverlap="1" wp14:anchorId="77B34451" wp14:editId="3350CF89">
                <wp:simplePos x="0" y="0"/>
                <wp:positionH relativeFrom="page">
                  <wp:posOffset>1148714</wp:posOffset>
                </wp:positionH>
                <wp:positionV relativeFrom="paragraph">
                  <wp:posOffset>191567</wp:posOffset>
                </wp:positionV>
                <wp:extent cx="379095" cy="1238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38368D9C" w14:textId="77777777" w:rsidR="00191B87" w:rsidRDefault="00FD22F1">
                            <w:pPr>
                              <w:rPr>
                                <w:sz w:val="16"/>
                              </w:rPr>
                            </w:pPr>
                            <w:r>
                              <w:rPr>
                                <w:spacing w:val="-2"/>
                                <w:sz w:val="16"/>
                              </w:rPr>
                              <w:t>Revisó:</w:t>
                            </w:r>
                          </w:p>
                        </w:txbxContent>
                      </wps:txbx>
                      <wps:bodyPr wrap="square" lIns="0" tIns="0" rIns="0" bIns="0" rtlCol="0">
                        <a:noAutofit/>
                      </wps:bodyPr>
                    </wps:wsp>
                  </a:graphicData>
                </a:graphic>
              </wp:anchor>
            </w:drawing>
          </mc:Choice>
          <mc:Fallback>
            <w:pict>
              <v:shape w14:anchorId="77B34451" id="Textbox 13" o:spid="_x0000_s1028" type="#_x0000_t202" style="position:absolute;left:0;text-align:left;margin-left:90.45pt;margin-top:15.1pt;width:29.85pt;height:9.75pt;z-index:2516582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" filled="f" stroked="f">
                <v:textbox inset="0,0,0,0">
                  <w:txbxContent>
                    <w:p w14:paraId="38368D9C" w14:textId="77777777" w:rsidR="00191B87" w:rsidRDefault="00FD22F1">
                      <w:pPr>
                        <w:rPr>
                          <w:sz w:val="16"/>
                        </w:rPr>
                      </w:pPr>
                      <w:r>
                        <w:rPr>
                          <w:spacing w:val="-2"/>
                          <w:sz w:val="16"/>
                        </w:rPr>
                        <w:t>Revisó: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 xml:space="preserve">Contractual Ximena </w:t>
      </w:r>
      <w:proofErr w:type="spellStart"/>
      <w:r>
        <w:rPr>
          <w:sz w:val="16"/>
        </w:rPr>
        <w:t>Rios</w:t>
      </w:r>
      <w:proofErr w:type="spellEnd"/>
      <w:r>
        <w:rPr>
          <w:sz w:val="16"/>
        </w:rPr>
        <w:t xml:space="preserve"> </w:t>
      </w:r>
      <w:proofErr w:type="spellStart"/>
      <w:r>
        <w:rPr>
          <w:sz w:val="16"/>
        </w:rPr>
        <w:t>Lopez</w:t>
      </w:r>
      <w:proofErr w:type="spellEnd"/>
    </w:p>
    <w:p w14:paraId="10CBB0C2" w14:textId="77777777" w:rsidR="00191B87" w:rsidRDefault="00FD22F1">
      <w:pPr>
        <w:spacing w:line="252" w:lineRule="auto"/>
        <w:ind w:left="1101" w:right="3897"/>
        <w:rPr>
          <w:sz w:val="16"/>
        </w:rPr>
      </w:pPr>
      <w:r>
        <w:rPr>
          <w:noProof/>
        </w:rPr>
        <mc:AlternateContent>
          <mc:Choice Requires="wps">
            <w:drawing>
              <wp:anchor distT="0" distB="0" distL="0" distR="0" simplePos="0" relativeHeight="251658242" behindDoc="0" locked="0" layoutInCell="1" allowOverlap="1" wp14:anchorId="3E369B34" wp14:editId="4FECEAF6">
                <wp:simplePos x="0" y="0"/>
                <wp:positionH relativeFrom="page">
                  <wp:posOffset>1647189</wp:posOffset>
                </wp:positionH>
                <wp:positionV relativeFrom="paragraph">
                  <wp:posOffset>120655</wp:posOffset>
                </wp:positionV>
                <wp:extent cx="3573779"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6E01E187" id="Graphic 14" o:spid="_x0000_s1026" style="position:absolute;margin-left:129.7pt;margin-top:9.5pt;width:281.4pt;height:.1pt;z-index:251658242;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" path="m,l3573780,em,l3573780,e" filled="f" strokecolor="gray" strokeweight=".5pt">
                <v:stroke dashstyle="dot"/>
                <v:path arrowok="t"/>
                <w10:wrap anchorx="page"/>
              </v:shape>
            </w:pict>
          </mc:Fallback>
        </mc:AlternateContent>
      </w:r>
      <w:r>
        <w:rPr>
          <w:noProof/>
        </w:rPr>
        <mc:AlternateContent>
          <mc:Choice Requires="wps">
            <w:drawing>
              <wp:anchor distT="0" distB="0" distL="0" distR="0" simplePos="0" relativeHeight="251658244" behindDoc="0" locked="0" layoutInCell="1" allowOverlap="1" wp14:anchorId="4EFECDBC" wp14:editId="2027947E">
                <wp:simplePos x="0" y="0"/>
                <wp:positionH relativeFrom="page">
                  <wp:posOffset>1148714</wp:posOffset>
                </wp:positionH>
                <wp:positionV relativeFrom="paragraph">
                  <wp:posOffset>185569</wp:posOffset>
                </wp:positionV>
                <wp:extent cx="408305" cy="1238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70AB7E99" w14:textId="77777777" w:rsidR="00191B87" w:rsidRDefault="00FD22F1">
                            <w:pPr>
                              <w:rPr>
                                <w:sz w:val="16"/>
                              </w:rPr>
                            </w:pPr>
                            <w:r>
                              <w:rPr>
                                <w:spacing w:val="-2"/>
                                <w:sz w:val="16"/>
                              </w:rPr>
                              <w:t>Aprobó:</w:t>
                            </w:r>
                          </w:p>
                        </w:txbxContent>
                      </wps:txbx>
                      <wps:bodyPr wrap="square" lIns="0" tIns="0" rIns="0" bIns="0" rtlCol="0">
                        <a:noAutofit/>
                      </wps:bodyPr>
                    </wps:wsp>
                  </a:graphicData>
                </a:graphic>
              </wp:anchor>
            </w:drawing>
          </mc:Choice>
          <mc:Fallback>
            <w:pict>
              <v:shape w14:anchorId="4EFECDBC" id="Textbox 15" o:spid="_x0000_s1029" type="#_x0000_t202" style="position:absolute;left:0;text-align:left;margin-left:90.45pt;margin-top:14.6pt;width:32.15pt;height:9.75pt;z-index:2516582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" filled="f" stroked="f">
                <v:textbox inset="0,0,0,0">
                  <w:txbxContent>
                    <w:p w14:paraId="70AB7E99" w14:textId="77777777" w:rsidR="00191B87" w:rsidRDefault="00FD22F1">
                      <w:pPr>
                        <w:rPr>
                          <w:sz w:val="16"/>
                        </w:rPr>
                      </w:pPr>
                      <w:r>
                        <w:rPr>
                          <w:spacing w:val="-2"/>
                          <w:sz w:val="16"/>
                        </w:rPr>
                        <w:t>Aprobó:</w:t>
                      </w:r>
                    </w:p>
                  </w:txbxContent>
                </v:textbox>
                <w10:wrap anchorx="page"/>
              </v:shape>
            </w:pict>
          </mc:Fallback>
        </mc:AlternateContent>
      </w:r>
      <w:r>
        <w:rPr>
          <w:sz w:val="16"/>
        </w:rPr>
        <w:t>Gestor</w:t>
      </w:r>
      <w:r>
        <w:rPr>
          <w:spacing w:val="-8"/>
          <w:sz w:val="16"/>
        </w:rPr>
        <w:t xml:space="preserve"> </w:t>
      </w:r>
      <w:r>
        <w:rPr>
          <w:sz w:val="16"/>
        </w:rPr>
        <w:t>T1-11</w:t>
      </w:r>
      <w:r>
        <w:rPr>
          <w:spacing w:val="-7"/>
          <w:sz w:val="16"/>
        </w:rPr>
        <w:t xml:space="preserve"> </w:t>
      </w:r>
      <w:r>
        <w:rPr>
          <w:sz w:val="16"/>
        </w:rPr>
        <w:t>de</w:t>
      </w:r>
      <w:r>
        <w:rPr>
          <w:spacing w:val="-8"/>
          <w:sz w:val="16"/>
        </w:rPr>
        <w:t xml:space="preserve"> </w:t>
      </w:r>
      <w:r>
        <w:rPr>
          <w:sz w:val="16"/>
        </w:rPr>
        <w:t>la</w:t>
      </w:r>
      <w:r>
        <w:rPr>
          <w:spacing w:val="-8"/>
          <w:sz w:val="16"/>
        </w:rPr>
        <w:t xml:space="preserve"> </w:t>
      </w:r>
      <w:r>
        <w:rPr>
          <w:sz w:val="16"/>
        </w:rPr>
        <w:t>Subdirección</w:t>
      </w:r>
      <w:r>
        <w:rPr>
          <w:spacing w:val="-8"/>
          <w:sz w:val="16"/>
        </w:rPr>
        <w:t xml:space="preserve"> </w:t>
      </w:r>
      <w:r>
        <w:rPr>
          <w:sz w:val="16"/>
        </w:rPr>
        <w:t>de</w:t>
      </w:r>
      <w:r>
        <w:rPr>
          <w:spacing w:val="-8"/>
          <w:sz w:val="16"/>
        </w:rPr>
        <w:t xml:space="preserve"> </w:t>
      </w:r>
      <w:r>
        <w:rPr>
          <w:sz w:val="16"/>
        </w:rPr>
        <w:t>Gestión</w:t>
      </w:r>
      <w:r>
        <w:rPr>
          <w:spacing w:val="-8"/>
          <w:sz w:val="16"/>
        </w:rPr>
        <w:t xml:space="preserve"> </w:t>
      </w:r>
      <w:r>
        <w:rPr>
          <w:sz w:val="16"/>
        </w:rPr>
        <w:t xml:space="preserve">Contractual Carolina Quintero </w:t>
      </w:r>
      <w:proofErr w:type="spellStart"/>
      <w:r>
        <w:rPr>
          <w:sz w:val="16"/>
        </w:rPr>
        <w:t>Gacharná</w:t>
      </w:r>
      <w:proofErr w:type="spellEnd"/>
    </w:p>
    <w:p w14:paraId="7148BD11" w14:textId="77777777" w:rsidR="00191B87" w:rsidRDefault="00FD22F1">
      <w:pPr>
        <w:tabs>
          <w:tab w:val="left" w:pos="6621"/>
        </w:tabs>
        <w:spacing w:line="185" w:lineRule="exact"/>
        <w:ind w:left="993"/>
        <w:rPr>
          <w:sz w:val="16"/>
        </w:rPr>
      </w:pPr>
      <w:r>
        <w:rPr>
          <w:rFonts w:ascii="Times New Roman" w:hAnsi="Times New Roman"/>
          <w:spacing w:val="52"/>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Contractual</w:t>
      </w:r>
      <w:r>
        <w:rPr>
          <w:spacing w:val="-9"/>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191B87">
      <w:pgSz w:w="12240" w:h="15840"/>
      <w:pgMar w:top="1660" w:right="800" w:bottom="1980" w:left="1600" w:header="165"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54D69" w14:textId="77777777" w:rsidR="00621A8E" w:rsidRDefault="00621A8E">
      <w:r>
        <w:separator/>
      </w:r>
    </w:p>
  </w:endnote>
  <w:endnote w:type="continuationSeparator" w:id="0">
    <w:p w14:paraId="14FF461F" w14:textId="77777777" w:rsidR="00621A8E" w:rsidRDefault="00621A8E">
      <w:r>
        <w:continuationSeparator/>
      </w:r>
    </w:p>
  </w:endnote>
  <w:endnote w:type="continuationNotice" w:id="1">
    <w:p w14:paraId="3211DEBC" w14:textId="77777777" w:rsidR="00114F9A" w:rsidRDefault="00114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8AFB4" w14:textId="77777777" w:rsidR="00191B87" w:rsidRDefault="00FD22F1">
    <w:pPr>
      <w:pStyle w:val="Textoindependiente"/>
      <w:spacing w:line="14" w:lineRule="auto"/>
      <w:rPr>
        <w:sz w:val="20"/>
      </w:rPr>
    </w:pPr>
    <w:r>
      <w:rPr>
        <w:noProof/>
      </w:rPr>
      <mc:AlternateContent>
        <mc:Choice Requires="wps">
          <w:drawing>
            <wp:anchor distT="0" distB="0" distL="0" distR="0" simplePos="0" relativeHeight="251658241" behindDoc="1" locked="0" layoutInCell="1" allowOverlap="1" wp14:anchorId="09C1FFAE" wp14:editId="727A6749">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5A5420" id="Graphic 2" o:spid="_x0000_s1026" style="position:absolute;margin-left:83.65pt;margin-top:693.15pt;width:444.7pt;height:.1pt;z-index:-251658239;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5CD95ABF" wp14:editId="197B3BB6">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5FD2EB08" w14:textId="77777777" w:rsidR="00191B87" w:rsidRDefault="00FD22F1">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98F8872" w14:textId="77777777" w:rsidR="00191B87" w:rsidRDefault="00FD22F1">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5CD95ABF" id="_x0000_t202" coordsize="21600,21600" o:spt="202" path="m,l,21600r21600,l21600,xe">
              <v:stroke joinstyle="miter"/>
              <v:path gradientshapeok="t" o:connecttype="rect"/>
            </v:shapetype>
            <v:shape id="Textbox 3" o:spid="_x0000_s1030" type="#_x0000_t202" style="position:absolute;margin-left:84.05pt;margin-top:693.4pt;width:235.05pt;height:51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5FD2EB08" w14:textId="77777777" w:rsidR="00191B87" w:rsidRDefault="00FD22F1">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398F8872" w14:textId="77777777" w:rsidR="00191B87" w:rsidRDefault="00FD22F1">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27AE854B" wp14:editId="6D3C4F5B">
              <wp:simplePos x="0" y="0"/>
              <wp:positionH relativeFrom="page">
                <wp:posOffset>6025148</wp:posOffset>
              </wp:positionH>
              <wp:positionV relativeFrom="page">
                <wp:posOffset>8831810</wp:posOffset>
              </wp:positionV>
              <wp:extent cx="417195"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03D594F7" w14:textId="77777777" w:rsidR="00191B87" w:rsidRDefault="00FD22F1">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27AE854B" id="Textbox 4" o:spid="_x0000_s1031" type="#_x0000_t202" style="position:absolute;margin-left:474.4pt;margin-top:695.4pt;width:32.85pt;height:11.7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" filled="f" stroked="f">
              <v:textbox inset="0,0,0,0">
                <w:txbxContent>
                  <w:p w14:paraId="03D594F7" w14:textId="77777777" w:rsidR="00191B87" w:rsidRDefault="00FD22F1">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3DBD5058" wp14:editId="22C0043B">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7CC754F4" w14:textId="77777777" w:rsidR="00191B87" w:rsidRDefault="00FD22F1">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3DBD5058" id="Textbox 5" o:spid="_x0000_s1032" type="#_x0000_t202" style="position:absolute;margin-left:84.05pt;margin-top:743.5pt;width:198.85pt;height:12.9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7CC754F4" w14:textId="77777777" w:rsidR="00191B87" w:rsidRDefault="00FD22F1">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3B6F111E" wp14:editId="2EF082E4">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24A63922" w14:textId="77777777" w:rsidR="00191B87" w:rsidRDefault="00FD22F1">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3B6F111E" id="Textbox 6" o:spid="_x0000_s1033" type="#_x0000_t202" style="position:absolute;margin-left:312.8pt;margin-top:745.3pt;width:211.7pt;height:10.9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24A63922" w14:textId="77777777" w:rsidR="00191B87" w:rsidRDefault="00FD22F1">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EB0B0" w14:textId="77777777" w:rsidR="00621A8E" w:rsidRDefault="00621A8E">
      <w:r>
        <w:separator/>
      </w:r>
    </w:p>
  </w:footnote>
  <w:footnote w:type="continuationSeparator" w:id="0">
    <w:p w14:paraId="34770347" w14:textId="77777777" w:rsidR="00621A8E" w:rsidRDefault="00621A8E">
      <w:r>
        <w:continuationSeparator/>
      </w:r>
    </w:p>
  </w:footnote>
  <w:footnote w:type="continuationNotice" w:id="1">
    <w:p w14:paraId="0371FF6B" w14:textId="77777777" w:rsidR="00114F9A" w:rsidRDefault="00114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BFF2" w14:textId="77777777" w:rsidR="00191B87" w:rsidRDefault="00FD22F1">
    <w:pPr>
      <w:pStyle w:val="Textoindependiente"/>
      <w:spacing w:line="14" w:lineRule="auto"/>
      <w:rPr>
        <w:sz w:val="20"/>
      </w:rPr>
    </w:pPr>
    <w:r>
      <w:rPr>
        <w:noProof/>
      </w:rPr>
      <w:drawing>
        <wp:anchor distT="0" distB="0" distL="0" distR="0" simplePos="0" relativeHeight="251658240" behindDoc="1" locked="0" layoutInCell="1" allowOverlap="1" wp14:anchorId="2CB736B4" wp14:editId="0BBA6BB0">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E140B"/>
    <w:multiLevelType w:val="hybridMultilevel"/>
    <w:tmpl w:val="3A9CBF08"/>
    <w:lvl w:ilvl="0" w:tplc="1D083950">
      <w:start w:val="1"/>
      <w:numFmt w:val="decimal"/>
      <w:lvlText w:val="%1."/>
      <w:lvlJc w:val="left"/>
      <w:pPr>
        <w:ind w:left="503" w:hanging="282"/>
        <w:jc w:val="right"/>
      </w:pPr>
      <w:rPr>
        <w:rFonts w:ascii="Verdana" w:eastAsia="Verdana" w:hAnsi="Verdana" w:cs="Verdana" w:hint="default"/>
        <w:b/>
        <w:bCs/>
        <w:i w:val="0"/>
        <w:iCs w:val="0"/>
        <w:spacing w:val="-1"/>
        <w:w w:val="99"/>
        <w:sz w:val="22"/>
        <w:szCs w:val="22"/>
        <w:lang w:val="es-ES" w:eastAsia="en-US" w:bidi="ar-SA"/>
      </w:rPr>
    </w:lvl>
    <w:lvl w:ilvl="1" w:tplc="28546894">
      <w:numFmt w:val="bullet"/>
      <w:lvlText w:val="•"/>
      <w:lvlJc w:val="left"/>
      <w:pPr>
        <w:ind w:left="1434" w:hanging="282"/>
      </w:pPr>
      <w:rPr>
        <w:rFonts w:hint="default"/>
        <w:lang w:val="es-ES" w:eastAsia="en-US" w:bidi="ar-SA"/>
      </w:rPr>
    </w:lvl>
    <w:lvl w:ilvl="2" w:tplc="4D900B48">
      <w:numFmt w:val="bullet"/>
      <w:lvlText w:val="•"/>
      <w:lvlJc w:val="left"/>
      <w:pPr>
        <w:ind w:left="2368" w:hanging="282"/>
      </w:pPr>
      <w:rPr>
        <w:rFonts w:hint="default"/>
        <w:lang w:val="es-ES" w:eastAsia="en-US" w:bidi="ar-SA"/>
      </w:rPr>
    </w:lvl>
    <w:lvl w:ilvl="3" w:tplc="1E34F912">
      <w:numFmt w:val="bullet"/>
      <w:lvlText w:val="•"/>
      <w:lvlJc w:val="left"/>
      <w:pPr>
        <w:ind w:left="3302" w:hanging="282"/>
      </w:pPr>
      <w:rPr>
        <w:rFonts w:hint="default"/>
        <w:lang w:val="es-ES" w:eastAsia="en-US" w:bidi="ar-SA"/>
      </w:rPr>
    </w:lvl>
    <w:lvl w:ilvl="4" w:tplc="F070BD46">
      <w:numFmt w:val="bullet"/>
      <w:lvlText w:val="•"/>
      <w:lvlJc w:val="left"/>
      <w:pPr>
        <w:ind w:left="4236" w:hanging="282"/>
      </w:pPr>
      <w:rPr>
        <w:rFonts w:hint="default"/>
        <w:lang w:val="es-ES" w:eastAsia="en-US" w:bidi="ar-SA"/>
      </w:rPr>
    </w:lvl>
    <w:lvl w:ilvl="5" w:tplc="AF7814DA">
      <w:numFmt w:val="bullet"/>
      <w:lvlText w:val="•"/>
      <w:lvlJc w:val="left"/>
      <w:pPr>
        <w:ind w:left="5170" w:hanging="282"/>
      </w:pPr>
      <w:rPr>
        <w:rFonts w:hint="default"/>
        <w:lang w:val="es-ES" w:eastAsia="en-US" w:bidi="ar-SA"/>
      </w:rPr>
    </w:lvl>
    <w:lvl w:ilvl="6" w:tplc="304C456E">
      <w:numFmt w:val="bullet"/>
      <w:lvlText w:val="•"/>
      <w:lvlJc w:val="left"/>
      <w:pPr>
        <w:ind w:left="6104" w:hanging="282"/>
      </w:pPr>
      <w:rPr>
        <w:rFonts w:hint="default"/>
        <w:lang w:val="es-ES" w:eastAsia="en-US" w:bidi="ar-SA"/>
      </w:rPr>
    </w:lvl>
    <w:lvl w:ilvl="7" w:tplc="DB749504">
      <w:numFmt w:val="bullet"/>
      <w:lvlText w:val="•"/>
      <w:lvlJc w:val="left"/>
      <w:pPr>
        <w:ind w:left="7038" w:hanging="282"/>
      </w:pPr>
      <w:rPr>
        <w:rFonts w:hint="default"/>
        <w:lang w:val="es-ES" w:eastAsia="en-US" w:bidi="ar-SA"/>
      </w:rPr>
    </w:lvl>
    <w:lvl w:ilvl="8" w:tplc="1D849B84">
      <w:numFmt w:val="bullet"/>
      <w:lvlText w:val="•"/>
      <w:lvlJc w:val="left"/>
      <w:pPr>
        <w:ind w:left="7972" w:hanging="282"/>
      </w:pPr>
      <w:rPr>
        <w:rFonts w:hint="default"/>
        <w:lang w:val="es-ES" w:eastAsia="en-US" w:bidi="ar-SA"/>
      </w:rPr>
    </w:lvl>
  </w:abstractNum>
  <w:abstractNum w:abstractNumId="1" w15:restartNumberingAfterBreak="0">
    <w:nsid w:val="77AC572C"/>
    <w:multiLevelType w:val="hybridMultilevel"/>
    <w:tmpl w:val="0E760E1C"/>
    <w:lvl w:ilvl="0" w:tplc="8A741C14">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7B166C28">
      <w:numFmt w:val="bullet"/>
      <w:lvlText w:val="•"/>
      <w:lvlJc w:val="left"/>
      <w:pPr>
        <w:ind w:left="1601" w:hanging="360"/>
      </w:pPr>
      <w:rPr>
        <w:rFonts w:hint="default"/>
        <w:lang w:val="es-ES" w:eastAsia="en-US" w:bidi="ar-SA"/>
      </w:rPr>
    </w:lvl>
    <w:lvl w:ilvl="2" w:tplc="AE962578">
      <w:numFmt w:val="bullet"/>
      <w:lvlText w:val="•"/>
      <w:lvlJc w:val="left"/>
      <w:pPr>
        <w:ind w:left="2383" w:hanging="360"/>
      </w:pPr>
      <w:rPr>
        <w:rFonts w:hint="default"/>
        <w:lang w:val="es-ES" w:eastAsia="en-US" w:bidi="ar-SA"/>
      </w:rPr>
    </w:lvl>
    <w:lvl w:ilvl="3" w:tplc="BA2238B2">
      <w:numFmt w:val="bullet"/>
      <w:lvlText w:val="•"/>
      <w:lvlJc w:val="left"/>
      <w:pPr>
        <w:ind w:left="3165" w:hanging="360"/>
      </w:pPr>
      <w:rPr>
        <w:rFonts w:hint="default"/>
        <w:lang w:val="es-ES" w:eastAsia="en-US" w:bidi="ar-SA"/>
      </w:rPr>
    </w:lvl>
    <w:lvl w:ilvl="4" w:tplc="6C00BFD2">
      <w:numFmt w:val="bullet"/>
      <w:lvlText w:val="•"/>
      <w:lvlJc w:val="left"/>
      <w:pPr>
        <w:ind w:left="3946" w:hanging="360"/>
      </w:pPr>
      <w:rPr>
        <w:rFonts w:hint="default"/>
        <w:lang w:val="es-ES" w:eastAsia="en-US" w:bidi="ar-SA"/>
      </w:rPr>
    </w:lvl>
    <w:lvl w:ilvl="5" w:tplc="7C2C4448">
      <w:numFmt w:val="bullet"/>
      <w:lvlText w:val="•"/>
      <w:lvlJc w:val="left"/>
      <w:pPr>
        <w:ind w:left="4728" w:hanging="360"/>
      </w:pPr>
      <w:rPr>
        <w:rFonts w:hint="default"/>
        <w:lang w:val="es-ES" w:eastAsia="en-US" w:bidi="ar-SA"/>
      </w:rPr>
    </w:lvl>
    <w:lvl w:ilvl="6" w:tplc="F326BE42">
      <w:numFmt w:val="bullet"/>
      <w:lvlText w:val="•"/>
      <w:lvlJc w:val="left"/>
      <w:pPr>
        <w:ind w:left="5510" w:hanging="360"/>
      </w:pPr>
      <w:rPr>
        <w:rFonts w:hint="default"/>
        <w:lang w:val="es-ES" w:eastAsia="en-US" w:bidi="ar-SA"/>
      </w:rPr>
    </w:lvl>
    <w:lvl w:ilvl="7" w:tplc="899EE7D4">
      <w:numFmt w:val="bullet"/>
      <w:lvlText w:val="•"/>
      <w:lvlJc w:val="left"/>
      <w:pPr>
        <w:ind w:left="6291" w:hanging="360"/>
      </w:pPr>
      <w:rPr>
        <w:rFonts w:hint="default"/>
        <w:lang w:val="es-ES" w:eastAsia="en-US" w:bidi="ar-SA"/>
      </w:rPr>
    </w:lvl>
    <w:lvl w:ilvl="8" w:tplc="69DE07C6">
      <w:numFmt w:val="bullet"/>
      <w:lvlText w:val="•"/>
      <w:lvlJc w:val="left"/>
      <w:pPr>
        <w:ind w:left="7073" w:hanging="360"/>
      </w:pPr>
      <w:rPr>
        <w:rFonts w:hint="default"/>
        <w:lang w:val="es-ES" w:eastAsia="en-US" w:bidi="ar-SA"/>
      </w:rPr>
    </w:lvl>
  </w:abstractNum>
  <w:num w:numId="1" w16cid:durableId="1002658478">
    <w:abstractNumId w:val="1"/>
  </w:num>
  <w:num w:numId="2" w16cid:durableId="113660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191B87"/>
    <w:rsid w:val="00114F9A"/>
    <w:rsid w:val="00191B87"/>
    <w:rsid w:val="002278B4"/>
    <w:rsid w:val="003F7F05"/>
    <w:rsid w:val="00473B5F"/>
    <w:rsid w:val="00621A8E"/>
    <w:rsid w:val="00A10AE9"/>
    <w:rsid w:val="00A16625"/>
    <w:rsid w:val="00D22FD9"/>
    <w:rsid w:val="00FD22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C9E6"/>
  <w15:docId w15:val="{04F460CC-27A4-446C-B824-8D1D76A9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2" w:hanging="282"/>
    </w:pPr>
  </w:style>
  <w:style w:type="paragraph" w:customStyle="1" w:styleId="TableParagraph">
    <w:name w:val="Table Paragraph"/>
    <w:basedOn w:val="Normal"/>
    <w:uiPriority w:val="1"/>
    <w:qFormat/>
  </w:style>
  <w:style w:type="paragraph" w:styleId="Encabezado">
    <w:name w:val="header"/>
    <w:basedOn w:val="Normal"/>
    <w:link w:val="EncabezadoCar"/>
    <w:uiPriority w:val="99"/>
    <w:semiHidden/>
    <w:unhideWhenUsed/>
    <w:rsid w:val="00114F9A"/>
    <w:pPr>
      <w:tabs>
        <w:tab w:val="center" w:pos="4419"/>
        <w:tab w:val="right" w:pos="8838"/>
      </w:tabs>
    </w:pPr>
  </w:style>
  <w:style w:type="character" w:customStyle="1" w:styleId="EncabezadoCar">
    <w:name w:val="Encabezado Car"/>
    <w:basedOn w:val="Fuentedeprrafopredeter"/>
    <w:link w:val="Encabezado"/>
    <w:uiPriority w:val="99"/>
    <w:semiHidden/>
    <w:rsid w:val="00114F9A"/>
    <w:rPr>
      <w:rFonts w:ascii="Verdana" w:eastAsia="Verdana" w:hAnsi="Verdana" w:cs="Verdana"/>
      <w:lang w:val="es-ES"/>
    </w:rPr>
  </w:style>
  <w:style w:type="paragraph" w:styleId="Piedepgina">
    <w:name w:val="footer"/>
    <w:basedOn w:val="Normal"/>
    <w:link w:val="PiedepginaCar"/>
    <w:uiPriority w:val="99"/>
    <w:semiHidden/>
    <w:unhideWhenUsed/>
    <w:rsid w:val="00114F9A"/>
    <w:pPr>
      <w:tabs>
        <w:tab w:val="center" w:pos="4419"/>
        <w:tab w:val="right" w:pos="8838"/>
      </w:tabs>
    </w:pPr>
  </w:style>
  <w:style w:type="character" w:customStyle="1" w:styleId="PiedepginaCar">
    <w:name w:val="Pie de página Car"/>
    <w:basedOn w:val="Fuentedeprrafopredeter"/>
    <w:link w:val="Piedepgina"/>
    <w:uiPriority w:val="99"/>
    <w:semiHidden/>
    <w:rsid w:val="00114F9A"/>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nam02.safelinks.protection.outlook.com/?url=https%3A%2F%2Fwww.colombiacompra.gov.co%2Fsites%2Fcce_public%2Ffiles%2Ffiles_2020%2Fboletin_de_realtoria_iii.pdf&amp;data=05%7C02%7Cximena.rios%40colombiacompra.gov.co%7C5aad36a736844ec87b2108dcc1fa4639%7C7b09041e245149d08cb179d5e3d8c1be%7C0%7C0%7C638598527920859300%7CUnknown%7CTWFpbGZsb3d8eyJWIjoiMC4wLjAwMDAiLCJQIjoiV2luMzIiLCJBTiI6Ik1haWwiLCJXVCI6Mn0%3D%7C0%7C%7C%7C&amp;sdata=Oi37u0RkFX1Tk96a6YJC52o3NQ4eUPop3eLCtIkNXoY%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ites%2Fcce_public%2Ffiles%2Ffiles_2020%2Fboletin_de_realtoria_iii.pdf&amp;data=05%7C02%7Cximena.rios%40colombiacompra.gov.co%7C5aad36a736844ec87b2108dcc1fa4639%7C7b09041e245149d08cb179d5e3d8c1be%7C0%7C0%7C638598527920859300%7CUnknown%7CTWFpbGZsb3d8eyJWIjoiMC4wLjAwMDAiLCJQIjoiV2luMzIiLCJBTiI6Ik1haWwiLCJXVCI6Mn0%3D%7C0%7C%7C%7C&amp;sdata=Oi37u0RkFX1Tk96a6YJC52o3NQ4eUPop3eLCtIkNXoY%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ynemobe@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files_2020%2Fboletin_de_realtoria_iii.pdf&amp;data=05%7C02%7Cximena.rios%40colombiacompra.gov.co%7C5aad36a736844ec87b2108dcc1fa4639%7C7b09041e245149d08cb179d5e3d8c1be%7C0%7C0%7C638598527920859300%7CUnknown%7CTWFpbGZsb3d8eyJWIjoiMC4wLjAwMDAiLCJQIjoiV2luMzIiLCJBTiI6Ik1haWwiLCJXVCI6Mn0%3D%7C0%7C%7C%7C&amp;sdata=Oi37u0RkFX1Tk96a6YJC52o3NQ4eUPop3eLCtIkNXoY%3D&amp;reserved=0"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relatoria.colombiacompra.gov.co%2F&amp;data=05%7C02%7Cximena.rios%40colombiacompra.gov.co%7C5aad36a736844ec87b2108dcc1fa4639%7C7b09041e245149d08cb179d5e3d8c1be%7C0%7C0%7C638598527920846788%7CUnknown%7CTWFpbGZsb3d8eyJWIjoiMC4wLjAwMDAiLCJQIjoiV2luMzIiLCJBTiI6Ik1haWwiLCJXVCI6Mn0%3D%7C0%7C%7C%7C&amp;sdata=x9HfgIQDqThN8nZ%2BJKFf349PkXKRLtZBuiv0LPhfyyo%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01A2CE-E59A-4A31-9DF3-C16E624A6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FA128-E889-48E7-B45E-685F1E4B1BD4}">
  <ds:schemaRefs>
    <ds:schemaRef ds:uri="http://schemas.microsoft.com/sharepoint/v3/contenttype/forms"/>
  </ds:schemaRefs>
</ds:datastoreItem>
</file>

<file path=customXml/itemProps3.xml><?xml version="1.0" encoding="utf-8"?>
<ds:datastoreItem xmlns:ds="http://schemas.openxmlformats.org/officeDocument/2006/customXml" ds:itemID="{9C112F8A-4698-4A98-A524-23A9813C49E0}">
  <ds:schemaRefs>
    <ds:schemaRef ds:uri="http://www.w3.org/XML/1998/namespace"/>
    <ds:schemaRef ds:uri="a6cb9e4b-f1d1-4245-83ec-6cad768d538a"/>
    <ds:schemaRef ds:uri="http://purl.org/dc/dcmitype/"/>
    <ds:schemaRef ds:uri="9d85dbaf-23eb-4e57-a637-93dcacc8b1a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3079</Words>
  <Characters>16940</Characters>
  <Application>Microsoft Office Word</Application>
  <DocSecurity>0</DocSecurity>
  <Lines>141</Lines>
  <Paragraphs>39</Paragraphs>
  <ScaleCrop>false</ScaleCrop>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2</cp:revision>
  <dcterms:created xsi:type="dcterms:W3CDTF">2024-10-08T23:32:00Z</dcterms:created>
  <dcterms:modified xsi:type="dcterms:W3CDTF">2024-10-08T23:32:00Z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e-iceblue</vt:lpwstr>
  </property>
  <property fmtid="{D5CDD505-2E9C-101B-9397-08002B2CF9AE}" pid="4" name="LastSaved">
    <vt:filetime>2024-10-07T00:00:00Z</vt:filetime>
  </property>
  <property fmtid="{D5CDD505-2E9C-101B-9397-08002B2CF9AE}" pid="5" name="Producer">
    <vt:lpwstr>Spire.Pdf</vt:lpwstr>
  </property>
  <property fmtid="{D5CDD505-2E9C-101B-9397-08002B2CF9AE}" pid="6" name="ContentTypeId">
    <vt:lpwstr>0x010100F2E0F32964D9B84EA054B84E5D4157A0</vt:lpwstr>
  </property>
  <property fmtid="{D5CDD505-2E9C-101B-9397-08002B2CF9AE}" pid="7" name="MediaServiceImageTags">
    <vt:lpwstr/>
  </property>
</Properties>
</file>