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350E0" w14:textId="77777777" w:rsidR="0099644A" w:rsidRPr="00F9032B" w:rsidRDefault="0099644A" w:rsidP="0099644A">
      <w:pPr>
        <w:pStyle w:val="Textoindependiente"/>
        <w:tabs>
          <w:tab w:val="left" w:pos="2870"/>
        </w:tabs>
        <w:spacing w:line="276" w:lineRule="auto"/>
        <w:ind w:left="2873" w:right="1286" w:hanging="2772"/>
        <w:rPr>
          <w:b/>
          <w:bCs/>
        </w:rPr>
      </w:pPr>
      <w:r w:rsidRPr="00F9032B">
        <w:rPr>
          <w:b/>
          <w:bCs/>
        </w:rPr>
        <w:t>GARANTIAS</w:t>
      </w:r>
      <w:r w:rsidRPr="00F9032B">
        <w:rPr>
          <w:b/>
          <w:bCs/>
          <w:spacing w:val="-13"/>
        </w:rPr>
        <w:t xml:space="preserve"> </w:t>
      </w:r>
      <w:r w:rsidRPr="00F9032B">
        <w:rPr>
          <w:b/>
          <w:bCs/>
        </w:rPr>
        <w:t>EN</w:t>
      </w:r>
      <w:r w:rsidRPr="00F9032B">
        <w:rPr>
          <w:b/>
          <w:bCs/>
          <w:spacing w:val="-13"/>
        </w:rPr>
        <w:t xml:space="preserve"> </w:t>
      </w:r>
      <w:r w:rsidRPr="00F9032B">
        <w:rPr>
          <w:b/>
          <w:bCs/>
        </w:rPr>
        <w:t>PROCESOS</w:t>
      </w:r>
      <w:r w:rsidRPr="00F9032B">
        <w:rPr>
          <w:b/>
          <w:bCs/>
          <w:spacing w:val="-13"/>
        </w:rPr>
        <w:t xml:space="preserve"> </w:t>
      </w:r>
      <w:r w:rsidRPr="00F9032B">
        <w:rPr>
          <w:b/>
          <w:bCs/>
        </w:rPr>
        <w:t>DE</w:t>
      </w:r>
      <w:r w:rsidRPr="00F9032B">
        <w:rPr>
          <w:b/>
          <w:bCs/>
          <w:spacing w:val="-13"/>
        </w:rPr>
        <w:t xml:space="preserve"> </w:t>
      </w:r>
      <w:r w:rsidRPr="00F9032B">
        <w:rPr>
          <w:b/>
          <w:bCs/>
        </w:rPr>
        <w:t xml:space="preserve">CONTRACIÓN-Regla General </w:t>
      </w:r>
    </w:p>
    <w:p w14:paraId="41787E3F" w14:textId="77777777" w:rsidR="0099644A" w:rsidRDefault="0099644A" w:rsidP="0099644A">
      <w:pPr>
        <w:pStyle w:val="Textoindependiente"/>
        <w:tabs>
          <w:tab w:val="left" w:pos="2870"/>
        </w:tabs>
        <w:spacing w:line="276" w:lineRule="auto"/>
        <w:ind w:left="2873" w:right="1286" w:hanging="2772"/>
      </w:pPr>
    </w:p>
    <w:p w14:paraId="2116646B" w14:textId="13E09643" w:rsidR="0099644A" w:rsidRDefault="0099644A" w:rsidP="00F9032B">
      <w:pPr>
        <w:pStyle w:val="Textoindependiente"/>
        <w:spacing w:line="276" w:lineRule="auto"/>
        <w:ind w:left="100" w:right="899"/>
        <w:jc w:val="both"/>
      </w:pPr>
      <w:r>
        <w:t>En</w:t>
      </w:r>
      <w:r>
        <w:rPr>
          <w:spacing w:val="-5"/>
        </w:rPr>
        <w:t xml:space="preserve"> </w:t>
      </w:r>
      <w:r>
        <w:t>lo</w:t>
      </w:r>
      <w:r>
        <w:rPr>
          <w:spacing w:val="-5"/>
        </w:rPr>
        <w:t xml:space="preserve"> </w:t>
      </w:r>
      <w:r>
        <w:t>que</w:t>
      </w:r>
      <w:r>
        <w:rPr>
          <w:spacing w:val="-5"/>
        </w:rPr>
        <w:t xml:space="preserve"> </w:t>
      </w:r>
      <w:r>
        <w:t>atañe</w:t>
      </w:r>
      <w:r>
        <w:rPr>
          <w:spacing w:val="-4"/>
        </w:rPr>
        <w:t xml:space="preserve"> </w:t>
      </w:r>
      <w:r>
        <w:t>a</w:t>
      </w:r>
      <w:r>
        <w:rPr>
          <w:spacing w:val="-5"/>
        </w:rPr>
        <w:t xml:space="preserve"> </w:t>
      </w:r>
      <w:r>
        <w:t>los</w:t>
      </w:r>
      <w:r>
        <w:rPr>
          <w:spacing w:val="-5"/>
        </w:rPr>
        <w:t xml:space="preserve"> </w:t>
      </w:r>
      <w:r>
        <w:t>gastos</w:t>
      </w:r>
      <w:r>
        <w:rPr>
          <w:spacing w:val="-4"/>
        </w:rPr>
        <w:t xml:space="preserve"> </w:t>
      </w:r>
      <w:r>
        <w:t>que</w:t>
      </w:r>
      <w:r>
        <w:rPr>
          <w:spacing w:val="-5"/>
        </w:rPr>
        <w:t xml:space="preserve"> </w:t>
      </w:r>
      <w:r>
        <w:t>pueden</w:t>
      </w:r>
      <w:r>
        <w:rPr>
          <w:spacing w:val="-4"/>
        </w:rPr>
        <w:t xml:space="preserve"> </w:t>
      </w:r>
      <w:r>
        <w:t>incurrir</w:t>
      </w:r>
      <w:r>
        <w:rPr>
          <w:spacing w:val="-3"/>
        </w:rPr>
        <w:t xml:space="preserve"> </w:t>
      </w:r>
      <w:r>
        <w:t>los</w:t>
      </w:r>
      <w:r>
        <w:rPr>
          <w:spacing w:val="-5"/>
        </w:rPr>
        <w:t xml:space="preserve"> </w:t>
      </w:r>
      <w:r>
        <w:t>proponentes</w:t>
      </w:r>
      <w:r>
        <w:rPr>
          <w:spacing w:val="-3"/>
        </w:rPr>
        <w:t xml:space="preserve"> </w:t>
      </w:r>
      <w:r>
        <w:t>en</w:t>
      </w:r>
      <w:r>
        <w:rPr>
          <w:spacing w:val="-5"/>
        </w:rPr>
        <w:t xml:space="preserve"> </w:t>
      </w:r>
      <w:r>
        <w:t>un</w:t>
      </w:r>
      <w:r>
        <w:rPr>
          <w:spacing w:val="-5"/>
        </w:rPr>
        <w:t xml:space="preserve"> </w:t>
      </w:r>
      <w:r>
        <w:t>proceso de contratación; encontramos en El Estatuto General de Contratación de la Administración Pública – en adelante EGCAP – exige, por regla general, en los procesos</w:t>
      </w:r>
      <w:r>
        <w:rPr>
          <w:spacing w:val="-4"/>
        </w:rPr>
        <w:t xml:space="preserve"> </w:t>
      </w:r>
      <w:r>
        <w:t>de</w:t>
      </w:r>
      <w:r>
        <w:rPr>
          <w:spacing w:val="-6"/>
        </w:rPr>
        <w:t xml:space="preserve"> </w:t>
      </w:r>
      <w:r>
        <w:t>contratación</w:t>
      </w:r>
      <w:r>
        <w:rPr>
          <w:spacing w:val="-2"/>
        </w:rPr>
        <w:t xml:space="preserve"> </w:t>
      </w:r>
      <w:r>
        <w:t>pública</w:t>
      </w:r>
      <w:r>
        <w:rPr>
          <w:spacing w:val="-5"/>
        </w:rPr>
        <w:t xml:space="preserve"> </w:t>
      </w:r>
      <w:r>
        <w:t>la</w:t>
      </w:r>
      <w:r>
        <w:rPr>
          <w:spacing w:val="-6"/>
        </w:rPr>
        <w:t xml:space="preserve"> </w:t>
      </w:r>
      <w:r>
        <w:t>constitución</w:t>
      </w:r>
      <w:r>
        <w:rPr>
          <w:spacing w:val="-2"/>
        </w:rPr>
        <w:t xml:space="preserve"> </w:t>
      </w:r>
      <w:r>
        <w:t>de</w:t>
      </w:r>
      <w:r>
        <w:rPr>
          <w:spacing w:val="-6"/>
        </w:rPr>
        <w:t xml:space="preserve"> </w:t>
      </w:r>
      <w:r>
        <w:t>garantías</w:t>
      </w:r>
      <w:r>
        <w:rPr>
          <w:spacing w:val="-4"/>
        </w:rPr>
        <w:t xml:space="preserve"> </w:t>
      </w:r>
      <w:r>
        <w:t>ya</w:t>
      </w:r>
      <w:r>
        <w:rPr>
          <w:spacing w:val="-6"/>
        </w:rPr>
        <w:t xml:space="preserve"> </w:t>
      </w:r>
      <w:r>
        <w:t>sea</w:t>
      </w:r>
      <w:r>
        <w:rPr>
          <w:spacing w:val="-5"/>
        </w:rPr>
        <w:t xml:space="preserve"> </w:t>
      </w:r>
      <w:r>
        <w:t>en</w:t>
      </w:r>
      <w:r>
        <w:rPr>
          <w:spacing w:val="-6"/>
        </w:rPr>
        <w:t xml:space="preserve"> </w:t>
      </w:r>
      <w:r>
        <w:t>la</w:t>
      </w:r>
      <w:r>
        <w:rPr>
          <w:spacing w:val="-6"/>
        </w:rPr>
        <w:t xml:space="preserve"> </w:t>
      </w:r>
      <w:r>
        <w:t>etapa precontractual, contractual o postcontractual, con el fin de evitar o mitigar posibles riesgos.</w:t>
      </w:r>
    </w:p>
    <w:p w14:paraId="58EBE035" w14:textId="77777777" w:rsidR="0099644A" w:rsidRDefault="0099644A" w:rsidP="0099644A">
      <w:pPr>
        <w:pStyle w:val="Textoindependiente"/>
        <w:tabs>
          <w:tab w:val="left" w:pos="2870"/>
        </w:tabs>
        <w:spacing w:line="276" w:lineRule="auto"/>
        <w:ind w:left="2873" w:right="1286" w:hanging="2772"/>
      </w:pPr>
    </w:p>
    <w:p w14:paraId="2294878F" w14:textId="1EA07A64" w:rsidR="0099644A" w:rsidRPr="00F9032B" w:rsidRDefault="0099644A" w:rsidP="0099644A">
      <w:pPr>
        <w:pStyle w:val="Textoindependiente"/>
        <w:tabs>
          <w:tab w:val="left" w:pos="2870"/>
        </w:tabs>
        <w:spacing w:line="276" w:lineRule="auto"/>
        <w:ind w:left="2873" w:right="1286" w:hanging="2772"/>
        <w:rPr>
          <w:rFonts w:ascii="Arial MT" w:hAnsi="Arial MT"/>
          <w:b/>
          <w:bCs/>
        </w:rPr>
      </w:pPr>
      <w:r w:rsidRPr="00F9032B">
        <w:rPr>
          <w:rFonts w:ascii="Arial MT" w:hAnsi="Arial MT"/>
          <w:b/>
          <w:bCs/>
        </w:rPr>
        <w:t>GARANTÍA DE SERIEDAD DE LA OFERTA-</w:t>
      </w:r>
      <w:r w:rsidRPr="00F9032B">
        <w:rPr>
          <w:rFonts w:ascii="Arial MT" w:hAnsi="Arial MT"/>
          <w:b/>
          <w:bCs/>
        </w:rPr>
        <w:t xml:space="preserve"> </w:t>
      </w:r>
      <w:r w:rsidRPr="00F9032B">
        <w:rPr>
          <w:rFonts w:ascii="Arial MT" w:hAnsi="Arial MT"/>
          <w:b/>
          <w:bCs/>
        </w:rPr>
        <w:t>Alcance</w:t>
      </w:r>
      <w:r w:rsidRPr="00F9032B">
        <w:rPr>
          <w:rFonts w:ascii="Arial MT" w:hAnsi="Arial MT"/>
          <w:b/>
          <w:bCs/>
          <w:spacing w:val="-7"/>
        </w:rPr>
        <w:t xml:space="preserve"> </w:t>
      </w:r>
      <w:r w:rsidRPr="00F9032B">
        <w:rPr>
          <w:rFonts w:ascii="Arial MT" w:hAnsi="Arial MT"/>
          <w:b/>
          <w:bCs/>
        </w:rPr>
        <w:t>–</w:t>
      </w:r>
      <w:r w:rsidRPr="00F9032B">
        <w:rPr>
          <w:rFonts w:ascii="Arial MT" w:hAnsi="Arial MT"/>
          <w:b/>
          <w:bCs/>
          <w:spacing w:val="-9"/>
        </w:rPr>
        <w:t xml:space="preserve"> </w:t>
      </w:r>
      <w:r w:rsidRPr="00F9032B">
        <w:rPr>
          <w:rFonts w:ascii="Arial MT" w:hAnsi="Arial MT"/>
          <w:b/>
          <w:bCs/>
          <w:spacing w:val="-2"/>
        </w:rPr>
        <w:t>Finalidad</w:t>
      </w:r>
    </w:p>
    <w:p w14:paraId="23491015" w14:textId="77777777" w:rsidR="0099644A" w:rsidRDefault="0099644A" w:rsidP="0099644A">
      <w:pPr>
        <w:pStyle w:val="Textoindependiente"/>
        <w:spacing w:before="120" w:line="276" w:lineRule="auto"/>
        <w:ind w:left="100" w:right="899"/>
        <w:jc w:val="both"/>
      </w:pPr>
      <w:r>
        <w:t>Sobre la garantía de seriedad se destaca que respalda al principio de irrevocabilidad de</w:t>
      </w:r>
      <w:r>
        <w:rPr>
          <w:spacing w:val="-3"/>
        </w:rPr>
        <w:t xml:space="preserve"> </w:t>
      </w:r>
      <w:r>
        <w:t>la</w:t>
      </w:r>
      <w:r>
        <w:rPr>
          <w:spacing w:val="-3"/>
        </w:rPr>
        <w:t xml:space="preserve"> </w:t>
      </w:r>
      <w:r>
        <w:t>oferta,</w:t>
      </w:r>
      <w:r>
        <w:rPr>
          <w:spacing w:val="-2"/>
        </w:rPr>
        <w:t xml:space="preserve"> </w:t>
      </w:r>
      <w:r>
        <w:t>caso</w:t>
      </w:r>
      <w:r>
        <w:rPr>
          <w:spacing w:val="-2"/>
        </w:rPr>
        <w:t xml:space="preserve"> </w:t>
      </w:r>
      <w:r>
        <w:t>en</w:t>
      </w:r>
      <w:r>
        <w:rPr>
          <w:spacing w:val="-2"/>
        </w:rPr>
        <w:t xml:space="preserve"> </w:t>
      </w:r>
      <w:r>
        <w:t>el</w:t>
      </w:r>
      <w:r>
        <w:rPr>
          <w:spacing w:val="-3"/>
        </w:rPr>
        <w:t xml:space="preserve"> </w:t>
      </w:r>
      <w:r>
        <w:t>cual</w:t>
      </w:r>
      <w:r>
        <w:rPr>
          <w:spacing w:val="-2"/>
        </w:rPr>
        <w:t xml:space="preserve"> </w:t>
      </w:r>
      <w:r>
        <w:t>los</w:t>
      </w:r>
      <w:r>
        <w:rPr>
          <w:spacing w:val="-2"/>
        </w:rPr>
        <w:t xml:space="preserve"> </w:t>
      </w:r>
      <w:r>
        <w:t>proponentes</w:t>
      </w:r>
      <w:r>
        <w:rPr>
          <w:spacing w:val="-1"/>
        </w:rPr>
        <w:t xml:space="preserve"> </w:t>
      </w:r>
      <w:r>
        <w:t>que</w:t>
      </w:r>
      <w:r>
        <w:rPr>
          <w:spacing w:val="-2"/>
        </w:rPr>
        <w:t xml:space="preserve"> </w:t>
      </w:r>
      <w:r>
        <w:t>pierdan</w:t>
      </w:r>
      <w:r>
        <w:rPr>
          <w:spacing w:val="-2"/>
        </w:rPr>
        <w:t xml:space="preserve"> </w:t>
      </w:r>
      <w:r>
        <w:t>interés en</w:t>
      </w:r>
      <w:r>
        <w:rPr>
          <w:spacing w:val="-12"/>
        </w:rPr>
        <w:t xml:space="preserve"> </w:t>
      </w:r>
      <w:r>
        <w:t>la</w:t>
      </w:r>
      <w:r>
        <w:rPr>
          <w:spacing w:val="-13"/>
        </w:rPr>
        <w:t xml:space="preserve"> </w:t>
      </w:r>
      <w:r>
        <w:t>adjudicación</w:t>
      </w:r>
      <w:r>
        <w:rPr>
          <w:spacing w:val="-9"/>
        </w:rPr>
        <w:t xml:space="preserve"> </w:t>
      </w:r>
      <w:r>
        <w:t>resarcirán</w:t>
      </w:r>
      <w:r>
        <w:rPr>
          <w:spacing w:val="-9"/>
        </w:rPr>
        <w:t xml:space="preserve"> </w:t>
      </w:r>
      <w:r>
        <w:t>los</w:t>
      </w:r>
      <w:r>
        <w:rPr>
          <w:spacing w:val="-12"/>
        </w:rPr>
        <w:t xml:space="preserve"> </w:t>
      </w:r>
      <w:r>
        <w:t>perjuicios</w:t>
      </w:r>
      <w:r>
        <w:rPr>
          <w:spacing w:val="-10"/>
        </w:rPr>
        <w:t xml:space="preserve"> </w:t>
      </w:r>
      <w:r>
        <w:t>causados</w:t>
      </w:r>
      <w:r>
        <w:rPr>
          <w:spacing w:val="-10"/>
        </w:rPr>
        <w:t xml:space="preserve"> </w:t>
      </w:r>
      <w:r>
        <w:t>por</w:t>
      </w:r>
      <w:r>
        <w:rPr>
          <w:spacing w:val="-12"/>
        </w:rPr>
        <w:t xml:space="preserve"> </w:t>
      </w:r>
      <w:r>
        <w:t>su</w:t>
      </w:r>
      <w:r>
        <w:rPr>
          <w:spacing w:val="-12"/>
        </w:rPr>
        <w:t xml:space="preserve"> </w:t>
      </w:r>
      <w:r>
        <w:t>retiro</w:t>
      </w:r>
      <w:r>
        <w:rPr>
          <w:spacing w:val="-11"/>
        </w:rPr>
        <w:t xml:space="preserve"> </w:t>
      </w:r>
      <w:r>
        <w:t>del</w:t>
      </w:r>
      <w:r>
        <w:rPr>
          <w:spacing w:val="-12"/>
        </w:rPr>
        <w:t xml:space="preserve"> </w:t>
      </w:r>
      <w:r>
        <w:t>Proceso</w:t>
      </w:r>
      <w:r>
        <w:rPr>
          <w:spacing w:val="-11"/>
        </w:rPr>
        <w:t xml:space="preserve"> </w:t>
      </w:r>
      <w:r>
        <w:t>de Contratación. El carácter serio y vinculante implica no solo que la propuesta tenga que sostenerse ante la Administración y, en caso de resultar elegida, obligue a quien la realizó, sino que una vez presentada no puede modificarse, pues esto pondría en desventaja a los demás oferentes, en perjuicio de los principios de igualdad y buena fe.</w:t>
      </w:r>
    </w:p>
    <w:p w14:paraId="44FAAA87" w14:textId="77777777" w:rsidR="0099644A" w:rsidRDefault="0099644A" w:rsidP="0099644A">
      <w:pPr>
        <w:pStyle w:val="Textoindependiente"/>
        <w:spacing w:before="40"/>
      </w:pPr>
    </w:p>
    <w:p w14:paraId="5F6CE006" w14:textId="77777777" w:rsidR="0099644A" w:rsidRDefault="0099644A" w:rsidP="0099644A">
      <w:pPr>
        <w:pStyle w:val="Textoindependiente"/>
        <w:spacing w:line="276" w:lineRule="auto"/>
        <w:ind w:left="100" w:right="899"/>
        <w:jc w:val="both"/>
      </w:pPr>
      <w:r>
        <w:t>Frente</w:t>
      </w:r>
      <w:r>
        <w:rPr>
          <w:spacing w:val="-14"/>
        </w:rPr>
        <w:t xml:space="preserve"> </w:t>
      </w:r>
      <w:r>
        <w:t>a</w:t>
      </w:r>
      <w:r>
        <w:rPr>
          <w:spacing w:val="-16"/>
        </w:rPr>
        <w:t xml:space="preserve"> </w:t>
      </w:r>
      <w:r>
        <w:t>la</w:t>
      </w:r>
      <w:r>
        <w:rPr>
          <w:spacing w:val="-16"/>
        </w:rPr>
        <w:t xml:space="preserve"> </w:t>
      </w:r>
      <w:r>
        <w:t>obligación</w:t>
      </w:r>
      <w:r>
        <w:rPr>
          <w:spacing w:val="-13"/>
        </w:rPr>
        <w:t xml:space="preserve"> </w:t>
      </w:r>
      <w:r>
        <w:t>de</w:t>
      </w:r>
      <w:r>
        <w:rPr>
          <w:spacing w:val="-16"/>
        </w:rPr>
        <w:t xml:space="preserve"> </w:t>
      </w:r>
      <w:r>
        <w:t>las</w:t>
      </w:r>
      <w:r>
        <w:rPr>
          <w:spacing w:val="-15"/>
        </w:rPr>
        <w:t xml:space="preserve"> </w:t>
      </w:r>
      <w:r>
        <w:t>Entidades</w:t>
      </w:r>
      <w:r>
        <w:rPr>
          <w:spacing w:val="-14"/>
        </w:rPr>
        <w:t xml:space="preserve"> </w:t>
      </w:r>
      <w:r>
        <w:t>Estatales</w:t>
      </w:r>
      <w:r>
        <w:rPr>
          <w:spacing w:val="-13"/>
        </w:rPr>
        <w:t xml:space="preserve"> </w:t>
      </w:r>
      <w:r>
        <w:t>de</w:t>
      </w:r>
      <w:r>
        <w:rPr>
          <w:spacing w:val="-16"/>
        </w:rPr>
        <w:t xml:space="preserve"> </w:t>
      </w:r>
      <w:r>
        <w:t>exigir</w:t>
      </w:r>
      <w:r>
        <w:rPr>
          <w:spacing w:val="-14"/>
        </w:rPr>
        <w:t xml:space="preserve"> </w:t>
      </w:r>
      <w:r>
        <w:t>la</w:t>
      </w:r>
      <w:r>
        <w:rPr>
          <w:spacing w:val="-16"/>
        </w:rPr>
        <w:t xml:space="preserve"> </w:t>
      </w:r>
      <w:r>
        <w:t>garantía</w:t>
      </w:r>
      <w:r>
        <w:rPr>
          <w:spacing w:val="-14"/>
        </w:rPr>
        <w:t xml:space="preserve"> </w:t>
      </w:r>
      <w:r>
        <w:t>de</w:t>
      </w:r>
      <w:r>
        <w:rPr>
          <w:spacing w:val="-16"/>
        </w:rPr>
        <w:t xml:space="preserve"> </w:t>
      </w:r>
      <w:r>
        <w:t>seriedad de</w:t>
      </w:r>
      <w:r>
        <w:rPr>
          <w:spacing w:val="-16"/>
        </w:rPr>
        <w:t xml:space="preserve"> </w:t>
      </w:r>
      <w:r>
        <w:t>la</w:t>
      </w:r>
      <w:r>
        <w:rPr>
          <w:spacing w:val="-16"/>
        </w:rPr>
        <w:t xml:space="preserve"> </w:t>
      </w:r>
      <w:r>
        <w:t>oferta</w:t>
      </w:r>
      <w:r>
        <w:rPr>
          <w:spacing w:val="-14"/>
        </w:rPr>
        <w:t xml:space="preserve"> </w:t>
      </w:r>
      <w:r>
        <w:t>en</w:t>
      </w:r>
      <w:r>
        <w:rPr>
          <w:spacing w:val="-15"/>
        </w:rPr>
        <w:t xml:space="preserve"> </w:t>
      </w:r>
      <w:r>
        <w:t>contratos</w:t>
      </w:r>
      <w:r>
        <w:rPr>
          <w:spacing w:val="-14"/>
        </w:rPr>
        <w:t xml:space="preserve"> </w:t>
      </w:r>
      <w:r>
        <w:t>de</w:t>
      </w:r>
      <w:r>
        <w:rPr>
          <w:spacing w:val="-16"/>
        </w:rPr>
        <w:t xml:space="preserve"> </w:t>
      </w:r>
      <w:r>
        <w:t>obra,</w:t>
      </w:r>
      <w:r>
        <w:rPr>
          <w:spacing w:val="-15"/>
        </w:rPr>
        <w:t xml:space="preserve"> </w:t>
      </w:r>
      <w:r>
        <w:t>es</w:t>
      </w:r>
      <w:r>
        <w:rPr>
          <w:spacing w:val="-15"/>
        </w:rPr>
        <w:t xml:space="preserve"> </w:t>
      </w:r>
      <w:r>
        <w:t>pertinente</w:t>
      </w:r>
      <w:r>
        <w:rPr>
          <w:spacing w:val="-13"/>
        </w:rPr>
        <w:t xml:space="preserve"> </w:t>
      </w:r>
      <w:r>
        <w:t>indicar</w:t>
      </w:r>
      <w:r>
        <w:rPr>
          <w:spacing w:val="-14"/>
        </w:rPr>
        <w:t xml:space="preserve"> </w:t>
      </w:r>
      <w:r>
        <w:t>que</w:t>
      </w:r>
      <w:r>
        <w:rPr>
          <w:spacing w:val="-15"/>
        </w:rPr>
        <w:t xml:space="preserve"> </w:t>
      </w:r>
      <w:r>
        <w:t>la</w:t>
      </w:r>
      <w:r>
        <w:rPr>
          <w:spacing w:val="-16"/>
        </w:rPr>
        <w:t xml:space="preserve"> </w:t>
      </w:r>
      <w:r>
        <w:t>“Guía</w:t>
      </w:r>
      <w:r>
        <w:rPr>
          <w:spacing w:val="-15"/>
        </w:rPr>
        <w:t xml:space="preserve"> </w:t>
      </w:r>
      <w:r>
        <w:t>de</w:t>
      </w:r>
      <w:r>
        <w:rPr>
          <w:spacing w:val="-16"/>
        </w:rPr>
        <w:t xml:space="preserve"> </w:t>
      </w:r>
      <w:r>
        <w:t>Garantías en los Procesos de Contratación”, al analizar si todos los contratos estatales deben estar cubiertos por una garantía señala que en las modalidades de selección de</w:t>
      </w:r>
      <w:r>
        <w:rPr>
          <w:spacing w:val="-2"/>
        </w:rPr>
        <w:t xml:space="preserve"> </w:t>
      </w:r>
      <w:r>
        <w:t>contratación directa</w:t>
      </w:r>
      <w:r>
        <w:rPr>
          <w:spacing w:val="-1"/>
        </w:rPr>
        <w:t xml:space="preserve"> </w:t>
      </w:r>
      <w:r>
        <w:t>y</w:t>
      </w:r>
      <w:r>
        <w:rPr>
          <w:spacing w:val="-3"/>
        </w:rPr>
        <w:t xml:space="preserve"> </w:t>
      </w:r>
      <w:r>
        <w:t>mínima</w:t>
      </w:r>
      <w:r>
        <w:rPr>
          <w:spacing w:val="-1"/>
        </w:rPr>
        <w:t xml:space="preserve"> </w:t>
      </w:r>
      <w:r>
        <w:t>cuantía, así</w:t>
      </w:r>
      <w:r>
        <w:rPr>
          <w:spacing w:val="-2"/>
        </w:rPr>
        <w:t xml:space="preserve"> </w:t>
      </w:r>
      <w:r>
        <w:t>como</w:t>
      </w:r>
      <w:r>
        <w:rPr>
          <w:spacing w:val="-2"/>
        </w:rPr>
        <w:t xml:space="preserve"> </w:t>
      </w:r>
      <w:r>
        <w:t>en</w:t>
      </w:r>
      <w:r>
        <w:rPr>
          <w:spacing w:val="-2"/>
        </w:rPr>
        <w:t xml:space="preserve"> </w:t>
      </w:r>
      <w:r>
        <w:t>la</w:t>
      </w:r>
      <w:r>
        <w:rPr>
          <w:spacing w:val="-2"/>
        </w:rPr>
        <w:t xml:space="preserve"> </w:t>
      </w:r>
      <w:r>
        <w:t>contratación de seguros, la Entidad Estatal debe justificar la necesidad de exigir o no la constitución</w:t>
      </w:r>
      <w:r>
        <w:rPr>
          <w:spacing w:val="-20"/>
        </w:rPr>
        <w:t xml:space="preserve"> </w:t>
      </w:r>
      <w:r>
        <w:t>de</w:t>
      </w:r>
      <w:r>
        <w:rPr>
          <w:spacing w:val="-19"/>
        </w:rPr>
        <w:t xml:space="preserve"> </w:t>
      </w:r>
      <w:r>
        <w:t>garantías.</w:t>
      </w:r>
      <w:r>
        <w:rPr>
          <w:spacing w:val="-19"/>
        </w:rPr>
        <w:t xml:space="preserve"> </w:t>
      </w:r>
      <w:r>
        <w:t>En</w:t>
      </w:r>
      <w:r>
        <w:rPr>
          <w:spacing w:val="-20"/>
        </w:rPr>
        <w:t xml:space="preserve"> </w:t>
      </w:r>
      <w:r>
        <w:t>relación</w:t>
      </w:r>
      <w:r>
        <w:rPr>
          <w:spacing w:val="-19"/>
        </w:rPr>
        <w:t xml:space="preserve"> </w:t>
      </w:r>
      <w:r>
        <w:t>con</w:t>
      </w:r>
      <w:r>
        <w:rPr>
          <w:spacing w:val="-20"/>
        </w:rPr>
        <w:t xml:space="preserve"> </w:t>
      </w:r>
      <w:r>
        <w:t>las</w:t>
      </w:r>
      <w:r>
        <w:rPr>
          <w:spacing w:val="-19"/>
        </w:rPr>
        <w:t xml:space="preserve"> </w:t>
      </w:r>
      <w:r>
        <w:t>demás</w:t>
      </w:r>
      <w:r>
        <w:rPr>
          <w:spacing w:val="-19"/>
        </w:rPr>
        <w:t xml:space="preserve"> </w:t>
      </w:r>
      <w:r>
        <w:t>modalidades</w:t>
      </w:r>
      <w:r>
        <w:rPr>
          <w:spacing w:val="-20"/>
        </w:rPr>
        <w:t xml:space="preserve"> </w:t>
      </w:r>
      <w:r>
        <w:t>la</w:t>
      </w:r>
      <w:r>
        <w:rPr>
          <w:spacing w:val="-19"/>
        </w:rPr>
        <w:t xml:space="preserve"> </w:t>
      </w:r>
      <w:r>
        <w:t>guía</w:t>
      </w:r>
      <w:r>
        <w:rPr>
          <w:spacing w:val="-19"/>
        </w:rPr>
        <w:t xml:space="preserve"> </w:t>
      </w:r>
      <w:r>
        <w:t xml:space="preserve">dispone que son obligatorias la </w:t>
      </w:r>
      <w:r>
        <w:rPr>
          <w:i/>
        </w:rPr>
        <w:t xml:space="preserve">garantía de seriedad </w:t>
      </w:r>
      <w:r>
        <w:t>de la oferta y la garantía de cumplimiento. Tratándose de la garantía de responsabilidad civil extracontractual será obligatoria su constitución en los contratos de obra y en aquellos en los cuales las Entidad Estatal lo considere necesario debido a su objeto o naturaleza</w:t>
      </w:r>
    </w:p>
    <w:p w14:paraId="40520560" w14:textId="77777777" w:rsidR="0099644A" w:rsidRDefault="0099644A">
      <w:pPr>
        <w:pStyle w:val="Textoindependiente"/>
        <w:spacing w:before="90"/>
        <w:ind w:left="101"/>
      </w:pPr>
    </w:p>
    <w:p w14:paraId="49C9831B" w14:textId="77777777" w:rsidR="0099644A" w:rsidRDefault="0099644A">
      <w:pPr>
        <w:pStyle w:val="Textoindependiente"/>
        <w:spacing w:before="90"/>
        <w:ind w:left="101"/>
      </w:pPr>
    </w:p>
    <w:p w14:paraId="6627079A" w14:textId="77777777" w:rsidR="0099644A" w:rsidRDefault="0099644A">
      <w:pPr>
        <w:pStyle w:val="Textoindependiente"/>
        <w:spacing w:before="90"/>
        <w:ind w:left="101"/>
      </w:pPr>
    </w:p>
    <w:p w14:paraId="273D0AD7" w14:textId="77777777" w:rsidR="00F9032B" w:rsidRDefault="00F9032B">
      <w:pPr>
        <w:pStyle w:val="Textoindependiente"/>
        <w:spacing w:before="90"/>
        <w:ind w:left="101"/>
      </w:pPr>
    </w:p>
    <w:p w14:paraId="0C888DED" w14:textId="77777777" w:rsidR="0099644A" w:rsidRDefault="0099644A">
      <w:pPr>
        <w:pStyle w:val="Textoindependiente"/>
        <w:spacing w:before="90"/>
        <w:ind w:left="101"/>
      </w:pPr>
    </w:p>
    <w:p w14:paraId="7CB3907D" w14:textId="77777777" w:rsidR="0099644A" w:rsidRDefault="0099644A">
      <w:pPr>
        <w:pStyle w:val="Textoindependiente"/>
        <w:spacing w:before="90"/>
        <w:ind w:left="101"/>
      </w:pPr>
    </w:p>
    <w:p w14:paraId="15B957C9" w14:textId="77777777" w:rsidR="0099644A" w:rsidRDefault="0099644A">
      <w:pPr>
        <w:pStyle w:val="Textoindependiente"/>
        <w:spacing w:before="90"/>
        <w:ind w:left="101"/>
      </w:pPr>
    </w:p>
    <w:p w14:paraId="64D268EF" w14:textId="0FBB0B9E" w:rsidR="00114ACB" w:rsidRDefault="00000000">
      <w:pPr>
        <w:pStyle w:val="Textoindependiente"/>
        <w:spacing w:before="90"/>
        <w:ind w:left="101"/>
      </w:pPr>
      <w:r>
        <w:rPr>
          <w:noProof/>
        </w:rPr>
        <w:lastRenderedPageBreak/>
        <w:drawing>
          <wp:anchor distT="0" distB="0" distL="0" distR="0" simplePos="0" relativeHeight="15728640" behindDoc="0" locked="0" layoutInCell="1" allowOverlap="1" wp14:anchorId="51618CE1" wp14:editId="26666AE2">
            <wp:simplePos x="0" y="0"/>
            <wp:positionH relativeFrom="page">
              <wp:posOffset>3960135</wp:posOffset>
            </wp:positionH>
            <wp:positionV relativeFrom="paragraph">
              <wp:posOffset>57150</wp:posOffset>
            </wp:positionV>
            <wp:extent cx="3239999" cy="8999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3239999" cy="899999"/>
                    </a:xfrm>
                    <a:prstGeom prst="rect">
                      <a:avLst/>
                    </a:prstGeom>
                  </pic:spPr>
                </pic:pic>
              </a:graphicData>
            </a:graphic>
          </wp:anchor>
        </w:drawing>
      </w:r>
      <w:r>
        <w:t>Bogotá</w:t>
      </w:r>
      <w:r>
        <w:rPr>
          <w:spacing w:val="-11"/>
        </w:rPr>
        <w:t xml:space="preserve"> </w:t>
      </w:r>
      <w:r>
        <w:t>D.C.,</w:t>
      </w:r>
      <w:r>
        <w:rPr>
          <w:spacing w:val="-8"/>
        </w:rPr>
        <w:t xml:space="preserve"> </w:t>
      </w:r>
      <w:r>
        <w:t>16</w:t>
      </w:r>
      <w:r>
        <w:rPr>
          <w:spacing w:val="-11"/>
        </w:rPr>
        <w:t xml:space="preserve"> </w:t>
      </w:r>
      <w:r>
        <w:t>Octubre</w:t>
      </w:r>
      <w:r>
        <w:rPr>
          <w:spacing w:val="-7"/>
        </w:rPr>
        <w:t xml:space="preserve"> </w:t>
      </w:r>
      <w:r>
        <w:rPr>
          <w:spacing w:val="-4"/>
        </w:rPr>
        <w:t>2024</w:t>
      </w:r>
    </w:p>
    <w:p w14:paraId="7710943A" w14:textId="77777777" w:rsidR="00114ACB" w:rsidRDefault="00114ACB">
      <w:pPr>
        <w:pStyle w:val="Textoindependiente"/>
      </w:pPr>
    </w:p>
    <w:p w14:paraId="52137B7E" w14:textId="77777777" w:rsidR="00114ACB" w:rsidRDefault="00114ACB">
      <w:pPr>
        <w:pStyle w:val="Textoindependiente"/>
        <w:spacing w:before="63"/>
      </w:pPr>
    </w:p>
    <w:p w14:paraId="50756584" w14:textId="77777777" w:rsidR="00114ACB" w:rsidRDefault="00000000">
      <w:pPr>
        <w:pStyle w:val="Textoindependiente"/>
        <w:ind w:left="100"/>
      </w:pPr>
      <w:r>
        <w:rPr>
          <w:spacing w:val="-2"/>
        </w:rPr>
        <w:t>Señor</w:t>
      </w:r>
    </w:p>
    <w:p w14:paraId="42C46380" w14:textId="77777777" w:rsidR="00114ACB" w:rsidRDefault="00000000">
      <w:pPr>
        <w:ind w:left="100" w:right="5995"/>
      </w:pPr>
      <w:r>
        <w:rPr>
          <w:b/>
        </w:rPr>
        <w:t xml:space="preserve">Milton Riaño Hernandez </w:t>
      </w:r>
      <w:hyperlink r:id="rId8">
        <w:r>
          <w:rPr>
            <w:color w:val="0000FF"/>
            <w:spacing w:val="-2"/>
            <w:u w:val="single" w:color="0000FF"/>
          </w:rPr>
          <w:t>miltonriano062@gmail.com</w:t>
        </w:r>
      </w:hyperlink>
      <w:r>
        <w:rPr>
          <w:color w:val="0000FF"/>
          <w:spacing w:val="-2"/>
        </w:rPr>
        <w:t xml:space="preserve"> </w:t>
      </w:r>
      <w:r>
        <w:t>Bogotá D.C.</w:t>
      </w:r>
    </w:p>
    <w:p w14:paraId="032A0A95" w14:textId="77777777" w:rsidR="00114ACB" w:rsidRDefault="00114ACB">
      <w:pPr>
        <w:pStyle w:val="Textoindependiente"/>
      </w:pPr>
    </w:p>
    <w:p w14:paraId="7EE4AAE0" w14:textId="77777777" w:rsidR="00114ACB" w:rsidRDefault="00114ACB">
      <w:pPr>
        <w:pStyle w:val="Textoindependiente"/>
        <w:spacing w:before="133"/>
      </w:pPr>
    </w:p>
    <w:p w14:paraId="257C4EC9" w14:textId="77777777" w:rsidR="00114ACB" w:rsidRDefault="00000000">
      <w:pPr>
        <w:pStyle w:val="Ttulo1"/>
        <w:ind w:left="2891" w:firstLine="0"/>
      </w:pPr>
      <w:r>
        <w:t>Concepto</w:t>
      </w:r>
      <w:r>
        <w:rPr>
          <w:spacing w:val="-16"/>
        </w:rPr>
        <w:t xml:space="preserve"> </w:t>
      </w:r>
      <w:r>
        <w:t>C-423</w:t>
      </w:r>
      <w:r>
        <w:rPr>
          <w:spacing w:val="-16"/>
        </w:rPr>
        <w:t xml:space="preserve"> </w:t>
      </w:r>
      <w:r>
        <w:t>de</w:t>
      </w:r>
      <w:r>
        <w:rPr>
          <w:spacing w:val="-16"/>
        </w:rPr>
        <w:t xml:space="preserve"> </w:t>
      </w:r>
      <w:r>
        <w:rPr>
          <w:spacing w:val="-4"/>
        </w:rPr>
        <w:t>2024</w:t>
      </w:r>
    </w:p>
    <w:p w14:paraId="2CE745B8" w14:textId="77777777" w:rsidR="00114ACB" w:rsidRDefault="00114ACB">
      <w:pPr>
        <w:pStyle w:val="Textoindependiente"/>
        <w:spacing w:before="101"/>
        <w:rPr>
          <w:b/>
        </w:rPr>
      </w:pPr>
    </w:p>
    <w:p w14:paraId="3F6A6F5F" w14:textId="77777777" w:rsidR="00114ACB" w:rsidRDefault="00000000">
      <w:pPr>
        <w:pStyle w:val="Textoindependiente"/>
        <w:tabs>
          <w:tab w:val="left" w:pos="2870"/>
        </w:tabs>
        <w:spacing w:line="276" w:lineRule="auto"/>
        <w:ind w:left="2873" w:right="1286" w:hanging="2772"/>
        <w:rPr>
          <w:rFonts w:ascii="Arial MT" w:hAnsi="Arial MT"/>
        </w:rPr>
      </w:pPr>
      <w:r>
        <w:rPr>
          <w:b/>
          <w:spacing w:val="-2"/>
        </w:rPr>
        <w:t>Temas:</w:t>
      </w:r>
      <w:r>
        <w:rPr>
          <w:b/>
        </w:rPr>
        <w:tab/>
      </w:r>
      <w:r>
        <w:t>GARANTIAS</w:t>
      </w:r>
      <w:r>
        <w:rPr>
          <w:spacing w:val="-13"/>
        </w:rPr>
        <w:t xml:space="preserve"> </w:t>
      </w:r>
      <w:r>
        <w:t>EN</w:t>
      </w:r>
      <w:r>
        <w:rPr>
          <w:spacing w:val="-13"/>
        </w:rPr>
        <w:t xml:space="preserve"> </w:t>
      </w:r>
      <w:r>
        <w:t>PROCESOS</w:t>
      </w:r>
      <w:r>
        <w:rPr>
          <w:spacing w:val="-13"/>
        </w:rPr>
        <w:t xml:space="preserve"> </w:t>
      </w:r>
      <w:r>
        <w:t>DE</w:t>
      </w:r>
      <w:r>
        <w:rPr>
          <w:spacing w:val="-13"/>
        </w:rPr>
        <w:t xml:space="preserve"> </w:t>
      </w:r>
      <w:r>
        <w:t xml:space="preserve">CONTRACIÓN-Regla General / </w:t>
      </w:r>
      <w:r>
        <w:rPr>
          <w:rFonts w:ascii="Arial MT" w:hAnsi="Arial MT"/>
        </w:rPr>
        <w:t>GARANTÍA DE SERIEDAD DE LA OFERTA-</w:t>
      </w:r>
    </w:p>
    <w:p w14:paraId="713F6CF2" w14:textId="77777777" w:rsidR="00114ACB" w:rsidRDefault="00000000">
      <w:pPr>
        <w:pStyle w:val="Textoindependiente"/>
        <w:spacing w:line="245" w:lineRule="exact"/>
        <w:ind w:left="2885"/>
        <w:rPr>
          <w:rFonts w:ascii="Arial MT" w:hAnsi="Arial MT"/>
        </w:rPr>
      </w:pPr>
      <w:r>
        <w:rPr>
          <w:rFonts w:ascii="Arial MT" w:hAnsi="Arial MT"/>
        </w:rPr>
        <w:t>Alcance</w:t>
      </w:r>
      <w:r>
        <w:rPr>
          <w:rFonts w:ascii="Arial MT" w:hAnsi="Arial MT"/>
          <w:spacing w:val="-7"/>
        </w:rPr>
        <w:t xml:space="preserve"> </w:t>
      </w:r>
      <w:r>
        <w:rPr>
          <w:rFonts w:ascii="Arial MT" w:hAnsi="Arial MT"/>
        </w:rPr>
        <w:t>–</w:t>
      </w:r>
      <w:r>
        <w:rPr>
          <w:rFonts w:ascii="Arial MT" w:hAnsi="Arial MT"/>
          <w:spacing w:val="-9"/>
        </w:rPr>
        <w:t xml:space="preserve"> </w:t>
      </w:r>
      <w:r>
        <w:rPr>
          <w:rFonts w:ascii="Arial MT" w:hAnsi="Arial MT"/>
          <w:spacing w:val="-2"/>
        </w:rPr>
        <w:t>Finalidad</w:t>
      </w:r>
    </w:p>
    <w:p w14:paraId="29436D29" w14:textId="77777777" w:rsidR="00114ACB" w:rsidRDefault="00114ACB">
      <w:pPr>
        <w:pStyle w:val="Textoindependiente"/>
        <w:rPr>
          <w:rFonts w:ascii="Arial MT"/>
        </w:rPr>
      </w:pPr>
    </w:p>
    <w:p w14:paraId="1ABF9171" w14:textId="77777777" w:rsidR="00114ACB" w:rsidRDefault="00114ACB">
      <w:pPr>
        <w:pStyle w:val="Textoindependiente"/>
        <w:spacing w:before="203"/>
        <w:rPr>
          <w:rFonts w:ascii="Arial MT"/>
        </w:rPr>
      </w:pPr>
    </w:p>
    <w:p w14:paraId="423B63D5" w14:textId="77777777" w:rsidR="00114ACB" w:rsidRDefault="00000000">
      <w:pPr>
        <w:pStyle w:val="Textoindependiente"/>
        <w:tabs>
          <w:tab w:val="left" w:pos="2889"/>
          <w:tab w:val="left" w:pos="4469"/>
          <w:tab w:val="left" w:pos="5042"/>
          <w:tab w:val="left" w:pos="6402"/>
          <w:tab w:val="left" w:pos="7230"/>
        </w:tabs>
        <w:spacing w:line="259" w:lineRule="auto"/>
        <w:ind w:left="2890" w:right="1669" w:hanging="2789"/>
      </w:pPr>
      <w:r>
        <w:rPr>
          <w:b/>
          <w:spacing w:val="-2"/>
        </w:rPr>
        <w:t>Radicación:</w:t>
      </w:r>
      <w:r>
        <w:rPr>
          <w:b/>
        </w:rPr>
        <w:tab/>
      </w:r>
      <w:r>
        <w:rPr>
          <w:spacing w:val="-2"/>
        </w:rPr>
        <w:t>Respuesta</w:t>
      </w:r>
      <w:r>
        <w:tab/>
      </w:r>
      <w:r>
        <w:rPr>
          <w:spacing w:val="-10"/>
        </w:rPr>
        <w:t>a</w:t>
      </w:r>
      <w:r>
        <w:tab/>
      </w:r>
      <w:r>
        <w:rPr>
          <w:spacing w:val="-2"/>
        </w:rPr>
        <w:t>consulta</w:t>
      </w:r>
      <w:r>
        <w:tab/>
      </w:r>
      <w:r>
        <w:rPr>
          <w:spacing w:val="-4"/>
        </w:rPr>
        <w:t>con</w:t>
      </w:r>
      <w:r>
        <w:tab/>
      </w:r>
      <w:r>
        <w:rPr>
          <w:spacing w:val="-2"/>
        </w:rPr>
        <w:t xml:space="preserve">radicado </w:t>
      </w:r>
      <w:r>
        <w:t>No. P20240905009047</w:t>
      </w:r>
    </w:p>
    <w:p w14:paraId="7B71BCAA" w14:textId="77777777" w:rsidR="00114ACB" w:rsidRDefault="00114ACB">
      <w:pPr>
        <w:pStyle w:val="Textoindependiente"/>
      </w:pPr>
    </w:p>
    <w:p w14:paraId="555FC13D" w14:textId="77777777" w:rsidR="00114ACB" w:rsidRDefault="00114ACB">
      <w:pPr>
        <w:pStyle w:val="Textoindependiente"/>
        <w:spacing w:before="170"/>
      </w:pPr>
    </w:p>
    <w:p w14:paraId="55852830" w14:textId="77777777" w:rsidR="00114ACB" w:rsidRDefault="00000000">
      <w:pPr>
        <w:pStyle w:val="Textoindependiente"/>
        <w:ind w:left="100"/>
        <w:jc w:val="both"/>
      </w:pPr>
      <w:r>
        <w:t>Estimada</w:t>
      </w:r>
      <w:r>
        <w:rPr>
          <w:spacing w:val="-20"/>
        </w:rPr>
        <w:t xml:space="preserve"> </w:t>
      </w:r>
      <w:r>
        <w:t>señora</w:t>
      </w:r>
      <w:r>
        <w:rPr>
          <w:spacing w:val="-16"/>
        </w:rPr>
        <w:t xml:space="preserve"> </w:t>
      </w:r>
      <w:r>
        <w:rPr>
          <w:spacing w:val="-2"/>
        </w:rPr>
        <w:t>Mosquera:</w:t>
      </w:r>
    </w:p>
    <w:p w14:paraId="706389E8" w14:textId="77777777" w:rsidR="00114ACB" w:rsidRDefault="00114ACB">
      <w:pPr>
        <w:pStyle w:val="Textoindependiente"/>
        <w:spacing w:before="40"/>
      </w:pPr>
    </w:p>
    <w:p w14:paraId="35AE8CA2" w14:textId="77777777" w:rsidR="00114ACB" w:rsidRDefault="00000000">
      <w:pPr>
        <w:pStyle w:val="Textoindependiente"/>
        <w:spacing w:line="276" w:lineRule="auto"/>
        <w:ind w:left="100" w:right="899"/>
        <w:jc w:val="both"/>
      </w:pPr>
      <w:r>
        <w:t>En ejercicio de la competencia otorgada por los artículos 3, numeral 5º, y 11, numeral</w:t>
      </w:r>
      <w:r>
        <w:rPr>
          <w:spacing w:val="-12"/>
        </w:rPr>
        <w:t xml:space="preserve"> </w:t>
      </w:r>
      <w:r>
        <w:t>8º,</w:t>
      </w:r>
      <w:r>
        <w:rPr>
          <w:spacing w:val="-14"/>
        </w:rPr>
        <w:t xml:space="preserve"> </w:t>
      </w:r>
      <w:r>
        <w:t>del</w:t>
      </w:r>
      <w:r>
        <w:rPr>
          <w:spacing w:val="-15"/>
        </w:rPr>
        <w:t xml:space="preserve"> </w:t>
      </w:r>
      <w:r>
        <w:t>Decreto</w:t>
      </w:r>
      <w:r>
        <w:rPr>
          <w:spacing w:val="-12"/>
        </w:rPr>
        <w:t xml:space="preserve"> </w:t>
      </w:r>
      <w:r>
        <w:t>Ley</w:t>
      </w:r>
      <w:r>
        <w:rPr>
          <w:spacing w:val="-14"/>
        </w:rPr>
        <w:t xml:space="preserve"> </w:t>
      </w:r>
      <w:r>
        <w:t>4170</w:t>
      </w:r>
      <w:r>
        <w:rPr>
          <w:spacing w:val="-14"/>
        </w:rPr>
        <w:t xml:space="preserve"> </w:t>
      </w:r>
      <w:r>
        <w:t>de</w:t>
      </w:r>
      <w:r>
        <w:rPr>
          <w:spacing w:val="-16"/>
        </w:rPr>
        <w:t xml:space="preserve"> </w:t>
      </w:r>
      <w:r>
        <w:t>2011,</w:t>
      </w:r>
      <w:r>
        <w:rPr>
          <w:spacing w:val="-13"/>
        </w:rPr>
        <w:t xml:space="preserve"> </w:t>
      </w:r>
      <w:r>
        <w:t>así</w:t>
      </w:r>
      <w:r>
        <w:rPr>
          <w:spacing w:val="-14"/>
        </w:rPr>
        <w:t xml:space="preserve"> </w:t>
      </w:r>
      <w:r>
        <w:t>como</w:t>
      </w:r>
      <w:r>
        <w:rPr>
          <w:spacing w:val="-14"/>
        </w:rPr>
        <w:t xml:space="preserve"> </w:t>
      </w:r>
      <w:r>
        <w:t>lo</w:t>
      </w:r>
      <w:r>
        <w:rPr>
          <w:spacing w:val="-17"/>
        </w:rPr>
        <w:t xml:space="preserve"> </w:t>
      </w:r>
      <w:r>
        <w:t>establecido</w:t>
      </w:r>
      <w:r>
        <w:rPr>
          <w:spacing w:val="-9"/>
        </w:rPr>
        <w:t xml:space="preserve"> </w:t>
      </w:r>
      <w:r>
        <w:t>en</w:t>
      </w:r>
      <w:r>
        <w:rPr>
          <w:spacing w:val="-15"/>
        </w:rPr>
        <w:t xml:space="preserve"> </w:t>
      </w:r>
      <w:r>
        <w:t>el</w:t>
      </w:r>
      <w:r>
        <w:rPr>
          <w:spacing w:val="-16"/>
        </w:rPr>
        <w:t xml:space="preserve"> </w:t>
      </w:r>
      <w:r>
        <w:t>artículo 4</w:t>
      </w:r>
      <w:r>
        <w:rPr>
          <w:spacing w:val="-11"/>
        </w:rPr>
        <w:t xml:space="preserve"> </w:t>
      </w:r>
      <w:r>
        <w:t>de</w:t>
      </w:r>
      <w:r>
        <w:rPr>
          <w:spacing w:val="-10"/>
        </w:rPr>
        <w:t xml:space="preserve"> </w:t>
      </w:r>
      <w:r>
        <w:t>la</w:t>
      </w:r>
      <w:r>
        <w:rPr>
          <w:spacing w:val="-9"/>
        </w:rPr>
        <w:t xml:space="preserve"> </w:t>
      </w:r>
      <w:r>
        <w:t>Resolución</w:t>
      </w:r>
      <w:r>
        <w:rPr>
          <w:spacing w:val="-5"/>
        </w:rPr>
        <w:t xml:space="preserve"> </w:t>
      </w:r>
      <w:r>
        <w:t>1707</w:t>
      </w:r>
      <w:r>
        <w:rPr>
          <w:spacing w:val="-8"/>
        </w:rPr>
        <w:t xml:space="preserve"> </w:t>
      </w:r>
      <w:r>
        <w:t>de</w:t>
      </w:r>
      <w:r>
        <w:rPr>
          <w:spacing w:val="-9"/>
        </w:rPr>
        <w:t xml:space="preserve"> </w:t>
      </w:r>
      <w:r>
        <w:t>2018</w:t>
      </w:r>
      <w:r>
        <w:rPr>
          <w:spacing w:val="-8"/>
        </w:rPr>
        <w:t xml:space="preserve"> </w:t>
      </w:r>
      <w:r>
        <w:t>expedida</w:t>
      </w:r>
      <w:r>
        <w:rPr>
          <w:spacing w:val="-6"/>
        </w:rPr>
        <w:t xml:space="preserve"> </w:t>
      </w:r>
      <w:r>
        <w:t>por</w:t>
      </w:r>
      <w:r>
        <w:rPr>
          <w:spacing w:val="-10"/>
        </w:rPr>
        <w:t xml:space="preserve"> </w:t>
      </w:r>
      <w:r>
        <w:t>esta</w:t>
      </w:r>
      <w:r>
        <w:rPr>
          <w:spacing w:val="-9"/>
        </w:rPr>
        <w:t xml:space="preserve"> </w:t>
      </w:r>
      <w:r>
        <w:t>Entidad,</w:t>
      </w:r>
      <w:r>
        <w:rPr>
          <w:spacing w:val="-5"/>
        </w:rPr>
        <w:t xml:space="preserve"> </w:t>
      </w:r>
      <w:r>
        <w:t>la</w:t>
      </w:r>
      <w:r>
        <w:rPr>
          <w:spacing w:val="-10"/>
        </w:rPr>
        <w:t xml:space="preserve"> </w:t>
      </w:r>
      <w:r>
        <w:t>Agencia</w:t>
      </w:r>
      <w:r>
        <w:rPr>
          <w:spacing w:val="-6"/>
        </w:rPr>
        <w:t xml:space="preserve"> </w:t>
      </w:r>
      <w:r>
        <w:t>Nacional de Contratación Pública – Colombia Compra Eficiente– responde su solicitud de consulta</w:t>
      </w:r>
      <w:r>
        <w:rPr>
          <w:spacing w:val="-4"/>
        </w:rPr>
        <w:t xml:space="preserve"> </w:t>
      </w:r>
      <w:r>
        <w:t>de</w:t>
      </w:r>
      <w:r>
        <w:rPr>
          <w:spacing w:val="-6"/>
        </w:rPr>
        <w:t xml:space="preserve"> </w:t>
      </w:r>
      <w:r>
        <w:t>fecha</w:t>
      </w:r>
      <w:r>
        <w:rPr>
          <w:spacing w:val="-5"/>
        </w:rPr>
        <w:t xml:space="preserve"> </w:t>
      </w:r>
      <w:r>
        <w:t>05</w:t>
      </w:r>
      <w:r>
        <w:rPr>
          <w:spacing w:val="-5"/>
        </w:rPr>
        <w:t xml:space="preserve"> </w:t>
      </w:r>
      <w:r>
        <w:t>de</w:t>
      </w:r>
      <w:r>
        <w:rPr>
          <w:spacing w:val="-6"/>
        </w:rPr>
        <w:t xml:space="preserve"> </w:t>
      </w:r>
      <w:r>
        <w:t>septiembre</w:t>
      </w:r>
      <w:r>
        <w:rPr>
          <w:spacing w:val="-3"/>
        </w:rPr>
        <w:t xml:space="preserve"> </w:t>
      </w:r>
      <w:r>
        <w:t>de</w:t>
      </w:r>
      <w:r>
        <w:rPr>
          <w:spacing w:val="-6"/>
        </w:rPr>
        <w:t xml:space="preserve"> </w:t>
      </w:r>
      <w:r>
        <w:t>2024, en</w:t>
      </w:r>
      <w:r>
        <w:rPr>
          <w:spacing w:val="-3"/>
        </w:rPr>
        <w:t xml:space="preserve"> </w:t>
      </w:r>
      <w:r>
        <w:t>la</w:t>
      </w:r>
      <w:r>
        <w:rPr>
          <w:spacing w:val="-3"/>
        </w:rPr>
        <w:t xml:space="preserve"> </w:t>
      </w:r>
      <w:r>
        <w:t>cual</w:t>
      </w:r>
      <w:r>
        <w:rPr>
          <w:spacing w:val="-3"/>
        </w:rPr>
        <w:t xml:space="preserve"> </w:t>
      </w:r>
      <w:r>
        <w:t>manifiesta</w:t>
      </w:r>
      <w:r>
        <w:rPr>
          <w:spacing w:val="-3"/>
        </w:rPr>
        <w:t xml:space="preserve"> </w:t>
      </w:r>
      <w:r>
        <w:t>lo</w:t>
      </w:r>
      <w:r>
        <w:rPr>
          <w:spacing w:val="-3"/>
        </w:rPr>
        <w:t xml:space="preserve"> </w:t>
      </w:r>
      <w:r>
        <w:t>siguiente:</w:t>
      </w:r>
    </w:p>
    <w:p w14:paraId="0455E65E" w14:textId="77777777" w:rsidR="00114ACB" w:rsidRDefault="00114ACB">
      <w:pPr>
        <w:pStyle w:val="Textoindependiente"/>
        <w:spacing w:before="40"/>
      </w:pPr>
    </w:p>
    <w:p w14:paraId="6E734A82" w14:textId="77777777" w:rsidR="00114ACB" w:rsidRDefault="00000000">
      <w:pPr>
        <w:spacing w:line="259" w:lineRule="auto"/>
        <w:ind w:left="911" w:right="2507"/>
        <w:jc w:val="both"/>
        <w:rPr>
          <w:i/>
          <w:sz w:val="20"/>
        </w:rPr>
      </w:pPr>
      <w:r>
        <w:rPr>
          <w:i/>
          <w:sz w:val="20"/>
        </w:rPr>
        <w:t>Por</w:t>
      </w:r>
      <w:r>
        <w:rPr>
          <w:i/>
          <w:spacing w:val="-12"/>
          <w:sz w:val="20"/>
        </w:rPr>
        <w:t xml:space="preserve"> </w:t>
      </w:r>
      <w:r>
        <w:rPr>
          <w:i/>
          <w:sz w:val="20"/>
        </w:rPr>
        <w:t>medio</w:t>
      </w:r>
      <w:r>
        <w:rPr>
          <w:i/>
          <w:spacing w:val="-12"/>
          <w:sz w:val="20"/>
        </w:rPr>
        <w:t xml:space="preserve"> </w:t>
      </w:r>
      <w:r>
        <w:rPr>
          <w:i/>
          <w:sz w:val="20"/>
        </w:rPr>
        <w:t>de</w:t>
      </w:r>
      <w:r>
        <w:rPr>
          <w:i/>
          <w:spacing w:val="-12"/>
          <w:sz w:val="20"/>
        </w:rPr>
        <w:t xml:space="preserve"> </w:t>
      </w:r>
      <w:r>
        <w:rPr>
          <w:i/>
          <w:sz w:val="20"/>
        </w:rPr>
        <w:t>la</w:t>
      </w:r>
      <w:r>
        <w:rPr>
          <w:i/>
          <w:spacing w:val="-13"/>
          <w:sz w:val="20"/>
        </w:rPr>
        <w:t xml:space="preserve"> </w:t>
      </w:r>
      <w:r>
        <w:rPr>
          <w:i/>
          <w:sz w:val="20"/>
        </w:rPr>
        <w:t>presente</w:t>
      </w:r>
      <w:r>
        <w:rPr>
          <w:i/>
          <w:spacing w:val="-11"/>
          <w:sz w:val="20"/>
        </w:rPr>
        <w:t xml:space="preserve"> </w:t>
      </w:r>
      <w:r>
        <w:rPr>
          <w:i/>
          <w:sz w:val="20"/>
        </w:rPr>
        <w:t>solicito</w:t>
      </w:r>
      <w:r>
        <w:rPr>
          <w:i/>
          <w:spacing w:val="-10"/>
          <w:sz w:val="20"/>
        </w:rPr>
        <w:t xml:space="preserve"> </w:t>
      </w:r>
      <w:r>
        <w:rPr>
          <w:i/>
          <w:sz w:val="20"/>
        </w:rPr>
        <w:t>amablemente</w:t>
      </w:r>
      <w:r>
        <w:rPr>
          <w:i/>
          <w:spacing w:val="-10"/>
          <w:sz w:val="20"/>
        </w:rPr>
        <w:t xml:space="preserve"> </w:t>
      </w:r>
      <w:r>
        <w:rPr>
          <w:i/>
          <w:sz w:val="20"/>
        </w:rPr>
        <w:t>me</w:t>
      </w:r>
      <w:r>
        <w:rPr>
          <w:i/>
          <w:spacing w:val="-12"/>
          <w:sz w:val="20"/>
        </w:rPr>
        <w:t xml:space="preserve"> </w:t>
      </w:r>
      <w:r>
        <w:rPr>
          <w:i/>
          <w:sz w:val="20"/>
        </w:rPr>
        <w:t>indiquen</w:t>
      </w:r>
      <w:r>
        <w:rPr>
          <w:i/>
          <w:spacing w:val="-11"/>
          <w:sz w:val="20"/>
        </w:rPr>
        <w:t xml:space="preserve"> </w:t>
      </w:r>
      <w:r>
        <w:rPr>
          <w:i/>
          <w:sz w:val="20"/>
        </w:rPr>
        <w:t>que costos</w:t>
      </w:r>
      <w:r>
        <w:rPr>
          <w:i/>
          <w:spacing w:val="-14"/>
          <w:sz w:val="20"/>
        </w:rPr>
        <w:t xml:space="preserve"> </w:t>
      </w:r>
      <w:r>
        <w:rPr>
          <w:i/>
          <w:sz w:val="20"/>
        </w:rPr>
        <w:t>y</w:t>
      </w:r>
      <w:r>
        <w:rPr>
          <w:i/>
          <w:spacing w:val="-16"/>
          <w:sz w:val="20"/>
        </w:rPr>
        <w:t xml:space="preserve"> </w:t>
      </w:r>
      <w:r>
        <w:rPr>
          <w:i/>
          <w:sz w:val="20"/>
        </w:rPr>
        <w:t>gastos</w:t>
      </w:r>
      <w:r>
        <w:rPr>
          <w:i/>
          <w:spacing w:val="-14"/>
          <w:sz w:val="20"/>
        </w:rPr>
        <w:t xml:space="preserve"> </w:t>
      </w:r>
      <w:r>
        <w:rPr>
          <w:i/>
          <w:sz w:val="20"/>
        </w:rPr>
        <w:t>deben</w:t>
      </w:r>
      <w:r>
        <w:rPr>
          <w:i/>
          <w:spacing w:val="-15"/>
          <w:sz w:val="20"/>
        </w:rPr>
        <w:t xml:space="preserve"> </w:t>
      </w:r>
      <w:r>
        <w:rPr>
          <w:i/>
          <w:sz w:val="20"/>
        </w:rPr>
        <w:t>pagar</w:t>
      </w:r>
      <w:r>
        <w:rPr>
          <w:i/>
          <w:spacing w:val="-15"/>
          <w:sz w:val="20"/>
        </w:rPr>
        <w:t xml:space="preserve"> </w:t>
      </w:r>
      <w:r>
        <w:rPr>
          <w:i/>
          <w:sz w:val="20"/>
        </w:rPr>
        <w:t>los</w:t>
      </w:r>
      <w:r>
        <w:rPr>
          <w:i/>
          <w:spacing w:val="-15"/>
          <w:sz w:val="20"/>
        </w:rPr>
        <w:t xml:space="preserve"> </w:t>
      </w:r>
      <w:r>
        <w:rPr>
          <w:i/>
          <w:sz w:val="20"/>
        </w:rPr>
        <w:t>proponentes</w:t>
      </w:r>
      <w:r>
        <w:rPr>
          <w:i/>
          <w:spacing w:val="-13"/>
          <w:sz w:val="20"/>
        </w:rPr>
        <w:t xml:space="preserve"> </w:t>
      </w:r>
      <w:r>
        <w:rPr>
          <w:i/>
          <w:sz w:val="20"/>
        </w:rPr>
        <w:t>o</w:t>
      </w:r>
      <w:r>
        <w:rPr>
          <w:i/>
          <w:spacing w:val="-16"/>
          <w:sz w:val="20"/>
        </w:rPr>
        <w:t xml:space="preserve"> </w:t>
      </w:r>
      <w:r>
        <w:rPr>
          <w:i/>
          <w:sz w:val="20"/>
        </w:rPr>
        <w:t>contratistas</w:t>
      </w:r>
      <w:r>
        <w:rPr>
          <w:i/>
          <w:spacing w:val="-13"/>
          <w:sz w:val="20"/>
        </w:rPr>
        <w:t xml:space="preserve"> </w:t>
      </w:r>
      <w:r>
        <w:rPr>
          <w:i/>
          <w:sz w:val="20"/>
        </w:rPr>
        <w:t>para que puedan participar en un proceso de contratación con el estado</w:t>
      </w:r>
      <w:r>
        <w:rPr>
          <w:i/>
          <w:spacing w:val="-2"/>
          <w:sz w:val="20"/>
        </w:rPr>
        <w:t xml:space="preserve"> </w:t>
      </w:r>
      <w:r>
        <w:rPr>
          <w:i/>
          <w:sz w:val="20"/>
        </w:rPr>
        <w:t>y</w:t>
      </w:r>
      <w:r>
        <w:rPr>
          <w:i/>
          <w:spacing w:val="-4"/>
          <w:sz w:val="20"/>
        </w:rPr>
        <w:t xml:space="preserve"> </w:t>
      </w:r>
      <w:r>
        <w:rPr>
          <w:i/>
          <w:sz w:val="20"/>
        </w:rPr>
        <w:t>que</w:t>
      </w:r>
      <w:r>
        <w:rPr>
          <w:i/>
          <w:spacing w:val="-3"/>
          <w:sz w:val="20"/>
        </w:rPr>
        <w:t xml:space="preserve"> </w:t>
      </w:r>
      <w:r>
        <w:rPr>
          <w:i/>
          <w:sz w:val="20"/>
        </w:rPr>
        <w:t>normativa</w:t>
      </w:r>
      <w:r>
        <w:rPr>
          <w:i/>
          <w:spacing w:val="-1"/>
          <w:sz w:val="20"/>
        </w:rPr>
        <w:t xml:space="preserve"> </w:t>
      </w:r>
      <w:r>
        <w:rPr>
          <w:i/>
          <w:sz w:val="20"/>
        </w:rPr>
        <w:t>regula</w:t>
      </w:r>
      <w:r>
        <w:rPr>
          <w:i/>
          <w:spacing w:val="-2"/>
          <w:sz w:val="20"/>
        </w:rPr>
        <w:t xml:space="preserve"> </w:t>
      </w:r>
      <w:r>
        <w:rPr>
          <w:i/>
          <w:sz w:val="20"/>
        </w:rPr>
        <w:t>este</w:t>
      </w:r>
      <w:r>
        <w:rPr>
          <w:i/>
          <w:spacing w:val="-3"/>
          <w:sz w:val="20"/>
        </w:rPr>
        <w:t xml:space="preserve"> </w:t>
      </w:r>
      <w:r>
        <w:rPr>
          <w:i/>
          <w:sz w:val="20"/>
        </w:rPr>
        <w:t>tipo</w:t>
      </w:r>
      <w:r>
        <w:rPr>
          <w:i/>
          <w:spacing w:val="-3"/>
          <w:sz w:val="20"/>
        </w:rPr>
        <w:t xml:space="preserve"> </w:t>
      </w:r>
      <w:r>
        <w:rPr>
          <w:i/>
          <w:sz w:val="20"/>
        </w:rPr>
        <w:t>de</w:t>
      </w:r>
      <w:r>
        <w:rPr>
          <w:i/>
          <w:spacing w:val="-3"/>
          <w:sz w:val="20"/>
        </w:rPr>
        <w:t xml:space="preserve"> </w:t>
      </w:r>
      <w:r>
        <w:rPr>
          <w:i/>
          <w:sz w:val="20"/>
        </w:rPr>
        <w:t>gastos</w:t>
      </w:r>
      <w:r>
        <w:rPr>
          <w:i/>
          <w:spacing w:val="-2"/>
          <w:sz w:val="20"/>
        </w:rPr>
        <w:t xml:space="preserve"> </w:t>
      </w:r>
      <w:r>
        <w:rPr>
          <w:i/>
          <w:sz w:val="20"/>
        </w:rPr>
        <w:t>y</w:t>
      </w:r>
      <w:r>
        <w:rPr>
          <w:i/>
          <w:spacing w:val="-4"/>
          <w:sz w:val="20"/>
        </w:rPr>
        <w:t xml:space="preserve"> </w:t>
      </w:r>
      <w:r>
        <w:rPr>
          <w:i/>
          <w:sz w:val="20"/>
        </w:rPr>
        <w:t>costos</w:t>
      </w:r>
      <w:r>
        <w:rPr>
          <w:i/>
          <w:spacing w:val="-2"/>
          <w:sz w:val="20"/>
        </w:rPr>
        <w:t xml:space="preserve"> </w:t>
      </w:r>
      <w:r>
        <w:rPr>
          <w:i/>
          <w:sz w:val="20"/>
        </w:rPr>
        <w:t>que deben ser pagados por los proponentes o los contratistas.</w:t>
      </w:r>
    </w:p>
    <w:p w14:paraId="57FE5D6E" w14:textId="77777777" w:rsidR="00114ACB" w:rsidRDefault="00000000">
      <w:pPr>
        <w:pStyle w:val="Textoindependiente"/>
        <w:spacing w:before="159" w:line="276" w:lineRule="auto"/>
        <w:ind w:left="100" w:right="900" w:firstLine="709"/>
        <w:jc w:val="both"/>
      </w:pPr>
      <w:r>
        <w:t>De</w:t>
      </w:r>
      <w:r>
        <w:rPr>
          <w:spacing w:val="-20"/>
        </w:rPr>
        <w:t xml:space="preserve"> </w:t>
      </w:r>
      <w:r>
        <w:t>manera</w:t>
      </w:r>
      <w:r>
        <w:rPr>
          <w:spacing w:val="-19"/>
        </w:rPr>
        <w:t xml:space="preserve"> </w:t>
      </w:r>
      <w:r>
        <w:t>preliminar,</w:t>
      </w:r>
      <w:r>
        <w:rPr>
          <w:spacing w:val="-19"/>
        </w:rPr>
        <w:t xml:space="preserve"> </w:t>
      </w:r>
      <w:r>
        <w:t>resulta</w:t>
      </w:r>
      <w:r>
        <w:rPr>
          <w:spacing w:val="-20"/>
        </w:rPr>
        <w:t xml:space="preserve"> </w:t>
      </w:r>
      <w:r>
        <w:t>necesario</w:t>
      </w:r>
      <w:r>
        <w:rPr>
          <w:spacing w:val="-19"/>
        </w:rPr>
        <w:t xml:space="preserve"> </w:t>
      </w:r>
      <w:r>
        <w:t>acotar</w:t>
      </w:r>
      <w:r>
        <w:rPr>
          <w:spacing w:val="-20"/>
        </w:rPr>
        <w:t xml:space="preserve"> </w:t>
      </w:r>
      <w:r>
        <w:t>que</w:t>
      </w:r>
      <w:r>
        <w:rPr>
          <w:spacing w:val="-19"/>
        </w:rPr>
        <w:t xml:space="preserve"> </w:t>
      </w:r>
      <w:r>
        <w:t>esta</w:t>
      </w:r>
      <w:r>
        <w:rPr>
          <w:spacing w:val="-19"/>
        </w:rPr>
        <w:t xml:space="preserve"> </w:t>
      </w:r>
      <w:r>
        <w:t>entidad</w:t>
      </w:r>
      <w:r>
        <w:rPr>
          <w:spacing w:val="-20"/>
        </w:rPr>
        <w:t xml:space="preserve"> </w:t>
      </w:r>
      <w:r>
        <w:t>solo</w:t>
      </w:r>
      <w:r>
        <w:rPr>
          <w:spacing w:val="-19"/>
        </w:rPr>
        <w:t xml:space="preserve"> </w:t>
      </w:r>
      <w:r>
        <w:t>tiene competencia</w:t>
      </w:r>
      <w:r>
        <w:rPr>
          <w:spacing w:val="-15"/>
        </w:rPr>
        <w:t xml:space="preserve"> </w:t>
      </w:r>
      <w:r>
        <w:t>para</w:t>
      </w:r>
      <w:r>
        <w:rPr>
          <w:spacing w:val="-17"/>
        </w:rPr>
        <w:t xml:space="preserve"> </w:t>
      </w:r>
      <w:r>
        <w:t>responder</w:t>
      </w:r>
      <w:r>
        <w:rPr>
          <w:spacing w:val="-16"/>
        </w:rPr>
        <w:t xml:space="preserve"> </w:t>
      </w:r>
      <w:r>
        <w:t>consultas</w:t>
      </w:r>
      <w:r>
        <w:rPr>
          <w:spacing w:val="-16"/>
        </w:rPr>
        <w:t xml:space="preserve"> </w:t>
      </w:r>
      <w:r>
        <w:t>sobre</w:t>
      </w:r>
      <w:r>
        <w:rPr>
          <w:spacing w:val="-17"/>
        </w:rPr>
        <w:t xml:space="preserve"> </w:t>
      </w:r>
      <w:r>
        <w:t>la</w:t>
      </w:r>
      <w:r>
        <w:rPr>
          <w:spacing w:val="-18"/>
        </w:rPr>
        <w:t xml:space="preserve"> </w:t>
      </w:r>
      <w:r>
        <w:t>aplicación</w:t>
      </w:r>
      <w:r>
        <w:rPr>
          <w:spacing w:val="-15"/>
        </w:rPr>
        <w:t xml:space="preserve"> </w:t>
      </w:r>
      <w:r>
        <w:t>de</w:t>
      </w:r>
      <w:r>
        <w:rPr>
          <w:spacing w:val="-18"/>
        </w:rPr>
        <w:t xml:space="preserve"> </w:t>
      </w:r>
      <w:r>
        <w:t>normas</w:t>
      </w:r>
      <w:r>
        <w:rPr>
          <w:spacing w:val="-17"/>
        </w:rPr>
        <w:t xml:space="preserve"> </w:t>
      </w:r>
      <w:r>
        <w:t>de</w:t>
      </w:r>
      <w:r>
        <w:rPr>
          <w:spacing w:val="-18"/>
        </w:rPr>
        <w:t xml:space="preserve"> </w:t>
      </w:r>
      <w:r>
        <w:t>carácter general en materia de compras y</w:t>
      </w:r>
      <w:r>
        <w:rPr>
          <w:spacing w:val="-1"/>
        </w:rPr>
        <w:t xml:space="preserve"> </w:t>
      </w:r>
      <w:r>
        <w:t>contratación pública. En ese sentido, resolver casos particulares desborda las atribuciones asignadas por el legislador extraordinario,</w:t>
      </w:r>
      <w:r>
        <w:rPr>
          <w:spacing w:val="-20"/>
        </w:rPr>
        <w:t xml:space="preserve"> </w:t>
      </w:r>
      <w:r>
        <w:t>que</w:t>
      </w:r>
      <w:r>
        <w:rPr>
          <w:spacing w:val="-19"/>
        </w:rPr>
        <w:t xml:space="preserve"> </w:t>
      </w:r>
      <w:r>
        <w:t>no</w:t>
      </w:r>
      <w:r>
        <w:rPr>
          <w:spacing w:val="-19"/>
        </w:rPr>
        <w:t xml:space="preserve"> </w:t>
      </w:r>
      <w:r>
        <w:t>concibió</w:t>
      </w:r>
      <w:r>
        <w:rPr>
          <w:spacing w:val="-20"/>
        </w:rPr>
        <w:t xml:space="preserve"> </w:t>
      </w:r>
      <w:r>
        <w:t>a</w:t>
      </w:r>
      <w:r>
        <w:rPr>
          <w:spacing w:val="-19"/>
        </w:rPr>
        <w:t xml:space="preserve"> </w:t>
      </w:r>
      <w:r>
        <w:t>Colombia</w:t>
      </w:r>
      <w:r>
        <w:rPr>
          <w:spacing w:val="-20"/>
        </w:rPr>
        <w:t xml:space="preserve"> </w:t>
      </w:r>
      <w:r>
        <w:t>Compra</w:t>
      </w:r>
      <w:r>
        <w:rPr>
          <w:spacing w:val="-19"/>
        </w:rPr>
        <w:t xml:space="preserve"> </w:t>
      </w:r>
      <w:r>
        <w:t>Eficiente</w:t>
      </w:r>
      <w:r>
        <w:rPr>
          <w:spacing w:val="-19"/>
        </w:rPr>
        <w:t xml:space="preserve"> </w:t>
      </w:r>
      <w:r>
        <w:t>como</w:t>
      </w:r>
      <w:r>
        <w:rPr>
          <w:spacing w:val="-20"/>
        </w:rPr>
        <w:t xml:space="preserve"> </w:t>
      </w:r>
      <w:r>
        <w:t>una</w:t>
      </w:r>
      <w:r>
        <w:rPr>
          <w:spacing w:val="-19"/>
        </w:rPr>
        <w:t xml:space="preserve"> </w:t>
      </w:r>
      <w:r>
        <w:t>autoridad para</w:t>
      </w:r>
      <w:r>
        <w:rPr>
          <w:spacing w:val="40"/>
        </w:rPr>
        <w:t xml:space="preserve"> </w:t>
      </w:r>
      <w:r>
        <w:t>solucionar</w:t>
      </w:r>
      <w:r>
        <w:rPr>
          <w:spacing w:val="40"/>
        </w:rPr>
        <w:t xml:space="preserve"> </w:t>
      </w:r>
      <w:r>
        <w:t>problemas</w:t>
      </w:r>
      <w:r>
        <w:rPr>
          <w:spacing w:val="40"/>
        </w:rPr>
        <w:t xml:space="preserve"> </w:t>
      </w:r>
      <w:r>
        <w:t>jurídicos</w:t>
      </w:r>
      <w:r>
        <w:rPr>
          <w:spacing w:val="40"/>
        </w:rPr>
        <w:t xml:space="preserve"> </w:t>
      </w:r>
      <w:r>
        <w:t>particulares</w:t>
      </w:r>
      <w:r>
        <w:rPr>
          <w:spacing w:val="40"/>
        </w:rPr>
        <w:t xml:space="preserve"> </w:t>
      </w:r>
      <w:r>
        <w:t>de</w:t>
      </w:r>
      <w:r>
        <w:rPr>
          <w:spacing w:val="40"/>
        </w:rPr>
        <w:t xml:space="preserve"> </w:t>
      </w:r>
      <w:r>
        <w:t>todos</w:t>
      </w:r>
      <w:r>
        <w:rPr>
          <w:spacing w:val="40"/>
        </w:rPr>
        <w:t xml:space="preserve"> </w:t>
      </w:r>
      <w:r>
        <w:t>los</w:t>
      </w:r>
      <w:r>
        <w:rPr>
          <w:spacing w:val="40"/>
        </w:rPr>
        <w:t xml:space="preserve"> </w:t>
      </w:r>
      <w:r>
        <w:t>partícipes</w:t>
      </w:r>
      <w:r>
        <w:rPr>
          <w:spacing w:val="40"/>
        </w:rPr>
        <w:t xml:space="preserve"> </w:t>
      </w:r>
      <w:r>
        <w:t>del</w:t>
      </w:r>
    </w:p>
    <w:p w14:paraId="545316B5" w14:textId="77777777" w:rsidR="00114ACB" w:rsidRDefault="00114ACB">
      <w:pPr>
        <w:spacing w:line="276" w:lineRule="auto"/>
        <w:jc w:val="both"/>
        <w:sectPr w:rsidR="00114ACB">
          <w:headerReference w:type="default" r:id="rId9"/>
          <w:footerReference w:type="default" r:id="rId10"/>
          <w:type w:val="continuous"/>
          <w:pgSz w:w="12240" w:h="15840"/>
          <w:pgMar w:top="1660" w:right="800" w:bottom="1980" w:left="1600" w:header="165" w:footer="1782" w:gutter="0"/>
          <w:pgNumType w:start="1"/>
          <w:cols w:space="720"/>
        </w:sectPr>
      </w:pPr>
    </w:p>
    <w:p w14:paraId="129AFE1D" w14:textId="77777777" w:rsidR="00114ACB" w:rsidRDefault="00000000">
      <w:pPr>
        <w:pStyle w:val="Textoindependiente"/>
        <w:spacing w:before="90" w:line="276" w:lineRule="auto"/>
        <w:ind w:left="100" w:right="899"/>
        <w:jc w:val="both"/>
      </w:pPr>
      <w:r>
        <w:lastRenderedPageBreak/>
        <w:t>sistema de compra pública. La competencia de esta entidad se fija con límites claros, con el objeto de evitar que la Agencia actúe como una instancia de validación de</w:t>
      </w:r>
      <w:r>
        <w:rPr>
          <w:spacing w:val="-1"/>
        </w:rPr>
        <w:t xml:space="preserve"> </w:t>
      </w:r>
      <w:r>
        <w:t>las actuaciones de</w:t>
      </w:r>
      <w:r>
        <w:rPr>
          <w:spacing w:val="-1"/>
        </w:rPr>
        <w:t xml:space="preserve"> </w:t>
      </w:r>
      <w:r>
        <w:t>las entidades sujetas a</w:t>
      </w:r>
      <w:r>
        <w:rPr>
          <w:spacing w:val="-1"/>
        </w:rPr>
        <w:t xml:space="preserve"> </w:t>
      </w:r>
      <w:r>
        <w:t>la</w:t>
      </w:r>
      <w:r>
        <w:rPr>
          <w:spacing w:val="-1"/>
        </w:rPr>
        <w:t xml:space="preserve"> </w:t>
      </w:r>
      <w:r>
        <w:t>Ley 80</w:t>
      </w:r>
      <w:r>
        <w:rPr>
          <w:spacing w:val="-1"/>
        </w:rPr>
        <w:t xml:space="preserve"> </w:t>
      </w:r>
      <w:r>
        <w:t>de</w:t>
      </w:r>
      <w:r>
        <w:rPr>
          <w:spacing w:val="-1"/>
        </w:rPr>
        <w:t xml:space="preserve"> </w:t>
      </w:r>
      <w:r>
        <w:t>1993 o</w:t>
      </w:r>
      <w:r>
        <w:rPr>
          <w:spacing w:val="-1"/>
        </w:rPr>
        <w:t xml:space="preserve"> </w:t>
      </w:r>
      <w:r>
        <w:t>de los demás participantes de la contratación pública. Esta competencia de interpretación de normas generales, por definición, no puede extenderse a la resolución de controversias, ni a brindar asesorías sobre casos puntuales.</w:t>
      </w:r>
    </w:p>
    <w:p w14:paraId="5F1368A3" w14:textId="77777777" w:rsidR="00114ACB" w:rsidRDefault="00000000">
      <w:pPr>
        <w:pStyle w:val="Textoindependiente"/>
        <w:spacing w:before="120" w:line="276" w:lineRule="auto"/>
        <w:ind w:left="100" w:right="899" w:firstLine="709"/>
        <w:jc w:val="both"/>
      </w:pPr>
      <w:r>
        <w:t>Conforme lo expuesto, en aras de satisfacer el derecho fundamental de petición</w:t>
      </w:r>
      <w:r>
        <w:rPr>
          <w:spacing w:val="-13"/>
        </w:rPr>
        <w:t xml:space="preserve"> </w:t>
      </w:r>
      <w:r>
        <w:t>se</w:t>
      </w:r>
      <w:r>
        <w:rPr>
          <w:spacing w:val="-15"/>
        </w:rPr>
        <w:t xml:space="preserve"> </w:t>
      </w:r>
      <w:r>
        <w:t>resolverá</w:t>
      </w:r>
      <w:r>
        <w:rPr>
          <w:spacing w:val="-13"/>
        </w:rPr>
        <w:t xml:space="preserve"> </w:t>
      </w:r>
      <w:r>
        <w:t>su</w:t>
      </w:r>
      <w:r>
        <w:rPr>
          <w:spacing w:val="-15"/>
        </w:rPr>
        <w:t xml:space="preserve"> </w:t>
      </w:r>
      <w:r>
        <w:t>consulta</w:t>
      </w:r>
      <w:r>
        <w:rPr>
          <w:spacing w:val="-13"/>
        </w:rPr>
        <w:t xml:space="preserve"> </w:t>
      </w:r>
      <w:r>
        <w:t>dentro</w:t>
      </w:r>
      <w:r>
        <w:rPr>
          <w:spacing w:val="-14"/>
        </w:rPr>
        <w:t xml:space="preserve"> </w:t>
      </w:r>
      <w:r>
        <w:t>de</w:t>
      </w:r>
      <w:r>
        <w:rPr>
          <w:spacing w:val="-15"/>
        </w:rPr>
        <w:t xml:space="preserve"> </w:t>
      </w:r>
      <w:r>
        <w:t>los</w:t>
      </w:r>
      <w:r>
        <w:rPr>
          <w:spacing w:val="-15"/>
        </w:rPr>
        <w:t xml:space="preserve"> </w:t>
      </w:r>
      <w:r>
        <w:t>límites</w:t>
      </w:r>
      <w:r>
        <w:rPr>
          <w:spacing w:val="-14"/>
        </w:rPr>
        <w:t xml:space="preserve"> </w:t>
      </w:r>
      <w:r>
        <w:t>de</w:t>
      </w:r>
      <w:r>
        <w:rPr>
          <w:spacing w:val="-15"/>
        </w:rPr>
        <w:t xml:space="preserve"> </w:t>
      </w:r>
      <w:r>
        <w:t>la</w:t>
      </w:r>
      <w:r>
        <w:rPr>
          <w:spacing w:val="-15"/>
        </w:rPr>
        <w:t xml:space="preserve"> </w:t>
      </w:r>
      <w:r>
        <w:t>referida</w:t>
      </w:r>
      <w:r>
        <w:rPr>
          <w:spacing w:val="-13"/>
        </w:rPr>
        <w:t xml:space="preserve"> </w:t>
      </w:r>
      <w:r>
        <w:t>competencia consultiva, esto es, haciendo abstracción de las circunstancias particulares y concretas mencionadas en su petición, pero haciendo unas consideraciones sobre</w:t>
      </w:r>
      <w:r>
        <w:rPr>
          <w:spacing w:val="-19"/>
        </w:rPr>
        <w:t xml:space="preserve"> </w:t>
      </w:r>
      <w:r>
        <w:t>las</w:t>
      </w:r>
      <w:r>
        <w:rPr>
          <w:spacing w:val="-20"/>
        </w:rPr>
        <w:t xml:space="preserve"> </w:t>
      </w:r>
      <w:r>
        <w:t>normas</w:t>
      </w:r>
      <w:r>
        <w:rPr>
          <w:spacing w:val="-18"/>
        </w:rPr>
        <w:t xml:space="preserve"> </w:t>
      </w:r>
      <w:r>
        <w:t>generales</w:t>
      </w:r>
      <w:r>
        <w:rPr>
          <w:spacing w:val="-18"/>
        </w:rPr>
        <w:t xml:space="preserve"> </w:t>
      </w:r>
      <w:r>
        <w:t>relacionadas</w:t>
      </w:r>
      <w:r>
        <w:rPr>
          <w:spacing w:val="-17"/>
        </w:rPr>
        <w:t xml:space="preserve"> </w:t>
      </w:r>
      <w:r>
        <w:t>con</w:t>
      </w:r>
      <w:r>
        <w:rPr>
          <w:spacing w:val="-20"/>
        </w:rPr>
        <w:t xml:space="preserve"> </w:t>
      </w:r>
      <w:r>
        <w:t>el</w:t>
      </w:r>
      <w:r>
        <w:rPr>
          <w:spacing w:val="-19"/>
        </w:rPr>
        <w:t xml:space="preserve"> </w:t>
      </w:r>
      <w:r>
        <w:t>problema</w:t>
      </w:r>
      <w:r>
        <w:rPr>
          <w:spacing w:val="-18"/>
        </w:rPr>
        <w:t xml:space="preserve"> </w:t>
      </w:r>
      <w:r>
        <w:t>jurídico</w:t>
      </w:r>
      <w:r>
        <w:rPr>
          <w:spacing w:val="-18"/>
        </w:rPr>
        <w:t xml:space="preserve"> </w:t>
      </w:r>
      <w:r>
        <w:t>de</w:t>
      </w:r>
      <w:r>
        <w:rPr>
          <w:spacing w:val="-20"/>
        </w:rPr>
        <w:t xml:space="preserve"> </w:t>
      </w:r>
      <w:r>
        <w:t>su</w:t>
      </w:r>
      <w:r>
        <w:rPr>
          <w:spacing w:val="-19"/>
        </w:rPr>
        <w:t xml:space="preserve"> </w:t>
      </w:r>
      <w:r>
        <w:t>consulta.</w:t>
      </w:r>
    </w:p>
    <w:p w14:paraId="06A227B6" w14:textId="77777777" w:rsidR="00114ACB" w:rsidRDefault="00114ACB">
      <w:pPr>
        <w:pStyle w:val="Textoindependiente"/>
        <w:spacing w:before="40"/>
      </w:pPr>
    </w:p>
    <w:p w14:paraId="15DA1336" w14:textId="77777777" w:rsidR="00114ACB" w:rsidRDefault="00000000">
      <w:pPr>
        <w:pStyle w:val="Ttulo1"/>
        <w:numPr>
          <w:ilvl w:val="0"/>
          <w:numId w:val="2"/>
        </w:numPr>
        <w:tabs>
          <w:tab w:val="left" w:pos="382"/>
        </w:tabs>
        <w:ind w:left="382" w:hanging="282"/>
      </w:pPr>
      <w:r>
        <w:rPr>
          <w:spacing w:val="-2"/>
        </w:rPr>
        <w:t>Problema</w:t>
      </w:r>
      <w:r>
        <w:rPr>
          <w:spacing w:val="-4"/>
        </w:rPr>
        <w:t xml:space="preserve"> </w:t>
      </w:r>
      <w:r>
        <w:rPr>
          <w:spacing w:val="-2"/>
        </w:rPr>
        <w:t>planteado:</w:t>
      </w:r>
    </w:p>
    <w:p w14:paraId="6A1FCAE4" w14:textId="77777777" w:rsidR="00114ACB" w:rsidRDefault="00114ACB">
      <w:pPr>
        <w:pStyle w:val="Textoindependiente"/>
        <w:spacing w:before="80"/>
        <w:rPr>
          <w:b/>
        </w:rPr>
      </w:pPr>
    </w:p>
    <w:p w14:paraId="60B78995" w14:textId="77777777" w:rsidR="00114ACB" w:rsidRDefault="00000000">
      <w:pPr>
        <w:pStyle w:val="Textoindependiente"/>
        <w:spacing w:line="276" w:lineRule="auto"/>
        <w:ind w:left="100" w:right="899"/>
        <w:jc w:val="both"/>
      </w:pPr>
      <w:r>
        <w:t>De</w:t>
      </w:r>
      <w:r>
        <w:rPr>
          <w:spacing w:val="-3"/>
        </w:rPr>
        <w:t xml:space="preserve"> </w:t>
      </w:r>
      <w:r>
        <w:t>acuerdo</w:t>
      </w:r>
      <w:r>
        <w:rPr>
          <w:spacing w:val="-1"/>
        </w:rPr>
        <w:t xml:space="preserve"> </w:t>
      </w:r>
      <w:r>
        <w:t>con</w:t>
      </w:r>
      <w:r>
        <w:rPr>
          <w:spacing w:val="-2"/>
        </w:rPr>
        <w:t xml:space="preserve"> </w:t>
      </w:r>
      <w:r>
        <w:t>el</w:t>
      </w:r>
      <w:r>
        <w:rPr>
          <w:spacing w:val="-2"/>
        </w:rPr>
        <w:t xml:space="preserve"> </w:t>
      </w:r>
      <w:r>
        <w:t>contenido</w:t>
      </w:r>
      <w:r>
        <w:rPr>
          <w:spacing w:val="-1"/>
        </w:rPr>
        <w:t xml:space="preserve"> </w:t>
      </w:r>
      <w:r>
        <w:t>de</w:t>
      </w:r>
      <w:r>
        <w:rPr>
          <w:spacing w:val="-2"/>
        </w:rPr>
        <w:t xml:space="preserve"> </w:t>
      </w:r>
      <w:r>
        <w:t>su</w:t>
      </w:r>
      <w:r>
        <w:rPr>
          <w:spacing w:val="-2"/>
        </w:rPr>
        <w:t xml:space="preserve"> </w:t>
      </w:r>
      <w:r>
        <w:t>solicitud, esta</w:t>
      </w:r>
      <w:r>
        <w:rPr>
          <w:spacing w:val="-1"/>
        </w:rPr>
        <w:t xml:space="preserve"> </w:t>
      </w:r>
      <w:r>
        <w:t>Agencia</w:t>
      </w:r>
      <w:r>
        <w:rPr>
          <w:spacing w:val="-1"/>
        </w:rPr>
        <w:t xml:space="preserve"> </w:t>
      </w:r>
      <w:r>
        <w:t>resolverá el</w:t>
      </w:r>
      <w:r>
        <w:rPr>
          <w:spacing w:val="-1"/>
        </w:rPr>
        <w:t xml:space="preserve"> </w:t>
      </w:r>
      <w:r>
        <w:t>siguiente problema</w:t>
      </w:r>
      <w:r>
        <w:rPr>
          <w:spacing w:val="-7"/>
        </w:rPr>
        <w:t xml:space="preserve"> </w:t>
      </w:r>
      <w:r>
        <w:t>jurídico:</w:t>
      </w:r>
      <w:r>
        <w:rPr>
          <w:spacing w:val="-7"/>
        </w:rPr>
        <w:t xml:space="preserve"> </w:t>
      </w:r>
      <w:r>
        <w:t>¿Los</w:t>
      </w:r>
      <w:r>
        <w:rPr>
          <w:spacing w:val="-9"/>
        </w:rPr>
        <w:t xml:space="preserve"> </w:t>
      </w:r>
      <w:r>
        <w:t>proponentes</w:t>
      </w:r>
      <w:r>
        <w:rPr>
          <w:spacing w:val="-7"/>
        </w:rPr>
        <w:t xml:space="preserve"> </w:t>
      </w:r>
      <w:r>
        <w:t>deben</w:t>
      </w:r>
      <w:r>
        <w:rPr>
          <w:spacing w:val="-8"/>
        </w:rPr>
        <w:t xml:space="preserve"> </w:t>
      </w:r>
      <w:r>
        <w:t>incurrir</w:t>
      </w:r>
      <w:r>
        <w:rPr>
          <w:spacing w:val="-7"/>
        </w:rPr>
        <w:t xml:space="preserve"> </w:t>
      </w:r>
      <w:r>
        <w:t>en</w:t>
      </w:r>
      <w:r>
        <w:rPr>
          <w:spacing w:val="-9"/>
        </w:rPr>
        <w:t xml:space="preserve"> </w:t>
      </w:r>
      <w:r>
        <w:t>gastos</w:t>
      </w:r>
      <w:r>
        <w:rPr>
          <w:spacing w:val="-8"/>
        </w:rPr>
        <w:t xml:space="preserve"> </w:t>
      </w:r>
      <w:r>
        <w:t>para</w:t>
      </w:r>
      <w:r>
        <w:rPr>
          <w:spacing w:val="-8"/>
        </w:rPr>
        <w:t xml:space="preserve"> </w:t>
      </w:r>
      <w:r>
        <w:t>participar</w:t>
      </w:r>
      <w:r>
        <w:rPr>
          <w:spacing w:val="-6"/>
        </w:rPr>
        <w:t xml:space="preserve"> </w:t>
      </w:r>
      <w:r>
        <w:t>en un proceso de contratación?</w:t>
      </w:r>
    </w:p>
    <w:p w14:paraId="7C260386" w14:textId="77777777" w:rsidR="00114ACB" w:rsidRDefault="00114ACB">
      <w:pPr>
        <w:pStyle w:val="Textoindependiente"/>
        <w:spacing w:before="40"/>
      </w:pPr>
    </w:p>
    <w:p w14:paraId="5962292F" w14:textId="77777777" w:rsidR="00114ACB" w:rsidRDefault="00000000">
      <w:pPr>
        <w:pStyle w:val="Ttulo1"/>
        <w:numPr>
          <w:ilvl w:val="0"/>
          <w:numId w:val="2"/>
        </w:numPr>
        <w:tabs>
          <w:tab w:val="left" w:pos="382"/>
        </w:tabs>
        <w:ind w:left="382" w:hanging="282"/>
      </w:pPr>
      <w:r>
        <w:rPr>
          <w:spacing w:val="-2"/>
        </w:rPr>
        <w:t>Respuesta:</w:t>
      </w:r>
    </w:p>
    <w:p w14:paraId="25D2D382" w14:textId="77777777" w:rsidR="00114ACB" w:rsidRDefault="00000000">
      <w:pPr>
        <w:pStyle w:val="Textoindependiente"/>
        <w:spacing w:before="75"/>
        <w:rPr>
          <w:b/>
          <w:sz w:val="20"/>
        </w:rPr>
      </w:pPr>
      <w:r>
        <w:rPr>
          <w:noProof/>
        </w:rPr>
        <mc:AlternateContent>
          <mc:Choice Requires="wps">
            <w:drawing>
              <wp:anchor distT="0" distB="0" distL="0" distR="0" simplePos="0" relativeHeight="487588352" behindDoc="1" locked="0" layoutInCell="1" allowOverlap="1" wp14:anchorId="421F1D18" wp14:editId="3EABF603">
                <wp:simplePos x="0" y="0"/>
                <wp:positionH relativeFrom="page">
                  <wp:posOffset>1080135</wp:posOffset>
                </wp:positionH>
                <wp:positionV relativeFrom="paragraph">
                  <wp:posOffset>220387</wp:posOffset>
                </wp:positionV>
                <wp:extent cx="5605780" cy="3529329"/>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5780" cy="3529329"/>
                        </a:xfrm>
                        <a:prstGeom prst="rect">
                          <a:avLst/>
                        </a:prstGeom>
                        <a:ln w="6350">
                          <a:solidFill>
                            <a:srgbClr val="000000"/>
                          </a:solidFill>
                          <a:prstDash val="dot"/>
                        </a:ln>
                      </wps:spPr>
                      <wps:txbx>
                        <w:txbxContent>
                          <w:p w14:paraId="3EC35405" w14:textId="77777777" w:rsidR="00114ACB" w:rsidRDefault="00000000">
                            <w:pPr>
                              <w:pStyle w:val="Textoindependiente"/>
                              <w:spacing w:line="276" w:lineRule="auto"/>
                              <w:ind w:left="103" w:right="102"/>
                              <w:jc w:val="both"/>
                            </w:pPr>
                            <w:r>
                              <w:t>La participación en los procesos de contratación no exige efectuar un pago para</w:t>
                            </w:r>
                            <w:r>
                              <w:rPr>
                                <w:spacing w:val="-2"/>
                              </w:rPr>
                              <w:t xml:space="preserve"> </w:t>
                            </w:r>
                            <w:r>
                              <w:t>hacerse</w:t>
                            </w:r>
                            <w:r>
                              <w:rPr>
                                <w:spacing w:val="-1"/>
                              </w:rPr>
                              <w:t xml:space="preserve"> </w:t>
                            </w:r>
                            <w:r>
                              <w:t>participe</w:t>
                            </w:r>
                            <w:r>
                              <w:rPr>
                                <w:spacing w:val="-1"/>
                              </w:rPr>
                              <w:t xml:space="preserve"> </w:t>
                            </w:r>
                            <w:r>
                              <w:t>al</w:t>
                            </w:r>
                            <w:r>
                              <w:rPr>
                                <w:spacing w:val="-3"/>
                              </w:rPr>
                              <w:t xml:space="preserve"> </w:t>
                            </w:r>
                            <w:r>
                              <w:t>proceso,</w:t>
                            </w:r>
                            <w:r>
                              <w:rPr>
                                <w:spacing w:val="-1"/>
                              </w:rPr>
                              <w:t xml:space="preserve"> </w:t>
                            </w:r>
                            <w:r>
                              <w:t>debido</w:t>
                            </w:r>
                            <w:r>
                              <w:rPr>
                                <w:spacing w:val="-2"/>
                              </w:rPr>
                              <w:t xml:space="preserve"> </w:t>
                            </w:r>
                            <w:r>
                              <w:t>a</w:t>
                            </w:r>
                            <w:r>
                              <w:rPr>
                                <w:spacing w:val="-3"/>
                              </w:rPr>
                              <w:t xml:space="preserve"> </w:t>
                            </w:r>
                            <w:r>
                              <w:t>que</w:t>
                            </w:r>
                            <w:r>
                              <w:rPr>
                                <w:spacing w:val="-3"/>
                              </w:rPr>
                              <w:t xml:space="preserve"> </w:t>
                            </w:r>
                            <w:r>
                              <w:t>se</w:t>
                            </w:r>
                            <w:r>
                              <w:rPr>
                                <w:spacing w:val="-3"/>
                              </w:rPr>
                              <w:t xml:space="preserve"> </w:t>
                            </w:r>
                            <w:r>
                              <w:t>traduciría en</w:t>
                            </w:r>
                            <w:r>
                              <w:rPr>
                                <w:spacing w:val="-3"/>
                              </w:rPr>
                              <w:t xml:space="preserve"> </w:t>
                            </w:r>
                            <w:r>
                              <w:t>una</w:t>
                            </w:r>
                            <w:r>
                              <w:rPr>
                                <w:spacing w:val="-3"/>
                              </w:rPr>
                              <w:t xml:space="preserve"> </w:t>
                            </w:r>
                            <w:r>
                              <w:t>limitante para contratar. Ahora bien, es necesario tener en cuenta que, cada oferente está en la libertad de los incurrir en los gastos que de forma autónoma considere</w:t>
                            </w:r>
                            <w:r>
                              <w:rPr>
                                <w:spacing w:val="-2"/>
                              </w:rPr>
                              <w:t xml:space="preserve"> </w:t>
                            </w:r>
                            <w:r>
                              <w:t>necesario</w:t>
                            </w:r>
                            <w:r>
                              <w:rPr>
                                <w:spacing w:val="-2"/>
                              </w:rPr>
                              <w:t xml:space="preserve"> </w:t>
                            </w:r>
                            <w:r>
                              <w:t>para</w:t>
                            </w:r>
                            <w:r>
                              <w:rPr>
                                <w:spacing w:val="-4"/>
                              </w:rPr>
                              <w:t xml:space="preserve"> </w:t>
                            </w:r>
                            <w:r>
                              <w:t>participar</w:t>
                            </w:r>
                            <w:r>
                              <w:rPr>
                                <w:spacing w:val="-2"/>
                              </w:rPr>
                              <w:t xml:space="preserve"> </w:t>
                            </w:r>
                            <w:r>
                              <w:t>al</w:t>
                            </w:r>
                            <w:r>
                              <w:rPr>
                                <w:spacing w:val="-5"/>
                              </w:rPr>
                              <w:t xml:space="preserve"> </w:t>
                            </w:r>
                            <w:r>
                              <w:t>proceso</w:t>
                            </w:r>
                            <w:r>
                              <w:rPr>
                                <w:spacing w:val="-3"/>
                              </w:rPr>
                              <w:t xml:space="preserve"> </w:t>
                            </w:r>
                            <w:r>
                              <w:t>(gastos</w:t>
                            </w:r>
                            <w:r>
                              <w:rPr>
                                <w:spacing w:val="-3"/>
                              </w:rPr>
                              <w:t xml:space="preserve"> </w:t>
                            </w:r>
                            <w:r>
                              <w:t>de</w:t>
                            </w:r>
                            <w:r>
                              <w:rPr>
                                <w:spacing w:val="-5"/>
                              </w:rPr>
                              <w:t xml:space="preserve"> </w:t>
                            </w:r>
                            <w:r>
                              <w:t>papelería,</w:t>
                            </w:r>
                            <w:r>
                              <w:rPr>
                                <w:spacing w:val="-2"/>
                              </w:rPr>
                              <w:t xml:space="preserve"> </w:t>
                            </w:r>
                            <w:r>
                              <w:t>empaque entre otros).</w:t>
                            </w:r>
                          </w:p>
                          <w:p w14:paraId="667B199B" w14:textId="77777777" w:rsidR="00114ACB" w:rsidRDefault="00114ACB">
                            <w:pPr>
                              <w:pStyle w:val="Textoindependiente"/>
                              <w:spacing w:before="40"/>
                            </w:pPr>
                          </w:p>
                          <w:p w14:paraId="1B924EB0" w14:textId="77777777" w:rsidR="00114ACB" w:rsidRDefault="00000000">
                            <w:pPr>
                              <w:pStyle w:val="Textoindependiente"/>
                              <w:spacing w:line="276" w:lineRule="auto"/>
                              <w:ind w:left="103" w:right="101"/>
                              <w:jc w:val="both"/>
                            </w:pPr>
                            <w:r>
                              <w:t>No</w:t>
                            </w:r>
                            <w:r>
                              <w:rPr>
                                <w:spacing w:val="-10"/>
                              </w:rPr>
                              <w:t xml:space="preserve"> </w:t>
                            </w:r>
                            <w:r>
                              <w:t>obstante,</w:t>
                            </w:r>
                            <w:r>
                              <w:rPr>
                                <w:spacing w:val="-8"/>
                              </w:rPr>
                              <w:t xml:space="preserve"> </w:t>
                            </w:r>
                            <w:r>
                              <w:t>a</w:t>
                            </w:r>
                            <w:r>
                              <w:rPr>
                                <w:spacing w:val="-10"/>
                              </w:rPr>
                              <w:t xml:space="preserve"> </w:t>
                            </w:r>
                            <w:r>
                              <w:t>lo</w:t>
                            </w:r>
                            <w:r>
                              <w:rPr>
                                <w:spacing w:val="-10"/>
                              </w:rPr>
                              <w:t xml:space="preserve"> </w:t>
                            </w:r>
                            <w:r>
                              <w:t>anterior,</w:t>
                            </w:r>
                            <w:r>
                              <w:rPr>
                                <w:spacing w:val="-8"/>
                              </w:rPr>
                              <w:t xml:space="preserve"> </w:t>
                            </w:r>
                            <w:r>
                              <w:t>el</w:t>
                            </w:r>
                            <w:r>
                              <w:rPr>
                                <w:spacing w:val="-10"/>
                              </w:rPr>
                              <w:t xml:space="preserve"> </w:t>
                            </w:r>
                            <w:r>
                              <w:t>artículo</w:t>
                            </w:r>
                            <w:r>
                              <w:rPr>
                                <w:spacing w:val="-8"/>
                              </w:rPr>
                              <w:t xml:space="preserve"> </w:t>
                            </w:r>
                            <w:r>
                              <w:t>2.2.1.2.3.1.6.</w:t>
                            </w:r>
                            <w:r>
                              <w:rPr>
                                <w:spacing w:val="-5"/>
                              </w:rPr>
                              <w:t xml:space="preserve"> </w:t>
                            </w:r>
                            <w:r>
                              <w:t>del</w:t>
                            </w:r>
                            <w:r>
                              <w:rPr>
                                <w:spacing w:val="-10"/>
                              </w:rPr>
                              <w:t xml:space="preserve"> </w:t>
                            </w:r>
                            <w:r>
                              <w:t>Decreto</w:t>
                            </w:r>
                            <w:r>
                              <w:rPr>
                                <w:spacing w:val="-8"/>
                              </w:rPr>
                              <w:t xml:space="preserve"> </w:t>
                            </w:r>
                            <w:r>
                              <w:t>1082</w:t>
                            </w:r>
                            <w:r>
                              <w:rPr>
                                <w:spacing w:val="-9"/>
                              </w:rPr>
                              <w:t xml:space="preserve"> </w:t>
                            </w:r>
                            <w:r>
                              <w:t>de</w:t>
                            </w:r>
                            <w:r>
                              <w:rPr>
                                <w:spacing w:val="-10"/>
                              </w:rPr>
                              <w:t xml:space="preserve"> </w:t>
                            </w:r>
                            <w:r>
                              <w:t>2015 contempla</w:t>
                            </w:r>
                            <w:r>
                              <w:rPr>
                                <w:spacing w:val="-4"/>
                              </w:rPr>
                              <w:t xml:space="preserve"> </w:t>
                            </w:r>
                            <w:r>
                              <w:t>la</w:t>
                            </w:r>
                            <w:r>
                              <w:rPr>
                                <w:spacing w:val="-6"/>
                              </w:rPr>
                              <w:t xml:space="preserve"> </w:t>
                            </w:r>
                            <w:r>
                              <w:t>constitución</w:t>
                            </w:r>
                            <w:r>
                              <w:rPr>
                                <w:spacing w:val="-3"/>
                              </w:rPr>
                              <w:t xml:space="preserve"> </w:t>
                            </w:r>
                            <w:r>
                              <w:t>de</w:t>
                            </w:r>
                            <w:r>
                              <w:rPr>
                                <w:spacing w:val="-6"/>
                              </w:rPr>
                              <w:t xml:space="preserve"> </w:t>
                            </w:r>
                            <w:r>
                              <w:t>la</w:t>
                            </w:r>
                            <w:r>
                              <w:rPr>
                                <w:spacing w:val="-6"/>
                              </w:rPr>
                              <w:t xml:space="preserve"> </w:t>
                            </w:r>
                            <w:r>
                              <w:t>garantía</w:t>
                            </w:r>
                            <w:r>
                              <w:rPr>
                                <w:spacing w:val="-4"/>
                              </w:rPr>
                              <w:t xml:space="preserve"> </w:t>
                            </w:r>
                            <w:r>
                              <w:t>de</w:t>
                            </w:r>
                            <w:r>
                              <w:rPr>
                                <w:spacing w:val="-6"/>
                              </w:rPr>
                              <w:t xml:space="preserve"> </w:t>
                            </w:r>
                            <w:r>
                              <w:t>seriedad</w:t>
                            </w:r>
                            <w:r>
                              <w:rPr>
                                <w:spacing w:val="-4"/>
                              </w:rPr>
                              <w:t xml:space="preserve"> </w:t>
                            </w:r>
                            <w:r>
                              <w:t>de</w:t>
                            </w:r>
                            <w:r>
                              <w:rPr>
                                <w:spacing w:val="-6"/>
                              </w:rPr>
                              <w:t xml:space="preserve"> </w:t>
                            </w:r>
                            <w:r>
                              <w:t>la</w:t>
                            </w:r>
                            <w:r>
                              <w:rPr>
                                <w:spacing w:val="-6"/>
                              </w:rPr>
                              <w:t xml:space="preserve"> </w:t>
                            </w:r>
                            <w:r>
                              <w:t>oferta</w:t>
                            </w:r>
                            <w:r>
                              <w:rPr>
                                <w:spacing w:val="-5"/>
                              </w:rPr>
                              <w:t xml:space="preserve"> </w:t>
                            </w:r>
                            <w:r>
                              <w:t>por</w:t>
                            </w:r>
                            <w:r>
                              <w:rPr>
                                <w:spacing w:val="-6"/>
                              </w:rPr>
                              <w:t xml:space="preserve"> </w:t>
                            </w:r>
                            <w:r>
                              <w:t>parte</w:t>
                            </w:r>
                            <w:r>
                              <w:rPr>
                                <w:spacing w:val="-5"/>
                              </w:rPr>
                              <w:t xml:space="preserve"> </w:t>
                            </w:r>
                            <w:r>
                              <w:t>del proponente,</w:t>
                            </w:r>
                            <w:r>
                              <w:rPr>
                                <w:spacing w:val="-10"/>
                              </w:rPr>
                              <w:t xml:space="preserve"> </w:t>
                            </w:r>
                            <w:r>
                              <w:t>siendo</w:t>
                            </w:r>
                            <w:r>
                              <w:rPr>
                                <w:spacing w:val="-11"/>
                              </w:rPr>
                              <w:t xml:space="preserve"> </w:t>
                            </w:r>
                            <w:r>
                              <w:t>este</w:t>
                            </w:r>
                            <w:r>
                              <w:rPr>
                                <w:spacing w:val="-12"/>
                              </w:rPr>
                              <w:t xml:space="preserve"> </w:t>
                            </w:r>
                            <w:r>
                              <w:t>un</w:t>
                            </w:r>
                            <w:r>
                              <w:rPr>
                                <w:spacing w:val="-12"/>
                              </w:rPr>
                              <w:t xml:space="preserve"> </w:t>
                            </w:r>
                            <w:r>
                              <w:t>gasto</w:t>
                            </w:r>
                            <w:r>
                              <w:rPr>
                                <w:spacing w:val="-11"/>
                              </w:rPr>
                              <w:t xml:space="preserve"> </w:t>
                            </w:r>
                            <w:r>
                              <w:t>precontractual</w:t>
                            </w:r>
                            <w:r>
                              <w:rPr>
                                <w:spacing w:val="-8"/>
                              </w:rPr>
                              <w:t xml:space="preserve"> </w:t>
                            </w:r>
                            <w:r>
                              <w:t>en</w:t>
                            </w:r>
                            <w:r>
                              <w:rPr>
                                <w:spacing w:val="-12"/>
                              </w:rPr>
                              <w:t xml:space="preserve"> </w:t>
                            </w:r>
                            <w:r>
                              <w:t>que</w:t>
                            </w:r>
                            <w:r>
                              <w:rPr>
                                <w:spacing w:val="-12"/>
                              </w:rPr>
                              <w:t xml:space="preserve"> </w:t>
                            </w:r>
                            <w:r>
                              <w:t>incurre</w:t>
                            </w:r>
                            <w:r>
                              <w:rPr>
                                <w:spacing w:val="-10"/>
                              </w:rPr>
                              <w:t xml:space="preserve"> </w:t>
                            </w:r>
                            <w:r>
                              <w:t>el</w:t>
                            </w:r>
                            <w:r>
                              <w:rPr>
                                <w:spacing w:val="-12"/>
                              </w:rPr>
                              <w:t xml:space="preserve"> </w:t>
                            </w:r>
                            <w:r>
                              <w:t xml:space="preserve">proponente exigido por la entidad y la normativa para participar en el proceso de </w:t>
                            </w:r>
                            <w:r>
                              <w:rPr>
                                <w:spacing w:val="-2"/>
                              </w:rPr>
                              <w:t>contratación.</w:t>
                            </w:r>
                          </w:p>
                          <w:p w14:paraId="56E187AF" w14:textId="77777777" w:rsidR="00114ACB" w:rsidRDefault="00000000">
                            <w:pPr>
                              <w:pStyle w:val="Textoindependiente"/>
                              <w:spacing w:before="160" w:line="276" w:lineRule="auto"/>
                              <w:ind w:left="103" w:right="101"/>
                              <w:jc w:val="both"/>
                            </w:pPr>
                            <w:r>
                              <w:t>Por tal razón, las entidades en el momento de elaborar los pliegos de condiciones deben establecer la obligatoriedad de la garantía de seriedad de oferta en las modalidades de selección en las que es obligatoria su constitución, como, por ejemplo, en la licitación pública, en la selección abreviada</w:t>
                            </w:r>
                            <w:r>
                              <w:rPr>
                                <w:spacing w:val="17"/>
                              </w:rPr>
                              <w:t xml:space="preserve"> </w:t>
                            </w:r>
                            <w:r>
                              <w:t>y</w:t>
                            </w:r>
                            <w:r>
                              <w:rPr>
                                <w:spacing w:val="15"/>
                              </w:rPr>
                              <w:t xml:space="preserve"> </w:t>
                            </w:r>
                            <w:r>
                              <w:t>en</w:t>
                            </w:r>
                            <w:r>
                              <w:rPr>
                                <w:spacing w:val="15"/>
                              </w:rPr>
                              <w:t xml:space="preserve"> </w:t>
                            </w:r>
                            <w:r>
                              <w:t>el</w:t>
                            </w:r>
                            <w:r>
                              <w:rPr>
                                <w:spacing w:val="15"/>
                              </w:rPr>
                              <w:t xml:space="preserve"> </w:t>
                            </w:r>
                            <w:r>
                              <w:t>concurso</w:t>
                            </w:r>
                            <w:r>
                              <w:rPr>
                                <w:spacing w:val="17"/>
                              </w:rPr>
                              <w:t xml:space="preserve"> </w:t>
                            </w:r>
                            <w:r>
                              <w:t>de</w:t>
                            </w:r>
                            <w:r>
                              <w:rPr>
                                <w:spacing w:val="15"/>
                              </w:rPr>
                              <w:t xml:space="preserve"> </w:t>
                            </w:r>
                            <w:r>
                              <w:t>méritos.</w:t>
                            </w:r>
                            <w:r>
                              <w:rPr>
                                <w:spacing w:val="17"/>
                              </w:rPr>
                              <w:t xml:space="preserve"> </w:t>
                            </w:r>
                            <w:r>
                              <w:t>No</w:t>
                            </w:r>
                            <w:r>
                              <w:rPr>
                                <w:spacing w:val="15"/>
                              </w:rPr>
                              <w:t xml:space="preserve"> </w:t>
                            </w:r>
                            <w:r>
                              <w:t>obstante,</w:t>
                            </w:r>
                            <w:r>
                              <w:rPr>
                                <w:spacing w:val="17"/>
                              </w:rPr>
                              <w:t xml:space="preserve"> </w:t>
                            </w:r>
                            <w:r>
                              <w:t>en</w:t>
                            </w:r>
                            <w:r>
                              <w:rPr>
                                <w:spacing w:val="15"/>
                              </w:rPr>
                              <w:t xml:space="preserve"> </w:t>
                            </w:r>
                            <w:r>
                              <w:t>el</w:t>
                            </w:r>
                            <w:r>
                              <w:rPr>
                                <w:spacing w:val="15"/>
                              </w:rPr>
                              <w:t xml:space="preserve"> </w:t>
                            </w:r>
                            <w:r>
                              <w:t>evento</w:t>
                            </w:r>
                            <w:r>
                              <w:rPr>
                                <w:spacing w:val="16"/>
                              </w:rPr>
                              <w:t xml:space="preserve"> </w:t>
                            </w:r>
                            <w:r>
                              <w:t>en</w:t>
                            </w:r>
                            <w:r>
                              <w:rPr>
                                <w:spacing w:val="15"/>
                              </w:rPr>
                              <w:t xml:space="preserve"> </w:t>
                            </w:r>
                            <w:r>
                              <w:t>que</w:t>
                            </w:r>
                            <w:r>
                              <w:rPr>
                                <w:spacing w:val="15"/>
                              </w:rPr>
                              <w:t xml:space="preserve"> </w:t>
                            </w:r>
                            <w:r>
                              <w:t>la</w:t>
                            </w:r>
                          </w:p>
                        </w:txbxContent>
                      </wps:txbx>
                      <wps:bodyPr wrap="square" lIns="0" tIns="0" rIns="0" bIns="0" rtlCol="0">
                        <a:noAutofit/>
                      </wps:bodyPr>
                    </wps:wsp>
                  </a:graphicData>
                </a:graphic>
              </wp:anchor>
            </w:drawing>
          </mc:Choice>
          <mc:Fallback>
            <w:pict>
              <v:shapetype w14:anchorId="421F1D18" id="_x0000_t202" coordsize="21600,21600" o:spt="202" path="m,l,21600r21600,l21600,xe">
                <v:stroke joinstyle="miter"/>
                <v:path gradientshapeok="t" o:connecttype="rect"/>
              </v:shapetype>
              <v:shape id="Textbox 8" o:spid="_x0000_s1026" type="#_x0000_t202" style="position:absolute;margin-left:85.05pt;margin-top:17.35pt;width:441.4pt;height:277.9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" filled="f" strokeweight=".5pt">
                <v:stroke dashstyle="dot"/>
                <v:path arrowok="t"/>
                <v:textbox inset="0,0,0,0">
                  <w:txbxContent>
                    <w:p w14:paraId="3EC35405" w14:textId="77777777" w:rsidR="00114ACB" w:rsidRDefault="00000000">
                      <w:pPr>
                        <w:pStyle w:val="Textoindependiente"/>
                        <w:spacing w:line="276" w:lineRule="auto"/>
                        <w:ind w:left="103" w:right="102"/>
                        <w:jc w:val="both"/>
                      </w:pPr>
                      <w:r>
                        <w:t>La participación en los procesos de contratación no exige efectuar un pago para</w:t>
                      </w:r>
                      <w:r>
                        <w:rPr>
                          <w:spacing w:val="-2"/>
                        </w:rPr>
                        <w:t xml:space="preserve"> </w:t>
                      </w:r>
                      <w:r>
                        <w:t>hacerse</w:t>
                      </w:r>
                      <w:r>
                        <w:rPr>
                          <w:spacing w:val="-1"/>
                        </w:rPr>
                        <w:t xml:space="preserve"> </w:t>
                      </w:r>
                      <w:r>
                        <w:t>participe</w:t>
                      </w:r>
                      <w:r>
                        <w:rPr>
                          <w:spacing w:val="-1"/>
                        </w:rPr>
                        <w:t xml:space="preserve"> </w:t>
                      </w:r>
                      <w:r>
                        <w:t>al</w:t>
                      </w:r>
                      <w:r>
                        <w:rPr>
                          <w:spacing w:val="-3"/>
                        </w:rPr>
                        <w:t xml:space="preserve"> </w:t>
                      </w:r>
                      <w:r>
                        <w:t>proceso,</w:t>
                      </w:r>
                      <w:r>
                        <w:rPr>
                          <w:spacing w:val="-1"/>
                        </w:rPr>
                        <w:t xml:space="preserve"> </w:t>
                      </w:r>
                      <w:r>
                        <w:t>debido</w:t>
                      </w:r>
                      <w:r>
                        <w:rPr>
                          <w:spacing w:val="-2"/>
                        </w:rPr>
                        <w:t xml:space="preserve"> </w:t>
                      </w:r>
                      <w:r>
                        <w:t>a</w:t>
                      </w:r>
                      <w:r>
                        <w:rPr>
                          <w:spacing w:val="-3"/>
                        </w:rPr>
                        <w:t xml:space="preserve"> </w:t>
                      </w:r>
                      <w:r>
                        <w:t>que</w:t>
                      </w:r>
                      <w:r>
                        <w:rPr>
                          <w:spacing w:val="-3"/>
                        </w:rPr>
                        <w:t xml:space="preserve"> </w:t>
                      </w:r>
                      <w:r>
                        <w:t>se</w:t>
                      </w:r>
                      <w:r>
                        <w:rPr>
                          <w:spacing w:val="-3"/>
                        </w:rPr>
                        <w:t xml:space="preserve"> </w:t>
                      </w:r>
                      <w:r>
                        <w:t>traduciría en</w:t>
                      </w:r>
                      <w:r>
                        <w:rPr>
                          <w:spacing w:val="-3"/>
                        </w:rPr>
                        <w:t xml:space="preserve"> </w:t>
                      </w:r>
                      <w:r>
                        <w:t>una</w:t>
                      </w:r>
                      <w:r>
                        <w:rPr>
                          <w:spacing w:val="-3"/>
                        </w:rPr>
                        <w:t xml:space="preserve"> </w:t>
                      </w:r>
                      <w:r>
                        <w:t>limitante para contratar. Ahora bien, es necesario tener en cuenta que, cada oferente está en la libertad de los incurrir en los gastos que de forma autónoma considere</w:t>
                      </w:r>
                      <w:r>
                        <w:rPr>
                          <w:spacing w:val="-2"/>
                        </w:rPr>
                        <w:t xml:space="preserve"> </w:t>
                      </w:r>
                      <w:r>
                        <w:t>necesario</w:t>
                      </w:r>
                      <w:r>
                        <w:rPr>
                          <w:spacing w:val="-2"/>
                        </w:rPr>
                        <w:t xml:space="preserve"> </w:t>
                      </w:r>
                      <w:r>
                        <w:t>para</w:t>
                      </w:r>
                      <w:r>
                        <w:rPr>
                          <w:spacing w:val="-4"/>
                        </w:rPr>
                        <w:t xml:space="preserve"> </w:t>
                      </w:r>
                      <w:r>
                        <w:t>participar</w:t>
                      </w:r>
                      <w:r>
                        <w:rPr>
                          <w:spacing w:val="-2"/>
                        </w:rPr>
                        <w:t xml:space="preserve"> </w:t>
                      </w:r>
                      <w:r>
                        <w:t>al</w:t>
                      </w:r>
                      <w:r>
                        <w:rPr>
                          <w:spacing w:val="-5"/>
                        </w:rPr>
                        <w:t xml:space="preserve"> </w:t>
                      </w:r>
                      <w:r>
                        <w:t>proceso</w:t>
                      </w:r>
                      <w:r>
                        <w:rPr>
                          <w:spacing w:val="-3"/>
                        </w:rPr>
                        <w:t xml:space="preserve"> </w:t>
                      </w:r>
                      <w:r>
                        <w:t>(gastos</w:t>
                      </w:r>
                      <w:r>
                        <w:rPr>
                          <w:spacing w:val="-3"/>
                        </w:rPr>
                        <w:t xml:space="preserve"> </w:t>
                      </w:r>
                      <w:r>
                        <w:t>de</w:t>
                      </w:r>
                      <w:r>
                        <w:rPr>
                          <w:spacing w:val="-5"/>
                        </w:rPr>
                        <w:t xml:space="preserve"> </w:t>
                      </w:r>
                      <w:r>
                        <w:t>papelería,</w:t>
                      </w:r>
                      <w:r>
                        <w:rPr>
                          <w:spacing w:val="-2"/>
                        </w:rPr>
                        <w:t xml:space="preserve"> </w:t>
                      </w:r>
                      <w:r>
                        <w:t>empaque entre otros).</w:t>
                      </w:r>
                    </w:p>
                    <w:p w14:paraId="667B199B" w14:textId="77777777" w:rsidR="00114ACB" w:rsidRDefault="00114ACB">
                      <w:pPr>
                        <w:pStyle w:val="Textoindependiente"/>
                        <w:spacing w:before="40"/>
                      </w:pPr>
                    </w:p>
                    <w:p w14:paraId="1B924EB0" w14:textId="77777777" w:rsidR="00114ACB" w:rsidRDefault="00000000">
                      <w:pPr>
                        <w:pStyle w:val="Textoindependiente"/>
                        <w:spacing w:line="276" w:lineRule="auto"/>
                        <w:ind w:left="103" w:right="101"/>
                        <w:jc w:val="both"/>
                      </w:pPr>
                      <w:r>
                        <w:t>No</w:t>
                      </w:r>
                      <w:r>
                        <w:rPr>
                          <w:spacing w:val="-10"/>
                        </w:rPr>
                        <w:t xml:space="preserve"> </w:t>
                      </w:r>
                      <w:r>
                        <w:t>obstante,</w:t>
                      </w:r>
                      <w:r>
                        <w:rPr>
                          <w:spacing w:val="-8"/>
                        </w:rPr>
                        <w:t xml:space="preserve"> </w:t>
                      </w:r>
                      <w:r>
                        <w:t>a</w:t>
                      </w:r>
                      <w:r>
                        <w:rPr>
                          <w:spacing w:val="-10"/>
                        </w:rPr>
                        <w:t xml:space="preserve"> </w:t>
                      </w:r>
                      <w:r>
                        <w:t>lo</w:t>
                      </w:r>
                      <w:r>
                        <w:rPr>
                          <w:spacing w:val="-10"/>
                        </w:rPr>
                        <w:t xml:space="preserve"> </w:t>
                      </w:r>
                      <w:r>
                        <w:t>anterior,</w:t>
                      </w:r>
                      <w:r>
                        <w:rPr>
                          <w:spacing w:val="-8"/>
                        </w:rPr>
                        <w:t xml:space="preserve"> </w:t>
                      </w:r>
                      <w:r>
                        <w:t>el</w:t>
                      </w:r>
                      <w:r>
                        <w:rPr>
                          <w:spacing w:val="-10"/>
                        </w:rPr>
                        <w:t xml:space="preserve"> </w:t>
                      </w:r>
                      <w:r>
                        <w:t>artículo</w:t>
                      </w:r>
                      <w:r>
                        <w:rPr>
                          <w:spacing w:val="-8"/>
                        </w:rPr>
                        <w:t xml:space="preserve"> </w:t>
                      </w:r>
                      <w:r>
                        <w:t>2.2.1.2.3.1.6.</w:t>
                      </w:r>
                      <w:r>
                        <w:rPr>
                          <w:spacing w:val="-5"/>
                        </w:rPr>
                        <w:t xml:space="preserve"> </w:t>
                      </w:r>
                      <w:r>
                        <w:t>del</w:t>
                      </w:r>
                      <w:r>
                        <w:rPr>
                          <w:spacing w:val="-10"/>
                        </w:rPr>
                        <w:t xml:space="preserve"> </w:t>
                      </w:r>
                      <w:r>
                        <w:t>Decreto</w:t>
                      </w:r>
                      <w:r>
                        <w:rPr>
                          <w:spacing w:val="-8"/>
                        </w:rPr>
                        <w:t xml:space="preserve"> </w:t>
                      </w:r>
                      <w:r>
                        <w:t>1082</w:t>
                      </w:r>
                      <w:r>
                        <w:rPr>
                          <w:spacing w:val="-9"/>
                        </w:rPr>
                        <w:t xml:space="preserve"> </w:t>
                      </w:r>
                      <w:r>
                        <w:t>de</w:t>
                      </w:r>
                      <w:r>
                        <w:rPr>
                          <w:spacing w:val="-10"/>
                        </w:rPr>
                        <w:t xml:space="preserve"> </w:t>
                      </w:r>
                      <w:r>
                        <w:t>2015 contempla</w:t>
                      </w:r>
                      <w:r>
                        <w:rPr>
                          <w:spacing w:val="-4"/>
                        </w:rPr>
                        <w:t xml:space="preserve"> </w:t>
                      </w:r>
                      <w:r>
                        <w:t>la</w:t>
                      </w:r>
                      <w:r>
                        <w:rPr>
                          <w:spacing w:val="-6"/>
                        </w:rPr>
                        <w:t xml:space="preserve"> </w:t>
                      </w:r>
                      <w:r>
                        <w:t>constitución</w:t>
                      </w:r>
                      <w:r>
                        <w:rPr>
                          <w:spacing w:val="-3"/>
                        </w:rPr>
                        <w:t xml:space="preserve"> </w:t>
                      </w:r>
                      <w:r>
                        <w:t>de</w:t>
                      </w:r>
                      <w:r>
                        <w:rPr>
                          <w:spacing w:val="-6"/>
                        </w:rPr>
                        <w:t xml:space="preserve"> </w:t>
                      </w:r>
                      <w:r>
                        <w:t>la</w:t>
                      </w:r>
                      <w:r>
                        <w:rPr>
                          <w:spacing w:val="-6"/>
                        </w:rPr>
                        <w:t xml:space="preserve"> </w:t>
                      </w:r>
                      <w:r>
                        <w:t>garantía</w:t>
                      </w:r>
                      <w:r>
                        <w:rPr>
                          <w:spacing w:val="-4"/>
                        </w:rPr>
                        <w:t xml:space="preserve"> </w:t>
                      </w:r>
                      <w:r>
                        <w:t>de</w:t>
                      </w:r>
                      <w:r>
                        <w:rPr>
                          <w:spacing w:val="-6"/>
                        </w:rPr>
                        <w:t xml:space="preserve"> </w:t>
                      </w:r>
                      <w:r>
                        <w:t>seriedad</w:t>
                      </w:r>
                      <w:r>
                        <w:rPr>
                          <w:spacing w:val="-4"/>
                        </w:rPr>
                        <w:t xml:space="preserve"> </w:t>
                      </w:r>
                      <w:r>
                        <w:t>de</w:t>
                      </w:r>
                      <w:r>
                        <w:rPr>
                          <w:spacing w:val="-6"/>
                        </w:rPr>
                        <w:t xml:space="preserve"> </w:t>
                      </w:r>
                      <w:r>
                        <w:t>la</w:t>
                      </w:r>
                      <w:r>
                        <w:rPr>
                          <w:spacing w:val="-6"/>
                        </w:rPr>
                        <w:t xml:space="preserve"> </w:t>
                      </w:r>
                      <w:r>
                        <w:t>oferta</w:t>
                      </w:r>
                      <w:r>
                        <w:rPr>
                          <w:spacing w:val="-5"/>
                        </w:rPr>
                        <w:t xml:space="preserve"> </w:t>
                      </w:r>
                      <w:r>
                        <w:t>por</w:t>
                      </w:r>
                      <w:r>
                        <w:rPr>
                          <w:spacing w:val="-6"/>
                        </w:rPr>
                        <w:t xml:space="preserve"> </w:t>
                      </w:r>
                      <w:r>
                        <w:t>parte</w:t>
                      </w:r>
                      <w:r>
                        <w:rPr>
                          <w:spacing w:val="-5"/>
                        </w:rPr>
                        <w:t xml:space="preserve"> </w:t>
                      </w:r>
                      <w:r>
                        <w:t>del proponente,</w:t>
                      </w:r>
                      <w:r>
                        <w:rPr>
                          <w:spacing w:val="-10"/>
                        </w:rPr>
                        <w:t xml:space="preserve"> </w:t>
                      </w:r>
                      <w:r>
                        <w:t>siendo</w:t>
                      </w:r>
                      <w:r>
                        <w:rPr>
                          <w:spacing w:val="-11"/>
                        </w:rPr>
                        <w:t xml:space="preserve"> </w:t>
                      </w:r>
                      <w:r>
                        <w:t>este</w:t>
                      </w:r>
                      <w:r>
                        <w:rPr>
                          <w:spacing w:val="-12"/>
                        </w:rPr>
                        <w:t xml:space="preserve"> </w:t>
                      </w:r>
                      <w:r>
                        <w:t>un</w:t>
                      </w:r>
                      <w:r>
                        <w:rPr>
                          <w:spacing w:val="-12"/>
                        </w:rPr>
                        <w:t xml:space="preserve"> </w:t>
                      </w:r>
                      <w:r>
                        <w:t>gasto</w:t>
                      </w:r>
                      <w:r>
                        <w:rPr>
                          <w:spacing w:val="-11"/>
                        </w:rPr>
                        <w:t xml:space="preserve"> </w:t>
                      </w:r>
                      <w:r>
                        <w:t>precontractual</w:t>
                      </w:r>
                      <w:r>
                        <w:rPr>
                          <w:spacing w:val="-8"/>
                        </w:rPr>
                        <w:t xml:space="preserve"> </w:t>
                      </w:r>
                      <w:r>
                        <w:t>en</w:t>
                      </w:r>
                      <w:r>
                        <w:rPr>
                          <w:spacing w:val="-12"/>
                        </w:rPr>
                        <w:t xml:space="preserve"> </w:t>
                      </w:r>
                      <w:r>
                        <w:t>que</w:t>
                      </w:r>
                      <w:r>
                        <w:rPr>
                          <w:spacing w:val="-12"/>
                        </w:rPr>
                        <w:t xml:space="preserve"> </w:t>
                      </w:r>
                      <w:r>
                        <w:t>incurre</w:t>
                      </w:r>
                      <w:r>
                        <w:rPr>
                          <w:spacing w:val="-10"/>
                        </w:rPr>
                        <w:t xml:space="preserve"> </w:t>
                      </w:r>
                      <w:r>
                        <w:t>el</w:t>
                      </w:r>
                      <w:r>
                        <w:rPr>
                          <w:spacing w:val="-12"/>
                        </w:rPr>
                        <w:t xml:space="preserve"> </w:t>
                      </w:r>
                      <w:r>
                        <w:t xml:space="preserve">proponente exigido por la entidad y la normativa para participar en el proceso de </w:t>
                      </w:r>
                      <w:r>
                        <w:rPr>
                          <w:spacing w:val="-2"/>
                        </w:rPr>
                        <w:t>contratación.</w:t>
                      </w:r>
                    </w:p>
                    <w:p w14:paraId="56E187AF" w14:textId="77777777" w:rsidR="00114ACB" w:rsidRDefault="00000000">
                      <w:pPr>
                        <w:pStyle w:val="Textoindependiente"/>
                        <w:spacing w:before="160" w:line="276" w:lineRule="auto"/>
                        <w:ind w:left="103" w:right="101"/>
                        <w:jc w:val="both"/>
                      </w:pPr>
                      <w:r>
                        <w:t>Por tal razón, las entidades en el momento de elaborar los pliegos de condiciones deben establecer la obligatoriedad de la garantía de seriedad de oferta en las modalidades de selección en las que es obligatoria su constitución, como, por ejemplo, en la licitación pública, en la selección abreviada</w:t>
                      </w:r>
                      <w:r>
                        <w:rPr>
                          <w:spacing w:val="17"/>
                        </w:rPr>
                        <w:t xml:space="preserve"> </w:t>
                      </w:r>
                      <w:r>
                        <w:t>y</w:t>
                      </w:r>
                      <w:r>
                        <w:rPr>
                          <w:spacing w:val="15"/>
                        </w:rPr>
                        <w:t xml:space="preserve"> </w:t>
                      </w:r>
                      <w:r>
                        <w:t>en</w:t>
                      </w:r>
                      <w:r>
                        <w:rPr>
                          <w:spacing w:val="15"/>
                        </w:rPr>
                        <w:t xml:space="preserve"> </w:t>
                      </w:r>
                      <w:r>
                        <w:t>el</w:t>
                      </w:r>
                      <w:r>
                        <w:rPr>
                          <w:spacing w:val="15"/>
                        </w:rPr>
                        <w:t xml:space="preserve"> </w:t>
                      </w:r>
                      <w:r>
                        <w:t>concurso</w:t>
                      </w:r>
                      <w:r>
                        <w:rPr>
                          <w:spacing w:val="17"/>
                        </w:rPr>
                        <w:t xml:space="preserve"> </w:t>
                      </w:r>
                      <w:r>
                        <w:t>de</w:t>
                      </w:r>
                      <w:r>
                        <w:rPr>
                          <w:spacing w:val="15"/>
                        </w:rPr>
                        <w:t xml:space="preserve"> </w:t>
                      </w:r>
                      <w:r>
                        <w:t>méritos.</w:t>
                      </w:r>
                      <w:r>
                        <w:rPr>
                          <w:spacing w:val="17"/>
                        </w:rPr>
                        <w:t xml:space="preserve"> </w:t>
                      </w:r>
                      <w:r>
                        <w:t>No</w:t>
                      </w:r>
                      <w:r>
                        <w:rPr>
                          <w:spacing w:val="15"/>
                        </w:rPr>
                        <w:t xml:space="preserve"> </w:t>
                      </w:r>
                      <w:r>
                        <w:t>obstante,</w:t>
                      </w:r>
                      <w:r>
                        <w:rPr>
                          <w:spacing w:val="17"/>
                        </w:rPr>
                        <w:t xml:space="preserve"> </w:t>
                      </w:r>
                      <w:r>
                        <w:t>en</w:t>
                      </w:r>
                      <w:r>
                        <w:rPr>
                          <w:spacing w:val="15"/>
                        </w:rPr>
                        <w:t xml:space="preserve"> </w:t>
                      </w:r>
                      <w:r>
                        <w:t>el</w:t>
                      </w:r>
                      <w:r>
                        <w:rPr>
                          <w:spacing w:val="15"/>
                        </w:rPr>
                        <w:t xml:space="preserve"> </w:t>
                      </w:r>
                      <w:r>
                        <w:t>evento</w:t>
                      </w:r>
                      <w:r>
                        <w:rPr>
                          <w:spacing w:val="16"/>
                        </w:rPr>
                        <w:t xml:space="preserve"> </w:t>
                      </w:r>
                      <w:r>
                        <w:t>en</w:t>
                      </w:r>
                      <w:r>
                        <w:rPr>
                          <w:spacing w:val="15"/>
                        </w:rPr>
                        <w:t xml:space="preserve"> </w:t>
                      </w:r>
                      <w:r>
                        <w:t>que</w:t>
                      </w:r>
                      <w:r>
                        <w:rPr>
                          <w:spacing w:val="15"/>
                        </w:rPr>
                        <w:t xml:space="preserve"> </w:t>
                      </w:r>
                      <w:r>
                        <w:t>la</w:t>
                      </w:r>
                    </w:p>
                  </w:txbxContent>
                </v:textbox>
                <w10:wrap type="topAndBottom" anchorx="page"/>
              </v:shape>
            </w:pict>
          </mc:Fallback>
        </mc:AlternateContent>
      </w:r>
    </w:p>
    <w:p w14:paraId="2408D721" w14:textId="77777777" w:rsidR="00114ACB" w:rsidRDefault="00114ACB">
      <w:pPr>
        <w:rPr>
          <w:sz w:val="20"/>
        </w:rPr>
        <w:sectPr w:rsidR="00114ACB">
          <w:pgSz w:w="12240" w:h="15840"/>
          <w:pgMar w:top="1660" w:right="800" w:bottom="1980" w:left="1600" w:header="165" w:footer="1782" w:gutter="0"/>
          <w:cols w:space="720"/>
        </w:sectPr>
      </w:pPr>
    </w:p>
    <w:p w14:paraId="0231C99C" w14:textId="77777777" w:rsidR="00114ACB" w:rsidRDefault="00114ACB">
      <w:pPr>
        <w:pStyle w:val="Textoindependiente"/>
        <w:spacing w:before="12"/>
        <w:rPr>
          <w:b/>
          <w:sz w:val="6"/>
        </w:rPr>
      </w:pPr>
    </w:p>
    <w:p w14:paraId="4B101720" w14:textId="77777777" w:rsidR="00114ACB" w:rsidRDefault="00000000">
      <w:pPr>
        <w:pStyle w:val="Textoindependiente"/>
        <w:ind w:left="96"/>
        <w:rPr>
          <w:sz w:val="20"/>
        </w:rPr>
      </w:pPr>
      <w:r>
        <w:rPr>
          <w:noProof/>
          <w:sz w:val="20"/>
        </w:rPr>
        <mc:AlternateContent>
          <mc:Choice Requires="wps">
            <w:drawing>
              <wp:inline distT="0" distB="0" distL="0" distR="0" wp14:anchorId="6609B830" wp14:editId="1DEC073F">
                <wp:extent cx="5605780" cy="3037205"/>
                <wp:effectExtent l="9525" t="0" r="0" b="10794"/>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5780" cy="3037205"/>
                        </a:xfrm>
                        <a:prstGeom prst="rect">
                          <a:avLst/>
                        </a:prstGeom>
                        <a:ln w="6350">
                          <a:solidFill>
                            <a:srgbClr val="000000"/>
                          </a:solidFill>
                          <a:prstDash val="dot"/>
                        </a:ln>
                      </wps:spPr>
                      <wps:txbx>
                        <w:txbxContent>
                          <w:p w14:paraId="36D8AEEE" w14:textId="77777777" w:rsidR="00114ACB" w:rsidRDefault="00000000">
                            <w:pPr>
                              <w:pStyle w:val="Textoindependiente"/>
                              <w:spacing w:line="276" w:lineRule="auto"/>
                              <w:ind w:left="103" w:right="101"/>
                              <w:jc w:val="both"/>
                            </w:pPr>
                            <w:r>
                              <w:t>garantía de</w:t>
                            </w:r>
                            <w:r>
                              <w:rPr>
                                <w:spacing w:val="-1"/>
                              </w:rPr>
                              <w:t xml:space="preserve"> </w:t>
                            </w:r>
                            <w:r>
                              <w:t>la</w:t>
                            </w:r>
                            <w:r>
                              <w:rPr>
                                <w:spacing w:val="-1"/>
                              </w:rPr>
                              <w:t xml:space="preserve"> </w:t>
                            </w:r>
                            <w:r>
                              <w:t>oferta no</w:t>
                            </w:r>
                            <w:r>
                              <w:rPr>
                                <w:spacing w:val="-1"/>
                              </w:rPr>
                              <w:t xml:space="preserve"> </w:t>
                            </w:r>
                            <w:r>
                              <w:t>esté regulada en</w:t>
                            </w:r>
                            <w:r>
                              <w:rPr>
                                <w:spacing w:val="-1"/>
                              </w:rPr>
                              <w:t xml:space="preserve"> </w:t>
                            </w:r>
                            <w:r>
                              <w:t>el</w:t>
                            </w:r>
                            <w:r>
                              <w:rPr>
                                <w:spacing w:val="-1"/>
                              </w:rPr>
                              <w:t xml:space="preserve"> </w:t>
                            </w:r>
                            <w:r>
                              <w:t>pliego de</w:t>
                            </w:r>
                            <w:r>
                              <w:rPr>
                                <w:spacing w:val="-1"/>
                              </w:rPr>
                              <w:t xml:space="preserve"> </w:t>
                            </w:r>
                            <w:r>
                              <w:t>condiciones, a</w:t>
                            </w:r>
                            <w:r>
                              <w:rPr>
                                <w:spacing w:val="-1"/>
                              </w:rPr>
                              <w:t xml:space="preserve"> </w:t>
                            </w:r>
                            <w:r>
                              <w:t>pesar de su obligatoriedad, la entidad no podrá excusarse para no exigirla, ni los oferentes pueden ver en ello un vacío para excusarse de no presentarla</w:t>
                            </w:r>
                            <w:r>
                              <w:rPr>
                                <w:spacing w:val="-47"/>
                              </w:rPr>
                              <w:t xml:space="preserve"> </w:t>
                            </w:r>
                            <w:r>
                              <w:t>.</w:t>
                            </w:r>
                          </w:p>
                          <w:p w14:paraId="31BBAC97" w14:textId="77777777" w:rsidR="00114ACB" w:rsidRDefault="00000000">
                            <w:pPr>
                              <w:pStyle w:val="Textoindependiente"/>
                              <w:spacing w:before="160" w:line="276" w:lineRule="auto"/>
                              <w:ind w:left="103" w:right="101"/>
                              <w:jc w:val="both"/>
                            </w:pPr>
                            <w:r>
                              <w:t>Ahora bien, le corresponde a cada Entidad contratante identificar y justificar en la planeación del Proceso de Contratación, las garantías a solicitar de acuerdo con el objeto, el valor, la naturaleza y las obligaciones del contrato. Este requisito el contratante deberá justificar su necesidad cuando sean procesos en la modalidad de contratación directa, mínima cuantía, así como en la contratación de seguros, ya que en estos casos no es obligatorio la adquisición de garantías por parte del proponente</w:t>
                            </w:r>
                            <w:r>
                              <w:rPr>
                                <w:vertAlign w:val="superscript"/>
                              </w:rPr>
                              <w:t>1</w:t>
                            </w:r>
                            <w:r>
                              <w:t>.</w:t>
                            </w:r>
                          </w:p>
                          <w:p w14:paraId="07D8E551" w14:textId="77777777" w:rsidR="00114ACB" w:rsidRDefault="00114ACB">
                            <w:pPr>
                              <w:pStyle w:val="Textoindependiente"/>
                              <w:spacing w:before="40"/>
                            </w:pPr>
                          </w:p>
                          <w:p w14:paraId="26E1FA57" w14:textId="77777777" w:rsidR="00114ACB" w:rsidRDefault="00000000">
                            <w:pPr>
                              <w:pStyle w:val="Textoindependiente"/>
                              <w:spacing w:line="276" w:lineRule="auto"/>
                              <w:ind w:left="103" w:right="101"/>
                              <w:jc w:val="both"/>
                            </w:pPr>
                            <w:r>
                              <w:t>Se recuerda que las entidades son autónomas en la estructuración de sus procesos</w:t>
                            </w:r>
                            <w:r>
                              <w:rPr>
                                <w:spacing w:val="-1"/>
                              </w:rPr>
                              <w:t xml:space="preserve"> </w:t>
                            </w:r>
                            <w:r>
                              <w:t>de</w:t>
                            </w:r>
                            <w:r>
                              <w:rPr>
                                <w:spacing w:val="-3"/>
                              </w:rPr>
                              <w:t xml:space="preserve"> </w:t>
                            </w:r>
                            <w:r>
                              <w:t>contratación, sin</w:t>
                            </w:r>
                            <w:r>
                              <w:rPr>
                                <w:spacing w:val="-3"/>
                              </w:rPr>
                              <w:t xml:space="preserve"> </w:t>
                            </w:r>
                            <w:r>
                              <w:t>embargo,</w:t>
                            </w:r>
                            <w:r>
                              <w:rPr>
                                <w:spacing w:val="-1"/>
                              </w:rPr>
                              <w:t xml:space="preserve"> </w:t>
                            </w:r>
                            <w:r>
                              <w:t>deberán</w:t>
                            </w:r>
                            <w:r>
                              <w:rPr>
                                <w:spacing w:val="-1"/>
                              </w:rPr>
                              <w:t xml:space="preserve"> </w:t>
                            </w:r>
                            <w:r>
                              <w:t>dar</w:t>
                            </w:r>
                            <w:r>
                              <w:rPr>
                                <w:spacing w:val="-3"/>
                              </w:rPr>
                              <w:t xml:space="preserve"> </w:t>
                            </w:r>
                            <w:r>
                              <w:t>cumplimiento a</w:t>
                            </w:r>
                            <w:r>
                              <w:rPr>
                                <w:spacing w:val="-3"/>
                              </w:rPr>
                              <w:t xml:space="preserve"> </w:t>
                            </w:r>
                            <w:r>
                              <w:t>la</w:t>
                            </w:r>
                            <w:r>
                              <w:rPr>
                                <w:spacing w:val="-3"/>
                              </w:rPr>
                              <w:t xml:space="preserve"> </w:t>
                            </w:r>
                            <w:r>
                              <w:t>ley</w:t>
                            </w:r>
                            <w:r>
                              <w:rPr>
                                <w:spacing w:val="-3"/>
                              </w:rPr>
                              <w:t xml:space="preserve"> </w:t>
                            </w:r>
                            <w:r>
                              <w:t>80 de 1993, 1150 de 2007 y Decreto 1082 de 2015.</w:t>
                            </w:r>
                          </w:p>
                        </w:txbxContent>
                      </wps:txbx>
                      <wps:bodyPr wrap="square" lIns="0" tIns="0" rIns="0" bIns="0" rtlCol="0">
                        <a:noAutofit/>
                      </wps:bodyPr>
                    </wps:wsp>
                  </a:graphicData>
                </a:graphic>
              </wp:inline>
            </w:drawing>
          </mc:Choice>
          <mc:Fallback>
            <w:pict>
              <v:shape w14:anchorId="6609B830" id="Textbox 9" o:spid="_x0000_s1027" type="#_x0000_t202" style="width:441.4pt;height:23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" filled="f" strokeweight=".5pt">
                <v:stroke dashstyle="dot"/>
                <v:path arrowok="t"/>
                <v:textbox inset="0,0,0,0">
                  <w:txbxContent>
                    <w:p w14:paraId="36D8AEEE" w14:textId="77777777" w:rsidR="00114ACB" w:rsidRDefault="00000000">
                      <w:pPr>
                        <w:pStyle w:val="Textoindependiente"/>
                        <w:spacing w:line="276" w:lineRule="auto"/>
                        <w:ind w:left="103" w:right="101"/>
                        <w:jc w:val="both"/>
                      </w:pPr>
                      <w:r>
                        <w:t>garantía de</w:t>
                      </w:r>
                      <w:r>
                        <w:rPr>
                          <w:spacing w:val="-1"/>
                        </w:rPr>
                        <w:t xml:space="preserve"> </w:t>
                      </w:r>
                      <w:r>
                        <w:t>la</w:t>
                      </w:r>
                      <w:r>
                        <w:rPr>
                          <w:spacing w:val="-1"/>
                        </w:rPr>
                        <w:t xml:space="preserve"> </w:t>
                      </w:r>
                      <w:r>
                        <w:t>oferta no</w:t>
                      </w:r>
                      <w:r>
                        <w:rPr>
                          <w:spacing w:val="-1"/>
                        </w:rPr>
                        <w:t xml:space="preserve"> </w:t>
                      </w:r>
                      <w:r>
                        <w:t>esté regulada en</w:t>
                      </w:r>
                      <w:r>
                        <w:rPr>
                          <w:spacing w:val="-1"/>
                        </w:rPr>
                        <w:t xml:space="preserve"> </w:t>
                      </w:r>
                      <w:r>
                        <w:t>el</w:t>
                      </w:r>
                      <w:r>
                        <w:rPr>
                          <w:spacing w:val="-1"/>
                        </w:rPr>
                        <w:t xml:space="preserve"> </w:t>
                      </w:r>
                      <w:r>
                        <w:t>pliego de</w:t>
                      </w:r>
                      <w:r>
                        <w:rPr>
                          <w:spacing w:val="-1"/>
                        </w:rPr>
                        <w:t xml:space="preserve"> </w:t>
                      </w:r>
                      <w:r>
                        <w:t>condiciones, a</w:t>
                      </w:r>
                      <w:r>
                        <w:rPr>
                          <w:spacing w:val="-1"/>
                        </w:rPr>
                        <w:t xml:space="preserve"> </w:t>
                      </w:r>
                      <w:r>
                        <w:t>pesar de su obligatoriedad, la entidad no podrá excusarse para no exigirla, ni los oferentes pueden ver en ello un vacío para excusarse de no presentarla</w:t>
                      </w:r>
                      <w:r>
                        <w:rPr>
                          <w:spacing w:val="-47"/>
                        </w:rPr>
                        <w:t xml:space="preserve"> </w:t>
                      </w:r>
                      <w:r>
                        <w:t>.</w:t>
                      </w:r>
                    </w:p>
                    <w:p w14:paraId="31BBAC97" w14:textId="77777777" w:rsidR="00114ACB" w:rsidRDefault="00000000">
                      <w:pPr>
                        <w:pStyle w:val="Textoindependiente"/>
                        <w:spacing w:before="160" w:line="276" w:lineRule="auto"/>
                        <w:ind w:left="103" w:right="101"/>
                        <w:jc w:val="both"/>
                      </w:pPr>
                      <w:r>
                        <w:t>Ahora bien, le corresponde a cada Entidad contratante identificar y justificar en la planeación del Proceso de Contratación, las garantías a solicitar de acuerdo con el objeto, el valor, la naturaleza y las obligaciones del contrato. Este requisito el contratante deberá justificar su necesidad cuando sean procesos en la modalidad de contratación directa, mínima cuantía, así como en la contratación de seguros, ya que en estos casos no es obligatorio la adquisición de garantías por parte del proponente</w:t>
                      </w:r>
                      <w:r>
                        <w:rPr>
                          <w:vertAlign w:val="superscript"/>
                        </w:rPr>
                        <w:t>1</w:t>
                      </w:r>
                      <w:r>
                        <w:t>.</w:t>
                      </w:r>
                    </w:p>
                    <w:p w14:paraId="07D8E551" w14:textId="77777777" w:rsidR="00114ACB" w:rsidRDefault="00114ACB">
                      <w:pPr>
                        <w:pStyle w:val="Textoindependiente"/>
                        <w:spacing w:before="40"/>
                      </w:pPr>
                    </w:p>
                    <w:p w14:paraId="26E1FA57" w14:textId="77777777" w:rsidR="00114ACB" w:rsidRDefault="00000000">
                      <w:pPr>
                        <w:pStyle w:val="Textoindependiente"/>
                        <w:spacing w:line="276" w:lineRule="auto"/>
                        <w:ind w:left="103" w:right="101"/>
                        <w:jc w:val="both"/>
                      </w:pPr>
                      <w:r>
                        <w:t>Se recuerda que las entidades son autónomas en la estructuración de sus procesos</w:t>
                      </w:r>
                      <w:r>
                        <w:rPr>
                          <w:spacing w:val="-1"/>
                        </w:rPr>
                        <w:t xml:space="preserve"> </w:t>
                      </w:r>
                      <w:r>
                        <w:t>de</w:t>
                      </w:r>
                      <w:r>
                        <w:rPr>
                          <w:spacing w:val="-3"/>
                        </w:rPr>
                        <w:t xml:space="preserve"> </w:t>
                      </w:r>
                      <w:r>
                        <w:t>contratación, sin</w:t>
                      </w:r>
                      <w:r>
                        <w:rPr>
                          <w:spacing w:val="-3"/>
                        </w:rPr>
                        <w:t xml:space="preserve"> </w:t>
                      </w:r>
                      <w:r>
                        <w:t>embargo,</w:t>
                      </w:r>
                      <w:r>
                        <w:rPr>
                          <w:spacing w:val="-1"/>
                        </w:rPr>
                        <w:t xml:space="preserve"> </w:t>
                      </w:r>
                      <w:r>
                        <w:t>deberán</w:t>
                      </w:r>
                      <w:r>
                        <w:rPr>
                          <w:spacing w:val="-1"/>
                        </w:rPr>
                        <w:t xml:space="preserve"> </w:t>
                      </w:r>
                      <w:r>
                        <w:t>dar</w:t>
                      </w:r>
                      <w:r>
                        <w:rPr>
                          <w:spacing w:val="-3"/>
                        </w:rPr>
                        <w:t xml:space="preserve"> </w:t>
                      </w:r>
                      <w:r>
                        <w:t>cumplimiento a</w:t>
                      </w:r>
                      <w:r>
                        <w:rPr>
                          <w:spacing w:val="-3"/>
                        </w:rPr>
                        <w:t xml:space="preserve"> </w:t>
                      </w:r>
                      <w:r>
                        <w:t>la</w:t>
                      </w:r>
                      <w:r>
                        <w:rPr>
                          <w:spacing w:val="-3"/>
                        </w:rPr>
                        <w:t xml:space="preserve"> </w:t>
                      </w:r>
                      <w:r>
                        <w:t>ley</w:t>
                      </w:r>
                      <w:r>
                        <w:rPr>
                          <w:spacing w:val="-3"/>
                        </w:rPr>
                        <w:t xml:space="preserve"> </w:t>
                      </w:r>
                      <w:r>
                        <w:t>80 de 1993, 1150 de 2007 y Decreto 1082 de 2015.</w:t>
                      </w:r>
                    </w:p>
                  </w:txbxContent>
                </v:textbox>
                <w10:anchorlock/>
              </v:shape>
            </w:pict>
          </mc:Fallback>
        </mc:AlternateContent>
      </w:r>
    </w:p>
    <w:p w14:paraId="4353FBF9" w14:textId="77777777" w:rsidR="00114ACB" w:rsidRDefault="00114ACB">
      <w:pPr>
        <w:pStyle w:val="Textoindependiente"/>
        <w:spacing w:before="2"/>
        <w:rPr>
          <w:b/>
        </w:rPr>
      </w:pPr>
    </w:p>
    <w:p w14:paraId="07F645AB" w14:textId="77777777" w:rsidR="00114ACB" w:rsidRDefault="00000000">
      <w:pPr>
        <w:pStyle w:val="Prrafodelista"/>
        <w:numPr>
          <w:ilvl w:val="0"/>
          <w:numId w:val="2"/>
        </w:numPr>
        <w:tabs>
          <w:tab w:val="left" w:pos="382"/>
        </w:tabs>
        <w:ind w:left="382" w:hanging="282"/>
        <w:rPr>
          <w:b/>
        </w:rPr>
      </w:pPr>
      <w:r>
        <w:rPr>
          <w:b/>
        </w:rPr>
        <w:t>Razones</w:t>
      </w:r>
      <w:r>
        <w:rPr>
          <w:b/>
          <w:spacing w:val="-9"/>
        </w:rPr>
        <w:t xml:space="preserve"> </w:t>
      </w:r>
      <w:r>
        <w:rPr>
          <w:b/>
        </w:rPr>
        <w:t>de</w:t>
      </w:r>
      <w:r>
        <w:rPr>
          <w:b/>
          <w:spacing w:val="-9"/>
        </w:rPr>
        <w:t xml:space="preserve"> </w:t>
      </w:r>
      <w:r>
        <w:rPr>
          <w:b/>
        </w:rPr>
        <w:t>la</w:t>
      </w:r>
      <w:r>
        <w:rPr>
          <w:b/>
          <w:spacing w:val="-9"/>
        </w:rPr>
        <w:t xml:space="preserve"> </w:t>
      </w:r>
      <w:r>
        <w:rPr>
          <w:b/>
          <w:spacing w:val="-2"/>
        </w:rPr>
        <w:t>respuesta:</w:t>
      </w:r>
    </w:p>
    <w:p w14:paraId="0DDB6C2B" w14:textId="77777777" w:rsidR="00114ACB" w:rsidRDefault="00114ACB">
      <w:pPr>
        <w:pStyle w:val="Textoindependiente"/>
        <w:spacing w:before="80"/>
        <w:rPr>
          <w:b/>
        </w:rPr>
      </w:pPr>
    </w:p>
    <w:p w14:paraId="35D16631" w14:textId="77777777" w:rsidR="00114ACB" w:rsidRDefault="00000000">
      <w:pPr>
        <w:pStyle w:val="Textoindependiente"/>
        <w:ind w:left="100"/>
        <w:jc w:val="both"/>
      </w:pPr>
      <w:r>
        <w:t>Lo</w:t>
      </w:r>
      <w:r>
        <w:rPr>
          <w:spacing w:val="-11"/>
        </w:rPr>
        <w:t xml:space="preserve"> </w:t>
      </w:r>
      <w:r>
        <w:t>anterior</w:t>
      </w:r>
      <w:r>
        <w:rPr>
          <w:spacing w:val="-11"/>
        </w:rPr>
        <w:t xml:space="preserve"> </w:t>
      </w:r>
      <w:r>
        <w:t>se</w:t>
      </w:r>
      <w:r>
        <w:rPr>
          <w:spacing w:val="-11"/>
        </w:rPr>
        <w:t xml:space="preserve"> </w:t>
      </w:r>
      <w:r>
        <w:t>sustenta</w:t>
      </w:r>
      <w:r>
        <w:rPr>
          <w:spacing w:val="-10"/>
        </w:rPr>
        <w:t xml:space="preserve"> </w:t>
      </w:r>
      <w:r>
        <w:t>en</w:t>
      </w:r>
      <w:r>
        <w:rPr>
          <w:spacing w:val="-11"/>
        </w:rPr>
        <w:t xml:space="preserve"> </w:t>
      </w:r>
      <w:r>
        <w:t>las</w:t>
      </w:r>
      <w:r>
        <w:rPr>
          <w:spacing w:val="-11"/>
        </w:rPr>
        <w:t xml:space="preserve"> </w:t>
      </w:r>
      <w:r>
        <w:t>siguientes</w:t>
      </w:r>
      <w:r>
        <w:rPr>
          <w:spacing w:val="-11"/>
        </w:rPr>
        <w:t xml:space="preserve"> </w:t>
      </w:r>
      <w:r>
        <w:rPr>
          <w:spacing w:val="-2"/>
        </w:rPr>
        <w:t>consideraciones:</w:t>
      </w:r>
    </w:p>
    <w:p w14:paraId="3D4A44F6" w14:textId="77777777" w:rsidR="00114ACB" w:rsidRDefault="00114ACB">
      <w:pPr>
        <w:pStyle w:val="Textoindependiente"/>
        <w:spacing w:before="40"/>
      </w:pPr>
    </w:p>
    <w:p w14:paraId="65445F11" w14:textId="77777777" w:rsidR="00114ACB" w:rsidRDefault="00000000">
      <w:pPr>
        <w:pStyle w:val="Textoindependiente"/>
        <w:spacing w:line="276" w:lineRule="auto"/>
        <w:ind w:left="100" w:right="899"/>
        <w:jc w:val="both"/>
      </w:pPr>
      <w:r>
        <w:t>En</w:t>
      </w:r>
      <w:r>
        <w:rPr>
          <w:spacing w:val="-5"/>
        </w:rPr>
        <w:t xml:space="preserve"> </w:t>
      </w:r>
      <w:r>
        <w:t>lo</w:t>
      </w:r>
      <w:r>
        <w:rPr>
          <w:spacing w:val="-5"/>
        </w:rPr>
        <w:t xml:space="preserve"> </w:t>
      </w:r>
      <w:r>
        <w:t>que</w:t>
      </w:r>
      <w:r>
        <w:rPr>
          <w:spacing w:val="-5"/>
        </w:rPr>
        <w:t xml:space="preserve"> </w:t>
      </w:r>
      <w:r>
        <w:t>atañe</w:t>
      </w:r>
      <w:r>
        <w:rPr>
          <w:spacing w:val="-4"/>
        </w:rPr>
        <w:t xml:space="preserve"> </w:t>
      </w:r>
      <w:r>
        <w:t>a</w:t>
      </w:r>
      <w:r>
        <w:rPr>
          <w:spacing w:val="-5"/>
        </w:rPr>
        <w:t xml:space="preserve"> </w:t>
      </w:r>
      <w:r>
        <w:t>los</w:t>
      </w:r>
      <w:r>
        <w:rPr>
          <w:spacing w:val="-5"/>
        </w:rPr>
        <w:t xml:space="preserve"> </w:t>
      </w:r>
      <w:r>
        <w:t>gastos</w:t>
      </w:r>
      <w:r>
        <w:rPr>
          <w:spacing w:val="-4"/>
        </w:rPr>
        <w:t xml:space="preserve"> </w:t>
      </w:r>
      <w:r>
        <w:t>que</w:t>
      </w:r>
      <w:r>
        <w:rPr>
          <w:spacing w:val="-5"/>
        </w:rPr>
        <w:t xml:space="preserve"> </w:t>
      </w:r>
      <w:r>
        <w:t>pueden</w:t>
      </w:r>
      <w:r>
        <w:rPr>
          <w:spacing w:val="-4"/>
        </w:rPr>
        <w:t xml:space="preserve"> </w:t>
      </w:r>
      <w:r>
        <w:t>incurrir</w:t>
      </w:r>
      <w:r>
        <w:rPr>
          <w:spacing w:val="-3"/>
        </w:rPr>
        <w:t xml:space="preserve"> </w:t>
      </w:r>
      <w:r>
        <w:t>los</w:t>
      </w:r>
      <w:r>
        <w:rPr>
          <w:spacing w:val="-5"/>
        </w:rPr>
        <w:t xml:space="preserve"> </w:t>
      </w:r>
      <w:r>
        <w:t>proponentes</w:t>
      </w:r>
      <w:r>
        <w:rPr>
          <w:spacing w:val="-3"/>
        </w:rPr>
        <w:t xml:space="preserve"> </w:t>
      </w:r>
      <w:r>
        <w:t>en</w:t>
      </w:r>
      <w:r>
        <w:rPr>
          <w:spacing w:val="-5"/>
        </w:rPr>
        <w:t xml:space="preserve"> </w:t>
      </w:r>
      <w:r>
        <w:t>un</w:t>
      </w:r>
      <w:r>
        <w:rPr>
          <w:spacing w:val="-5"/>
        </w:rPr>
        <w:t xml:space="preserve"> </w:t>
      </w:r>
      <w:r>
        <w:t>proceso de contratación; encontramos en El Estatuto General de Contratación de la Administración Pública – en adelante EGCAP – exige, por regla general, en los procesos</w:t>
      </w:r>
      <w:r>
        <w:rPr>
          <w:spacing w:val="-4"/>
        </w:rPr>
        <w:t xml:space="preserve"> </w:t>
      </w:r>
      <w:r>
        <w:t>de</w:t>
      </w:r>
      <w:r>
        <w:rPr>
          <w:spacing w:val="-6"/>
        </w:rPr>
        <w:t xml:space="preserve"> </w:t>
      </w:r>
      <w:r>
        <w:t>contratación</w:t>
      </w:r>
      <w:r>
        <w:rPr>
          <w:spacing w:val="-2"/>
        </w:rPr>
        <w:t xml:space="preserve"> </w:t>
      </w:r>
      <w:r>
        <w:t>pública</w:t>
      </w:r>
      <w:r>
        <w:rPr>
          <w:spacing w:val="-5"/>
        </w:rPr>
        <w:t xml:space="preserve"> </w:t>
      </w:r>
      <w:r>
        <w:t>la</w:t>
      </w:r>
      <w:r>
        <w:rPr>
          <w:spacing w:val="-6"/>
        </w:rPr>
        <w:t xml:space="preserve"> </w:t>
      </w:r>
      <w:r>
        <w:t>constitución</w:t>
      </w:r>
      <w:r>
        <w:rPr>
          <w:spacing w:val="-2"/>
        </w:rPr>
        <w:t xml:space="preserve"> </w:t>
      </w:r>
      <w:r>
        <w:t>de</w:t>
      </w:r>
      <w:r>
        <w:rPr>
          <w:spacing w:val="-6"/>
        </w:rPr>
        <w:t xml:space="preserve"> </w:t>
      </w:r>
      <w:r>
        <w:t>garantías</w:t>
      </w:r>
      <w:r>
        <w:rPr>
          <w:spacing w:val="-4"/>
        </w:rPr>
        <w:t xml:space="preserve"> </w:t>
      </w:r>
      <w:r>
        <w:t>ya</w:t>
      </w:r>
      <w:r>
        <w:rPr>
          <w:spacing w:val="-6"/>
        </w:rPr>
        <w:t xml:space="preserve"> </w:t>
      </w:r>
      <w:r>
        <w:t>sea</w:t>
      </w:r>
      <w:r>
        <w:rPr>
          <w:spacing w:val="-5"/>
        </w:rPr>
        <w:t xml:space="preserve"> </w:t>
      </w:r>
      <w:r>
        <w:t>en</w:t>
      </w:r>
      <w:r>
        <w:rPr>
          <w:spacing w:val="-6"/>
        </w:rPr>
        <w:t xml:space="preserve"> </w:t>
      </w:r>
      <w:r>
        <w:t>la</w:t>
      </w:r>
      <w:r>
        <w:rPr>
          <w:spacing w:val="-6"/>
        </w:rPr>
        <w:t xml:space="preserve"> </w:t>
      </w:r>
      <w:r>
        <w:t>etapa precontractual, contractual o postcontractual, con el fin de evitar o mitigar posibles riesgos.</w:t>
      </w:r>
    </w:p>
    <w:p w14:paraId="0AFFF6E1" w14:textId="77777777" w:rsidR="00114ACB" w:rsidRDefault="00114ACB">
      <w:pPr>
        <w:pStyle w:val="Textoindependiente"/>
        <w:spacing w:before="40"/>
      </w:pPr>
    </w:p>
    <w:p w14:paraId="18AED834" w14:textId="77777777" w:rsidR="00114ACB" w:rsidRDefault="00000000">
      <w:pPr>
        <w:pStyle w:val="Textoindependiente"/>
        <w:spacing w:line="276" w:lineRule="auto"/>
        <w:ind w:left="100" w:right="899"/>
        <w:jc w:val="both"/>
      </w:pPr>
      <w:r>
        <w:t>En esa orientación, el artículo 7 de la Ley 1150 de 2007 dispone que los contratistas</w:t>
      </w:r>
      <w:r>
        <w:rPr>
          <w:spacing w:val="-2"/>
        </w:rPr>
        <w:t xml:space="preserve"> </w:t>
      </w:r>
      <w:r>
        <w:t>tienen</w:t>
      </w:r>
      <w:r>
        <w:rPr>
          <w:spacing w:val="-3"/>
        </w:rPr>
        <w:t xml:space="preserve"> </w:t>
      </w:r>
      <w:r>
        <w:t>la</w:t>
      </w:r>
      <w:r>
        <w:rPr>
          <w:spacing w:val="-5"/>
        </w:rPr>
        <w:t xml:space="preserve"> </w:t>
      </w:r>
      <w:r>
        <w:t>obligación</w:t>
      </w:r>
      <w:r>
        <w:rPr>
          <w:spacing w:val="-2"/>
        </w:rPr>
        <w:t xml:space="preserve"> </w:t>
      </w:r>
      <w:r>
        <w:t>de</w:t>
      </w:r>
      <w:r>
        <w:rPr>
          <w:spacing w:val="-5"/>
        </w:rPr>
        <w:t xml:space="preserve"> </w:t>
      </w:r>
      <w:r>
        <w:t>constituir</w:t>
      </w:r>
      <w:r>
        <w:rPr>
          <w:spacing w:val="-2"/>
        </w:rPr>
        <w:t xml:space="preserve"> </w:t>
      </w:r>
      <w:r>
        <w:t>garantías</w:t>
      </w:r>
      <w:r>
        <w:rPr>
          <w:spacing w:val="-3"/>
        </w:rPr>
        <w:t xml:space="preserve"> </w:t>
      </w:r>
      <w:r>
        <w:t>para</w:t>
      </w:r>
      <w:r>
        <w:rPr>
          <w:spacing w:val="-4"/>
        </w:rPr>
        <w:t xml:space="preserve"> </w:t>
      </w:r>
      <w:r>
        <w:t>el</w:t>
      </w:r>
      <w:r>
        <w:rPr>
          <w:spacing w:val="-5"/>
        </w:rPr>
        <w:t xml:space="preserve"> </w:t>
      </w:r>
      <w:r>
        <w:t>cumplimiento</w:t>
      </w:r>
      <w:r>
        <w:rPr>
          <w:spacing w:val="-1"/>
        </w:rPr>
        <w:t xml:space="preserve"> </w:t>
      </w:r>
      <w:r>
        <w:t>de las obligaciones surgidas del contrato, y los proponentes por el ofrecimiento realizado,</w:t>
      </w:r>
      <w:r>
        <w:rPr>
          <w:spacing w:val="-9"/>
        </w:rPr>
        <w:t xml:space="preserve"> </w:t>
      </w:r>
      <w:r>
        <w:t>pudiendo</w:t>
      </w:r>
      <w:r>
        <w:rPr>
          <w:spacing w:val="-10"/>
        </w:rPr>
        <w:t xml:space="preserve"> </w:t>
      </w:r>
      <w:r>
        <w:t>consistir</w:t>
      </w:r>
      <w:r>
        <w:rPr>
          <w:spacing w:val="-9"/>
        </w:rPr>
        <w:t xml:space="preserve"> </w:t>
      </w:r>
      <w:r>
        <w:t>en</w:t>
      </w:r>
      <w:r>
        <w:rPr>
          <w:spacing w:val="-11"/>
        </w:rPr>
        <w:t xml:space="preserve"> </w:t>
      </w:r>
      <w:r>
        <w:t>pólizas</w:t>
      </w:r>
      <w:r>
        <w:rPr>
          <w:spacing w:val="-10"/>
        </w:rPr>
        <w:t xml:space="preserve"> </w:t>
      </w:r>
      <w:r>
        <w:t>expedidas</w:t>
      </w:r>
      <w:r>
        <w:rPr>
          <w:spacing w:val="-10"/>
        </w:rPr>
        <w:t xml:space="preserve"> </w:t>
      </w:r>
      <w:r>
        <w:t>por</w:t>
      </w:r>
      <w:r>
        <w:rPr>
          <w:spacing w:val="-11"/>
        </w:rPr>
        <w:t xml:space="preserve"> </w:t>
      </w:r>
      <w:r>
        <w:t>compañías</w:t>
      </w:r>
      <w:r>
        <w:rPr>
          <w:spacing w:val="-10"/>
        </w:rPr>
        <w:t xml:space="preserve"> </w:t>
      </w:r>
      <w:r>
        <w:t>aseguradoras, garantías bancarias u otros mecanismos permitidos por la ley y el reglamento.</w:t>
      </w:r>
    </w:p>
    <w:p w14:paraId="06A8FACA" w14:textId="77777777" w:rsidR="00114ACB" w:rsidRDefault="00114ACB">
      <w:pPr>
        <w:pStyle w:val="Textoindependiente"/>
        <w:spacing w:before="40"/>
      </w:pPr>
    </w:p>
    <w:p w14:paraId="1BA9DE31" w14:textId="77777777" w:rsidR="00114ACB" w:rsidRDefault="00000000">
      <w:pPr>
        <w:pStyle w:val="Textoindependiente"/>
        <w:spacing w:before="1"/>
        <w:ind w:left="100"/>
        <w:jc w:val="both"/>
      </w:pPr>
      <w:r>
        <w:t>La</w:t>
      </w:r>
      <w:r>
        <w:rPr>
          <w:spacing w:val="-10"/>
        </w:rPr>
        <w:t xml:space="preserve"> </w:t>
      </w:r>
      <w:r>
        <w:t>citada</w:t>
      </w:r>
      <w:r>
        <w:rPr>
          <w:spacing w:val="-10"/>
        </w:rPr>
        <w:t xml:space="preserve"> </w:t>
      </w:r>
      <w:r>
        <w:t>norma</w:t>
      </w:r>
      <w:r>
        <w:rPr>
          <w:spacing w:val="-10"/>
        </w:rPr>
        <w:t xml:space="preserve"> </w:t>
      </w:r>
      <w:r>
        <w:rPr>
          <w:spacing w:val="-2"/>
        </w:rPr>
        <w:t>dispone:</w:t>
      </w:r>
    </w:p>
    <w:p w14:paraId="5EBDCA3A" w14:textId="77777777" w:rsidR="00114ACB" w:rsidRDefault="00000000">
      <w:pPr>
        <w:pStyle w:val="Textoindependiente"/>
        <w:spacing w:before="9"/>
        <w:rPr>
          <w:sz w:val="19"/>
        </w:rPr>
      </w:pPr>
      <w:r>
        <w:rPr>
          <w:noProof/>
        </w:rPr>
        <mc:AlternateContent>
          <mc:Choice Requires="wps">
            <w:drawing>
              <wp:anchor distT="0" distB="0" distL="0" distR="0" simplePos="0" relativeHeight="487589376" behindDoc="1" locked="0" layoutInCell="1" allowOverlap="1" wp14:anchorId="02DEAE64" wp14:editId="33D4F624">
                <wp:simplePos x="0" y="0"/>
                <wp:positionH relativeFrom="page">
                  <wp:posOffset>1080135</wp:posOffset>
                </wp:positionH>
                <wp:positionV relativeFrom="paragraph">
                  <wp:posOffset>167690</wp:posOffset>
                </wp:positionV>
                <wp:extent cx="18288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C9F959" id="Graphic 10" o:spid="_x0000_s1026" style="position:absolute;margin-left:85.05pt;margin-top:13.2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" path="m,l1828800,e" filled="f" strokeweight=".5pt">
                <v:path arrowok="t"/>
                <w10:wrap type="topAndBottom" anchorx="page"/>
              </v:shape>
            </w:pict>
          </mc:Fallback>
        </mc:AlternateContent>
      </w:r>
    </w:p>
    <w:p w14:paraId="3203F767" w14:textId="77777777" w:rsidR="00114ACB" w:rsidRDefault="00000000">
      <w:pPr>
        <w:spacing w:before="124" w:line="242" w:lineRule="auto"/>
        <w:ind w:left="100" w:right="950"/>
        <w:rPr>
          <w:sz w:val="18"/>
        </w:rPr>
      </w:pPr>
      <w:r>
        <w:rPr>
          <w:rFonts w:ascii="Calibri" w:hAnsi="Calibri"/>
          <w:sz w:val="18"/>
          <w:vertAlign w:val="superscript"/>
        </w:rPr>
        <w:t>1</w:t>
      </w:r>
      <w:r>
        <w:rPr>
          <w:rFonts w:ascii="Calibri" w:hAnsi="Calibri"/>
          <w:sz w:val="18"/>
        </w:rPr>
        <w:t xml:space="preserve"> </w:t>
      </w:r>
      <w:r>
        <w:rPr>
          <w:sz w:val="18"/>
        </w:rPr>
        <w:t xml:space="preserve">Colombia Compra Eficiente. Guía de garantías en procesos de contratación. Pag. 4 y 5. Disponible en: </w:t>
      </w:r>
      <w:hyperlink r:id="rId11">
        <w:r>
          <w:rPr>
            <w:color w:val="0000FF"/>
            <w:spacing w:val="-2"/>
            <w:sz w:val="18"/>
            <w:u w:val="single" w:color="0000FF"/>
          </w:rPr>
          <w:t>https://www.colombiacompra.gov.co/sites/cce_public/files/cce_documents/cce_guia_garantias.p</w:t>
        </w:r>
      </w:hyperlink>
      <w:r>
        <w:rPr>
          <w:color w:val="0000FF"/>
          <w:spacing w:val="-2"/>
          <w:sz w:val="18"/>
        </w:rPr>
        <w:t xml:space="preserve"> </w:t>
      </w:r>
      <w:hyperlink r:id="rId12">
        <w:r>
          <w:rPr>
            <w:color w:val="0000FF"/>
            <w:spacing w:val="-6"/>
            <w:sz w:val="18"/>
            <w:u w:val="single" w:color="0000FF"/>
          </w:rPr>
          <w:t>df</w:t>
        </w:r>
      </w:hyperlink>
    </w:p>
    <w:p w14:paraId="5D36E636" w14:textId="77777777" w:rsidR="00114ACB" w:rsidRDefault="00114ACB">
      <w:pPr>
        <w:spacing w:line="242" w:lineRule="auto"/>
        <w:rPr>
          <w:sz w:val="18"/>
        </w:rPr>
        <w:sectPr w:rsidR="00114ACB">
          <w:pgSz w:w="12240" w:h="15840"/>
          <w:pgMar w:top="1660" w:right="800" w:bottom="1980" w:left="1600" w:header="165" w:footer="1782" w:gutter="0"/>
          <w:cols w:space="720"/>
        </w:sectPr>
      </w:pPr>
    </w:p>
    <w:p w14:paraId="1E2A7D83" w14:textId="77777777" w:rsidR="00114ACB" w:rsidRDefault="00000000">
      <w:pPr>
        <w:spacing w:before="90"/>
        <w:ind w:left="810" w:right="1608"/>
        <w:jc w:val="both"/>
        <w:rPr>
          <w:sz w:val="21"/>
        </w:rPr>
      </w:pPr>
      <w:r>
        <w:rPr>
          <w:sz w:val="21"/>
        </w:rPr>
        <w:lastRenderedPageBreak/>
        <w:t xml:space="preserve">“Artículo 7. Los contratistas prestarán garantía única para el cumplimiento de las obligaciones surgidas del contrato. Los proponentes prestarán garantía de seriedad de los ofrecimientos </w:t>
      </w:r>
      <w:r>
        <w:rPr>
          <w:spacing w:val="-2"/>
          <w:sz w:val="21"/>
        </w:rPr>
        <w:t>hechos.</w:t>
      </w:r>
    </w:p>
    <w:p w14:paraId="5F1DC089" w14:textId="77777777" w:rsidR="00114ACB" w:rsidRDefault="00114ACB">
      <w:pPr>
        <w:pStyle w:val="Textoindependiente"/>
        <w:spacing w:before="20"/>
        <w:rPr>
          <w:sz w:val="21"/>
        </w:rPr>
      </w:pPr>
    </w:p>
    <w:p w14:paraId="13703F95" w14:textId="77777777" w:rsidR="00114ACB" w:rsidRDefault="00000000">
      <w:pPr>
        <w:ind w:left="810" w:right="1608"/>
        <w:jc w:val="both"/>
        <w:rPr>
          <w:sz w:val="21"/>
        </w:rPr>
      </w:pPr>
      <w:r>
        <w:rPr>
          <w:sz w:val="21"/>
        </w:rPr>
        <w:t>Las garantías consistirán en pólizas expedidas por compañías de seguros legalmente autorizadas para funcionar en Colombia, en garantías bancarias y en general, en los demás mecanismos de cobertura del riesgo autorizados por el reglamento para el efecto. Tratándose</w:t>
      </w:r>
      <w:r>
        <w:rPr>
          <w:spacing w:val="-10"/>
          <w:sz w:val="21"/>
        </w:rPr>
        <w:t xml:space="preserve"> </w:t>
      </w:r>
      <w:r>
        <w:rPr>
          <w:sz w:val="21"/>
        </w:rPr>
        <w:t>de</w:t>
      </w:r>
      <w:r>
        <w:rPr>
          <w:spacing w:val="-12"/>
          <w:sz w:val="21"/>
        </w:rPr>
        <w:t xml:space="preserve"> </w:t>
      </w:r>
      <w:r>
        <w:rPr>
          <w:sz w:val="21"/>
        </w:rPr>
        <w:t>pólizas,</w:t>
      </w:r>
      <w:r>
        <w:rPr>
          <w:spacing w:val="-10"/>
          <w:sz w:val="21"/>
        </w:rPr>
        <w:t xml:space="preserve"> </w:t>
      </w:r>
      <w:r>
        <w:rPr>
          <w:sz w:val="21"/>
        </w:rPr>
        <w:t>las</w:t>
      </w:r>
      <w:r>
        <w:rPr>
          <w:spacing w:val="-12"/>
          <w:sz w:val="21"/>
        </w:rPr>
        <w:t xml:space="preserve"> </w:t>
      </w:r>
      <w:r>
        <w:rPr>
          <w:sz w:val="21"/>
        </w:rPr>
        <w:t>mismas</w:t>
      </w:r>
      <w:r>
        <w:rPr>
          <w:spacing w:val="-11"/>
          <w:sz w:val="21"/>
        </w:rPr>
        <w:t xml:space="preserve"> </w:t>
      </w:r>
      <w:r>
        <w:rPr>
          <w:sz w:val="21"/>
        </w:rPr>
        <w:t>no</w:t>
      </w:r>
      <w:r>
        <w:rPr>
          <w:spacing w:val="-13"/>
          <w:sz w:val="21"/>
        </w:rPr>
        <w:t xml:space="preserve"> </w:t>
      </w:r>
      <w:r>
        <w:rPr>
          <w:sz w:val="21"/>
        </w:rPr>
        <w:t>expirarán</w:t>
      </w:r>
      <w:r>
        <w:rPr>
          <w:spacing w:val="-10"/>
          <w:sz w:val="21"/>
        </w:rPr>
        <w:t xml:space="preserve"> </w:t>
      </w:r>
      <w:r>
        <w:rPr>
          <w:sz w:val="21"/>
        </w:rPr>
        <w:t>por</w:t>
      </w:r>
      <w:r>
        <w:rPr>
          <w:spacing w:val="-12"/>
          <w:sz w:val="21"/>
        </w:rPr>
        <w:t xml:space="preserve"> </w:t>
      </w:r>
      <w:r>
        <w:rPr>
          <w:sz w:val="21"/>
        </w:rPr>
        <w:t>falta</w:t>
      </w:r>
      <w:r>
        <w:rPr>
          <w:spacing w:val="-12"/>
          <w:sz w:val="21"/>
        </w:rPr>
        <w:t xml:space="preserve"> </w:t>
      </w:r>
      <w:r>
        <w:rPr>
          <w:sz w:val="21"/>
        </w:rPr>
        <w:t>de</w:t>
      </w:r>
      <w:r>
        <w:rPr>
          <w:spacing w:val="-12"/>
          <w:sz w:val="21"/>
        </w:rPr>
        <w:t xml:space="preserve"> </w:t>
      </w:r>
      <w:r>
        <w:rPr>
          <w:sz w:val="21"/>
        </w:rPr>
        <w:t>pago</w:t>
      </w:r>
      <w:r>
        <w:rPr>
          <w:spacing w:val="-12"/>
          <w:sz w:val="21"/>
        </w:rPr>
        <w:t xml:space="preserve"> </w:t>
      </w:r>
      <w:r>
        <w:rPr>
          <w:sz w:val="21"/>
        </w:rPr>
        <w:t>de</w:t>
      </w:r>
      <w:r>
        <w:rPr>
          <w:spacing w:val="-12"/>
          <w:sz w:val="21"/>
        </w:rPr>
        <w:t xml:space="preserve"> </w:t>
      </w:r>
      <w:r>
        <w:rPr>
          <w:sz w:val="21"/>
        </w:rPr>
        <w:t>la prima o por revocatoria unilateral. El Gobierno Nacional señalará las condiciones generales que deberán ser incluidas en las pólizas de cumplimiento de los contratos estatales.</w:t>
      </w:r>
    </w:p>
    <w:p w14:paraId="5443FB9D" w14:textId="77777777" w:rsidR="00114ACB" w:rsidRDefault="00114ACB">
      <w:pPr>
        <w:pStyle w:val="Textoindependiente"/>
        <w:rPr>
          <w:sz w:val="21"/>
        </w:rPr>
      </w:pPr>
    </w:p>
    <w:p w14:paraId="4F18909F" w14:textId="77777777" w:rsidR="00114ACB" w:rsidRDefault="00000000">
      <w:pPr>
        <w:ind w:left="810" w:right="1608"/>
        <w:jc w:val="both"/>
        <w:rPr>
          <w:sz w:val="21"/>
        </w:rPr>
      </w:pPr>
      <w:r>
        <w:rPr>
          <w:sz w:val="21"/>
        </w:rPr>
        <w:t>El Gobierno Nacional señalará los criterios que seguirán las entidades para la exigencia de garantías, las clases y niveles de amparo de los riesgos de los contratos, así como los casos en que por las características</w:t>
      </w:r>
      <w:r>
        <w:rPr>
          <w:spacing w:val="-13"/>
          <w:sz w:val="21"/>
        </w:rPr>
        <w:t xml:space="preserve"> </w:t>
      </w:r>
      <w:r>
        <w:rPr>
          <w:sz w:val="21"/>
        </w:rPr>
        <w:t>y</w:t>
      </w:r>
      <w:r>
        <w:rPr>
          <w:spacing w:val="-18"/>
          <w:sz w:val="21"/>
        </w:rPr>
        <w:t xml:space="preserve"> </w:t>
      </w:r>
      <w:r>
        <w:rPr>
          <w:sz w:val="21"/>
        </w:rPr>
        <w:t>complejidad</w:t>
      </w:r>
      <w:r>
        <w:rPr>
          <w:spacing w:val="-15"/>
          <w:sz w:val="21"/>
        </w:rPr>
        <w:t xml:space="preserve"> </w:t>
      </w:r>
      <w:r>
        <w:rPr>
          <w:sz w:val="21"/>
        </w:rPr>
        <w:t>del</w:t>
      </w:r>
      <w:r>
        <w:rPr>
          <w:spacing w:val="-17"/>
          <w:sz w:val="21"/>
        </w:rPr>
        <w:t xml:space="preserve"> </w:t>
      </w:r>
      <w:r>
        <w:rPr>
          <w:sz w:val="21"/>
        </w:rPr>
        <w:t>contrato</w:t>
      </w:r>
      <w:r>
        <w:rPr>
          <w:spacing w:val="-15"/>
          <w:sz w:val="21"/>
        </w:rPr>
        <w:t xml:space="preserve"> </w:t>
      </w:r>
      <w:r>
        <w:rPr>
          <w:sz w:val="21"/>
        </w:rPr>
        <w:t>a</w:t>
      </w:r>
      <w:r>
        <w:rPr>
          <w:spacing w:val="-18"/>
          <w:sz w:val="21"/>
        </w:rPr>
        <w:t xml:space="preserve"> </w:t>
      </w:r>
      <w:r>
        <w:rPr>
          <w:sz w:val="21"/>
        </w:rPr>
        <w:t>celebrar,</w:t>
      </w:r>
      <w:r>
        <w:rPr>
          <w:spacing w:val="-15"/>
          <w:sz w:val="21"/>
        </w:rPr>
        <w:t xml:space="preserve"> </w:t>
      </w:r>
      <w:r>
        <w:rPr>
          <w:sz w:val="21"/>
        </w:rPr>
        <w:t>la</w:t>
      </w:r>
      <w:r>
        <w:rPr>
          <w:spacing w:val="-17"/>
          <w:sz w:val="21"/>
        </w:rPr>
        <w:t xml:space="preserve"> </w:t>
      </w:r>
      <w:r>
        <w:rPr>
          <w:sz w:val="21"/>
        </w:rPr>
        <w:t>garantía</w:t>
      </w:r>
      <w:r>
        <w:rPr>
          <w:spacing w:val="-16"/>
          <w:sz w:val="21"/>
        </w:rPr>
        <w:t xml:space="preserve"> </w:t>
      </w:r>
      <w:r>
        <w:rPr>
          <w:sz w:val="21"/>
        </w:rPr>
        <w:t>pueda ser dividida teniendo en cuenta las etapas o riesgos relativos a la ejecución del respectivo contrato.</w:t>
      </w:r>
    </w:p>
    <w:p w14:paraId="7C7114C0" w14:textId="77777777" w:rsidR="00114ACB" w:rsidRDefault="00114ACB">
      <w:pPr>
        <w:pStyle w:val="Textoindependiente"/>
        <w:rPr>
          <w:sz w:val="21"/>
        </w:rPr>
      </w:pPr>
    </w:p>
    <w:p w14:paraId="193606A8" w14:textId="77777777" w:rsidR="00114ACB" w:rsidRDefault="00000000">
      <w:pPr>
        <w:ind w:left="810" w:right="1609"/>
        <w:jc w:val="both"/>
        <w:rPr>
          <w:sz w:val="21"/>
        </w:rPr>
      </w:pPr>
      <w:r>
        <w:rPr>
          <w:sz w:val="21"/>
        </w:rPr>
        <w:t>El acaecimiento del siniestro que amparan las garantías será comunicado por la entidad pública al respectivo asegurador mediante la notificación del acto administrativo que así lo declare.</w:t>
      </w:r>
    </w:p>
    <w:p w14:paraId="48AA2D14" w14:textId="77777777" w:rsidR="00114ACB" w:rsidRDefault="00114ACB">
      <w:pPr>
        <w:pStyle w:val="Textoindependiente"/>
        <w:rPr>
          <w:sz w:val="21"/>
        </w:rPr>
      </w:pPr>
    </w:p>
    <w:p w14:paraId="43902E22" w14:textId="77777777" w:rsidR="00114ACB" w:rsidRDefault="00000000">
      <w:pPr>
        <w:ind w:left="810" w:right="1608"/>
        <w:jc w:val="both"/>
        <w:rPr>
          <w:sz w:val="21"/>
        </w:rPr>
      </w:pPr>
      <w:r>
        <w:rPr>
          <w:sz w:val="21"/>
        </w:rPr>
        <w:t>Las</w:t>
      </w:r>
      <w:r>
        <w:rPr>
          <w:spacing w:val="-3"/>
          <w:sz w:val="21"/>
        </w:rPr>
        <w:t xml:space="preserve"> </w:t>
      </w:r>
      <w:r>
        <w:rPr>
          <w:sz w:val="21"/>
        </w:rPr>
        <w:t>garantías</w:t>
      </w:r>
      <w:r>
        <w:rPr>
          <w:spacing w:val="-1"/>
          <w:sz w:val="21"/>
        </w:rPr>
        <w:t xml:space="preserve"> </w:t>
      </w:r>
      <w:r>
        <w:rPr>
          <w:sz w:val="21"/>
        </w:rPr>
        <w:t>no</w:t>
      </w:r>
      <w:r>
        <w:rPr>
          <w:spacing w:val="-4"/>
          <w:sz w:val="21"/>
        </w:rPr>
        <w:t xml:space="preserve"> </w:t>
      </w:r>
      <w:r>
        <w:rPr>
          <w:sz w:val="21"/>
        </w:rPr>
        <w:t>serán</w:t>
      </w:r>
      <w:r>
        <w:rPr>
          <w:spacing w:val="-2"/>
          <w:sz w:val="21"/>
        </w:rPr>
        <w:t xml:space="preserve"> </w:t>
      </w:r>
      <w:r>
        <w:rPr>
          <w:sz w:val="21"/>
        </w:rPr>
        <w:t>obligatorias</w:t>
      </w:r>
      <w:r>
        <w:rPr>
          <w:spacing w:val="-1"/>
          <w:sz w:val="21"/>
        </w:rPr>
        <w:t xml:space="preserve"> </w:t>
      </w:r>
      <w:r>
        <w:rPr>
          <w:sz w:val="21"/>
        </w:rPr>
        <w:t>en</w:t>
      </w:r>
      <w:r>
        <w:rPr>
          <w:spacing w:val="-3"/>
          <w:sz w:val="21"/>
        </w:rPr>
        <w:t xml:space="preserve"> </w:t>
      </w:r>
      <w:r>
        <w:rPr>
          <w:sz w:val="21"/>
        </w:rPr>
        <w:t>los</w:t>
      </w:r>
      <w:r>
        <w:rPr>
          <w:spacing w:val="-3"/>
          <w:sz w:val="21"/>
        </w:rPr>
        <w:t xml:space="preserve"> </w:t>
      </w:r>
      <w:r>
        <w:rPr>
          <w:sz w:val="21"/>
        </w:rPr>
        <w:t>contratos</w:t>
      </w:r>
      <w:r>
        <w:rPr>
          <w:spacing w:val="-2"/>
          <w:sz w:val="21"/>
        </w:rPr>
        <w:t xml:space="preserve"> </w:t>
      </w:r>
      <w:r>
        <w:rPr>
          <w:sz w:val="21"/>
        </w:rPr>
        <w:t>de</w:t>
      </w:r>
      <w:r>
        <w:rPr>
          <w:spacing w:val="-4"/>
          <w:sz w:val="21"/>
        </w:rPr>
        <w:t xml:space="preserve"> </w:t>
      </w:r>
      <w:r>
        <w:rPr>
          <w:sz w:val="21"/>
        </w:rPr>
        <w:t>empréstito,</w:t>
      </w:r>
      <w:r>
        <w:rPr>
          <w:spacing w:val="-1"/>
          <w:sz w:val="21"/>
        </w:rPr>
        <w:t xml:space="preserve"> </w:t>
      </w:r>
      <w:r>
        <w:rPr>
          <w:sz w:val="21"/>
        </w:rPr>
        <w:t>en los</w:t>
      </w:r>
      <w:r>
        <w:rPr>
          <w:spacing w:val="-12"/>
          <w:sz w:val="21"/>
        </w:rPr>
        <w:t xml:space="preserve"> </w:t>
      </w:r>
      <w:r>
        <w:rPr>
          <w:sz w:val="21"/>
        </w:rPr>
        <w:t>interadministrativos,</w:t>
      </w:r>
      <w:r>
        <w:rPr>
          <w:spacing w:val="-6"/>
          <w:sz w:val="21"/>
        </w:rPr>
        <w:t xml:space="preserve"> </w:t>
      </w:r>
      <w:r>
        <w:rPr>
          <w:sz w:val="21"/>
        </w:rPr>
        <w:t>en</w:t>
      </w:r>
      <w:r>
        <w:rPr>
          <w:spacing w:val="-12"/>
          <w:sz w:val="21"/>
        </w:rPr>
        <w:t xml:space="preserve"> </w:t>
      </w:r>
      <w:r>
        <w:rPr>
          <w:sz w:val="21"/>
        </w:rPr>
        <w:t>los</w:t>
      </w:r>
      <w:r>
        <w:rPr>
          <w:spacing w:val="-12"/>
          <w:sz w:val="21"/>
        </w:rPr>
        <w:t xml:space="preserve"> </w:t>
      </w:r>
      <w:r>
        <w:rPr>
          <w:sz w:val="21"/>
        </w:rPr>
        <w:t>de</w:t>
      </w:r>
      <w:r>
        <w:rPr>
          <w:spacing w:val="-12"/>
          <w:sz w:val="21"/>
        </w:rPr>
        <w:t xml:space="preserve"> </w:t>
      </w:r>
      <w:r>
        <w:rPr>
          <w:sz w:val="21"/>
        </w:rPr>
        <w:t>seguro</w:t>
      </w:r>
      <w:r>
        <w:rPr>
          <w:spacing w:val="-11"/>
          <w:sz w:val="21"/>
        </w:rPr>
        <w:t xml:space="preserve"> </w:t>
      </w:r>
      <w:r>
        <w:rPr>
          <w:sz w:val="21"/>
        </w:rPr>
        <w:t>y</w:t>
      </w:r>
      <w:r>
        <w:rPr>
          <w:spacing w:val="-12"/>
          <w:sz w:val="21"/>
        </w:rPr>
        <w:t xml:space="preserve"> </w:t>
      </w:r>
      <w:r>
        <w:rPr>
          <w:sz w:val="21"/>
        </w:rPr>
        <w:t>en</w:t>
      </w:r>
      <w:r>
        <w:rPr>
          <w:spacing w:val="-12"/>
          <w:sz w:val="21"/>
        </w:rPr>
        <w:t xml:space="preserve"> </w:t>
      </w:r>
      <w:r>
        <w:rPr>
          <w:sz w:val="21"/>
        </w:rPr>
        <w:t>los</w:t>
      </w:r>
      <w:r>
        <w:rPr>
          <w:spacing w:val="-12"/>
          <w:sz w:val="21"/>
        </w:rPr>
        <w:t xml:space="preserve"> </w:t>
      </w:r>
      <w:r>
        <w:rPr>
          <w:sz w:val="21"/>
        </w:rPr>
        <w:t>contratos</w:t>
      </w:r>
      <w:r>
        <w:rPr>
          <w:spacing w:val="-10"/>
          <w:sz w:val="21"/>
        </w:rPr>
        <w:t xml:space="preserve"> </w:t>
      </w:r>
      <w:r>
        <w:rPr>
          <w:sz w:val="21"/>
        </w:rPr>
        <w:t>cuyo</w:t>
      </w:r>
      <w:r>
        <w:rPr>
          <w:spacing w:val="-11"/>
          <w:sz w:val="21"/>
        </w:rPr>
        <w:t xml:space="preserve"> </w:t>
      </w:r>
      <w:r>
        <w:rPr>
          <w:sz w:val="21"/>
        </w:rPr>
        <w:t>valor sea</w:t>
      </w:r>
      <w:r>
        <w:rPr>
          <w:spacing w:val="-5"/>
          <w:sz w:val="21"/>
        </w:rPr>
        <w:t xml:space="preserve"> </w:t>
      </w:r>
      <w:r>
        <w:rPr>
          <w:sz w:val="21"/>
        </w:rPr>
        <w:t>inferior</w:t>
      </w:r>
      <w:r>
        <w:rPr>
          <w:spacing w:val="-4"/>
          <w:sz w:val="21"/>
        </w:rPr>
        <w:t xml:space="preserve"> </w:t>
      </w:r>
      <w:r>
        <w:rPr>
          <w:sz w:val="21"/>
        </w:rPr>
        <w:t>al</w:t>
      </w:r>
      <w:r>
        <w:rPr>
          <w:spacing w:val="-6"/>
          <w:sz w:val="21"/>
        </w:rPr>
        <w:t xml:space="preserve"> </w:t>
      </w:r>
      <w:r>
        <w:rPr>
          <w:sz w:val="21"/>
        </w:rPr>
        <w:t>10%</w:t>
      </w:r>
      <w:r>
        <w:rPr>
          <w:spacing w:val="-6"/>
          <w:sz w:val="21"/>
        </w:rPr>
        <w:t xml:space="preserve"> </w:t>
      </w:r>
      <w:r>
        <w:rPr>
          <w:sz w:val="21"/>
        </w:rPr>
        <w:t>de</w:t>
      </w:r>
      <w:r>
        <w:rPr>
          <w:spacing w:val="-6"/>
          <w:sz w:val="21"/>
        </w:rPr>
        <w:t xml:space="preserve"> </w:t>
      </w:r>
      <w:r>
        <w:rPr>
          <w:sz w:val="21"/>
        </w:rPr>
        <w:t>la</w:t>
      </w:r>
      <w:r>
        <w:rPr>
          <w:spacing w:val="-6"/>
          <w:sz w:val="21"/>
        </w:rPr>
        <w:t xml:space="preserve"> </w:t>
      </w:r>
      <w:r>
        <w:rPr>
          <w:sz w:val="21"/>
        </w:rPr>
        <w:t>menor</w:t>
      </w:r>
      <w:r>
        <w:rPr>
          <w:spacing w:val="-5"/>
          <w:sz w:val="21"/>
        </w:rPr>
        <w:t xml:space="preserve"> </w:t>
      </w:r>
      <w:r>
        <w:rPr>
          <w:sz w:val="21"/>
        </w:rPr>
        <w:t>cuantía</w:t>
      </w:r>
      <w:r>
        <w:rPr>
          <w:spacing w:val="-4"/>
          <w:sz w:val="21"/>
        </w:rPr>
        <w:t xml:space="preserve"> </w:t>
      </w:r>
      <w:r>
        <w:rPr>
          <w:sz w:val="21"/>
        </w:rPr>
        <w:t>a</w:t>
      </w:r>
      <w:r>
        <w:rPr>
          <w:spacing w:val="-6"/>
          <w:sz w:val="21"/>
        </w:rPr>
        <w:t xml:space="preserve"> </w:t>
      </w:r>
      <w:r>
        <w:rPr>
          <w:sz w:val="21"/>
        </w:rPr>
        <w:t>que</w:t>
      </w:r>
      <w:r>
        <w:rPr>
          <w:spacing w:val="-6"/>
          <w:sz w:val="21"/>
        </w:rPr>
        <w:t xml:space="preserve"> </w:t>
      </w:r>
      <w:r>
        <w:rPr>
          <w:sz w:val="21"/>
        </w:rPr>
        <w:t>se</w:t>
      </w:r>
      <w:r>
        <w:rPr>
          <w:spacing w:val="-6"/>
          <w:sz w:val="21"/>
        </w:rPr>
        <w:t xml:space="preserve"> </w:t>
      </w:r>
      <w:r>
        <w:rPr>
          <w:sz w:val="21"/>
        </w:rPr>
        <w:t>refiere</w:t>
      </w:r>
      <w:r>
        <w:rPr>
          <w:spacing w:val="-4"/>
          <w:sz w:val="21"/>
        </w:rPr>
        <w:t xml:space="preserve"> </w:t>
      </w:r>
      <w:r>
        <w:rPr>
          <w:sz w:val="21"/>
        </w:rPr>
        <w:t>esta</w:t>
      </w:r>
      <w:r>
        <w:rPr>
          <w:spacing w:val="-5"/>
          <w:sz w:val="21"/>
        </w:rPr>
        <w:t xml:space="preserve"> </w:t>
      </w:r>
      <w:r>
        <w:rPr>
          <w:sz w:val="21"/>
        </w:rPr>
        <w:t>ley,</w:t>
      </w:r>
      <w:r>
        <w:rPr>
          <w:spacing w:val="-5"/>
          <w:sz w:val="21"/>
        </w:rPr>
        <w:t xml:space="preserve"> </w:t>
      </w:r>
      <w:r>
        <w:rPr>
          <w:sz w:val="21"/>
        </w:rPr>
        <w:t>caso en el cual corresponderá a la entidad determinar la necesidad de exigirla,</w:t>
      </w:r>
      <w:r>
        <w:rPr>
          <w:spacing w:val="-13"/>
          <w:sz w:val="21"/>
        </w:rPr>
        <w:t xml:space="preserve"> </w:t>
      </w:r>
      <w:r>
        <w:rPr>
          <w:sz w:val="21"/>
        </w:rPr>
        <w:t>atendiendo</w:t>
      </w:r>
      <w:r>
        <w:rPr>
          <w:spacing w:val="-13"/>
          <w:sz w:val="21"/>
        </w:rPr>
        <w:t xml:space="preserve"> </w:t>
      </w:r>
      <w:r>
        <w:rPr>
          <w:sz w:val="21"/>
        </w:rPr>
        <w:t>a</w:t>
      </w:r>
      <w:r>
        <w:rPr>
          <w:spacing w:val="-16"/>
          <w:sz w:val="21"/>
        </w:rPr>
        <w:t xml:space="preserve"> </w:t>
      </w:r>
      <w:r>
        <w:rPr>
          <w:sz w:val="21"/>
        </w:rPr>
        <w:t>la</w:t>
      </w:r>
      <w:r>
        <w:rPr>
          <w:spacing w:val="-16"/>
          <w:sz w:val="21"/>
        </w:rPr>
        <w:t xml:space="preserve"> </w:t>
      </w:r>
      <w:r>
        <w:rPr>
          <w:sz w:val="21"/>
        </w:rPr>
        <w:t>naturaleza</w:t>
      </w:r>
      <w:r>
        <w:rPr>
          <w:spacing w:val="-13"/>
          <w:sz w:val="21"/>
        </w:rPr>
        <w:t xml:space="preserve"> </w:t>
      </w:r>
      <w:r>
        <w:rPr>
          <w:sz w:val="21"/>
        </w:rPr>
        <w:t>del</w:t>
      </w:r>
      <w:r>
        <w:rPr>
          <w:spacing w:val="-15"/>
          <w:sz w:val="21"/>
        </w:rPr>
        <w:t xml:space="preserve"> </w:t>
      </w:r>
      <w:r>
        <w:rPr>
          <w:sz w:val="21"/>
        </w:rPr>
        <w:t>objeto</w:t>
      </w:r>
      <w:r>
        <w:rPr>
          <w:spacing w:val="-15"/>
          <w:sz w:val="21"/>
        </w:rPr>
        <w:t xml:space="preserve"> </w:t>
      </w:r>
      <w:r>
        <w:rPr>
          <w:sz w:val="21"/>
        </w:rPr>
        <w:t>del</w:t>
      </w:r>
      <w:r>
        <w:rPr>
          <w:spacing w:val="-15"/>
          <w:sz w:val="21"/>
        </w:rPr>
        <w:t xml:space="preserve"> </w:t>
      </w:r>
      <w:r>
        <w:rPr>
          <w:sz w:val="21"/>
        </w:rPr>
        <w:t>contrato</w:t>
      </w:r>
      <w:r>
        <w:rPr>
          <w:spacing w:val="-14"/>
          <w:sz w:val="21"/>
        </w:rPr>
        <w:t xml:space="preserve"> </w:t>
      </w:r>
      <w:r>
        <w:rPr>
          <w:sz w:val="21"/>
        </w:rPr>
        <w:t>y</w:t>
      </w:r>
      <w:r>
        <w:rPr>
          <w:spacing w:val="-16"/>
          <w:sz w:val="21"/>
        </w:rPr>
        <w:t xml:space="preserve"> </w:t>
      </w:r>
      <w:r>
        <w:rPr>
          <w:sz w:val="21"/>
        </w:rPr>
        <w:t>a</w:t>
      </w:r>
      <w:r>
        <w:rPr>
          <w:spacing w:val="-16"/>
          <w:sz w:val="21"/>
        </w:rPr>
        <w:t xml:space="preserve"> </w:t>
      </w:r>
      <w:r>
        <w:rPr>
          <w:sz w:val="21"/>
        </w:rPr>
        <w:t>la</w:t>
      </w:r>
      <w:r>
        <w:rPr>
          <w:spacing w:val="-16"/>
          <w:sz w:val="21"/>
        </w:rPr>
        <w:t xml:space="preserve"> </w:t>
      </w:r>
      <w:r>
        <w:rPr>
          <w:sz w:val="21"/>
        </w:rPr>
        <w:t>forma de pago, así como en los demás que señale el reglamento”.</w:t>
      </w:r>
    </w:p>
    <w:p w14:paraId="0D46AE57" w14:textId="77777777" w:rsidR="00114ACB" w:rsidRDefault="00114ACB">
      <w:pPr>
        <w:pStyle w:val="Textoindependiente"/>
        <w:spacing w:before="52"/>
        <w:rPr>
          <w:sz w:val="21"/>
        </w:rPr>
      </w:pPr>
    </w:p>
    <w:p w14:paraId="6B9AE6DE" w14:textId="77777777" w:rsidR="00114ACB" w:rsidRDefault="00000000">
      <w:pPr>
        <w:pStyle w:val="Textoindependiente"/>
        <w:spacing w:line="276" w:lineRule="auto"/>
        <w:ind w:left="100" w:right="899"/>
        <w:jc w:val="both"/>
      </w:pPr>
      <w:r>
        <w:t>Las</w:t>
      </w:r>
      <w:r>
        <w:rPr>
          <w:spacing w:val="-15"/>
        </w:rPr>
        <w:t xml:space="preserve"> </w:t>
      </w:r>
      <w:r>
        <w:t>condiciones</w:t>
      </w:r>
      <w:r>
        <w:rPr>
          <w:spacing w:val="-13"/>
        </w:rPr>
        <w:t xml:space="preserve"> </w:t>
      </w:r>
      <w:r>
        <w:t>en</w:t>
      </w:r>
      <w:r>
        <w:rPr>
          <w:spacing w:val="-15"/>
        </w:rPr>
        <w:t xml:space="preserve"> </w:t>
      </w:r>
      <w:r>
        <w:t>las</w:t>
      </w:r>
      <w:r>
        <w:rPr>
          <w:spacing w:val="-15"/>
        </w:rPr>
        <w:t xml:space="preserve"> </w:t>
      </w:r>
      <w:r>
        <w:t>que</w:t>
      </w:r>
      <w:r>
        <w:rPr>
          <w:spacing w:val="-15"/>
        </w:rPr>
        <w:t xml:space="preserve"> </w:t>
      </w:r>
      <w:r>
        <w:t>debe</w:t>
      </w:r>
      <w:r>
        <w:rPr>
          <w:spacing w:val="-15"/>
        </w:rPr>
        <w:t xml:space="preserve"> </w:t>
      </w:r>
      <w:r>
        <w:t>cumplirse</w:t>
      </w:r>
      <w:r>
        <w:rPr>
          <w:spacing w:val="-13"/>
        </w:rPr>
        <w:t xml:space="preserve"> </w:t>
      </w:r>
      <w:r>
        <w:t>esta</w:t>
      </w:r>
      <w:r>
        <w:rPr>
          <w:spacing w:val="-15"/>
        </w:rPr>
        <w:t xml:space="preserve"> </w:t>
      </w:r>
      <w:r>
        <w:t>obligación</w:t>
      </w:r>
      <w:r>
        <w:rPr>
          <w:spacing w:val="-13"/>
        </w:rPr>
        <w:t xml:space="preserve"> </w:t>
      </w:r>
      <w:r>
        <w:t>fueron</w:t>
      </w:r>
      <w:r>
        <w:rPr>
          <w:spacing w:val="-14"/>
        </w:rPr>
        <w:t xml:space="preserve"> </w:t>
      </w:r>
      <w:r>
        <w:t>reglamentadas por el Decreto 1082 de 2015, el cual entre sus artículos 2.2.1.2.3.1.1. y 2.2.1.2.3.1.19 se refiere a asuntos como las clases de garantías permitidas, la indivisibilidad</w:t>
      </w:r>
      <w:r>
        <w:rPr>
          <w:spacing w:val="-16"/>
        </w:rPr>
        <w:t xml:space="preserve"> </w:t>
      </w:r>
      <w:r>
        <w:t>de</w:t>
      </w:r>
      <w:r>
        <w:rPr>
          <w:spacing w:val="-19"/>
        </w:rPr>
        <w:t xml:space="preserve"> </w:t>
      </w:r>
      <w:r>
        <w:t>estas,</w:t>
      </w:r>
      <w:r>
        <w:rPr>
          <w:spacing w:val="-17"/>
        </w:rPr>
        <w:t xml:space="preserve"> </w:t>
      </w:r>
      <w:r>
        <w:t>los</w:t>
      </w:r>
      <w:r>
        <w:rPr>
          <w:spacing w:val="-19"/>
        </w:rPr>
        <w:t xml:space="preserve"> </w:t>
      </w:r>
      <w:r>
        <w:t>diferentes</w:t>
      </w:r>
      <w:r>
        <w:rPr>
          <w:spacing w:val="-16"/>
        </w:rPr>
        <w:t xml:space="preserve"> </w:t>
      </w:r>
      <w:r>
        <w:t>riesgos</w:t>
      </w:r>
      <w:r>
        <w:rPr>
          <w:spacing w:val="-17"/>
        </w:rPr>
        <w:t xml:space="preserve"> </w:t>
      </w:r>
      <w:r>
        <w:t>que</w:t>
      </w:r>
      <w:r>
        <w:rPr>
          <w:spacing w:val="-19"/>
        </w:rPr>
        <w:t xml:space="preserve"> </w:t>
      </w:r>
      <w:r>
        <w:t>deben</w:t>
      </w:r>
      <w:r>
        <w:rPr>
          <w:spacing w:val="-18"/>
        </w:rPr>
        <w:t xml:space="preserve"> </w:t>
      </w:r>
      <w:r>
        <w:t>ser</w:t>
      </w:r>
      <w:r>
        <w:rPr>
          <w:spacing w:val="-18"/>
        </w:rPr>
        <w:t xml:space="preserve"> </w:t>
      </w:r>
      <w:r>
        <w:t>objeto</w:t>
      </w:r>
      <w:r>
        <w:rPr>
          <w:spacing w:val="-18"/>
        </w:rPr>
        <w:t xml:space="preserve"> </w:t>
      </w:r>
      <w:r>
        <w:t>de</w:t>
      </w:r>
      <w:r>
        <w:rPr>
          <w:spacing w:val="-19"/>
        </w:rPr>
        <w:t xml:space="preserve"> </w:t>
      </w:r>
      <w:r>
        <w:t xml:space="preserve">cobertura, </w:t>
      </w:r>
      <w:r>
        <w:rPr>
          <w:spacing w:val="-2"/>
        </w:rPr>
        <w:t>la</w:t>
      </w:r>
      <w:r>
        <w:rPr>
          <w:spacing w:val="-12"/>
        </w:rPr>
        <w:t xml:space="preserve"> </w:t>
      </w:r>
      <w:r>
        <w:rPr>
          <w:spacing w:val="-2"/>
        </w:rPr>
        <w:t>vigencia</w:t>
      </w:r>
      <w:r>
        <w:rPr>
          <w:spacing w:val="-10"/>
        </w:rPr>
        <w:t xml:space="preserve"> </w:t>
      </w:r>
      <w:r>
        <w:rPr>
          <w:spacing w:val="-2"/>
        </w:rPr>
        <w:t>y</w:t>
      </w:r>
      <w:r>
        <w:rPr>
          <w:spacing w:val="-12"/>
        </w:rPr>
        <w:t xml:space="preserve"> </w:t>
      </w:r>
      <w:r>
        <w:rPr>
          <w:spacing w:val="-2"/>
        </w:rPr>
        <w:t>valores</w:t>
      </w:r>
      <w:r>
        <w:rPr>
          <w:spacing w:val="-10"/>
        </w:rPr>
        <w:t xml:space="preserve"> </w:t>
      </w:r>
      <w:r>
        <w:rPr>
          <w:spacing w:val="-2"/>
        </w:rPr>
        <w:t>mínimos</w:t>
      </w:r>
      <w:r>
        <w:rPr>
          <w:spacing w:val="-10"/>
        </w:rPr>
        <w:t xml:space="preserve"> </w:t>
      </w:r>
      <w:r>
        <w:rPr>
          <w:spacing w:val="-2"/>
        </w:rPr>
        <w:t>que</w:t>
      </w:r>
      <w:r>
        <w:rPr>
          <w:spacing w:val="-11"/>
        </w:rPr>
        <w:t xml:space="preserve"> </w:t>
      </w:r>
      <w:r>
        <w:rPr>
          <w:spacing w:val="-2"/>
        </w:rPr>
        <w:t>deben</w:t>
      </w:r>
      <w:r>
        <w:rPr>
          <w:spacing w:val="-11"/>
        </w:rPr>
        <w:t xml:space="preserve"> </w:t>
      </w:r>
      <w:r>
        <w:rPr>
          <w:spacing w:val="-2"/>
        </w:rPr>
        <w:t>cubrir</w:t>
      </w:r>
      <w:r>
        <w:rPr>
          <w:spacing w:val="-10"/>
        </w:rPr>
        <w:t xml:space="preserve"> </w:t>
      </w:r>
      <w:r>
        <w:rPr>
          <w:spacing w:val="-2"/>
        </w:rPr>
        <w:t>los</w:t>
      </w:r>
      <w:r>
        <w:rPr>
          <w:spacing w:val="-12"/>
        </w:rPr>
        <w:t xml:space="preserve"> </w:t>
      </w:r>
      <w:r>
        <w:rPr>
          <w:spacing w:val="-2"/>
        </w:rPr>
        <w:t>amparos,</w:t>
      </w:r>
      <w:r>
        <w:rPr>
          <w:spacing w:val="-10"/>
        </w:rPr>
        <w:t xml:space="preserve"> </w:t>
      </w:r>
      <w:r>
        <w:rPr>
          <w:spacing w:val="-2"/>
        </w:rPr>
        <w:t>entre</w:t>
      </w:r>
      <w:r>
        <w:rPr>
          <w:spacing w:val="-11"/>
        </w:rPr>
        <w:t xml:space="preserve"> </w:t>
      </w:r>
      <w:r>
        <w:rPr>
          <w:spacing w:val="-2"/>
        </w:rPr>
        <w:t>otros</w:t>
      </w:r>
      <w:r>
        <w:rPr>
          <w:spacing w:val="-11"/>
        </w:rPr>
        <w:t xml:space="preserve"> </w:t>
      </w:r>
      <w:r>
        <w:rPr>
          <w:spacing w:val="-2"/>
        </w:rPr>
        <w:t xml:space="preserve">aspectos </w:t>
      </w:r>
      <w:r>
        <w:t>que debe cumplir las garantías constituidas por los contratistas ya sea a través de pólizas de seguro, garantías bancarías o patrimonios autónomos.</w:t>
      </w:r>
    </w:p>
    <w:p w14:paraId="3097B362" w14:textId="77777777" w:rsidR="00114ACB" w:rsidRDefault="00114ACB">
      <w:pPr>
        <w:pStyle w:val="Textoindependiente"/>
        <w:spacing w:before="40"/>
      </w:pPr>
    </w:p>
    <w:p w14:paraId="46C97D42" w14:textId="77777777" w:rsidR="00114ACB" w:rsidRDefault="00000000">
      <w:pPr>
        <w:pStyle w:val="Textoindependiente"/>
        <w:spacing w:line="276" w:lineRule="auto"/>
        <w:ind w:left="100" w:right="899"/>
        <w:jc w:val="both"/>
      </w:pPr>
      <w:r>
        <w:t>De acuerdo a lo expresado anteriormente, los proponentes o contratistas, para garantizar el cumplimiento de sus obligaciones frente a Entidades Estatales en materia contractual, pueden otorgar, a su elección, las garantías mediante los</w:t>
      </w:r>
    </w:p>
    <w:p w14:paraId="3AD731D5" w14:textId="77777777" w:rsidR="00114ACB" w:rsidRDefault="00114ACB">
      <w:pPr>
        <w:spacing w:line="276" w:lineRule="auto"/>
        <w:jc w:val="both"/>
        <w:sectPr w:rsidR="00114ACB">
          <w:pgSz w:w="12240" w:h="15840"/>
          <w:pgMar w:top="1660" w:right="800" w:bottom="1980" w:left="1600" w:header="165" w:footer="1782" w:gutter="0"/>
          <w:cols w:space="720"/>
        </w:sectPr>
      </w:pPr>
    </w:p>
    <w:p w14:paraId="6C9F7E96" w14:textId="77777777" w:rsidR="00114ACB" w:rsidRDefault="00000000">
      <w:pPr>
        <w:pStyle w:val="Textoindependiente"/>
        <w:spacing w:before="90"/>
        <w:ind w:left="100"/>
        <w:jc w:val="both"/>
      </w:pPr>
      <w:r>
        <w:lastRenderedPageBreak/>
        <w:t>siguientes</w:t>
      </w:r>
      <w:r>
        <w:rPr>
          <w:spacing w:val="-14"/>
        </w:rPr>
        <w:t xml:space="preserve"> </w:t>
      </w:r>
      <w:r>
        <w:t>mecanismos</w:t>
      </w:r>
      <w:r>
        <w:rPr>
          <w:spacing w:val="-13"/>
        </w:rPr>
        <w:t xml:space="preserve"> </w:t>
      </w:r>
      <w:r>
        <w:t>de</w:t>
      </w:r>
      <w:r>
        <w:rPr>
          <w:spacing w:val="-13"/>
        </w:rPr>
        <w:t xml:space="preserve"> </w:t>
      </w:r>
      <w:r>
        <w:t>cobertura</w:t>
      </w:r>
      <w:r>
        <w:rPr>
          <w:spacing w:val="-14"/>
        </w:rPr>
        <w:t xml:space="preserve"> </w:t>
      </w:r>
      <w:r>
        <w:t>de</w:t>
      </w:r>
      <w:r>
        <w:rPr>
          <w:spacing w:val="-13"/>
        </w:rPr>
        <w:t xml:space="preserve"> </w:t>
      </w:r>
      <w:r>
        <w:t>los</w:t>
      </w:r>
      <w:r>
        <w:rPr>
          <w:spacing w:val="-13"/>
        </w:rPr>
        <w:t xml:space="preserve"> </w:t>
      </w:r>
      <w:r>
        <w:rPr>
          <w:spacing w:val="-2"/>
        </w:rPr>
        <w:t>riesgos:</w:t>
      </w:r>
    </w:p>
    <w:p w14:paraId="3DC821E6" w14:textId="77777777" w:rsidR="00114ACB" w:rsidRDefault="00000000">
      <w:pPr>
        <w:pStyle w:val="Prrafodelista"/>
        <w:numPr>
          <w:ilvl w:val="1"/>
          <w:numId w:val="2"/>
        </w:numPr>
        <w:tabs>
          <w:tab w:val="left" w:pos="899"/>
          <w:tab w:val="left" w:pos="901"/>
        </w:tabs>
        <w:spacing w:before="40" w:line="276" w:lineRule="auto"/>
        <w:ind w:right="900"/>
        <w:jc w:val="both"/>
      </w:pPr>
      <w:r>
        <w:t>contratos de seguro, que por su esencia, es el medio más usado para amparar los riesgos contractuales;</w:t>
      </w:r>
    </w:p>
    <w:p w14:paraId="41C9537D" w14:textId="77777777" w:rsidR="00114ACB" w:rsidRDefault="00000000">
      <w:pPr>
        <w:pStyle w:val="Prrafodelista"/>
        <w:numPr>
          <w:ilvl w:val="1"/>
          <w:numId w:val="2"/>
        </w:numPr>
        <w:tabs>
          <w:tab w:val="left" w:pos="898"/>
          <w:tab w:val="left" w:pos="901"/>
        </w:tabs>
        <w:spacing w:line="276" w:lineRule="auto"/>
        <w:ind w:right="899"/>
        <w:jc w:val="both"/>
      </w:pPr>
      <w:r>
        <w:t>fiducia</w:t>
      </w:r>
      <w:r>
        <w:rPr>
          <w:spacing w:val="-20"/>
        </w:rPr>
        <w:t xml:space="preserve"> </w:t>
      </w:r>
      <w:r>
        <w:t>mercantil</w:t>
      </w:r>
      <w:r>
        <w:rPr>
          <w:spacing w:val="-19"/>
        </w:rPr>
        <w:t xml:space="preserve"> </w:t>
      </w:r>
      <w:r>
        <w:t>de</w:t>
      </w:r>
      <w:r>
        <w:rPr>
          <w:spacing w:val="-19"/>
        </w:rPr>
        <w:t xml:space="preserve"> </w:t>
      </w:r>
      <w:r>
        <w:t>garantía,</w:t>
      </w:r>
      <w:r>
        <w:rPr>
          <w:spacing w:val="-20"/>
        </w:rPr>
        <w:t xml:space="preserve"> </w:t>
      </w:r>
      <w:r>
        <w:t>que</w:t>
      </w:r>
      <w:r>
        <w:rPr>
          <w:spacing w:val="-19"/>
        </w:rPr>
        <w:t xml:space="preserve"> </w:t>
      </w:r>
      <w:r>
        <w:t>es</w:t>
      </w:r>
      <w:r>
        <w:rPr>
          <w:spacing w:val="-20"/>
        </w:rPr>
        <w:t xml:space="preserve"> </w:t>
      </w:r>
      <w:r>
        <w:t>un</w:t>
      </w:r>
      <w:r>
        <w:rPr>
          <w:spacing w:val="-19"/>
        </w:rPr>
        <w:t xml:space="preserve"> </w:t>
      </w:r>
      <w:r>
        <w:t>contrato</w:t>
      </w:r>
      <w:r>
        <w:rPr>
          <w:spacing w:val="-19"/>
        </w:rPr>
        <w:t xml:space="preserve"> </w:t>
      </w:r>
      <w:r>
        <w:t>que</w:t>
      </w:r>
      <w:r>
        <w:rPr>
          <w:spacing w:val="-20"/>
        </w:rPr>
        <w:t xml:space="preserve"> </w:t>
      </w:r>
      <w:r>
        <w:t>suscribe</w:t>
      </w:r>
      <w:r>
        <w:rPr>
          <w:spacing w:val="-19"/>
        </w:rPr>
        <w:t xml:space="preserve"> </w:t>
      </w:r>
      <w:r>
        <w:t>el</w:t>
      </w:r>
      <w:r>
        <w:rPr>
          <w:spacing w:val="-19"/>
        </w:rPr>
        <w:t xml:space="preserve"> </w:t>
      </w:r>
      <w:r>
        <w:t>oferente, contratista o</w:t>
      </w:r>
      <w:r>
        <w:rPr>
          <w:spacing w:val="-2"/>
        </w:rPr>
        <w:t xml:space="preserve"> </w:t>
      </w:r>
      <w:r>
        <w:t>un</w:t>
      </w:r>
      <w:r>
        <w:rPr>
          <w:spacing w:val="-1"/>
        </w:rPr>
        <w:t xml:space="preserve"> </w:t>
      </w:r>
      <w:r>
        <w:t>tercero como</w:t>
      </w:r>
      <w:r>
        <w:rPr>
          <w:spacing w:val="-1"/>
        </w:rPr>
        <w:t xml:space="preserve"> </w:t>
      </w:r>
      <w:r>
        <w:t>fideicomitente con</w:t>
      </w:r>
      <w:r>
        <w:rPr>
          <w:spacing w:val="-1"/>
        </w:rPr>
        <w:t xml:space="preserve"> </w:t>
      </w:r>
      <w:r>
        <w:t>una</w:t>
      </w:r>
      <w:r>
        <w:rPr>
          <w:spacing w:val="-1"/>
        </w:rPr>
        <w:t xml:space="preserve"> </w:t>
      </w:r>
      <w:r>
        <w:t>sociedad fiduciaria para transferir la propiedad de uno o más bienes o derechos con los cuales</w:t>
      </w:r>
      <w:r>
        <w:rPr>
          <w:spacing w:val="-16"/>
        </w:rPr>
        <w:t xml:space="preserve"> </w:t>
      </w:r>
      <w:r>
        <w:t>se</w:t>
      </w:r>
      <w:r>
        <w:rPr>
          <w:spacing w:val="-17"/>
        </w:rPr>
        <w:t xml:space="preserve"> </w:t>
      </w:r>
      <w:r>
        <w:t>integra</w:t>
      </w:r>
      <w:r>
        <w:rPr>
          <w:spacing w:val="-16"/>
        </w:rPr>
        <w:t xml:space="preserve"> </w:t>
      </w:r>
      <w:r>
        <w:t>un</w:t>
      </w:r>
      <w:r>
        <w:rPr>
          <w:spacing w:val="-17"/>
        </w:rPr>
        <w:t xml:space="preserve"> </w:t>
      </w:r>
      <w:r>
        <w:t>patrimonio</w:t>
      </w:r>
      <w:r>
        <w:rPr>
          <w:spacing w:val="-15"/>
        </w:rPr>
        <w:t xml:space="preserve"> </w:t>
      </w:r>
      <w:r>
        <w:t>autónomo,</w:t>
      </w:r>
      <w:r>
        <w:rPr>
          <w:spacing w:val="-15"/>
        </w:rPr>
        <w:t xml:space="preserve"> </w:t>
      </w:r>
      <w:r>
        <w:t>con</w:t>
      </w:r>
      <w:r>
        <w:rPr>
          <w:spacing w:val="-17"/>
        </w:rPr>
        <w:t xml:space="preserve"> </w:t>
      </w:r>
      <w:r>
        <w:t>el</w:t>
      </w:r>
      <w:r>
        <w:rPr>
          <w:spacing w:val="-18"/>
        </w:rPr>
        <w:t xml:space="preserve"> </w:t>
      </w:r>
      <w:r>
        <w:t>fin</w:t>
      </w:r>
      <w:r>
        <w:rPr>
          <w:spacing w:val="-17"/>
        </w:rPr>
        <w:t xml:space="preserve"> </w:t>
      </w:r>
      <w:r>
        <w:t>de</w:t>
      </w:r>
      <w:r>
        <w:rPr>
          <w:spacing w:val="-18"/>
        </w:rPr>
        <w:t xml:space="preserve"> </w:t>
      </w:r>
      <w:r>
        <w:t>salvaguardar</w:t>
      </w:r>
      <w:r>
        <w:rPr>
          <w:spacing w:val="-14"/>
        </w:rPr>
        <w:t xml:space="preserve"> </w:t>
      </w:r>
      <w:r>
        <w:t>con ellos</w:t>
      </w:r>
      <w:r>
        <w:rPr>
          <w:spacing w:val="-9"/>
        </w:rPr>
        <w:t xml:space="preserve"> </w:t>
      </w:r>
      <w:r>
        <w:t>o</w:t>
      </w:r>
      <w:r>
        <w:rPr>
          <w:spacing w:val="-10"/>
        </w:rPr>
        <w:t xml:space="preserve"> </w:t>
      </w:r>
      <w:r>
        <w:t>con</w:t>
      </w:r>
      <w:r>
        <w:rPr>
          <w:spacing w:val="-9"/>
        </w:rPr>
        <w:t xml:space="preserve"> </w:t>
      </w:r>
      <w:r>
        <w:t>su</w:t>
      </w:r>
      <w:r>
        <w:rPr>
          <w:spacing w:val="-10"/>
        </w:rPr>
        <w:t xml:space="preserve"> </w:t>
      </w:r>
      <w:r>
        <w:t>producido</w:t>
      </w:r>
      <w:r>
        <w:rPr>
          <w:spacing w:val="-8"/>
        </w:rPr>
        <w:t xml:space="preserve"> </w:t>
      </w:r>
      <w:r>
        <w:t>las</w:t>
      </w:r>
      <w:r>
        <w:rPr>
          <w:spacing w:val="-9"/>
        </w:rPr>
        <w:t xml:space="preserve"> </w:t>
      </w:r>
      <w:r>
        <w:t>obligaciones</w:t>
      </w:r>
      <w:r>
        <w:rPr>
          <w:spacing w:val="-7"/>
        </w:rPr>
        <w:t xml:space="preserve"> </w:t>
      </w:r>
      <w:r>
        <w:t>del</w:t>
      </w:r>
      <w:r>
        <w:rPr>
          <w:spacing w:val="-10"/>
        </w:rPr>
        <w:t xml:space="preserve"> </w:t>
      </w:r>
      <w:r>
        <w:t>oferente</w:t>
      </w:r>
      <w:r>
        <w:rPr>
          <w:spacing w:val="-8"/>
        </w:rPr>
        <w:t xml:space="preserve"> </w:t>
      </w:r>
      <w:r>
        <w:t>o</w:t>
      </w:r>
      <w:r>
        <w:rPr>
          <w:spacing w:val="-10"/>
        </w:rPr>
        <w:t xml:space="preserve"> </w:t>
      </w:r>
      <w:r>
        <w:t>contratista</w:t>
      </w:r>
      <w:r>
        <w:rPr>
          <w:spacing w:val="-7"/>
        </w:rPr>
        <w:t xml:space="preserve"> </w:t>
      </w:r>
      <w:r>
        <w:t>con</w:t>
      </w:r>
      <w:r>
        <w:rPr>
          <w:spacing w:val="-9"/>
        </w:rPr>
        <w:t xml:space="preserve"> </w:t>
      </w:r>
      <w:r>
        <w:t>la Entidad Estatal beneficiaria</w:t>
      </w:r>
      <w:r>
        <w:rPr>
          <w:vertAlign w:val="superscript"/>
        </w:rPr>
        <w:t>2</w:t>
      </w:r>
      <w:r>
        <w:t>;</w:t>
      </w:r>
    </w:p>
    <w:p w14:paraId="6394C191" w14:textId="77777777" w:rsidR="00114ACB" w:rsidRDefault="00000000">
      <w:pPr>
        <w:pStyle w:val="Prrafodelista"/>
        <w:numPr>
          <w:ilvl w:val="1"/>
          <w:numId w:val="2"/>
        </w:numPr>
        <w:tabs>
          <w:tab w:val="left" w:pos="897"/>
          <w:tab w:val="left" w:pos="901"/>
        </w:tabs>
        <w:spacing w:line="276" w:lineRule="auto"/>
        <w:ind w:right="899"/>
        <w:jc w:val="both"/>
      </w:pPr>
      <w:r>
        <w:t xml:space="preserve">garantías bancarias o cartas de crédito </w:t>
      </w:r>
      <w:r>
        <w:rPr>
          <w:i/>
        </w:rPr>
        <w:t>stand by</w:t>
      </w:r>
      <w:r>
        <w:t>, que consisten en compromisos irrevocables o incondicionales asumidos por una entidad financiera</w:t>
      </w:r>
      <w:r>
        <w:rPr>
          <w:spacing w:val="-7"/>
        </w:rPr>
        <w:t xml:space="preserve"> </w:t>
      </w:r>
      <w:r>
        <w:t>de</w:t>
      </w:r>
      <w:r>
        <w:rPr>
          <w:spacing w:val="-10"/>
        </w:rPr>
        <w:t xml:space="preserve"> </w:t>
      </w:r>
      <w:r>
        <w:t>pagar</w:t>
      </w:r>
      <w:r>
        <w:rPr>
          <w:spacing w:val="-9"/>
        </w:rPr>
        <w:t xml:space="preserve"> </w:t>
      </w:r>
      <w:r>
        <w:t>una</w:t>
      </w:r>
      <w:r>
        <w:rPr>
          <w:spacing w:val="-10"/>
        </w:rPr>
        <w:t xml:space="preserve"> </w:t>
      </w:r>
      <w:r>
        <w:t>suma</w:t>
      </w:r>
      <w:r>
        <w:rPr>
          <w:spacing w:val="-9"/>
        </w:rPr>
        <w:t xml:space="preserve"> </w:t>
      </w:r>
      <w:r>
        <w:t>determinada</w:t>
      </w:r>
      <w:r>
        <w:rPr>
          <w:spacing w:val="-7"/>
        </w:rPr>
        <w:t xml:space="preserve"> </w:t>
      </w:r>
      <w:r>
        <w:t>de</w:t>
      </w:r>
      <w:r>
        <w:rPr>
          <w:spacing w:val="-10"/>
        </w:rPr>
        <w:t xml:space="preserve"> </w:t>
      </w:r>
      <w:r>
        <w:t>dinero</w:t>
      </w:r>
      <w:r>
        <w:rPr>
          <w:vertAlign w:val="superscript"/>
        </w:rPr>
        <w:t>3</w:t>
      </w:r>
      <w:r>
        <w:t>.</w:t>
      </w:r>
      <w:r>
        <w:rPr>
          <w:spacing w:val="-10"/>
        </w:rPr>
        <w:t xml:space="preserve"> </w:t>
      </w:r>
      <w:r>
        <w:t>La</w:t>
      </w:r>
      <w:r>
        <w:rPr>
          <w:spacing w:val="-10"/>
        </w:rPr>
        <w:t xml:space="preserve"> </w:t>
      </w:r>
      <w:r>
        <w:t>suficiencia</w:t>
      </w:r>
      <w:r>
        <w:rPr>
          <w:spacing w:val="-7"/>
        </w:rPr>
        <w:t xml:space="preserve"> </w:t>
      </w:r>
      <w:r>
        <w:t>y</w:t>
      </w:r>
      <w:r>
        <w:rPr>
          <w:spacing w:val="-10"/>
        </w:rPr>
        <w:t xml:space="preserve"> </w:t>
      </w:r>
      <w:r>
        <w:t>la vigencia de las garantías deben ser las reguladas en los artículos 2.2.1.2.3.1.9 a 2.2.1.2.3.1.16 del Decreto 1082 de 2015</w:t>
      </w:r>
    </w:p>
    <w:p w14:paraId="5CD2CBBD" w14:textId="77777777" w:rsidR="00114ACB" w:rsidRDefault="00114ACB">
      <w:pPr>
        <w:pStyle w:val="Textoindependiente"/>
        <w:spacing w:before="40"/>
      </w:pPr>
    </w:p>
    <w:p w14:paraId="1DDEF95D" w14:textId="77777777" w:rsidR="00114ACB" w:rsidRDefault="00000000">
      <w:pPr>
        <w:pStyle w:val="Textoindependiente"/>
        <w:spacing w:line="276" w:lineRule="auto"/>
        <w:ind w:left="100" w:right="899" w:firstLine="709"/>
        <w:jc w:val="both"/>
      </w:pPr>
      <w:r>
        <w:t>Teniendo en cuenta este panorama general, se precisa que un tipo de mecanismo de cobertura del riesgo como la garantía bancaria solo puede emplearse para amparar la seriedad de la oferta y el cumplimiento, pues la cobertura del riesgo de responsabilidad civil extracontractual solamente puede ser amparada con un contrato de seguro, según el artículo 2.2.1.2.3.1.5. del Decreto 1082 de 2015.</w:t>
      </w:r>
    </w:p>
    <w:p w14:paraId="0E112740" w14:textId="77777777" w:rsidR="00114ACB" w:rsidRDefault="00000000">
      <w:pPr>
        <w:pStyle w:val="Textoindependiente"/>
        <w:spacing w:before="120" w:line="276" w:lineRule="auto"/>
        <w:ind w:left="100" w:right="899" w:firstLine="709"/>
        <w:jc w:val="both"/>
      </w:pPr>
      <w:r>
        <w:t>Por su parte, las pólizas de seguro pueden constituirse como garantías únicas de cumplimiento, garantías de seriedad de la oferta y garantías de responsabilidad civil extracontractual.</w:t>
      </w:r>
    </w:p>
    <w:p w14:paraId="431B7A26" w14:textId="77777777" w:rsidR="00114ACB" w:rsidRDefault="00114ACB">
      <w:pPr>
        <w:pStyle w:val="Textoindependiente"/>
        <w:spacing w:before="160"/>
      </w:pPr>
    </w:p>
    <w:p w14:paraId="1029CA9D" w14:textId="77777777" w:rsidR="00114ACB" w:rsidRDefault="00000000">
      <w:pPr>
        <w:pStyle w:val="Textoindependiente"/>
        <w:spacing w:line="276" w:lineRule="auto"/>
        <w:ind w:left="100" w:right="821"/>
        <w:jc w:val="both"/>
      </w:pPr>
      <w:r>
        <w:t>La “Guía de Garantías en Procesos de Contratación”</w:t>
      </w:r>
      <w:r>
        <w:rPr>
          <w:vertAlign w:val="superscript"/>
        </w:rPr>
        <w:t>4</w:t>
      </w:r>
      <w:r>
        <w:t xml:space="preserve"> señala que “Las garantías son instrumentos de cobertura de algunos Riesgos comunes en Procesos de Contratación”.</w:t>
      </w:r>
      <w:r>
        <w:rPr>
          <w:spacing w:val="40"/>
        </w:rPr>
        <w:t xml:space="preserve"> </w:t>
      </w:r>
      <w:r>
        <w:t xml:space="preserve">Específicamente, la </w:t>
      </w:r>
      <w:r>
        <w:rPr>
          <w:i/>
        </w:rPr>
        <w:t xml:space="preserve">garantía de seriedad </w:t>
      </w:r>
      <w:r>
        <w:t xml:space="preserve">implica una caución provisional que avala la propuesta y es una garantía precontractual –y </w:t>
      </w:r>
      <w:r>
        <w:rPr>
          <w:spacing w:val="-2"/>
        </w:rPr>
        <w:t>parcialmente</w:t>
      </w:r>
      <w:r>
        <w:rPr>
          <w:spacing w:val="-11"/>
        </w:rPr>
        <w:t xml:space="preserve"> </w:t>
      </w:r>
      <w:r>
        <w:rPr>
          <w:spacing w:val="-2"/>
        </w:rPr>
        <w:t>contractual–</w:t>
      </w:r>
      <w:r>
        <w:rPr>
          <w:spacing w:val="-15"/>
        </w:rPr>
        <w:t xml:space="preserve"> </w:t>
      </w:r>
      <w:r>
        <w:rPr>
          <w:spacing w:val="-2"/>
        </w:rPr>
        <w:t>destinada</w:t>
      </w:r>
      <w:r>
        <w:rPr>
          <w:spacing w:val="-12"/>
        </w:rPr>
        <w:t xml:space="preserve"> </w:t>
      </w:r>
      <w:r>
        <w:rPr>
          <w:spacing w:val="-2"/>
        </w:rPr>
        <w:t>a</w:t>
      </w:r>
      <w:r>
        <w:rPr>
          <w:spacing w:val="-15"/>
        </w:rPr>
        <w:t xml:space="preserve"> </w:t>
      </w:r>
      <w:r>
        <w:rPr>
          <w:spacing w:val="-2"/>
        </w:rPr>
        <w:t>asegurar</w:t>
      </w:r>
      <w:r>
        <w:rPr>
          <w:spacing w:val="-12"/>
        </w:rPr>
        <w:t xml:space="preserve"> </w:t>
      </w:r>
      <w:r>
        <w:rPr>
          <w:spacing w:val="-2"/>
        </w:rPr>
        <w:t>la</w:t>
      </w:r>
      <w:r>
        <w:rPr>
          <w:spacing w:val="-15"/>
        </w:rPr>
        <w:t xml:space="preserve"> </w:t>
      </w:r>
      <w:r>
        <w:rPr>
          <w:spacing w:val="-2"/>
        </w:rPr>
        <w:t>suscripción</w:t>
      </w:r>
      <w:r>
        <w:rPr>
          <w:spacing w:val="-10"/>
        </w:rPr>
        <w:t xml:space="preserve"> </w:t>
      </w:r>
      <w:r>
        <w:rPr>
          <w:spacing w:val="-2"/>
        </w:rPr>
        <w:t>del</w:t>
      </w:r>
      <w:r>
        <w:rPr>
          <w:spacing w:val="-15"/>
        </w:rPr>
        <w:t xml:space="preserve"> </w:t>
      </w:r>
      <w:r>
        <w:rPr>
          <w:spacing w:val="-2"/>
        </w:rPr>
        <w:t>futuro</w:t>
      </w:r>
      <w:r>
        <w:rPr>
          <w:spacing w:val="-12"/>
        </w:rPr>
        <w:t xml:space="preserve"> </w:t>
      </w:r>
      <w:r>
        <w:rPr>
          <w:spacing w:val="-2"/>
        </w:rPr>
        <w:t>acuerdo,</w:t>
      </w:r>
    </w:p>
    <w:p w14:paraId="2E4EB577" w14:textId="77777777" w:rsidR="00114ACB" w:rsidRDefault="00000000">
      <w:pPr>
        <w:pStyle w:val="Textoindependiente"/>
        <w:spacing w:before="77"/>
        <w:rPr>
          <w:sz w:val="20"/>
        </w:rPr>
      </w:pPr>
      <w:r>
        <w:rPr>
          <w:noProof/>
        </w:rPr>
        <mc:AlternateContent>
          <mc:Choice Requires="wps">
            <w:drawing>
              <wp:anchor distT="0" distB="0" distL="0" distR="0" simplePos="0" relativeHeight="487589888" behindDoc="1" locked="0" layoutInCell="1" allowOverlap="1" wp14:anchorId="0BF38552" wp14:editId="184E54C9">
                <wp:simplePos x="0" y="0"/>
                <wp:positionH relativeFrom="page">
                  <wp:posOffset>1080135</wp:posOffset>
                </wp:positionH>
                <wp:positionV relativeFrom="paragraph">
                  <wp:posOffset>218834</wp:posOffset>
                </wp:positionV>
                <wp:extent cx="18288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5863C5" id="Graphic 11" o:spid="_x0000_s1026" style="position:absolute;margin-left:85.05pt;margin-top:17.25pt;width:2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" path="m,l1828800,e" filled="f" strokeweight=".5pt">
                <v:path arrowok="t"/>
                <w10:wrap type="topAndBottom" anchorx="page"/>
              </v:shape>
            </w:pict>
          </mc:Fallback>
        </mc:AlternateContent>
      </w:r>
    </w:p>
    <w:p w14:paraId="1C945433" w14:textId="77777777" w:rsidR="00114ACB" w:rsidRDefault="00000000">
      <w:pPr>
        <w:spacing w:before="109"/>
        <w:ind w:left="100" w:right="900" w:firstLine="708"/>
        <w:jc w:val="both"/>
        <w:rPr>
          <w:rFonts w:ascii="Arial MT" w:hAnsi="Arial MT"/>
          <w:sz w:val="18"/>
        </w:rPr>
      </w:pPr>
      <w:r>
        <w:rPr>
          <w:rFonts w:ascii="Arial MT" w:hAnsi="Arial MT"/>
          <w:sz w:val="18"/>
          <w:vertAlign w:val="superscript"/>
        </w:rPr>
        <w:t>2</w:t>
      </w:r>
      <w:r>
        <w:rPr>
          <w:rFonts w:ascii="Arial MT" w:hAnsi="Arial MT"/>
          <w:sz w:val="18"/>
        </w:rPr>
        <w:t xml:space="preserve"> Colombia Compra Eficiente. Guía de garantías en procesos de contratación. Página. 12. Disponible en: </w:t>
      </w:r>
      <w:hyperlink r:id="rId13">
        <w:r>
          <w:rPr>
            <w:rFonts w:ascii="Arial MT" w:hAnsi="Arial MT"/>
            <w:color w:val="0000FF"/>
            <w:sz w:val="18"/>
            <w:u w:val="single" w:color="0000FF"/>
          </w:rPr>
          <w:t>https://www.colombiacompra.gov.co/sites/cce_public/files/cce_documents/cce_guia_garantias.pdf</w:t>
        </w:r>
      </w:hyperlink>
    </w:p>
    <w:p w14:paraId="016EE453" w14:textId="77777777" w:rsidR="00114ACB" w:rsidRDefault="00000000">
      <w:pPr>
        <w:ind w:left="100" w:right="899" w:firstLine="708"/>
        <w:jc w:val="both"/>
        <w:rPr>
          <w:rFonts w:ascii="Arial MT" w:hAnsi="Arial MT"/>
          <w:sz w:val="18"/>
        </w:rPr>
      </w:pPr>
      <w:r>
        <w:rPr>
          <w:rFonts w:ascii="Arial MT" w:hAnsi="Arial MT"/>
          <w:sz w:val="18"/>
          <w:vertAlign w:val="superscript"/>
        </w:rPr>
        <w:t>3</w:t>
      </w:r>
      <w:r>
        <w:rPr>
          <w:rFonts w:ascii="Arial MT" w:hAnsi="Arial MT"/>
          <w:spacing w:val="-13"/>
          <w:sz w:val="18"/>
        </w:rPr>
        <w:t xml:space="preserve"> </w:t>
      </w:r>
      <w:r>
        <w:rPr>
          <w:rFonts w:ascii="Arial MT" w:hAnsi="Arial MT"/>
          <w:sz w:val="18"/>
        </w:rPr>
        <w:t>Ibidem.</w:t>
      </w:r>
      <w:r>
        <w:rPr>
          <w:rFonts w:ascii="Arial MT" w:hAnsi="Arial MT"/>
          <w:spacing w:val="-10"/>
          <w:sz w:val="18"/>
        </w:rPr>
        <w:t xml:space="preserve"> </w:t>
      </w:r>
      <w:r>
        <w:rPr>
          <w:rFonts w:ascii="Arial MT" w:hAnsi="Arial MT"/>
          <w:sz w:val="18"/>
        </w:rPr>
        <w:t>Página.</w:t>
      </w:r>
      <w:r>
        <w:rPr>
          <w:rFonts w:ascii="Arial MT" w:hAnsi="Arial MT"/>
          <w:spacing w:val="-13"/>
          <w:sz w:val="18"/>
        </w:rPr>
        <w:t xml:space="preserve"> </w:t>
      </w:r>
      <w:r>
        <w:rPr>
          <w:rFonts w:ascii="Arial MT" w:hAnsi="Arial MT"/>
          <w:sz w:val="18"/>
        </w:rPr>
        <w:t>17.</w:t>
      </w:r>
      <w:r>
        <w:rPr>
          <w:rFonts w:ascii="Arial MT" w:hAnsi="Arial MT"/>
          <w:spacing w:val="-11"/>
          <w:sz w:val="18"/>
        </w:rPr>
        <w:t xml:space="preserve"> </w:t>
      </w:r>
      <w:r>
        <w:rPr>
          <w:rFonts w:ascii="Arial MT" w:hAnsi="Arial MT"/>
          <w:sz w:val="18"/>
        </w:rPr>
        <w:t>La</w:t>
      </w:r>
      <w:r>
        <w:rPr>
          <w:rFonts w:ascii="Arial MT" w:hAnsi="Arial MT"/>
          <w:spacing w:val="-13"/>
          <w:sz w:val="18"/>
        </w:rPr>
        <w:t xml:space="preserve"> </w:t>
      </w:r>
      <w:r>
        <w:rPr>
          <w:rFonts w:ascii="Arial MT" w:hAnsi="Arial MT"/>
          <w:sz w:val="18"/>
        </w:rPr>
        <w:t>guía</w:t>
      </w:r>
      <w:r>
        <w:rPr>
          <w:rFonts w:ascii="Arial MT" w:hAnsi="Arial MT"/>
          <w:spacing w:val="-11"/>
          <w:sz w:val="18"/>
        </w:rPr>
        <w:t xml:space="preserve"> </w:t>
      </w:r>
      <w:r>
        <w:rPr>
          <w:rFonts w:ascii="Arial MT" w:hAnsi="Arial MT"/>
          <w:sz w:val="18"/>
        </w:rPr>
        <w:t>además</w:t>
      </w:r>
      <w:r>
        <w:rPr>
          <w:rFonts w:ascii="Arial MT" w:hAnsi="Arial MT"/>
          <w:spacing w:val="-13"/>
          <w:sz w:val="18"/>
        </w:rPr>
        <w:t xml:space="preserve"> </w:t>
      </w:r>
      <w:r>
        <w:rPr>
          <w:rFonts w:ascii="Arial MT" w:hAnsi="Arial MT"/>
          <w:sz w:val="18"/>
        </w:rPr>
        <w:t>señala</w:t>
      </w:r>
      <w:r>
        <w:rPr>
          <w:rFonts w:ascii="Arial MT" w:hAnsi="Arial MT"/>
          <w:spacing w:val="-11"/>
          <w:sz w:val="18"/>
        </w:rPr>
        <w:t xml:space="preserve"> </w:t>
      </w:r>
      <w:r>
        <w:rPr>
          <w:rFonts w:ascii="Arial MT" w:hAnsi="Arial MT"/>
          <w:sz w:val="18"/>
        </w:rPr>
        <w:t>en</w:t>
      </w:r>
      <w:r>
        <w:rPr>
          <w:rFonts w:ascii="Arial MT" w:hAnsi="Arial MT"/>
          <w:spacing w:val="-13"/>
          <w:sz w:val="18"/>
        </w:rPr>
        <w:t xml:space="preserve"> </w:t>
      </w:r>
      <w:r>
        <w:rPr>
          <w:rFonts w:ascii="Arial MT" w:hAnsi="Arial MT"/>
          <w:sz w:val="18"/>
        </w:rPr>
        <w:t>relación</w:t>
      </w:r>
      <w:r>
        <w:rPr>
          <w:rFonts w:ascii="Arial MT" w:hAnsi="Arial MT"/>
          <w:spacing w:val="-11"/>
          <w:sz w:val="18"/>
        </w:rPr>
        <w:t xml:space="preserve"> </w:t>
      </w:r>
      <w:r>
        <w:rPr>
          <w:rFonts w:ascii="Arial MT" w:hAnsi="Arial MT"/>
          <w:sz w:val="18"/>
        </w:rPr>
        <w:t>con</w:t>
      </w:r>
      <w:r>
        <w:rPr>
          <w:rFonts w:ascii="Arial MT" w:hAnsi="Arial MT"/>
          <w:spacing w:val="-13"/>
          <w:sz w:val="18"/>
        </w:rPr>
        <w:t xml:space="preserve"> </w:t>
      </w:r>
      <w:r>
        <w:rPr>
          <w:rFonts w:ascii="Arial MT" w:hAnsi="Arial MT"/>
          <w:sz w:val="18"/>
        </w:rPr>
        <w:t>las</w:t>
      </w:r>
      <w:r>
        <w:rPr>
          <w:rFonts w:ascii="Arial MT" w:hAnsi="Arial MT"/>
          <w:spacing w:val="-12"/>
          <w:sz w:val="18"/>
        </w:rPr>
        <w:t xml:space="preserve"> </w:t>
      </w:r>
      <w:r>
        <w:rPr>
          <w:rFonts w:ascii="Arial MT" w:hAnsi="Arial MT"/>
          <w:sz w:val="18"/>
        </w:rPr>
        <w:t>garantías</w:t>
      </w:r>
      <w:r>
        <w:rPr>
          <w:rFonts w:ascii="Arial MT" w:hAnsi="Arial MT"/>
          <w:spacing w:val="-12"/>
          <w:sz w:val="18"/>
        </w:rPr>
        <w:t xml:space="preserve"> </w:t>
      </w:r>
      <w:r>
        <w:rPr>
          <w:rFonts w:ascii="Arial MT" w:hAnsi="Arial MT"/>
          <w:sz w:val="18"/>
        </w:rPr>
        <w:t>bancarias</w:t>
      </w:r>
      <w:r>
        <w:rPr>
          <w:rFonts w:ascii="Arial MT" w:hAnsi="Arial MT"/>
          <w:spacing w:val="-12"/>
          <w:sz w:val="18"/>
        </w:rPr>
        <w:t xml:space="preserve"> </w:t>
      </w:r>
      <w:r>
        <w:rPr>
          <w:rFonts w:ascii="Arial MT" w:hAnsi="Arial MT"/>
          <w:sz w:val="18"/>
        </w:rPr>
        <w:t>y</w:t>
      </w:r>
      <w:r>
        <w:rPr>
          <w:rFonts w:ascii="Arial MT" w:hAnsi="Arial MT"/>
          <w:spacing w:val="-13"/>
          <w:sz w:val="18"/>
        </w:rPr>
        <w:t xml:space="preserve"> </w:t>
      </w:r>
      <w:r>
        <w:rPr>
          <w:rFonts w:ascii="Arial MT" w:hAnsi="Arial MT"/>
          <w:sz w:val="18"/>
        </w:rPr>
        <w:t>cartas</w:t>
      </w:r>
      <w:r>
        <w:rPr>
          <w:rFonts w:ascii="Arial MT" w:hAnsi="Arial MT"/>
          <w:spacing w:val="-12"/>
          <w:sz w:val="18"/>
        </w:rPr>
        <w:t xml:space="preserve"> </w:t>
      </w:r>
      <w:r>
        <w:rPr>
          <w:rFonts w:ascii="Arial MT" w:hAnsi="Arial MT"/>
          <w:sz w:val="18"/>
        </w:rPr>
        <w:t>de</w:t>
      </w:r>
      <w:r>
        <w:rPr>
          <w:rFonts w:ascii="Arial MT" w:hAnsi="Arial MT"/>
          <w:spacing w:val="-13"/>
          <w:sz w:val="18"/>
        </w:rPr>
        <w:t xml:space="preserve"> </w:t>
      </w:r>
      <w:r>
        <w:rPr>
          <w:rFonts w:ascii="Arial MT" w:hAnsi="Arial MT"/>
          <w:sz w:val="18"/>
        </w:rPr>
        <w:t>crédito stand</w:t>
      </w:r>
      <w:r>
        <w:rPr>
          <w:rFonts w:ascii="Arial MT" w:hAnsi="Arial MT"/>
          <w:spacing w:val="-5"/>
          <w:sz w:val="18"/>
        </w:rPr>
        <w:t xml:space="preserve"> </w:t>
      </w:r>
      <w:r>
        <w:rPr>
          <w:rFonts w:ascii="Arial MT" w:hAnsi="Arial MT"/>
          <w:sz w:val="18"/>
        </w:rPr>
        <w:t>by,</w:t>
      </w:r>
      <w:r>
        <w:rPr>
          <w:rFonts w:ascii="Arial MT" w:hAnsi="Arial MT"/>
          <w:spacing w:val="-5"/>
          <w:sz w:val="18"/>
        </w:rPr>
        <w:t xml:space="preserve"> </w:t>
      </w:r>
      <w:r>
        <w:rPr>
          <w:rFonts w:ascii="Arial MT" w:hAnsi="Arial MT"/>
          <w:sz w:val="18"/>
        </w:rPr>
        <w:t>que</w:t>
      </w:r>
      <w:r>
        <w:rPr>
          <w:rFonts w:ascii="Arial MT" w:hAnsi="Arial MT"/>
          <w:spacing w:val="-5"/>
          <w:sz w:val="18"/>
        </w:rPr>
        <w:t xml:space="preserve"> </w:t>
      </w:r>
      <w:r>
        <w:rPr>
          <w:rFonts w:ascii="Arial MT" w:hAnsi="Arial MT"/>
          <w:sz w:val="18"/>
        </w:rPr>
        <w:t>“El</w:t>
      </w:r>
      <w:r>
        <w:rPr>
          <w:rFonts w:ascii="Arial MT" w:hAnsi="Arial MT"/>
          <w:spacing w:val="-5"/>
          <w:sz w:val="18"/>
        </w:rPr>
        <w:t xml:space="preserve"> </w:t>
      </w:r>
      <w:r>
        <w:rPr>
          <w:rFonts w:ascii="Arial MT" w:hAnsi="Arial MT"/>
          <w:sz w:val="18"/>
        </w:rPr>
        <w:t>compromiso</w:t>
      </w:r>
      <w:r>
        <w:rPr>
          <w:rFonts w:ascii="Arial MT" w:hAnsi="Arial MT"/>
          <w:spacing w:val="-4"/>
          <w:sz w:val="18"/>
        </w:rPr>
        <w:t xml:space="preserve"> </w:t>
      </w:r>
      <w:r>
        <w:rPr>
          <w:rFonts w:ascii="Arial MT" w:hAnsi="Arial MT"/>
          <w:sz w:val="18"/>
        </w:rPr>
        <w:t>del</w:t>
      </w:r>
      <w:r>
        <w:rPr>
          <w:rFonts w:ascii="Arial MT" w:hAnsi="Arial MT"/>
          <w:spacing w:val="-5"/>
          <w:sz w:val="18"/>
        </w:rPr>
        <w:t xml:space="preserve"> </w:t>
      </w:r>
      <w:r>
        <w:rPr>
          <w:rFonts w:ascii="Arial MT" w:hAnsi="Arial MT"/>
          <w:sz w:val="18"/>
        </w:rPr>
        <w:t>emisor</w:t>
      </w:r>
      <w:r>
        <w:rPr>
          <w:rFonts w:ascii="Arial MT" w:hAnsi="Arial MT"/>
          <w:spacing w:val="-5"/>
          <w:sz w:val="18"/>
        </w:rPr>
        <w:t xml:space="preserve"> </w:t>
      </w:r>
      <w:r>
        <w:rPr>
          <w:rFonts w:ascii="Arial MT" w:hAnsi="Arial MT"/>
          <w:sz w:val="18"/>
        </w:rPr>
        <w:t>es</w:t>
      </w:r>
      <w:r>
        <w:rPr>
          <w:rFonts w:ascii="Arial MT" w:hAnsi="Arial MT"/>
          <w:spacing w:val="-5"/>
          <w:sz w:val="18"/>
        </w:rPr>
        <w:t xml:space="preserve"> </w:t>
      </w:r>
      <w:r>
        <w:rPr>
          <w:rFonts w:ascii="Arial MT" w:hAnsi="Arial MT"/>
          <w:sz w:val="18"/>
        </w:rPr>
        <w:t>pagar</w:t>
      </w:r>
      <w:r>
        <w:rPr>
          <w:rFonts w:ascii="Arial MT" w:hAnsi="Arial MT"/>
          <w:spacing w:val="-5"/>
          <w:sz w:val="18"/>
        </w:rPr>
        <w:t xml:space="preserve"> </w:t>
      </w:r>
      <w:r>
        <w:rPr>
          <w:rFonts w:ascii="Arial MT" w:hAnsi="Arial MT"/>
          <w:sz w:val="18"/>
        </w:rPr>
        <w:t>al</w:t>
      </w:r>
      <w:r>
        <w:rPr>
          <w:rFonts w:ascii="Arial MT" w:hAnsi="Arial MT"/>
          <w:spacing w:val="-5"/>
          <w:sz w:val="18"/>
        </w:rPr>
        <w:t xml:space="preserve"> </w:t>
      </w:r>
      <w:r>
        <w:rPr>
          <w:rFonts w:ascii="Arial MT" w:hAnsi="Arial MT"/>
          <w:sz w:val="18"/>
        </w:rPr>
        <w:t>primer</w:t>
      </w:r>
      <w:r>
        <w:rPr>
          <w:rFonts w:ascii="Arial MT" w:hAnsi="Arial MT"/>
          <w:spacing w:val="-5"/>
          <w:sz w:val="18"/>
        </w:rPr>
        <w:t xml:space="preserve"> </w:t>
      </w:r>
      <w:r>
        <w:rPr>
          <w:rFonts w:ascii="Arial MT" w:hAnsi="Arial MT"/>
          <w:sz w:val="18"/>
        </w:rPr>
        <w:t>requerimiento</w:t>
      </w:r>
      <w:r>
        <w:rPr>
          <w:rFonts w:ascii="Arial MT" w:hAnsi="Arial MT"/>
          <w:spacing w:val="-3"/>
          <w:sz w:val="18"/>
        </w:rPr>
        <w:t xml:space="preserve"> </w:t>
      </w:r>
      <w:r>
        <w:rPr>
          <w:rFonts w:ascii="Arial MT" w:hAnsi="Arial MT"/>
          <w:sz w:val="18"/>
        </w:rPr>
        <w:t>del</w:t>
      </w:r>
      <w:r>
        <w:rPr>
          <w:rFonts w:ascii="Arial MT" w:hAnsi="Arial MT"/>
          <w:spacing w:val="-5"/>
          <w:sz w:val="18"/>
        </w:rPr>
        <w:t xml:space="preserve"> </w:t>
      </w:r>
      <w:r>
        <w:rPr>
          <w:rFonts w:ascii="Arial MT" w:hAnsi="Arial MT"/>
          <w:sz w:val="18"/>
        </w:rPr>
        <w:t>beneficiario</w:t>
      </w:r>
      <w:r>
        <w:rPr>
          <w:rFonts w:ascii="Arial MT" w:hAnsi="Arial MT"/>
          <w:spacing w:val="-3"/>
          <w:sz w:val="18"/>
        </w:rPr>
        <w:t xml:space="preserve"> </w:t>
      </w:r>
      <w:r>
        <w:rPr>
          <w:rFonts w:ascii="Arial MT" w:hAnsi="Arial MT"/>
          <w:sz w:val="18"/>
        </w:rPr>
        <w:t>de</w:t>
      </w:r>
      <w:r>
        <w:rPr>
          <w:rFonts w:ascii="Arial MT" w:hAnsi="Arial MT"/>
          <w:spacing w:val="-5"/>
          <w:sz w:val="18"/>
        </w:rPr>
        <w:t xml:space="preserve"> </w:t>
      </w:r>
      <w:r>
        <w:rPr>
          <w:rFonts w:ascii="Arial MT" w:hAnsi="Arial MT"/>
          <w:sz w:val="18"/>
        </w:rPr>
        <w:t>la</w:t>
      </w:r>
      <w:r>
        <w:rPr>
          <w:rFonts w:ascii="Arial MT" w:hAnsi="Arial MT"/>
          <w:spacing w:val="-5"/>
          <w:sz w:val="18"/>
        </w:rPr>
        <w:t xml:space="preserve"> </w:t>
      </w:r>
      <w:r>
        <w:rPr>
          <w:rFonts w:ascii="Arial MT" w:hAnsi="Arial MT"/>
          <w:sz w:val="18"/>
        </w:rPr>
        <w:t>garantía,</w:t>
      </w:r>
      <w:r>
        <w:rPr>
          <w:rFonts w:ascii="Arial MT" w:hAnsi="Arial MT"/>
          <w:spacing w:val="-3"/>
          <w:sz w:val="18"/>
        </w:rPr>
        <w:t xml:space="preserve"> </w:t>
      </w:r>
      <w:r>
        <w:rPr>
          <w:rFonts w:ascii="Arial MT" w:hAnsi="Arial MT"/>
          <w:sz w:val="18"/>
        </w:rPr>
        <w:t>por</w:t>
      </w:r>
      <w:r>
        <w:rPr>
          <w:rFonts w:ascii="Arial MT" w:hAnsi="Arial MT"/>
          <w:spacing w:val="-5"/>
          <w:sz w:val="18"/>
        </w:rPr>
        <w:t xml:space="preserve"> </w:t>
      </w:r>
      <w:r>
        <w:rPr>
          <w:rFonts w:ascii="Arial MT" w:hAnsi="Arial MT"/>
          <w:sz w:val="18"/>
        </w:rPr>
        <w:t>lo cual no es necesario que la Entidad Estatal demuestre que el incumplimiento efectivamente ha ocurrido, pero antes</w:t>
      </w:r>
      <w:r>
        <w:rPr>
          <w:rFonts w:ascii="Arial MT" w:hAnsi="Arial MT"/>
          <w:spacing w:val="-6"/>
          <w:sz w:val="18"/>
        </w:rPr>
        <w:t xml:space="preserve"> </w:t>
      </w:r>
      <w:r>
        <w:rPr>
          <w:rFonts w:ascii="Arial MT" w:hAnsi="Arial MT"/>
          <w:sz w:val="18"/>
        </w:rPr>
        <w:t>de</w:t>
      </w:r>
      <w:r>
        <w:rPr>
          <w:rFonts w:ascii="Arial MT" w:hAnsi="Arial MT"/>
          <w:spacing w:val="-6"/>
          <w:sz w:val="18"/>
        </w:rPr>
        <w:t xml:space="preserve"> </w:t>
      </w:r>
      <w:r>
        <w:rPr>
          <w:rFonts w:ascii="Arial MT" w:hAnsi="Arial MT"/>
          <w:sz w:val="18"/>
        </w:rPr>
        <w:t>cobrar</w:t>
      </w:r>
      <w:r>
        <w:rPr>
          <w:rFonts w:ascii="Arial MT" w:hAnsi="Arial MT"/>
          <w:spacing w:val="-5"/>
          <w:sz w:val="18"/>
        </w:rPr>
        <w:t xml:space="preserve"> </w:t>
      </w:r>
      <w:r>
        <w:rPr>
          <w:rFonts w:ascii="Arial MT" w:hAnsi="Arial MT"/>
          <w:sz w:val="18"/>
        </w:rPr>
        <w:t>este</w:t>
      </w:r>
      <w:r>
        <w:rPr>
          <w:rFonts w:ascii="Arial MT" w:hAnsi="Arial MT"/>
          <w:spacing w:val="-5"/>
          <w:sz w:val="18"/>
        </w:rPr>
        <w:t xml:space="preserve"> </w:t>
      </w:r>
      <w:r>
        <w:rPr>
          <w:rFonts w:ascii="Arial MT" w:hAnsi="Arial MT"/>
          <w:sz w:val="18"/>
        </w:rPr>
        <w:t>tipo</w:t>
      </w:r>
      <w:r>
        <w:rPr>
          <w:rFonts w:ascii="Arial MT" w:hAnsi="Arial MT"/>
          <w:spacing w:val="-5"/>
          <w:sz w:val="18"/>
        </w:rPr>
        <w:t xml:space="preserve"> </w:t>
      </w:r>
      <w:r>
        <w:rPr>
          <w:rFonts w:ascii="Arial MT" w:hAnsi="Arial MT"/>
          <w:sz w:val="18"/>
        </w:rPr>
        <w:t>de</w:t>
      </w:r>
      <w:r>
        <w:rPr>
          <w:rFonts w:ascii="Arial MT" w:hAnsi="Arial MT"/>
          <w:spacing w:val="-6"/>
          <w:sz w:val="18"/>
        </w:rPr>
        <w:t xml:space="preserve"> </w:t>
      </w:r>
      <w:r>
        <w:rPr>
          <w:rFonts w:ascii="Arial MT" w:hAnsi="Arial MT"/>
          <w:sz w:val="18"/>
        </w:rPr>
        <w:t>garantías,</w:t>
      </w:r>
      <w:r>
        <w:rPr>
          <w:rFonts w:ascii="Arial MT" w:hAnsi="Arial MT"/>
          <w:spacing w:val="-4"/>
          <w:sz w:val="18"/>
        </w:rPr>
        <w:t xml:space="preserve"> </w:t>
      </w:r>
      <w:r>
        <w:rPr>
          <w:rFonts w:ascii="Arial MT" w:hAnsi="Arial MT"/>
          <w:sz w:val="18"/>
        </w:rPr>
        <w:t>la</w:t>
      </w:r>
      <w:r>
        <w:rPr>
          <w:rFonts w:ascii="Arial MT" w:hAnsi="Arial MT"/>
          <w:spacing w:val="-6"/>
          <w:sz w:val="18"/>
        </w:rPr>
        <w:t xml:space="preserve"> </w:t>
      </w:r>
      <w:r>
        <w:rPr>
          <w:rFonts w:ascii="Arial MT" w:hAnsi="Arial MT"/>
          <w:sz w:val="18"/>
        </w:rPr>
        <w:t>Entidad</w:t>
      </w:r>
      <w:r>
        <w:rPr>
          <w:rFonts w:ascii="Arial MT" w:hAnsi="Arial MT"/>
          <w:spacing w:val="-4"/>
          <w:sz w:val="18"/>
        </w:rPr>
        <w:t xml:space="preserve"> </w:t>
      </w:r>
      <w:r>
        <w:rPr>
          <w:rFonts w:ascii="Arial MT" w:hAnsi="Arial MT"/>
          <w:sz w:val="18"/>
        </w:rPr>
        <w:t>Estatal</w:t>
      </w:r>
      <w:r>
        <w:rPr>
          <w:rFonts w:ascii="Arial MT" w:hAnsi="Arial MT"/>
          <w:spacing w:val="-4"/>
          <w:sz w:val="18"/>
        </w:rPr>
        <w:t xml:space="preserve"> </w:t>
      </w:r>
      <w:r>
        <w:rPr>
          <w:rFonts w:ascii="Arial MT" w:hAnsi="Arial MT"/>
          <w:sz w:val="18"/>
        </w:rPr>
        <w:t>debe</w:t>
      </w:r>
      <w:r>
        <w:rPr>
          <w:rFonts w:ascii="Arial MT" w:hAnsi="Arial MT"/>
          <w:spacing w:val="-5"/>
          <w:sz w:val="18"/>
        </w:rPr>
        <w:t xml:space="preserve"> </w:t>
      </w:r>
      <w:r>
        <w:rPr>
          <w:rFonts w:ascii="Arial MT" w:hAnsi="Arial MT"/>
          <w:sz w:val="18"/>
        </w:rPr>
        <w:t>llevar</w:t>
      </w:r>
      <w:r>
        <w:rPr>
          <w:rFonts w:ascii="Arial MT" w:hAnsi="Arial MT"/>
          <w:spacing w:val="-5"/>
          <w:sz w:val="18"/>
        </w:rPr>
        <w:t xml:space="preserve"> </w:t>
      </w:r>
      <w:r>
        <w:rPr>
          <w:rFonts w:ascii="Arial MT" w:hAnsi="Arial MT"/>
          <w:sz w:val="18"/>
        </w:rPr>
        <w:t>a</w:t>
      </w:r>
      <w:r>
        <w:rPr>
          <w:rFonts w:ascii="Arial MT" w:hAnsi="Arial MT"/>
          <w:spacing w:val="-6"/>
          <w:sz w:val="18"/>
        </w:rPr>
        <w:t xml:space="preserve"> </w:t>
      </w:r>
      <w:r>
        <w:rPr>
          <w:rFonts w:ascii="Arial MT" w:hAnsi="Arial MT"/>
          <w:sz w:val="18"/>
        </w:rPr>
        <w:t>cabo</w:t>
      </w:r>
      <w:r>
        <w:rPr>
          <w:rFonts w:ascii="Arial MT" w:hAnsi="Arial MT"/>
          <w:spacing w:val="-5"/>
          <w:sz w:val="18"/>
        </w:rPr>
        <w:t xml:space="preserve"> </w:t>
      </w:r>
      <w:r>
        <w:rPr>
          <w:rFonts w:ascii="Arial MT" w:hAnsi="Arial MT"/>
          <w:sz w:val="18"/>
        </w:rPr>
        <w:t>el</w:t>
      </w:r>
      <w:r>
        <w:rPr>
          <w:rFonts w:ascii="Arial MT" w:hAnsi="Arial MT"/>
          <w:spacing w:val="-6"/>
          <w:sz w:val="18"/>
        </w:rPr>
        <w:t xml:space="preserve"> </w:t>
      </w:r>
      <w:r>
        <w:rPr>
          <w:rFonts w:ascii="Arial MT" w:hAnsi="Arial MT"/>
          <w:sz w:val="18"/>
        </w:rPr>
        <w:t>procedimiento</w:t>
      </w:r>
      <w:r>
        <w:rPr>
          <w:rFonts w:ascii="Arial MT" w:hAnsi="Arial MT"/>
          <w:spacing w:val="-3"/>
          <w:sz w:val="18"/>
        </w:rPr>
        <w:t xml:space="preserve"> </w:t>
      </w:r>
      <w:r>
        <w:rPr>
          <w:rFonts w:ascii="Arial MT" w:hAnsi="Arial MT"/>
          <w:sz w:val="18"/>
        </w:rPr>
        <w:t>previsto</w:t>
      </w:r>
      <w:r>
        <w:rPr>
          <w:rFonts w:ascii="Arial MT" w:hAnsi="Arial MT"/>
          <w:spacing w:val="-5"/>
          <w:sz w:val="18"/>
        </w:rPr>
        <w:t xml:space="preserve"> </w:t>
      </w:r>
      <w:r>
        <w:rPr>
          <w:rFonts w:ascii="Arial MT" w:hAnsi="Arial MT"/>
          <w:sz w:val="18"/>
        </w:rPr>
        <w:t>por</w:t>
      </w:r>
      <w:r>
        <w:rPr>
          <w:rFonts w:ascii="Arial MT" w:hAnsi="Arial MT"/>
          <w:spacing w:val="-6"/>
          <w:sz w:val="18"/>
        </w:rPr>
        <w:t xml:space="preserve"> </w:t>
      </w:r>
      <w:r>
        <w:rPr>
          <w:rFonts w:ascii="Arial MT" w:hAnsi="Arial MT"/>
          <w:sz w:val="18"/>
        </w:rPr>
        <w:t>la</w:t>
      </w:r>
      <w:r>
        <w:rPr>
          <w:rFonts w:ascii="Arial MT" w:hAnsi="Arial MT"/>
          <w:spacing w:val="-6"/>
          <w:sz w:val="18"/>
        </w:rPr>
        <w:t xml:space="preserve"> </w:t>
      </w:r>
      <w:r>
        <w:rPr>
          <w:rFonts w:ascii="Arial MT" w:hAnsi="Arial MT"/>
          <w:sz w:val="18"/>
        </w:rPr>
        <w:t>ley para declarar el incumplimiento respecto del oferente o contratista”.</w:t>
      </w:r>
    </w:p>
    <w:p w14:paraId="1639F5AF" w14:textId="77777777" w:rsidR="00114ACB" w:rsidRDefault="00114ACB">
      <w:pPr>
        <w:pStyle w:val="Textoindependiente"/>
        <w:spacing w:before="6"/>
        <w:rPr>
          <w:rFonts w:ascii="Arial MT"/>
          <w:sz w:val="18"/>
        </w:rPr>
      </w:pPr>
    </w:p>
    <w:p w14:paraId="4892F086" w14:textId="77777777" w:rsidR="00114ACB" w:rsidRDefault="00000000">
      <w:pPr>
        <w:ind w:left="100"/>
        <w:rPr>
          <w:rFonts w:ascii="Calibri"/>
          <w:sz w:val="20"/>
        </w:rPr>
      </w:pPr>
      <w:r>
        <w:rPr>
          <w:rFonts w:ascii="Calibri"/>
          <w:sz w:val="20"/>
          <w:vertAlign w:val="superscript"/>
        </w:rPr>
        <w:t>4</w:t>
      </w:r>
      <w:r>
        <w:rPr>
          <w:rFonts w:ascii="Calibri"/>
          <w:spacing w:val="1"/>
          <w:sz w:val="20"/>
        </w:rPr>
        <w:t xml:space="preserve"> </w:t>
      </w:r>
      <w:r>
        <w:rPr>
          <w:rFonts w:ascii="Calibri"/>
          <w:spacing w:val="-2"/>
          <w:sz w:val="20"/>
        </w:rPr>
        <w:t>Ibidem</w:t>
      </w:r>
    </w:p>
    <w:p w14:paraId="482221A1" w14:textId="77777777" w:rsidR="00114ACB" w:rsidRDefault="00114ACB">
      <w:pPr>
        <w:rPr>
          <w:rFonts w:ascii="Calibri"/>
          <w:sz w:val="20"/>
        </w:rPr>
        <w:sectPr w:rsidR="00114ACB">
          <w:pgSz w:w="12240" w:h="15840"/>
          <w:pgMar w:top="1660" w:right="800" w:bottom="1980" w:left="1600" w:header="165" w:footer="1782" w:gutter="0"/>
          <w:cols w:space="720"/>
        </w:sectPr>
      </w:pPr>
    </w:p>
    <w:p w14:paraId="6070F0A8" w14:textId="77777777" w:rsidR="00114ACB" w:rsidRDefault="00000000">
      <w:pPr>
        <w:pStyle w:val="Textoindependiente"/>
        <w:spacing w:before="90" w:line="276" w:lineRule="auto"/>
        <w:ind w:left="100" w:right="899"/>
        <w:jc w:val="both"/>
      </w:pPr>
      <w:r>
        <w:lastRenderedPageBreak/>
        <w:t>entre otras obligaciones. Desde esta perspectiva, la garantía de seriedad de la oferta</w:t>
      </w:r>
      <w:r>
        <w:rPr>
          <w:spacing w:val="-7"/>
        </w:rPr>
        <w:t xml:space="preserve"> </w:t>
      </w:r>
      <w:r>
        <w:t>constituye</w:t>
      </w:r>
      <w:r>
        <w:rPr>
          <w:spacing w:val="-5"/>
        </w:rPr>
        <w:t xml:space="preserve"> </w:t>
      </w:r>
      <w:r>
        <w:t>una</w:t>
      </w:r>
      <w:r>
        <w:rPr>
          <w:spacing w:val="-8"/>
        </w:rPr>
        <w:t xml:space="preserve"> </w:t>
      </w:r>
      <w:r>
        <w:t>obligación</w:t>
      </w:r>
      <w:r>
        <w:rPr>
          <w:spacing w:val="-5"/>
        </w:rPr>
        <w:t xml:space="preserve"> </w:t>
      </w:r>
      <w:r>
        <w:t>de</w:t>
      </w:r>
      <w:r>
        <w:rPr>
          <w:spacing w:val="-8"/>
        </w:rPr>
        <w:t xml:space="preserve"> </w:t>
      </w:r>
      <w:r>
        <w:t>seguridad,</w:t>
      </w:r>
      <w:r>
        <w:rPr>
          <w:spacing w:val="-5"/>
        </w:rPr>
        <w:t xml:space="preserve"> </w:t>
      </w:r>
      <w:r>
        <w:t>es</w:t>
      </w:r>
      <w:r>
        <w:rPr>
          <w:spacing w:val="-8"/>
        </w:rPr>
        <w:t xml:space="preserve"> </w:t>
      </w:r>
      <w:r>
        <w:t>decir,</w:t>
      </w:r>
      <w:r>
        <w:rPr>
          <w:spacing w:val="-7"/>
        </w:rPr>
        <w:t xml:space="preserve"> </w:t>
      </w:r>
      <w:r>
        <w:t>aquella</w:t>
      </w:r>
      <w:r>
        <w:rPr>
          <w:spacing w:val="-7"/>
        </w:rPr>
        <w:t xml:space="preserve"> </w:t>
      </w:r>
      <w:r>
        <w:t>donde</w:t>
      </w:r>
      <w:r>
        <w:rPr>
          <w:spacing w:val="-7"/>
        </w:rPr>
        <w:t xml:space="preserve"> </w:t>
      </w:r>
      <w:r>
        <w:t>el</w:t>
      </w:r>
      <w:r>
        <w:rPr>
          <w:spacing w:val="-8"/>
        </w:rPr>
        <w:t xml:space="preserve"> </w:t>
      </w:r>
      <w:r>
        <w:t xml:space="preserve">interés del acreedor no consiste en una utilidad específica y tangible, sino en la tranquilidad frente a ciertos riesgos por la cobertura de sus consecuencias </w:t>
      </w:r>
      <w:r>
        <w:rPr>
          <w:spacing w:val="-2"/>
        </w:rPr>
        <w:t>nocivas.</w:t>
      </w:r>
    </w:p>
    <w:p w14:paraId="67CD4EB2" w14:textId="77777777" w:rsidR="00114ACB" w:rsidRDefault="00000000">
      <w:pPr>
        <w:pStyle w:val="Textoindependiente"/>
        <w:spacing w:before="120" w:line="276" w:lineRule="auto"/>
        <w:ind w:left="100" w:right="899"/>
        <w:jc w:val="both"/>
      </w:pPr>
      <w:r>
        <w:t>Sobre la garantía de seriedad se destaca que respalda al principio de irrevocabilidad de</w:t>
      </w:r>
      <w:r>
        <w:rPr>
          <w:spacing w:val="-3"/>
        </w:rPr>
        <w:t xml:space="preserve"> </w:t>
      </w:r>
      <w:r>
        <w:t>la</w:t>
      </w:r>
      <w:r>
        <w:rPr>
          <w:spacing w:val="-3"/>
        </w:rPr>
        <w:t xml:space="preserve"> </w:t>
      </w:r>
      <w:r>
        <w:t>oferta,</w:t>
      </w:r>
      <w:r>
        <w:rPr>
          <w:spacing w:val="-2"/>
        </w:rPr>
        <w:t xml:space="preserve"> </w:t>
      </w:r>
      <w:r>
        <w:t>caso</w:t>
      </w:r>
      <w:r>
        <w:rPr>
          <w:spacing w:val="-2"/>
        </w:rPr>
        <w:t xml:space="preserve"> </w:t>
      </w:r>
      <w:r>
        <w:t>en</w:t>
      </w:r>
      <w:r>
        <w:rPr>
          <w:spacing w:val="-2"/>
        </w:rPr>
        <w:t xml:space="preserve"> </w:t>
      </w:r>
      <w:r>
        <w:t>el</w:t>
      </w:r>
      <w:r>
        <w:rPr>
          <w:spacing w:val="-3"/>
        </w:rPr>
        <w:t xml:space="preserve"> </w:t>
      </w:r>
      <w:r>
        <w:t>cual</w:t>
      </w:r>
      <w:r>
        <w:rPr>
          <w:spacing w:val="-2"/>
        </w:rPr>
        <w:t xml:space="preserve"> </w:t>
      </w:r>
      <w:r>
        <w:t>los</w:t>
      </w:r>
      <w:r>
        <w:rPr>
          <w:spacing w:val="-2"/>
        </w:rPr>
        <w:t xml:space="preserve"> </w:t>
      </w:r>
      <w:r>
        <w:t>proponentes</w:t>
      </w:r>
      <w:r>
        <w:rPr>
          <w:spacing w:val="-1"/>
        </w:rPr>
        <w:t xml:space="preserve"> </w:t>
      </w:r>
      <w:r>
        <w:t>que</w:t>
      </w:r>
      <w:r>
        <w:rPr>
          <w:spacing w:val="-2"/>
        </w:rPr>
        <w:t xml:space="preserve"> </w:t>
      </w:r>
      <w:r>
        <w:t>pierdan</w:t>
      </w:r>
      <w:r>
        <w:rPr>
          <w:spacing w:val="-2"/>
        </w:rPr>
        <w:t xml:space="preserve"> </w:t>
      </w:r>
      <w:r>
        <w:t>interés en</w:t>
      </w:r>
      <w:r>
        <w:rPr>
          <w:spacing w:val="-12"/>
        </w:rPr>
        <w:t xml:space="preserve"> </w:t>
      </w:r>
      <w:r>
        <w:t>la</w:t>
      </w:r>
      <w:r>
        <w:rPr>
          <w:spacing w:val="-13"/>
        </w:rPr>
        <w:t xml:space="preserve"> </w:t>
      </w:r>
      <w:r>
        <w:t>adjudicación</w:t>
      </w:r>
      <w:r>
        <w:rPr>
          <w:spacing w:val="-9"/>
        </w:rPr>
        <w:t xml:space="preserve"> </w:t>
      </w:r>
      <w:r>
        <w:t>resarcirán</w:t>
      </w:r>
      <w:r>
        <w:rPr>
          <w:spacing w:val="-9"/>
        </w:rPr>
        <w:t xml:space="preserve"> </w:t>
      </w:r>
      <w:r>
        <w:t>los</w:t>
      </w:r>
      <w:r>
        <w:rPr>
          <w:spacing w:val="-12"/>
        </w:rPr>
        <w:t xml:space="preserve"> </w:t>
      </w:r>
      <w:r>
        <w:t>perjuicios</w:t>
      </w:r>
      <w:r>
        <w:rPr>
          <w:spacing w:val="-10"/>
        </w:rPr>
        <w:t xml:space="preserve"> </w:t>
      </w:r>
      <w:r>
        <w:t>causados</w:t>
      </w:r>
      <w:r>
        <w:rPr>
          <w:spacing w:val="-10"/>
        </w:rPr>
        <w:t xml:space="preserve"> </w:t>
      </w:r>
      <w:r>
        <w:t>por</w:t>
      </w:r>
      <w:r>
        <w:rPr>
          <w:spacing w:val="-12"/>
        </w:rPr>
        <w:t xml:space="preserve"> </w:t>
      </w:r>
      <w:r>
        <w:t>su</w:t>
      </w:r>
      <w:r>
        <w:rPr>
          <w:spacing w:val="-12"/>
        </w:rPr>
        <w:t xml:space="preserve"> </w:t>
      </w:r>
      <w:r>
        <w:t>retiro</w:t>
      </w:r>
      <w:r>
        <w:rPr>
          <w:spacing w:val="-11"/>
        </w:rPr>
        <w:t xml:space="preserve"> </w:t>
      </w:r>
      <w:r>
        <w:t>del</w:t>
      </w:r>
      <w:r>
        <w:rPr>
          <w:spacing w:val="-12"/>
        </w:rPr>
        <w:t xml:space="preserve"> </w:t>
      </w:r>
      <w:r>
        <w:t>Proceso</w:t>
      </w:r>
      <w:r>
        <w:rPr>
          <w:spacing w:val="-11"/>
        </w:rPr>
        <w:t xml:space="preserve"> </w:t>
      </w:r>
      <w:r>
        <w:t>de Contratación. El carácter serio y vinculante implica no solo que la propuesta tenga que sostenerse ante la Administración y, en caso de resultar elegida, obligue a quien la realizó, sino que una vez presentada no puede modificarse, pues esto pondría en desventaja a los demás oferentes, en perjuicio de los principios de igualdad y buena fe.</w:t>
      </w:r>
    </w:p>
    <w:p w14:paraId="4A50F18F" w14:textId="77777777" w:rsidR="00114ACB" w:rsidRDefault="00114ACB">
      <w:pPr>
        <w:pStyle w:val="Textoindependiente"/>
        <w:spacing w:before="40"/>
      </w:pPr>
    </w:p>
    <w:p w14:paraId="1E4FCE32" w14:textId="77777777" w:rsidR="00114ACB" w:rsidRDefault="00000000">
      <w:pPr>
        <w:pStyle w:val="Textoindependiente"/>
        <w:spacing w:line="276" w:lineRule="auto"/>
        <w:ind w:left="100" w:right="899"/>
        <w:jc w:val="both"/>
      </w:pPr>
      <w:r>
        <w:t>Frente</w:t>
      </w:r>
      <w:r>
        <w:rPr>
          <w:spacing w:val="-14"/>
        </w:rPr>
        <w:t xml:space="preserve"> </w:t>
      </w:r>
      <w:r>
        <w:t>a</w:t>
      </w:r>
      <w:r>
        <w:rPr>
          <w:spacing w:val="-16"/>
        </w:rPr>
        <w:t xml:space="preserve"> </w:t>
      </w:r>
      <w:r>
        <w:t>la</w:t>
      </w:r>
      <w:r>
        <w:rPr>
          <w:spacing w:val="-16"/>
        </w:rPr>
        <w:t xml:space="preserve"> </w:t>
      </w:r>
      <w:r>
        <w:t>obligación</w:t>
      </w:r>
      <w:r>
        <w:rPr>
          <w:spacing w:val="-13"/>
        </w:rPr>
        <w:t xml:space="preserve"> </w:t>
      </w:r>
      <w:r>
        <w:t>de</w:t>
      </w:r>
      <w:r>
        <w:rPr>
          <w:spacing w:val="-16"/>
        </w:rPr>
        <w:t xml:space="preserve"> </w:t>
      </w:r>
      <w:r>
        <w:t>las</w:t>
      </w:r>
      <w:r>
        <w:rPr>
          <w:spacing w:val="-15"/>
        </w:rPr>
        <w:t xml:space="preserve"> </w:t>
      </w:r>
      <w:r>
        <w:t>Entidades</w:t>
      </w:r>
      <w:r>
        <w:rPr>
          <w:spacing w:val="-14"/>
        </w:rPr>
        <w:t xml:space="preserve"> </w:t>
      </w:r>
      <w:r>
        <w:t>Estatales</w:t>
      </w:r>
      <w:r>
        <w:rPr>
          <w:spacing w:val="-13"/>
        </w:rPr>
        <w:t xml:space="preserve"> </w:t>
      </w:r>
      <w:r>
        <w:t>de</w:t>
      </w:r>
      <w:r>
        <w:rPr>
          <w:spacing w:val="-16"/>
        </w:rPr>
        <w:t xml:space="preserve"> </w:t>
      </w:r>
      <w:r>
        <w:t>exigir</w:t>
      </w:r>
      <w:r>
        <w:rPr>
          <w:spacing w:val="-14"/>
        </w:rPr>
        <w:t xml:space="preserve"> </w:t>
      </w:r>
      <w:r>
        <w:t>la</w:t>
      </w:r>
      <w:r>
        <w:rPr>
          <w:spacing w:val="-16"/>
        </w:rPr>
        <w:t xml:space="preserve"> </w:t>
      </w:r>
      <w:r>
        <w:t>garantía</w:t>
      </w:r>
      <w:r>
        <w:rPr>
          <w:spacing w:val="-14"/>
        </w:rPr>
        <w:t xml:space="preserve"> </w:t>
      </w:r>
      <w:r>
        <w:t>de</w:t>
      </w:r>
      <w:r>
        <w:rPr>
          <w:spacing w:val="-16"/>
        </w:rPr>
        <w:t xml:space="preserve"> </w:t>
      </w:r>
      <w:r>
        <w:t>seriedad de</w:t>
      </w:r>
      <w:r>
        <w:rPr>
          <w:spacing w:val="-16"/>
        </w:rPr>
        <w:t xml:space="preserve"> </w:t>
      </w:r>
      <w:r>
        <w:t>la</w:t>
      </w:r>
      <w:r>
        <w:rPr>
          <w:spacing w:val="-16"/>
        </w:rPr>
        <w:t xml:space="preserve"> </w:t>
      </w:r>
      <w:r>
        <w:t>oferta</w:t>
      </w:r>
      <w:r>
        <w:rPr>
          <w:spacing w:val="-14"/>
        </w:rPr>
        <w:t xml:space="preserve"> </w:t>
      </w:r>
      <w:r>
        <w:t>en</w:t>
      </w:r>
      <w:r>
        <w:rPr>
          <w:spacing w:val="-15"/>
        </w:rPr>
        <w:t xml:space="preserve"> </w:t>
      </w:r>
      <w:r>
        <w:t>contratos</w:t>
      </w:r>
      <w:r>
        <w:rPr>
          <w:spacing w:val="-14"/>
        </w:rPr>
        <w:t xml:space="preserve"> </w:t>
      </w:r>
      <w:r>
        <w:t>de</w:t>
      </w:r>
      <w:r>
        <w:rPr>
          <w:spacing w:val="-16"/>
        </w:rPr>
        <w:t xml:space="preserve"> </w:t>
      </w:r>
      <w:r>
        <w:t>obra,</w:t>
      </w:r>
      <w:r>
        <w:rPr>
          <w:spacing w:val="-15"/>
        </w:rPr>
        <w:t xml:space="preserve"> </w:t>
      </w:r>
      <w:r>
        <w:t>es</w:t>
      </w:r>
      <w:r>
        <w:rPr>
          <w:spacing w:val="-15"/>
        </w:rPr>
        <w:t xml:space="preserve"> </w:t>
      </w:r>
      <w:r>
        <w:t>pertinente</w:t>
      </w:r>
      <w:r>
        <w:rPr>
          <w:spacing w:val="-13"/>
        </w:rPr>
        <w:t xml:space="preserve"> </w:t>
      </w:r>
      <w:r>
        <w:t>indicar</w:t>
      </w:r>
      <w:r>
        <w:rPr>
          <w:spacing w:val="-14"/>
        </w:rPr>
        <w:t xml:space="preserve"> </w:t>
      </w:r>
      <w:r>
        <w:t>que</w:t>
      </w:r>
      <w:r>
        <w:rPr>
          <w:spacing w:val="-15"/>
        </w:rPr>
        <w:t xml:space="preserve"> </w:t>
      </w:r>
      <w:r>
        <w:t>la</w:t>
      </w:r>
      <w:r>
        <w:rPr>
          <w:spacing w:val="-16"/>
        </w:rPr>
        <w:t xml:space="preserve"> </w:t>
      </w:r>
      <w:r>
        <w:t>“Guía</w:t>
      </w:r>
      <w:r>
        <w:rPr>
          <w:spacing w:val="-15"/>
        </w:rPr>
        <w:t xml:space="preserve"> </w:t>
      </w:r>
      <w:r>
        <w:t>de</w:t>
      </w:r>
      <w:r>
        <w:rPr>
          <w:spacing w:val="-16"/>
        </w:rPr>
        <w:t xml:space="preserve"> </w:t>
      </w:r>
      <w:r>
        <w:t>Garantías en los Procesos de Contratación”, al analizar si todos los contratos estatales deben estar cubiertos por una garantía señala que en las modalidades de selección de</w:t>
      </w:r>
      <w:r>
        <w:rPr>
          <w:spacing w:val="-2"/>
        </w:rPr>
        <w:t xml:space="preserve"> </w:t>
      </w:r>
      <w:r>
        <w:t>contratación directa</w:t>
      </w:r>
      <w:r>
        <w:rPr>
          <w:spacing w:val="-1"/>
        </w:rPr>
        <w:t xml:space="preserve"> </w:t>
      </w:r>
      <w:r>
        <w:t>y</w:t>
      </w:r>
      <w:r>
        <w:rPr>
          <w:spacing w:val="-3"/>
        </w:rPr>
        <w:t xml:space="preserve"> </w:t>
      </w:r>
      <w:r>
        <w:t>mínima</w:t>
      </w:r>
      <w:r>
        <w:rPr>
          <w:spacing w:val="-1"/>
        </w:rPr>
        <w:t xml:space="preserve"> </w:t>
      </w:r>
      <w:r>
        <w:t>cuantía, así</w:t>
      </w:r>
      <w:r>
        <w:rPr>
          <w:spacing w:val="-2"/>
        </w:rPr>
        <w:t xml:space="preserve"> </w:t>
      </w:r>
      <w:r>
        <w:t>como</w:t>
      </w:r>
      <w:r>
        <w:rPr>
          <w:spacing w:val="-2"/>
        </w:rPr>
        <w:t xml:space="preserve"> </w:t>
      </w:r>
      <w:r>
        <w:t>en</w:t>
      </w:r>
      <w:r>
        <w:rPr>
          <w:spacing w:val="-2"/>
        </w:rPr>
        <w:t xml:space="preserve"> </w:t>
      </w:r>
      <w:r>
        <w:t>la</w:t>
      </w:r>
      <w:r>
        <w:rPr>
          <w:spacing w:val="-2"/>
        </w:rPr>
        <w:t xml:space="preserve"> </w:t>
      </w:r>
      <w:r>
        <w:t>contratación de seguros, la Entidad Estatal debe justificar la necesidad de exigir o no la constitución</w:t>
      </w:r>
      <w:r>
        <w:rPr>
          <w:spacing w:val="-20"/>
        </w:rPr>
        <w:t xml:space="preserve"> </w:t>
      </w:r>
      <w:r>
        <w:t>de</w:t>
      </w:r>
      <w:r>
        <w:rPr>
          <w:spacing w:val="-19"/>
        </w:rPr>
        <w:t xml:space="preserve"> </w:t>
      </w:r>
      <w:r>
        <w:t>garantías.</w:t>
      </w:r>
      <w:r>
        <w:rPr>
          <w:spacing w:val="-19"/>
        </w:rPr>
        <w:t xml:space="preserve"> </w:t>
      </w:r>
      <w:r>
        <w:t>En</w:t>
      </w:r>
      <w:r>
        <w:rPr>
          <w:spacing w:val="-20"/>
        </w:rPr>
        <w:t xml:space="preserve"> </w:t>
      </w:r>
      <w:r>
        <w:t>relación</w:t>
      </w:r>
      <w:r>
        <w:rPr>
          <w:spacing w:val="-19"/>
        </w:rPr>
        <w:t xml:space="preserve"> </w:t>
      </w:r>
      <w:r>
        <w:t>con</w:t>
      </w:r>
      <w:r>
        <w:rPr>
          <w:spacing w:val="-20"/>
        </w:rPr>
        <w:t xml:space="preserve"> </w:t>
      </w:r>
      <w:r>
        <w:t>las</w:t>
      </w:r>
      <w:r>
        <w:rPr>
          <w:spacing w:val="-19"/>
        </w:rPr>
        <w:t xml:space="preserve"> </w:t>
      </w:r>
      <w:r>
        <w:t>demás</w:t>
      </w:r>
      <w:r>
        <w:rPr>
          <w:spacing w:val="-19"/>
        </w:rPr>
        <w:t xml:space="preserve"> </w:t>
      </w:r>
      <w:r>
        <w:t>modalidades</w:t>
      </w:r>
      <w:r>
        <w:rPr>
          <w:spacing w:val="-20"/>
        </w:rPr>
        <w:t xml:space="preserve"> </w:t>
      </w:r>
      <w:r>
        <w:t>la</w:t>
      </w:r>
      <w:r>
        <w:rPr>
          <w:spacing w:val="-19"/>
        </w:rPr>
        <w:t xml:space="preserve"> </w:t>
      </w:r>
      <w:r>
        <w:t>guía</w:t>
      </w:r>
      <w:r>
        <w:rPr>
          <w:spacing w:val="-19"/>
        </w:rPr>
        <w:t xml:space="preserve"> </w:t>
      </w:r>
      <w:r>
        <w:t xml:space="preserve">dispone que son obligatorias la </w:t>
      </w:r>
      <w:r>
        <w:rPr>
          <w:i/>
        </w:rPr>
        <w:t xml:space="preserve">garantía de seriedad </w:t>
      </w:r>
      <w:r>
        <w:t>de la oferta y la garantía de cumplimiento. Tratándose de la garantía de responsabilidad civil extracontractual será obligatoria su constitución en los contratos de obra y en aquellos en los cuales las Entidad Estatal lo considere necesario debido a su objeto o naturaleza</w:t>
      </w:r>
    </w:p>
    <w:p w14:paraId="76A6266F" w14:textId="77777777" w:rsidR="00114ACB" w:rsidRDefault="00114ACB">
      <w:pPr>
        <w:pStyle w:val="Textoindependiente"/>
        <w:spacing w:before="40"/>
      </w:pPr>
    </w:p>
    <w:p w14:paraId="5F1D5B18" w14:textId="77777777" w:rsidR="00114ACB" w:rsidRDefault="00000000">
      <w:pPr>
        <w:pStyle w:val="Textoindependiente"/>
        <w:spacing w:line="276" w:lineRule="auto"/>
        <w:ind w:left="100" w:right="899"/>
        <w:jc w:val="both"/>
      </w:pPr>
      <w:r>
        <w:t>Es</w:t>
      </w:r>
      <w:r>
        <w:rPr>
          <w:spacing w:val="-20"/>
        </w:rPr>
        <w:t xml:space="preserve"> </w:t>
      </w:r>
      <w:r>
        <w:t>necesario</w:t>
      </w:r>
      <w:r>
        <w:rPr>
          <w:spacing w:val="-19"/>
        </w:rPr>
        <w:t xml:space="preserve"> </w:t>
      </w:r>
      <w:r>
        <w:t>aclarar</w:t>
      </w:r>
      <w:r>
        <w:rPr>
          <w:spacing w:val="-19"/>
        </w:rPr>
        <w:t xml:space="preserve"> </w:t>
      </w:r>
      <w:r>
        <w:t>que</w:t>
      </w:r>
      <w:r>
        <w:rPr>
          <w:spacing w:val="-20"/>
        </w:rPr>
        <w:t xml:space="preserve"> </w:t>
      </w:r>
      <w:r>
        <w:t>la</w:t>
      </w:r>
      <w:r>
        <w:rPr>
          <w:spacing w:val="-19"/>
        </w:rPr>
        <w:t xml:space="preserve"> </w:t>
      </w:r>
      <w:r>
        <w:t>participación</w:t>
      </w:r>
      <w:r>
        <w:rPr>
          <w:spacing w:val="-20"/>
        </w:rPr>
        <w:t xml:space="preserve"> </w:t>
      </w:r>
      <w:r>
        <w:t>en</w:t>
      </w:r>
      <w:r>
        <w:rPr>
          <w:spacing w:val="-19"/>
        </w:rPr>
        <w:t xml:space="preserve"> </w:t>
      </w:r>
      <w:r>
        <w:t>los</w:t>
      </w:r>
      <w:r>
        <w:rPr>
          <w:spacing w:val="-19"/>
        </w:rPr>
        <w:t xml:space="preserve"> </w:t>
      </w:r>
      <w:r>
        <w:t>procesos</w:t>
      </w:r>
      <w:r>
        <w:rPr>
          <w:spacing w:val="-20"/>
        </w:rPr>
        <w:t xml:space="preserve"> </w:t>
      </w:r>
      <w:r>
        <w:t>de</w:t>
      </w:r>
      <w:r>
        <w:rPr>
          <w:spacing w:val="-19"/>
        </w:rPr>
        <w:t xml:space="preserve"> </w:t>
      </w:r>
      <w:r>
        <w:t>contratación</w:t>
      </w:r>
      <w:r>
        <w:rPr>
          <w:spacing w:val="-19"/>
        </w:rPr>
        <w:t xml:space="preserve"> </w:t>
      </w:r>
      <w:r>
        <w:t>no</w:t>
      </w:r>
      <w:r>
        <w:rPr>
          <w:spacing w:val="-20"/>
        </w:rPr>
        <w:t xml:space="preserve"> </w:t>
      </w:r>
      <w:r>
        <w:t>exige efectuar un pago para hacerse participe al proceso, todo gasto que solicite al oferente debe estar sustentando en el EGCAP de acuerdo con los principios generales que rige la contratación estatal, como el caso en mención de la garantía de la seriedad oferta. Ahora bien, es necesario tener en cuenta que, cada oferente está en la libertad de los incurrir en los gastos que de forma autónoma considere necesario para participar al proceso ( gastos de papelería, empaque entre otros).</w:t>
      </w:r>
    </w:p>
    <w:p w14:paraId="043CA1C8" w14:textId="77777777" w:rsidR="00114ACB" w:rsidRDefault="00000000">
      <w:pPr>
        <w:pStyle w:val="Textoindependiente"/>
        <w:spacing w:before="160"/>
        <w:ind w:left="100"/>
        <w:jc w:val="both"/>
      </w:pPr>
      <w:r>
        <w:t>Se</w:t>
      </w:r>
      <w:r>
        <w:rPr>
          <w:spacing w:val="49"/>
        </w:rPr>
        <w:t xml:space="preserve"> </w:t>
      </w:r>
      <w:r>
        <w:t>recuerda</w:t>
      </w:r>
      <w:r>
        <w:rPr>
          <w:spacing w:val="51"/>
        </w:rPr>
        <w:t xml:space="preserve"> </w:t>
      </w:r>
      <w:r>
        <w:t>que</w:t>
      </w:r>
      <w:r>
        <w:rPr>
          <w:spacing w:val="50"/>
        </w:rPr>
        <w:t xml:space="preserve"> </w:t>
      </w:r>
      <w:r>
        <w:t>las</w:t>
      </w:r>
      <w:r>
        <w:rPr>
          <w:spacing w:val="50"/>
        </w:rPr>
        <w:t xml:space="preserve"> </w:t>
      </w:r>
      <w:r>
        <w:t>entidades</w:t>
      </w:r>
      <w:r>
        <w:rPr>
          <w:spacing w:val="50"/>
        </w:rPr>
        <w:t xml:space="preserve"> </w:t>
      </w:r>
      <w:r>
        <w:t>son</w:t>
      </w:r>
      <w:r>
        <w:rPr>
          <w:spacing w:val="50"/>
        </w:rPr>
        <w:t xml:space="preserve"> </w:t>
      </w:r>
      <w:r>
        <w:t>autónomas</w:t>
      </w:r>
      <w:r>
        <w:rPr>
          <w:spacing w:val="51"/>
        </w:rPr>
        <w:t xml:space="preserve"> </w:t>
      </w:r>
      <w:r>
        <w:t>en</w:t>
      </w:r>
      <w:r>
        <w:rPr>
          <w:spacing w:val="49"/>
        </w:rPr>
        <w:t xml:space="preserve"> </w:t>
      </w:r>
      <w:r>
        <w:t>la</w:t>
      </w:r>
      <w:r>
        <w:rPr>
          <w:spacing w:val="49"/>
        </w:rPr>
        <w:t xml:space="preserve"> </w:t>
      </w:r>
      <w:r>
        <w:t>estructuración</w:t>
      </w:r>
      <w:r>
        <w:rPr>
          <w:spacing w:val="53"/>
        </w:rPr>
        <w:t xml:space="preserve"> </w:t>
      </w:r>
      <w:r>
        <w:t>de</w:t>
      </w:r>
      <w:r>
        <w:rPr>
          <w:spacing w:val="49"/>
        </w:rPr>
        <w:t xml:space="preserve"> </w:t>
      </w:r>
      <w:r>
        <w:rPr>
          <w:spacing w:val="-5"/>
        </w:rPr>
        <w:t>sus</w:t>
      </w:r>
    </w:p>
    <w:p w14:paraId="25172503" w14:textId="77777777" w:rsidR="00114ACB" w:rsidRDefault="00114ACB">
      <w:pPr>
        <w:jc w:val="both"/>
        <w:sectPr w:rsidR="00114ACB">
          <w:pgSz w:w="12240" w:h="15840"/>
          <w:pgMar w:top="1660" w:right="800" w:bottom="1980" w:left="1600" w:header="165" w:footer="1782" w:gutter="0"/>
          <w:cols w:space="720"/>
        </w:sectPr>
      </w:pPr>
    </w:p>
    <w:p w14:paraId="03F3B624" w14:textId="77777777" w:rsidR="00114ACB" w:rsidRDefault="00000000">
      <w:pPr>
        <w:pStyle w:val="Textoindependiente"/>
        <w:spacing w:before="90" w:line="276" w:lineRule="auto"/>
        <w:ind w:left="100" w:right="326"/>
      </w:pPr>
      <w:r>
        <w:lastRenderedPageBreak/>
        <w:t>procesos</w:t>
      </w:r>
      <w:r>
        <w:rPr>
          <w:spacing w:val="-11"/>
        </w:rPr>
        <w:t xml:space="preserve"> </w:t>
      </w:r>
      <w:r>
        <w:t>de</w:t>
      </w:r>
      <w:r>
        <w:rPr>
          <w:spacing w:val="-13"/>
        </w:rPr>
        <w:t xml:space="preserve"> </w:t>
      </w:r>
      <w:r>
        <w:t>contratación,</w:t>
      </w:r>
      <w:r>
        <w:rPr>
          <w:spacing w:val="-9"/>
        </w:rPr>
        <w:t xml:space="preserve"> </w:t>
      </w:r>
      <w:r>
        <w:t>sin</w:t>
      </w:r>
      <w:r>
        <w:rPr>
          <w:spacing w:val="-13"/>
        </w:rPr>
        <w:t xml:space="preserve"> </w:t>
      </w:r>
      <w:r>
        <w:t>embargo,</w:t>
      </w:r>
      <w:r>
        <w:rPr>
          <w:spacing w:val="-11"/>
        </w:rPr>
        <w:t xml:space="preserve"> </w:t>
      </w:r>
      <w:r>
        <w:t>deberán</w:t>
      </w:r>
      <w:r>
        <w:rPr>
          <w:spacing w:val="-11"/>
        </w:rPr>
        <w:t xml:space="preserve"> </w:t>
      </w:r>
      <w:r>
        <w:t>dar</w:t>
      </w:r>
      <w:r>
        <w:rPr>
          <w:spacing w:val="-13"/>
        </w:rPr>
        <w:t xml:space="preserve"> </w:t>
      </w:r>
      <w:r>
        <w:t>cumplimiento</w:t>
      </w:r>
      <w:r>
        <w:rPr>
          <w:spacing w:val="-10"/>
        </w:rPr>
        <w:t xml:space="preserve"> </w:t>
      </w:r>
      <w:r>
        <w:t>a</w:t>
      </w:r>
      <w:r>
        <w:rPr>
          <w:spacing w:val="-14"/>
        </w:rPr>
        <w:t xml:space="preserve"> </w:t>
      </w:r>
      <w:r>
        <w:t>la</w:t>
      </w:r>
      <w:r>
        <w:rPr>
          <w:spacing w:val="-13"/>
        </w:rPr>
        <w:t xml:space="preserve"> </w:t>
      </w:r>
      <w:r>
        <w:t>ley</w:t>
      </w:r>
      <w:r>
        <w:rPr>
          <w:spacing w:val="-13"/>
        </w:rPr>
        <w:t xml:space="preserve"> </w:t>
      </w:r>
      <w:r>
        <w:t>80</w:t>
      </w:r>
      <w:r>
        <w:rPr>
          <w:spacing w:val="-13"/>
        </w:rPr>
        <w:t xml:space="preserve"> </w:t>
      </w:r>
      <w:r>
        <w:t>de 1993, 1150 de 2007 y Decreto 1082 de 2015.</w:t>
      </w:r>
    </w:p>
    <w:p w14:paraId="379F3295" w14:textId="77777777" w:rsidR="00114ACB" w:rsidRDefault="00114ACB">
      <w:pPr>
        <w:pStyle w:val="Textoindependiente"/>
        <w:spacing w:before="200"/>
      </w:pPr>
    </w:p>
    <w:p w14:paraId="71645E1C" w14:textId="77777777" w:rsidR="00114ACB" w:rsidRDefault="00000000">
      <w:pPr>
        <w:pStyle w:val="Ttulo1"/>
        <w:numPr>
          <w:ilvl w:val="0"/>
          <w:numId w:val="2"/>
        </w:numPr>
        <w:tabs>
          <w:tab w:val="left" w:pos="382"/>
        </w:tabs>
        <w:ind w:left="382" w:hanging="282"/>
      </w:pPr>
      <w:r>
        <w:rPr>
          <w:spacing w:val="-2"/>
        </w:rPr>
        <w:t>Referencias</w:t>
      </w:r>
      <w:r>
        <w:rPr>
          <w:spacing w:val="-3"/>
        </w:rPr>
        <w:t xml:space="preserve"> </w:t>
      </w:r>
      <w:r>
        <w:rPr>
          <w:spacing w:val="-2"/>
        </w:rPr>
        <w:t>normativas,</w:t>
      </w:r>
      <w:r>
        <w:rPr>
          <w:spacing w:val="-3"/>
        </w:rPr>
        <w:t xml:space="preserve"> </w:t>
      </w:r>
      <w:r>
        <w:rPr>
          <w:spacing w:val="-2"/>
        </w:rPr>
        <w:t>jurisprudenciales</w:t>
      </w:r>
      <w:r>
        <w:rPr>
          <w:spacing w:val="-3"/>
        </w:rPr>
        <w:t xml:space="preserve"> </w:t>
      </w:r>
      <w:r>
        <w:rPr>
          <w:spacing w:val="-2"/>
        </w:rPr>
        <w:t>y otras</w:t>
      </w:r>
      <w:r>
        <w:rPr>
          <w:spacing w:val="-3"/>
        </w:rPr>
        <w:t xml:space="preserve"> </w:t>
      </w:r>
      <w:r>
        <w:rPr>
          <w:spacing w:val="-2"/>
        </w:rPr>
        <w:t>fuentes:</w:t>
      </w:r>
    </w:p>
    <w:p w14:paraId="327B4C29" w14:textId="77777777" w:rsidR="00114ACB" w:rsidRDefault="00000000">
      <w:pPr>
        <w:pStyle w:val="Textoindependiente"/>
        <w:spacing w:before="75"/>
        <w:rPr>
          <w:b/>
          <w:sz w:val="20"/>
        </w:rPr>
      </w:pPr>
      <w:r>
        <w:rPr>
          <w:noProof/>
        </w:rPr>
        <mc:AlternateContent>
          <mc:Choice Requires="wps">
            <w:drawing>
              <wp:anchor distT="0" distB="0" distL="0" distR="0" simplePos="0" relativeHeight="487590400" behindDoc="1" locked="0" layoutInCell="1" allowOverlap="1" wp14:anchorId="10176D20" wp14:editId="6DC230C0">
                <wp:simplePos x="0" y="0"/>
                <wp:positionH relativeFrom="page">
                  <wp:posOffset>1167130</wp:posOffset>
                </wp:positionH>
                <wp:positionV relativeFrom="paragraph">
                  <wp:posOffset>220783</wp:posOffset>
                </wp:positionV>
                <wp:extent cx="5490845" cy="156845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0845" cy="1568450"/>
                        </a:xfrm>
                        <a:prstGeom prst="rect">
                          <a:avLst/>
                        </a:prstGeom>
                        <a:ln w="6350">
                          <a:solidFill>
                            <a:srgbClr val="000000"/>
                          </a:solidFill>
                          <a:prstDash val="dot"/>
                        </a:ln>
                      </wps:spPr>
                      <wps:txbx>
                        <w:txbxContent>
                          <w:p w14:paraId="2DB26E09" w14:textId="77777777" w:rsidR="00114ACB" w:rsidRDefault="00000000">
                            <w:pPr>
                              <w:pStyle w:val="Textoindependiente"/>
                              <w:numPr>
                                <w:ilvl w:val="0"/>
                                <w:numId w:val="1"/>
                              </w:numPr>
                              <w:tabs>
                                <w:tab w:val="left" w:pos="822"/>
                              </w:tabs>
                              <w:ind w:left="822"/>
                            </w:pPr>
                            <w:r>
                              <w:t>Ley</w:t>
                            </w:r>
                            <w:r>
                              <w:rPr>
                                <w:spacing w:val="-6"/>
                              </w:rPr>
                              <w:t xml:space="preserve"> </w:t>
                            </w:r>
                            <w:r>
                              <w:t>80</w:t>
                            </w:r>
                            <w:r>
                              <w:rPr>
                                <w:spacing w:val="-5"/>
                              </w:rPr>
                              <w:t xml:space="preserve"> </w:t>
                            </w:r>
                            <w:r>
                              <w:t>de</w:t>
                            </w:r>
                            <w:r>
                              <w:rPr>
                                <w:spacing w:val="-6"/>
                              </w:rPr>
                              <w:t xml:space="preserve"> </w:t>
                            </w:r>
                            <w:r>
                              <w:rPr>
                                <w:spacing w:val="-2"/>
                              </w:rPr>
                              <w:t>1993.</w:t>
                            </w:r>
                          </w:p>
                          <w:p w14:paraId="3134266A" w14:textId="77777777" w:rsidR="00114ACB" w:rsidRDefault="00000000">
                            <w:pPr>
                              <w:pStyle w:val="Textoindependiente"/>
                              <w:numPr>
                                <w:ilvl w:val="0"/>
                                <w:numId w:val="1"/>
                              </w:numPr>
                              <w:tabs>
                                <w:tab w:val="left" w:pos="822"/>
                              </w:tabs>
                              <w:spacing w:before="158"/>
                              <w:ind w:left="822"/>
                            </w:pPr>
                            <w:r>
                              <w:t>Ley</w:t>
                            </w:r>
                            <w:r>
                              <w:rPr>
                                <w:spacing w:val="-10"/>
                              </w:rPr>
                              <w:t xml:space="preserve"> </w:t>
                            </w:r>
                            <w:r>
                              <w:t>1150</w:t>
                            </w:r>
                            <w:r>
                              <w:rPr>
                                <w:spacing w:val="-10"/>
                              </w:rPr>
                              <w:t xml:space="preserve"> </w:t>
                            </w:r>
                            <w:r>
                              <w:t>de</w:t>
                            </w:r>
                            <w:r>
                              <w:rPr>
                                <w:spacing w:val="-10"/>
                              </w:rPr>
                              <w:t xml:space="preserve"> </w:t>
                            </w:r>
                            <w:r>
                              <w:t>2007,</w:t>
                            </w:r>
                            <w:r>
                              <w:rPr>
                                <w:spacing w:val="-9"/>
                              </w:rPr>
                              <w:t xml:space="preserve"> </w:t>
                            </w:r>
                            <w:r>
                              <w:t>artículo</w:t>
                            </w:r>
                            <w:r>
                              <w:rPr>
                                <w:spacing w:val="-10"/>
                              </w:rPr>
                              <w:t xml:space="preserve"> 7</w:t>
                            </w:r>
                          </w:p>
                          <w:p w14:paraId="38B26D80" w14:textId="77777777" w:rsidR="00114ACB" w:rsidRDefault="00000000">
                            <w:pPr>
                              <w:numPr>
                                <w:ilvl w:val="0"/>
                                <w:numId w:val="1"/>
                              </w:numPr>
                              <w:tabs>
                                <w:tab w:val="left" w:pos="822"/>
                              </w:tabs>
                              <w:spacing w:before="158" w:line="268" w:lineRule="exact"/>
                              <w:ind w:left="822"/>
                              <w:rPr>
                                <w:sz w:val="20"/>
                              </w:rPr>
                            </w:pPr>
                            <w:r>
                              <w:t>Decreto</w:t>
                            </w:r>
                            <w:r>
                              <w:rPr>
                                <w:spacing w:val="-13"/>
                              </w:rPr>
                              <w:t xml:space="preserve"> </w:t>
                            </w:r>
                            <w:r>
                              <w:t>1082,</w:t>
                            </w:r>
                            <w:r>
                              <w:rPr>
                                <w:spacing w:val="-13"/>
                              </w:rPr>
                              <w:t xml:space="preserve"> </w:t>
                            </w:r>
                            <w:r>
                              <w:t>desde</w:t>
                            </w:r>
                            <w:r>
                              <w:rPr>
                                <w:spacing w:val="-13"/>
                              </w:rPr>
                              <w:t xml:space="preserve"> </w:t>
                            </w:r>
                            <w:r>
                              <w:t>el</w:t>
                            </w:r>
                            <w:r>
                              <w:rPr>
                                <w:spacing w:val="-13"/>
                              </w:rPr>
                              <w:t xml:space="preserve"> </w:t>
                            </w:r>
                            <w:r>
                              <w:t>articulo</w:t>
                            </w:r>
                            <w:r>
                              <w:rPr>
                                <w:spacing w:val="-2"/>
                              </w:rPr>
                              <w:t xml:space="preserve"> </w:t>
                            </w:r>
                            <w:r>
                              <w:rPr>
                                <w:sz w:val="20"/>
                              </w:rPr>
                              <w:t>2.2.1.2.3.1.1.</w:t>
                            </w:r>
                            <w:r>
                              <w:rPr>
                                <w:spacing w:val="-12"/>
                                <w:sz w:val="20"/>
                              </w:rPr>
                              <w:t xml:space="preserve"> </w:t>
                            </w:r>
                            <w:r>
                              <w:rPr>
                                <w:sz w:val="20"/>
                              </w:rPr>
                              <w:t>hasta</w:t>
                            </w:r>
                            <w:r>
                              <w:rPr>
                                <w:spacing w:val="-12"/>
                                <w:sz w:val="20"/>
                              </w:rPr>
                              <w:t xml:space="preserve"> </w:t>
                            </w:r>
                            <w:r>
                              <w:rPr>
                                <w:sz w:val="20"/>
                              </w:rPr>
                              <w:t>el</w:t>
                            </w:r>
                            <w:r>
                              <w:rPr>
                                <w:spacing w:val="-11"/>
                                <w:sz w:val="20"/>
                              </w:rPr>
                              <w:t xml:space="preserve"> </w:t>
                            </w:r>
                            <w:r>
                              <w:rPr>
                                <w:spacing w:val="-2"/>
                                <w:sz w:val="20"/>
                              </w:rPr>
                              <w:t>2.2.1.2.3.1.19</w:t>
                            </w:r>
                          </w:p>
                          <w:p w14:paraId="301F9BCC" w14:textId="77777777" w:rsidR="00114ACB" w:rsidRDefault="00000000">
                            <w:pPr>
                              <w:pStyle w:val="Textoindependiente"/>
                              <w:numPr>
                                <w:ilvl w:val="0"/>
                                <w:numId w:val="1"/>
                              </w:numPr>
                              <w:tabs>
                                <w:tab w:val="left" w:pos="823"/>
                                <w:tab w:val="left" w:pos="4645"/>
                                <w:tab w:val="left" w:pos="8163"/>
                              </w:tabs>
                              <w:ind w:right="101"/>
                            </w:pPr>
                            <w:r>
                              <w:t>Colombia</w:t>
                            </w:r>
                            <w:r>
                              <w:rPr>
                                <w:spacing w:val="80"/>
                              </w:rPr>
                              <w:t xml:space="preserve"> </w:t>
                            </w:r>
                            <w:r>
                              <w:t>Compra</w:t>
                            </w:r>
                            <w:r>
                              <w:rPr>
                                <w:spacing w:val="80"/>
                              </w:rPr>
                              <w:t xml:space="preserve"> </w:t>
                            </w:r>
                            <w:r>
                              <w:t>Eficiente.</w:t>
                            </w:r>
                            <w:r>
                              <w:rPr>
                                <w:spacing w:val="80"/>
                              </w:rPr>
                              <w:t xml:space="preserve"> </w:t>
                            </w:r>
                            <w:r>
                              <w:t>Guía</w:t>
                            </w:r>
                            <w:r>
                              <w:rPr>
                                <w:spacing w:val="80"/>
                              </w:rPr>
                              <w:t xml:space="preserve"> </w:t>
                            </w:r>
                            <w:r>
                              <w:t>de</w:t>
                            </w:r>
                            <w:r>
                              <w:rPr>
                                <w:spacing w:val="80"/>
                              </w:rPr>
                              <w:t xml:space="preserve"> </w:t>
                            </w:r>
                            <w:r>
                              <w:t>garantías</w:t>
                            </w:r>
                            <w:r>
                              <w:rPr>
                                <w:spacing w:val="80"/>
                              </w:rPr>
                              <w:t xml:space="preserve"> </w:t>
                            </w:r>
                            <w:r>
                              <w:t>en</w:t>
                            </w:r>
                            <w:r>
                              <w:rPr>
                                <w:spacing w:val="80"/>
                              </w:rPr>
                              <w:t xml:space="preserve"> </w:t>
                            </w:r>
                            <w:r>
                              <w:t>procesos</w:t>
                            </w:r>
                            <w:r>
                              <w:rPr>
                                <w:spacing w:val="80"/>
                              </w:rPr>
                              <w:t xml:space="preserve"> </w:t>
                            </w:r>
                            <w:r>
                              <w:t xml:space="preserve">de </w:t>
                            </w:r>
                            <w:r>
                              <w:rPr>
                                <w:spacing w:val="-2"/>
                              </w:rPr>
                              <w:t>contratación.</w:t>
                            </w:r>
                            <w:r>
                              <w:tab/>
                            </w:r>
                            <w:r>
                              <w:rPr>
                                <w:spacing w:val="-2"/>
                              </w:rPr>
                              <w:t>Disponible</w:t>
                            </w:r>
                            <w:r>
                              <w:tab/>
                            </w:r>
                            <w:r>
                              <w:rPr>
                                <w:spacing w:val="-4"/>
                              </w:rPr>
                              <w:t xml:space="preserve">en: </w:t>
                            </w:r>
                            <w:hyperlink r:id="rId14">
                              <w:r>
                                <w:rPr>
                                  <w:color w:val="0000FF"/>
                                  <w:spacing w:val="-2"/>
                                  <w:u w:val="single" w:color="0000FF"/>
                                </w:rPr>
                                <w:t>https://www.colombiacompra.gov.co/sites/cce_public/files/cce_docu</w:t>
                              </w:r>
                            </w:hyperlink>
                            <w:r>
                              <w:rPr>
                                <w:color w:val="0000FF"/>
                                <w:spacing w:val="-2"/>
                              </w:rPr>
                              <w:t xml:space="preserve"> </w:t>
                            </w:r>
                            <w:hyperlink r:id="rId15">
                              <w:r>
                                <w:rPr>
                                  <w:color w:val="0000FF"/>
                                  <w:spacing w:val="-2"/>
                                  <w:u w:val="single" w:color="0000FF"/>
                                </w:rPr>
                                <w:t>ments/cce_guia_garantias.pdf</w:t>
                              </w:r>
                            </w:hyperlink>
                          </w:p>
                        </w:txbxContent>
                      </wps:txbx>
                      <wps:bodyPr wrap="square" lIns="0" tIns="0" rIns="0" bIns="0" rtlCol="0">
                        <a:noAutofit/>
                      </wps:bodyPr>
                    </wps:wsp>
                  </a:graphicData>
                </a:graphic>
              </wp:anchor>
            </w:drawing>
          </mc:Choice>
          <mc:Fallback>
            <w:pict>
              <v:shape w14:anchorId="10176D20" id="Textbox 12" o:spid="_x0000_s1028" type="#_x0000_t202" style="position:absolute;margin-left:91.9pt;margin-top:17.4pt;width:432.35pt;height:123.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" filled="f" strokeweight=".5pt">
                <v:stroke dashstyle="dot"/>
                <v:path arrowok="t"/>
                <v:textbox inset="0,0,0,0">
                  <w:txbxContent>
                    <w:p w14:paraId="2DB26E09" w14:textId="77777777" w:rsidR="00114ACB" w:rsidRDefault="00000000">
                      <w:pPr>
                        <w:pStyle w:val="Textoindependiente"/>
                        <w:numPr>
                          <w:ilvl w:val="0"/>
                          <w:numId w:val="1"/>
                        </w:numPr>
                        <w:tabs>
                          <w:tab w:val="left" w:pos="822"/>
                        </w:tabs>
                        <w:ind w:left="822"/>
                      </w:pPr>
                      <w:r>
                        <w:t>Ley</w:t>
                      </w:r>
                      <w:r>
                        <w:rPr>
                          <w:spacing w:val="-6"/>
                        </w:rPr>
                        <w:t xml:space="preserve"> </w:t>
                      </w:r>
                      <w:r>
                        <w:t>80</w:t>
                      </w:r>
                      <w:r>
                        <w:rPr>
                          <w:spacing w:val="-5"/>
                        </w:rPr>
                        <w:t xml:space="preserve"> </w:t>
                      </w:r>
                      <w:r>
                        <w:t>de</w:t>
                      </w:r>
                      <w:r>
                        <w:rPr>
                          <w:spacing w:val="-6"/>
                        </w:rPr>
                        <w:t xml:space="preserve"> </w:t>
                      </w:r>
                      <w:r>
                        <w:rPr>
                          <w:spacing w:val="-2"/>
                        </w:rPr>
                        <w:t>1993.</w:t>
                      </w:r>
                    </w:p>
                    <w:p w14:paraId="3134266A" w14:textId="77777777" w:rsidR="00114ACB" w:rsidRDefault="00000000">
                      <w:pPr>
                        <w:pStyle w:val="Textoindependiente"/>
                        <w:numPr>
                          <w:ilvl w:val="0"/>
                          <w:numId w:val="1"/>
                        </w:numPr>
                        <w:tabs>
                          <w:tab w:val="left" w:pos="822"/>
                        </w:tabs>
                        <w:spacing w:before="158"/>
                        <w:ind w:left="822"/>
                      </w:pPr>
                      <w:r>
                        <w:t>Ley</w:t>
                      </w:r>
                      <w:r>
                        <w:rPr>
                          <w:spacing w:val="-10"/>
                        </w:rPr>
                        <w:t xml:space="preserve"> </w:t>
                      </w:r>
                      <w:r>
                        <w:t>1150</w:t>
                      </w:r>
                      <w:r>
                        <w:rPr>
                          <w:spacing w:val="-10"/>
                        </w:rPr>
                        <w:t xml:space="preserve"> </w:t>
                      </w:r>
                      <w:r>
                        <w:t>de</w:t>
                      </w:r>
                      <w:r>
                        <w:rPr>
                          <w:spacing w:val="-10"/>
                        </w:rPr>
                        <w:t xml:space="preserve"> </w:t>
                      </w:r>
                      <w:r>
                        <w:t>2007,</w:t>
                      </w:r>
                      <w:r>
                        <w:rPr>
                          <w:spacing w:val="-9"/>
                        </w:rPr>
                        <w:t xml:space="preserve"> </w:t>
                      </w:r>
                      <w:r>
                        <w:t>artículo</w:t>
                      </w:r>
                      <w:r>
                        <w:rPr>
                          <w:spacing w:val="-10"/>
                        </w:rPr>
                        <w:t xml:space="preserve"> 7</w:t>
                      </w:r>
                    </w:p>
                    <w:p w14:paraId="38B26D80" w14:textId="77777777" w:rsidR="00114ACB" w:rsidRDefault="00000000">
                      <w:pPr>
                        <w:numPr>
                          <w:ilvl w:val="0"/>
                          <w:numId w:val="1"/>
                        </w:numPr>
                        <w:tabs>
                          <w:tab w:val="left" w:pos="822"/>
                        </w:tabs>
                        <w:spacing w:before="158" w:line="268" w:lineRule="exact"/>
                        <w:ind w:left="822"/>
                        <w:rPr>
                          <w:sz w:val="20"/>
                        </w:rPr>
                      </w:pPr>
                      <w:r>
                        <w:t>Decreto</w:t>
                      </w:r>
                      <w:r>
                        <w:rPr>
                          <w:spacing w:val="-13"/>
                        </w:rPr>
                        <w:t xml:space="preserve"> </w:t>
                      </w:r>
                      <w:r>
                        <w:t>1082,</w:t>
                      </w:r>
                      <w:r>
                        <w:rPr>
                          <w:spacing w:val="-13"/>
                        </w:rPr>
                        <w:t xml:space="preserve"> </w:t>
                      </w:r>
                      <w:r>
                        <w:t>desde</w:t>
                      </w:r>
                      <w:r>
                        <w:rPr>
                          <w:spacing w:val="-13"/>
                        </w:rPr>
                        <w:t xml:space="preserve"> </w:t>
                      </w:r>
                      <w:r>
                        <w:t>el</w:t>
                      </w:r>
                      <w:r>
                        <w:rPr>
                          <w:spacing w:val="-13"/>
                        </w:rPr>
                        <w:t xml:space="preserve"> </w:t>
                      </w:r>
                      <w:r>
                        <w:t>articulo</w:t>
                      </w:r>
                      <w:r>
                        <w:rPr>
                          <w:spacing w:val="-2"/>
                        </w:rPr>
                        <w:t xml:space="preserve"> </w:t>
                      </w:r>
                      <w:r>
                        <w:rPr>
                          <w:sz w:val="20"/>
                        </w:rPr>
                        <w:t>2.2.1.2.3.1.1.</w:t>
                      </w:r>
                      <w:r>
                        <w:rPr>
                          <w:spacing w:val="-12"/>
                          <w:sz w:val="20"/>
                        </w:rPr>
                        <w:t xml:space="preserve"> </w:t>
                      </w:r>
                      <w:r>
                        <w:rPr>
                          <w:sz w:val="20"/>
                        </w:rPr>
                        <w:t>hasta</w:t>
                      </w:r>
                      <w:r>
                        <w:rPr>
                          <w:spacing w:val="-12"/>
                          <w:sz w:val="20"/>
                        </w:rPr>
                        <w:t xml:space="preserve"> </w:t>
                      </w:r>
                      <w:r>
                        <w:rPr>
                          <w:sz w:val="20"/>
                        </w:rPr>
                        <w:t>el</w:t>
                      </w:r>
                      <w:r>
                        <w:rPr>
                          <w:spacing w:val="-11"/>
                          <w:sz w:val="20"/>
                        </w:rPr>
                        <w:t xml:space="preserve"> </w:t>
                      </w:r>
                      <w:r>
                        <w:rPr>
                          <w:spacing w:val="-2"/>
                          <w:sz w:val="20"/>
                        </w:rPr>
                        <w:t>2.2.1.2.3.1.19</w:t>
                      </w:r>
                    </w:p>
                    <w:p w14:paraId="301F9BCC" w14:textId="77777777" w:rsidR="00114ACB" w:rsidRDefault="00000000">
                      <w:pPr>
                        <w:pStyle w:val="Textoindependiente"/>
                        <w:numPr>
                          <w:ilvl w:val="0"/>
                          <w:numId w:val="1"/>
                        </w:numPr>
                        <w:tabs>
                          <w:tab w:val="left" w:pos="823"/>
                          <w:tab w:val="left" w:pos="4645"/>
                          <w:tab w:val="left" w:pos="8163"/>
                        </w:tabs>
                        <w:ind w:right="101"/>
                      </w:pPr>
                      <w:r>
                        <w:t>Colombia</w:t>
                      </w:r>
                      <w:r>
                        <w:rPr>
                          <w:spacing w:val="80"/>
                        </w:rPr>
                        <w:t xml:space="preserve"> </w:t>
                      </w:r>
                      <w:r>
                        <w:t>Compra</w:t>
                      </w:r>
                      <w:r>
                        <w:rPr>
                          <w:spacing w:val="80"/>
                        </w:rPr>
                        <w:t xml:space="preserve"> </w:t>
                      </w:r>
                      <w:r>
                        <w:t>Eficiente.</w:t>
                      </w:r>
                      <w:r>
                        <w:rPr>
                          <w:spacing w:val="80"/>
                        </w:rPr>
                        <w:t xml:space="preserve"> </w:t>
                      </w:r>
                      <w:r>
                        <w:t>Guía</w:t>
                      </w:r>
                      <w:r>
                        <w:rPr>
                          <w:spacing w:val="80"/>
                        </w:rPr>
                        <w:t xml:space="preserve"> </w:t>
                      </w:r>
                      <w:r>
                        <w:t>de</w:t>
                      </w:r>
                      <w:r>
                        <w:rPr>
                          <w:spacing w:val="80"/>
                        </w:rPr>
                        <w:t xml:space="preserve"> </w:t>
                      </w:r>
                      <w:r>
                        <w:t>garantías</w:t>
                      </w:r>
                      <w:r>
                        <w:rPr>
                          <w:spacing w:val="80"/>
                        </w:rPr>
                        <w:t xml:space="preserve"> </w:t>
                      </w:r>
                      <w:r>
                        <w:t>en</w:t>
                      </w:r>
                      <w:r>
                        <w:rPr>
                          <w:spacing w:val="80"/>
                        </w:rPr>
                        <w:t xml:space="preserve"> </w:t>
                      </w:r>
                      <w:r>
                        <w:t>procesos</w:t>
                      </w:r>
                      <w:r>
                        <w:rPr>
                          <w:spacing w:val="80"/>
                        </w:rPr>
                        <w:t xml:space="preserve"> </w:t>
                      </w:r>
                      <w:r>
                        <w:t xml:space="preserve">de </w:t>
                      </w:r>
                      <w:r>
                        <w:rPr>
                          <w:spacing w:val="-2"/>
                        </w:rPr>
                        <w:t>contratación.</w:t>
                      </w:r>
                      <w:r>
                        <w:tab/>
                      </w:r>
                      <w:r>
                        <w:rPr>
                          <w:spacing w:val="-2"/>
                        </w:rPr>
                        <w:t>Disponible</w:t>
                      </w:r>
                      <w:r>
                        <w:tab/>
                      </w:r>
                      <w:r>
                        <w:rPr>
                          <w:spacing w:val="-4"/>
                        </w:rPr>
                        <w:t xml:space="preserve">en: </w:t>
                      </w:r>
                      <w:hyperlink r:id="rId16">
                        <w:r>
                          <w:rPr>
                            <w:color w:val="0000FF"/>
                            <w:spacing w:val="-2"/>
                            <w:u w:val="single" w:color="0000FF"/>
                          </w:rPr>
                          <w:t>https://www.colombiacompra.gov.co/sites/cce_public/files/cce_docu</w:t>
                        </w:r>
                      </w:hyperlink>
                      <w:r>
                        <w:rPr>
                          <w:color w:val="0000FF"/>
                          <w:spacing w:val="-2"/>
                        </w:rPr>
                        <w:t xml:space="preserve"> </w:t>
                      </w:r>
                      <w:hyperlink r:id="rId17">
                        <w:r>
                          <w:rPr>
                            <w:color w:val="0000FF"/>
                            <w:spacing w:val="-2"/>
                            <w:u w:val="single" w:color="0000FF"/>
                          </w:rPr>
                          <w:t>ments/cce_guia_garantias.pdf</w:t>
                        </w:r>
                      </w:hyperlink>
                    </w:p>
                  </w:txbxContent>
                </v:textbox>
                <w10:wrap type="topAndBottom" anchorx="page"/>
              </v:shape>
            </w:pict>
          </mc:Fallback>
        </mc:AlternateContent>
      </w:r>
    </w:p>
    <w:p w14:paraId="3F25A1A1" w14:textId="77777777" w:rsidR="00114ACB" w:rsidRDefault="00114ACB">
      <w:pPr>
        <w:pStyle w:val="Textoindependiente"/>
        <w:spacing w:before="40"/>
        <w:rPr>
          <w:b/>
        </w:rPr>
      </w:pPr>
    </w:p>
    <w:p w14:paraId="21B66413" w14:textId="77777777" w:rsidR="00114ACB" w:rsidRDefault="00000000">
      <w:pPr>
        <w:pStyle w:val="Prrafodelista"/>
        <w:numPr>
          <w:ilvl w:val="0"/>
          <w:numId w:val="2"/>
        </w:numPr>
        <w:tabs>
          <w:tab w:val="left" w:pos="382"/>
        </w:tabs>
        <w:ind w:left="382" w:hanging="282"/>
        <w:rPr>
          <w:b/>
        </w:rPr>
      </w:pPr>
      <w:r>
        <w:rPr>
          <w:b/>
        </w:rPr>
        <w:t>Doctrina</w:t>
      </w:r>
      <w:r>
        <w:rPr>
          <w:b/>
          <w:spacing w:val="-14"/>
        </w:rPr>
        <w:t xml:space="preserve"> </w:t>
      </w:r>
      <w:r>
        <w:rPr>
          <w:b/>
        </w:rPr>
        <w:t>de</w:t>
      </w:r>
      <w:r>
        <w:rPr>
          <w:b/>
          <w:spacing w:val="-14"/>
        </w:rPr>
        <w:t xml:space="preserve"> </w:t>
      </w:r>
      <w:r>
        <w:rPr>
          <w:b/>
        </w:rPr>
        <w:t>la</w:t>
      </w:r>
      <w:r>
        <w:rPr>
          <w:b/>
          <w:spacing w:val="-14"/>
        </w:rPr>
        <w:t xml:space="preserve"> </w:t>
      </w:r>
      <w:r>
        <w:rPr>
          <w:b/>
        </w:rPr>
        <w:t>Agencia</w:t>
      </w:r>
      <w:r>
        <w:rPr>
          <w:b/>
          <w:spacing w:val="-13"/>
        </w:rPr>
        <w:t xml:space="preserve"> </w:t>
      </w:r>
      <w:r>
        <w:rPr>
          <w:b/>
        </w:rPr>
        <w:t>Nacional</w:t>
      </w:r>
      <w:r>
        <w:rPr>
          <w:b/>
          <w:spacing w:val="-14"/>
        </w:rPr>
        <w:t xml:space="preserve"> </w:t>
      </w:r>
      <w:r>
        <w:rPr>
          <w:b/>
        </w:rPr>
        <w:t>de</w:t>
      </w:r>
      <w:r>
        <w:rPr>
          <w:b/>
          <w:spacing w:val="-14"/>
        </w:rPr>
        <w:t xml:space="preserve"> </w:t>
      </w:r>
      <w:r>
        <w:rPr>
          <w:b/>
        </w:rPr>
        <w:t>Contratación</w:t>
      </w:r>
      <w:r>
        <w:rPr>
          <w:b/>
          <w:spacing w:val="-14"/>
        </w:rPr>
        <w:t xml:space="preserve"> </w:t>
      </w:r>
      <w:r>
        <w:rPr>
          <w:b/>
          <w:spacing w:val="-2"/>
        </w:rPr>
        <w:t>Pública:</w:t>
      </w:r>
    </w:p>
    <w:p w14:paraId="6D29E46C" w14:textId="77777777" w:rsidR="00114ACB" w:rsidRDefault="00114ACB">
      <w:pPr>
        <w:pStyle w:val="Textoindependiente"/>
        <w:spacing w:before="80"/>
        <w:rPr>
          <w:b/>
        </w:rPr>
      </w:pPr>
    </w:p>
    <w:p w14:paraId="7B2CF3EC" w14:textId="77777777" w:rsidR="00114ACB" w:rsidRDefault="00000000">
      <w:pPr>
        <w:pStyle w:val="Textoindependiente"/>
        <w:spacing w:line="276" w:lineRule="auto"/>
        <w:ind w:left="100" w:right="820"/>
      </w:pPr>
      <w:r>
        <w:t>La Agencia Nacional de Contratación Pública – Colombia Compra Eficiente se ha pronunciado</w:t>
      </w:r>
      <w:r>
        <w:rPr>
          <w:spacing w:val="-16"/>
        </w:rPr>
        <w:t xml:space="preserve"> </w:t>
      </w:r>
      <w:r>
        <w:t>en</w:t>
      </w:r>
      <w:r>
        <w:rPr>
          <w:spacing w:val="-18"/>
        </w:rPr>
        <w:t xml:space="preserve"> </w:t>
      </w:r>
      <w:r>
        <w:t>términos</w:t>
      </w:r>
      <w:r>
        <w:rPr>
          <w:spacing w:val="-17"/>
        </w:rPr>
        <w:t xml:space="preserve"> </w:t>
      </w:r>
      <w:r>
        <w:t>generales</w:t>
      </w:r>
      <w:r>
        <w:rPr>
          <w:spacing w:val="-17"/>
        </w:rPr>
        <w:t xml:space="preserve"> </w:t>
      </w:r>
      <w:r>
        <w:t>sobre</w:t>
      </w:r>
      <w:r>
        <w:rPr>
          <w:spacing w:val="-18"/>
        </w:rPr>
        <w:t xml:space="preserve"> </w:t>
      </w:r>
      <w:r>
        <w:t>las</w:t>
      </w:r>
      <w:r>
        <w:rPr>
          <w:spacing w:val="-18"/>
        </w:rPr>
        <w:t xml:space="preserve"> </w:t>
      </w:r>
      <w:r>
        <w:t>garantías</w:t>
      </w:r>
      <w:r>
        <w:rPr>
          <w:spacing w:val="-17"/>
        </w:rPr>
        <w:t xml:space="preserve"> </w:t>
      </w:r>
      <w:r>
        <w:t>en</w:t>
      </w:r>
      <w:r>
        <w:rPr>
          <w:spacing w:val="-18"/>
        </w:rPr>
        <w:t xml:space="preserve"> </w:t>
      </w:r>
      <w:r>
        <w:t>la</w:t>
      </w:r>
      <w:r>
        <w:rPr>
          <w:spacing w:val="-18"/>
        </w:rPr>
        <w:t xml:space="preserve"> </w:t>
      </w:r>
      <w:r>
        <w:t>contratación</w:t>
      </w:r>
      <w:r>
        <w:rPr>
          <w:spacing w:val="-15"/>
        </w:rPr>
        <w:t xml:space="preserve"> </w:t>
      </w:r>
      <w:r>
        <w:t>estatal, entre otros, en los conceptos 2201913000009075 del 9 de diciembre de 2019, C-080 del 8 de abril de 2021, C-525 del 27 de septiembre de 2021, C- 567 del 08</w:t>
      </w:r>
      <w:r>
        <w:rPr>
          <w:spacing w:val="-14"/>
        </w:rPr>
        <w:t xml:space="preserve"> </w:t>
      </w:r>
      <w:r>
        <w:t>de</w:t>
      </w:r>
      <w:r>
        <w:rPr>
          <w:spacing w:val="-14"/>
        </w:rPr>
        <w:t xml:space="preserve"> </w:t>
      </w:r>
      <w:r>
        <w:t>octubre</w:t>
      </w:r>
      <w:r>
        <w:rPr>
          <w:spacing w:val="-13"/>
        </w:rPr>
        <w:t xml:space="preserve"> </w:t>
      </w:r>
      <w:r>
        <w:t>del</w:t>
      </w:r>
      <w:r>
        <w:rPr>
          <w:spacing w:val="-14"/>
        </w:rPr>
        <w:t xml:space="preserve"> </w:t>
      </w:r>
      <w:r>
        <w:t>2021,</w:t>
      </w:r>
      <w:r>
        <w:rPr>
          <w:spacing w:val="-13"/>
        </w:rPr>
        <w:t xml:space="preserve"> </w:t>
      </w:r>
      <w:r>
        <w:t>C-036</w:t>
      </w:r>
      <w:r>
        <w:rPr>
          <w:spacing w:val="-13"/>
        </w:rPr>
        <w:t xml:space="preserve"> </w:t>
      </w:r>
      <w:r>
        <w:t>del</w:t>
      </w:r>
      <w:r>
        <w:rPr>
          <w:spacing w:val="-14"/>
        </w:rPr>
        <w:t xml:space="preserve"> </w:t>
      </w:r>
      <w:r>
        <w:t>28</w:t>
      </w:r>
      <w:r>
        <w:rPr>
          <w:spacing w:val="-14"/>
        </w:rPr>
        <w:t xml:space="preserve"> </w:t>
      </w:r>
      <w:r>
        <w:t>de</w:t>
      </w:r>
      <w:r>
        <w:rPr>
          <w:spacing w:val="-14"/>
        </w:rPr>
        <w:t xml:space="preserve"> </w:t>
      </w:r>
      <w:r>
        <w:t>febrero</w:t>
      </w:r>
      <w:r>
        <w:rPr>
          <w:spacing w:val="-12"/>
        </w:rPr>
        <w:t xml:space="preserve"> </w:t>
      </w:r>
      <w:r>
        <w:t>del</w:t>
      </w:r>
      <w:r>
        <w:rPr>
          <w:spacing w:val="-14"/>
        </w:rPr>
        <w:t xml:space="preserve"> </w:t>
      </w:r>
      <w:r>
        <w:t>2022,</w:t>
      </w:r>
      <w:r>
        <w:rPr>
          <w:spacing w:val="-13"/>
        </w:rPr>
        <w:t xml:space="preserve"> </w:t>
      </w:r>
      <w:r>
        <w:t>C-126</w:t>
      </w:r>
      <w:r>
        <w:rPr>
          <w:spacing w:val="-13"/>
        </w:rPr>
        <w:t xml:space="preserve"> </w:t>
      </w:r>
      <w:r>
        <w:t>de</w:t>
      </w:r>
      <w:r>
        <w:rPr>
          <w:spacing w:val="-14"/>
        </w:rPr>
        <w:t xml:space="preserve"> </w:t>
      </w:r>
      <w:r>
        <w:t>25</w:t>
      </w:r>
      <w:r>
        <w:rPr>
          <w:spacing w:val="-14"/>
        </w:rPr>
        <w:t xml:space="preserve"> </w:t>
      </w:r>
      <w:r>
        <w:t>de</w:t>
      </w:r>
      <w:r>
        <w:rPr>
          <w:spacing w:val="-14"/>
        </w:rPr>
        <w:t xml:space="preserve"> </w:t>
      </w:r>
      <w:r>
        <w:t>marzo de</w:t>
      </w:r>
      <w:r>
        <w:rPr>
          <w:spacing w:val="-13"/>
        </w:rPr>
        <w:t xml:space="preserve"> </w:t>
      </w:r>
      <w:r>
        <w:t>2022,</w:t>
      </w:r>
      <w:r>
        <w:rPr>
          <w:spacing w:val="-12"/>
        </w:rPr>
        <w:t xml:space="preserve"> </w:t>
      </w:r>
      <w:r>
        <w:t>C-583</w:t>
      </w:r>
      <w:r>
        <w:rPr>
          <w:spacing w:val="-12"/>
        </w:rPr>
        <w:t xml:space="preserve"> </w:t>
      </w:r>
      <w:r>
        <w:t>del</w:t>
      </w:r>
      <w:r>
        <w:rPr>
          <w:spacing w:val="-13"/>
        </w:rPr>
        <w:t xml:space="preserve"> </w:t>
      </w:r>
      <w:r>
        <w:t>19</w:t>
      </w:r>
      <w:r>
        <w:rPr>
          <w:spacing w:val="-13"/>
        </w:rPr>
        <w:t xml:space="preserve"> </w:t>
      </w:r>
      <w:r>
        <w:t>de</w:t>
      </w:r>
      <w:r>
        <w:rPr>
          <w:spacing w:val="-13"/>
        </w:rPr>
        <w:t xml:space="preserve"> </w:t>
      </w:r>
      <w:r>
        <w:t>octubre</w:t>
      </w:r>
      <w:r>
        <w:rPr>
          <w:spacing w:val="-12"/>
        </w:rPr>
        <w:t xml:space="preserve"> </w:t>
      </w:r>
      <w:r>
        <w:t>de</w:t>
      </w:r>
      <w:r>
        <w:rPr>
          <w:spacing w:val="-13"/>
        </w:rPr>
        <w:t xml:space="preserve"> </w:t>
      </w:r>
      <w:r>
        <w:t>2022,</w:t>
      </w:r>
      <w:r>
        <w:rPr>
          <w:spacing w:val="-12"/>
        </w:rPr>
        <w:t xml:space="preserve"> </w:t>
      </w:r>
      <w:r>
        <w:t>C-584</w:t>
      </w:r>
      <w:r>
        <w:rPr>
          <w:spacing w:val="-12"/>
        </w:rPr>
        <w:t xml:space="preserve"> </w:t>
      </w:r>
      <w:r>
        <w:t>del</w:t>
      </w:r>
      <w:r>
        <w:rPr>
          <w:spacing w:val="-13"/>
        </w:rPr>
        <w:t xml:space="preserve"> </w:t>
      </w:r>
      <w:r>
        <w:t>26</w:t>
      </w:r>
      <w:r>
        <w:rPr>
          <w:spacing w:val="-13"/>
        </w:rPr>
        <w:t xml:space="preserve"> </w:t>
      </w:r>
      <w:r>
        <w:t>de</w:t>
      </w:r>
      <w:r>
        <w:rPr>
          <w:spacing w:val="-13"/>
        </w:rPr>
        <w:t xml:space="preserve"> </w:t>
      </w:r>
      <w:r>
        <w:t>septiembre</w:t>
      </w:r>
      <w:r>
        <w:rPr>
          <w:spacing w:val="-11"/>
        </w:rPr>
        <w:t xml:space="preserve"> </w:t>
      </w:r>
      <w:r>
        <w:t>de</w:t>
      </w:r>
      <w:r>
        <w:rPr>
          <w:spacing w:val="-13"/>
        </w:rPr>
        <w:t xml:space="preserve"> </w:t>
      </w:r>
      <w:r>
        <w:t>2022, C-712</w:t>
      </w:r>
      <w:r>
        <w:rPr>
          <w:spacing w:val="-13"/>
        </w:rPr>
        <w:t xml:space="preserve"> </w:t>
      </w:r>
      <w:r>
        <w:t>del</w:t>
      </w:r>
      <w:r>
        <w:rPr>
          <w:spacing w:val="-14"/>
        </w:rPr>
        <w:t xml:space="preserve"> </w:t>
      </w:r>
      <w:r>
        <w:t>13</w:t>
      </w:r>
      <w:r>
        <w:rPr>
          <w:spacing w:val="-14"/>
        </w:rPr>
        <w:t xml:space="preserve"> </w:t>
      </w:r>
      <w:r>
        <w:t>de</w:t>
      </w:r>
      <w:r>
        <w:rPr>
          <w:spacing w:val="-14"/>
        </w:rPr>
        <w:t xml:space="preserve"> </w:t>
      </w:r>
      <w:r>
        <w:t>octubre</w:t>
      </w:r>
      <w:r>
        <w:rPr>
          <w:spacing w:val="-12"/>
        </w:rPr>
        <w:t xml:space="preserve"> </w:t>
      </w:r>
      <w:r>
        <w:t>de</w:t>
      </w:r>
      <w:r>
        <w:rPr>
          <w:spacing w:val="-14"/>
        </w:rPr>
        <w:t xml:space="preserve"> </w:t>
      </w:r>
      <w:r>
        <w:t>2022</w:t>
      </w:r>
      <w:r>
        <w:rPr>
          <w:spacing w:val="-13"/>
        </w:rPr>
        <w:t xml:space="preserve"> </w:t>
      </w:r>
      <w:r>
        <w:t>y</w:t>
      </w:r>
      <w:r>
        <w:rPr>
          <w:spacing w:val="-14"/>
        </w:rPr>
        <w:t xml:space="preserve"> </w:t>
      </w:r>
      <w:r>
        <w:t>C-845</w:t>
      </w:r>
      <w:r>
        <w:rPr>
          <w:spacing w:val="-13"/>
        </w:rPr>
        <w:t xml:space="preserve"> </w:t>
      </w:r>
      <w:r>
        <w:t>del</w:t>
      </w:r>
      <w:r>
        <w:rPr>
          <w:spacing w:val="-14"/>
        </w:rPr>
        <w:t xml:space="preserve"> </w:t>
      </w:r>
      <w:r>
        <w:t>7</w:t>
      </w:r>
      <w:r>
        <w:rPr>
          <w:spacing w:val="-14"/>
        </w:rPr>
        <w:t xml:space="preserve"> </w:t>
      </w:r>
      <w:r>
        <w:t>de</w:t>
      </w:r>
      <w:r>
        <w:rPr>
          <w:spacing w:val="-14"/>
        </w:rPr>
        <w:t xml:space="preserve"> </w:t>
      </w:r>
      <w:r>
        <w:t>diciembre</w:t>
      </w:r>
      <w:r>
        <w:rPr>
          <w:spacing w:val="-12"/>
        </w:rPr>
        <w:t xml:space="preserve"> </w:t>
      </w:r>
      <w:r>
        <w:t>de</w:t>
      </w:r>
      <w:r>
        <w:rPr>
          <w:spacing w:val="-14"/>
        </w:rPr>
        <w:t xml:space="preserve"> </w:t>
      </w:r>
      <w:r>
        <w:t>2022</w:t>
      </w:r>
      <w:r>
        <w:rPr>
          <w:vertAlign w:val="superscript"/>
        </w:rPr>
        <w:t>5</w:t>
      </w:r>
      <w:r>
        <w:t>.</w:t>
      </w:r>
      <w:r>
        <w:rPr>
          <w:spacing w:val="-14"/>
        </w:rPr>
        <w:t xml:space="preserve"> </w:t>
      </w:r>
      <w:r>
        <w:t>En</w:t>
      </w:r>
      <w:r>
        <w:rPr>
          <w:spacing w:val="-14"/>
        </w:rPr>
        <w:t xml:space="preserve"> </w:t>
      </w:r>
      <w:r>
        <w:t>cuanto a</w:t>
      </w:r>
      <w:r>
        <w:rPr>
          <w:spacing w:val="-5"/>
        </w:rPr>
        <w:t xml:space="preserve"> </w:t>
      </w:r>
      <w:r>
        <w:t>las</w:t>
      </w:r>
      <w:r>
        <w:rPr>
          <w:spacing w:val="-4"/>
        </w:rPr>
        <w:t xml:space="preserve"> </w:t>
      </w:r>
      <w:r>
        <w:t>características de</w:t>
      </w:r>
      <w:r>
        <w:rPr>
          <w:spacing w:val="-4"/>
        </w:rPr>
        <w:t xml:space="preserve"> </w:t>
      </w:r>
      <w:r>
        <w:t>la</w:t>
      </w:r>
      <w:r>
        <w:rPr>
          <w:spacing w:val="-4"/>
        </w:rPr>
        <w:t xml:space="preserve"> </w:t>
      </w:r>
      <w:r>
        <w:t>garantía</w:t>
      </w:r>
      <w:r>
        <w:rPr>
          <w:spacing w:val="-3"/>
        </w:rPr>
        <w:t xml:space="preserve"> </w:t>
      </w:r>
      <w:r>
        <w:t>de</w:t>
      </w:r>
      <w:r>
        <w:rPr>
          <w:spacing w:val="-4"/>
        </w:rPr>
        <w:t xml:space="preserve"> </w:t>
      </w:r>
      <w:r>
        <w:t>seriedad</w:t>
      </w:r>
      <w:r>
        <w:rPr>
          <w:spacing w:val="-3"/>
        </w:rPr>
        <w:t xml:space="preserve"> </w:t>
      </w:r>
      <w:r>
        <w:t>de</w:t>
      </w:r>
      <w:r>
        <w:rPr>
          <w:spacing w:val="-4"/>
        </w:rPr>
        <w:t xml:space="preserve"> </w:t>
      </w:r>
      <w:r>
        <w:t>la</w:t>
      </w:r>
      <w:r>
        <w:rPr>
          <w:spacing w:val="-4"/>
        </w:rPr>
        <w:t xml:space="preserve"> </w:t>
      </w:r>
      <w:r>
        <w:t>oferta,</w:t>
      </w:r>
      <w:r>
        <w:rPr>
          <w:spacing w:val="-3"/>
        </w:rPr>
        <w:t xml:space="preserve"> </w:t>
      </w:r>
      <w:r>
        <w:t>esta</w:t>
      </w:r>
      <w:r>
        <w:rPr>
          <w:spacing w:val="-4"/>
        </w:rPr>
        <w:t xml:space="preserve"> </w:t>
      </w:r>
      <w:r>
        <w:t>Agencia</w:t>
      </w:r>
      <w:r>
        <w:rPr>
          <w:spacing w:val="-3"/>
        </w:rPr>
        <w:t xml:space="preserve"> </w:t>
      </w:r>
      <w:r>
        <w:t>profirió los</w:t>
      </w:r>
      <w:r>
        <w:rPr>
          <w:spacing w:val="40"/>
        </w:rPr>
        <w:t xml:space="preserve"> </w:t>
      </w:r>
      <w:r>
        <w:t>siguientes</w:t>
      </w:r>
      <w:r>
        <w:rPr>
          <w:spacing w:val="40"/>
        </w:rPr>
        <w:t xml:space="preserve"> </w:t>
      </w:r>
      <w:r>
        <w:t>conceptos:</w:t>
      </w:r>
      <w:r>
        <w:rPr>
          <w:spacing w:val="40"/>
        </w:rPr>
        <w:t xml:space="preserve"> </w:t>
      </w:r>
      <w:r>
        <w:t>2201913000008068</w:t>
      </w:r>
      <w:r>
        <w:rPr>
          <w:spacing w:val="40"/>
        </w:rPr>
        <w:t xml:space="preserve"> </w:t>
      </w:r>
      <w:r>
        <w:t>del</w:t>
      </w:r>
      <w:r>
        <w:rPr>
          <w:spacing w:val="40"/>
        </w:rPr>
        <w:t xml:space="preserve"> </w:t>
      </w:r>
      <w:r>
        <w:t>28</w:t>
      </w:r>
      <w:r>
        <w:rPr>
          <w:spacing w:val="40"/>
        </w:rPr>
        <w:t xml:space="preserve"> </w:t>
      </w:r>
      <w:r>
        <w:t>de</w:t>
      </w:r>
      <w:r>
        <w:rPr>
          <w:spacing w:val="40"/>
        </w:rPr>
        <w:t xml:space="preserve"> </w:t>
      </w:r>
      <w:r>
        <w:t>octubre</w:t>
      </w:r>
      <w:r>
        <w:rPr>
          <w:spacing w:val="40"/>
        </w:rPr>
        <w:t xml:space="preserve"> </w:t>
      </w:r>
      <w:r>
        <w:t>del</w:t>
      </w:r>
      <w:r>
        <w:rPr>
          <w:spacing w:val="40"/>
        </w:rPr>
        <w:t xml:space="preserve"> </w:t>
      </w:r>
      <w:r>
        <w:t>2019, 2201913000008484</w:t>
      </w:r>
      <w:r>
        <w:rPr>
          <w:spacing w:val="-9"/>
        </w:rPr>
        <w:t xml:space="preserve"> </w:t>
      </w:r>
      <w:r>
        <w:t>del</w:t>
      </w:r>
      <w:r>
        <w:rPr>
          <w:spacing w:val="-13"/>
        </w:rPr>
        <w:t xml:space="preserve"> </w:t>
      </w:r>
      <w:r>
        <w:t>14</w:t>
      </w:r>
      <w:r>
        <w:rPr>
          <w:spacing w:val="-14"/>
        </w:rPr>
        <w:t xml:space="preserve"> </w:t>
      </w:r>
      <w:r>
        <w:t>de</w:t>
      </w:r>
      <w:r>
        <w:rPr>
          <w:spacing w:val="-14"/>
        </w:rPr>
        <w:t xml:space="preserve"> </w:t>
      </w:r>
      <w:r>
        <w:t>noviembre</w:t>
      </w:r>
      <w:r>
        <w:rPr>
          <w:spacing w:val="-12"/>
        </w:rPr>
        <w:t xml:space="preserve"> </w:t>
      </w:r>
      <w:r>
        <w:t>del</w:t>
      </w:r>
      <w:r>
        <w:rPr>
          <w:spacing w:val="-13"/>
        </w:rPr>
        <w:t xml:space="preserve"> </w:t>
      </w:r>
      <w:r>
        <w:t>2019,</w:t>
      </w:r>
      <w:r>
        <w:rPr>
          <w:spacing w:val="-15"/>
        </w:rPr>
        <w:t xml:space="preserve"> </w:t>
      </w:r>
      <w:r>
        <w:t>C-218</w:t>
      </w:r>
      <w:r>
        <w:rPr>
          <w:spacing w:val="-15"/>
        </w:rPr>
        <w:t xml:space="preserve"> </w:t>
      </w:r>
      <w:r>
        <w:t>del</w:t>
      </w:r>
      <w:r>
        <w:rPr>
          <w:spacing w:val="-15"/>
        </w:rPr>
        <w:t xml:space="preserve"> </w:t>
      </w:r>
      <w:r>
        <w:t>2</w:t>
      </w:r>
      <w:r>
        <w:rPr>
          <w:spacing w:val="-16"/>
        </w:rPr>
        <w:t xml:space="preserve"> </w:t>
      </w:r>
      <w:r>
        <w:t>de</w:t>
      </w:r>
      <w:r>
        <w:rPr>
          <w:spacing w:val="-16"/>
        </w:rPr>
        <w:t xml:space="preserve"> </w:t>
      </w:r>
      <w:r>
        <w:t>abril</w:t>
      </w:r>
      <w:r>
        <w:rPr>
          <w:spacing w:val="-15"/>
        </w:rPr>
        <w:t xml:space="preserve"> </w:t>
      </w:r>
      <w:r>
        <w:t>de</w:t>
      </w:r>
      <w:r>
        <w:rPr>
          <w:spacing w:val="-16"/>
        </w:rPr>
        <w:t xml:space="preserve"> </w:t>
      </w:r>
      <w:r>
        <w:t>2020, C-307 del 21 de mayo de 2020, C-391 del 10 de agosto de 2020, C-675 del 25 de noviembre de 2020 y C-683 del 21 de noviembre de 2020, C-010 del 16 de febrero</w:t>
      </w:r>
      <w:r>
        <w:rPr>
          <w:spacing w:val="32"/>
        </w:rPr>
        <w:t xml:space="preserve"> </w:t>
      </w:r>
      <w:r>
        <w:t>de</w:t>
      </w:r>
      <w:r>
        <w:rPr>
          <w:spacing w:val="30"/>
        </w:rPr>
        <w:t xml:space="preserve"> </w:t>
      </w:r>
      <w:r>
        <w:t>2021,</w:t>
      </w:r>
      <w:r>
        <w:rPr>
          <w:spacing w:val="32"/>
        </w:rPr>
        <w:t xml:space="preserve"> </w:t>
      </w:r>
      <w:r>
        <w:t>C-036</w:t>
      </w:r>
      <w:r>
        <w:rPr>
          <w:spacing w:val="31"/>
        </w:rPr>
        <w:t xml:space="preserve"> </w:t>
      </w:r>
      <w:r>
        <w:t>del</w:t>
      </w:r>
      <w:r>
        <w:rPr>
          <w:spacing w:val="31"/>
        </w:rPr>
        <w:t xml:space="preserve"> </w:t>
      </w:r>
      <w:r>
        <w:t>31</w:t>
      </w:r>
      <w:r>
        <w:rPr>
          <w:spacing w:val="31"/>
        </w:rPr>
        <w:t xml:space="preserve"> </w:t>
      </w:r>
      <w:r>
        <w:t>de</w:t>
      </w:r>
      <w:r>
        <w:rPr>
          <w:spacing w:val="30"/>
        </w:rPr>
        <w:t xml:space="preserve"> </w:t>
      </w:r>
      <w:r>
        <w:t>marzo</w:t>
      </w:r>
      <w:r>
        <w:rPr>
          <w:spacing w:val="32"/>
        </w:rPr>
        <w:t xml:space="preserve"> </w:t>
      </w:r>
      <w:r>
        <w:t>de</w:t>
      </w:r>
      <w:r>
        <w:rPr>
          <w:spacing w:val="30"/>
        </w:rPr>
        <w:t xml:space="preserve"> </w:t>
      </w:r>
      <w:r>
        <w:t>2023,</w:t>
      </w:r>
      <w:r>
        <w:rPr>
          <w:spacing w:val="32"/>
        </w:rPr>
        <w:t xml:space="preserve"> </w:t>
      </w:r>
      <w:r>
        <w:t>entre</w:t>
      </w:r>
      <w:r>
        <w:rPr>
          <w:spacing w:val="32"/>
        </w:rPr>
        <w:t xml:space="preserve"> </w:t>
      </w:r>
      <w:r>
        <w:t>otros.</w:t>
      </w:r>
      <w:r>
        <w:rPr>
          <w:spacing w:val="32"/>
        </w:rPr>
        <w:t xml:space="preserve"> </w:t>
      </w:r>
      <w:r>
        <w:t>Estos</w:t>
      </w:r>
      <w:r>
        <w:rPr>
          <w:spacing w:val="31"/>
        </w:rPr>
        <w:t xml:space="preserve"> </w:t>
      </w:r>
      <w:r>
        <w:t>y</w:t>
      </w:r>
      <w:r>
        <w:rPr>
          <w:spacing w:val="30"/>
        </w:rPr>
        <w:t xml:space="preserve"> </w:t>
      </w:r>
      <w:r>
        <w:t>otros conceptos</w:t>
      </w:r>
      <w:r>
        <w:rPr>
          <w:spacing w:val="-7"/>
        </w:rPr>
        <w:t xml:space="preserve"> </w:t>
      </w:r>
      <w:r>
        <w:t>se</w:t>
      </w:r>
      <w:r>
        <w:rPr>
          <w:spacing w:val="-9"/>
        </w:rPr>
        <w:t xml:space="preserve"> </w:t>
      </w:r>
      <w:r>
        <w:t>encuentran</w:t>
      </w:r>
      <w:r>
        <w:rPr>
          <w:spacing w:val="-6"/>
        </w:rPr>
        <w:t xml:space="preserve"> </w:t>
      </w:r>
      <w:r>
        <w:t>disponibles</w:t>
      </w:r>
      <w:r>
        <w:rPr>
          <w:spacing w:val="-7"/>
        </w:rPr>
        <w:t xml:space="preserve"> </w:t>
      </w:r>
      <w:r>
        <w:t>para</w:t>
      </w:r>
      <w:r>
        <w:rPr>
          <w:spacing w:val="-8"/>
        </w:rPr>
        <w:t xml:space="preserve"> </w:t>
      </w:r>
      <w:r>
        <w:t>consulta</w:t>
      </w:r>
      <w:r>
        <w:rPr>
          <w:spacing w:val="-7"/>
        </w:rPr>
        <w:t xml:space="preserve"> </w:t>
      </w:r>
      <w:r>
        <w:t>en</w:t>
      </w:r>
      <w:r>
        <w:rPr>
          <w:spacing w:val="-9"/>
        </w:rPr>
        <w:t xml:space="preserve"> </w:t>
      </w:r>
      <w:r>
        <w:t>el</w:t>
      </w:r>
      <w:r>
        <w:rPr>
          <w:spacing w:val="-9"/>
        </w:rPr>
        <w:t xml:space="preserve"> </w:t>
      </w:r>
      <w:r>
        <w:t>Sistema</w:t>
      </w:r>
      <w:r>
        <w:rPr>
          <w:spacing w:val="-7"/>
        </w:rPr>
        <w:t xml:space="preserve"> </w:t>
      </w:r>
      <w:r>
        <w:t>de</w:t>
      </w:r>
      <w:r>
        <w:rPr>
          <w:spacing w:val="-9"/>
        </w:rPr>
        <w:t xml:space="preserve"> </w:t>
      </w:r>
      <w:r>
        <w:t>Relatoría</w:t>
      </w:r>
      <w:r>
        <w:rPr>
          <w:spacing w:val="-7"/>
        </w:rPr>
        <w:t xml:space="preserve"> </w:t>
      </w:r>
      <w:r>
        <w:t>de la Agencia, en el cual también podrás encontrar jurisprudencia del Consejo de Estado, laudos arbitrales y la normativa de la contratación concordada con la doctrina</w:t>
      </w:r>
      <w:r>
        <w:rPr>
          <w:spacing w:val="-11"/>
        </w:rPr>
        <w:t xml:space="preserve"> </w:t>
      </w:r>
      <w:r>
        <w:t>de</w:t>
      </w:r>
      <w:r>
        <w:rPr>
          <w:spacing w:val="-13"/>
        </w:rPr>
        <w:t xml:space="preserve"> </w:t>
      </w:r>
      <w:r>
        <w:t>la</w:t>
      </w:r>
      <w:r>
        <w:rPr>
          <w:spacing w:val="-13"/>
        </w:rPr>
        <w:t xml:space="preserve"> </w:t>
      </w:r>
      <w:r>
        <w:t>Subdirección</w:t>
      </w:r>
      <w:r>
        <w:rPr>
          <w:spacing w:val="-9"/>
        </w:rPr>
        <w:t xml:space="preserve"> </w:t>
      </w:r>
      <w:r>
        <w:t>de</w:t>
      </w:r>
      <w:r>
        <w:rPr>
          <w:spacing w:val="-13"/>
        </w:rPr>
        <w:t xml:space="preserve"> </w:t>
      </w:r>
      <w:r>
        <w:t>Gestión</w:t>
      </w:r>
      <w:r>
        <w:rPr>
          <w:spacing w:val="-11"/>
        </w:rPr>
        <w:t xml:space="preserve"> </w:t>
      </w:r>
      <w:r>
        <w:t>Contractual.</w:t>
      </w:r>
      <w:r>
        <w:rPr>
          <w:spacing w:val="-10"/>
        </w:rPr>
        <w:t xml:space="preserve"> </w:t>
      </w:r>
      <w:r>
        <w:t>Accede</w:t>
      </w:r>
      <w:r>
        <w:rPr>
          <w:spacing w:val="-11"/>
        </w:rPr>
        <w:t xml:space="preserve"> </w:t>
      </w:r>
      <w:r>
        <w:t>a</w:t>
      </w:r>
      <w:r>
        <w:rPr>
          <w:spacing w:val="-13"/>
        </w:rPr>
        <w:t xml:space="preserve"> </w:t>
      </w:r>
      <w:r>
        <w:t>través</w:t>
      </w:r>
      <w:r>
        <w:rPr>
          <w:spacing w:val="-12"/>
        </w:rPr>
        <w:t xml:space="preserve"> </w:t>
      </w:r>
      <w:r>
        <w:t>del</w:t>
      </w:r>
      <w:r>
        <w:rPr>
          <w:spacing w:val="-13"/>
        </w:rPr>
        <w:t xml:space="preserve"> </w:t>
      </w:r>
      <w:r>
        <w:t xml:space="preserve">siguiente enlace: </w:t>
      </w:r>
      <w:hyperlink r:id="rId18">
        <w:r>
          <w:rPr>
            <w:color w:val="0000FF"/>
            <w:u w:val="single" w:color="0000FF"/>
          </w:rPr>
          <w:t>https://relatoria.colombiacompra.gov.co/</w:t>
        </w:r>
      </w:hyperlink>
      <w:r>
        <w:rPr>
          <w:color w:val="0000FF"/>
        </w:rPr>
        <w:t xml:space="preserve"> </w:t>
      </w:r>
      <w:r>
        <w:t>.</w:t>
      </w:r>
    </w:p>
    <w:p w14:paraId="0696AC22" w14:textId="77777777" w:rsidR="00114ACB" w:rsidRDefault="00000000">
      <w:pPr>
        <w:pStyle w:val="Textoindependiente"/>
        <w:spacing w:before="2"/>
        <w:rPr>
          <w:sz w:val="19"/>
        </w:rPr>
      </w:pPr>
      <w:r>
        <w:rPr>
          <w:noProof/>
        </w:rPr>
        <mc:AlternateContent>
          <mc:Choice Requires="wps">
            <w:drawing>
              <wp:anchor distT="0" distB="0" distL="0" distR="0" simplePos="0" relativeHeight="487590912" behindDoc="1" locked="0" layoutInCell="1" allowOverlap="1" wp14:anchorId="4DD52492" wp14:editId="04E8C165">
                <wp:simplePos x="0" y="0"/>
                <wp:positionH relativeFrom="page">
                  <wp:posOffset>1080135</wp:posOffset>
                </wp:positionH>
                <wp:positionV relativeFrom="paragraph">
                  <wp:posOffset>163455</wp:posOffset>
                </wp:positionV>
                <wp:extent cx="1828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AE0D84" id="Graphic 13" o:spid="_x0000_s1026" style="position:absolute;margin-left:85.05pt;margin-top:12.85pt;width:2in;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" path="m,l1828800,e" filled="f" strokeweight=".5pt">
                <v:path arrowok="t"/>
                <w10:wrap type="topAndBottom" anchorx="page"/>
              </v:shape>
            </w:pict>
          </mc:Fallback>
        </mc:AlternateContent>
      </w:r>
    </w:p>
    <w:p w14:paraId="5D565084" w14:textId="77777777" w:rsidR="00114ACB" w:rsidRDefault="00000000">
      <w:pPr>
        <w:spacing w:before="109"/>
        <w:ind w:left="100" w:right="899" w:firstLine="708"/>
        <w:jc w:val="both"/>
        <w:rPr>
          <w:rFonts w:ascii="Arial MT" w:hAnsi="Arial MT"/>
          <w:sz w:val="18"/>
        </w:rPr>
      </w:pPr>
      <w:r>
        <w:rPr>
          <w:rFonts w:ascii="Arial MT" w:hAnsi="Arial MT"/>
          <w:sz w:val="18"/>
          <w:vertAlign w:val="superscript"/>
        </w:rPr>
        <w:t>5</w:t>
      </w:r>
      <w:r>
        <w:rPr>
          <w:rFonts w:ascii="Arial MT" w:hAnsi="Arial MT"/>
          <w:spacing w:val="40"/>
          <w:sz w:val="18"/>
        </w:rPr>
        <w:t xml:space="preserve"> </w:t>
      </w:r>
      <w:r>
        <w:rPr>
          <w:rFonts w:ascii="Arial MT" w:hAnsi="Arial MT"/>
          <w:sz w:val="18"/>
        </w:rPr>
        <w:t>Los conceptos expedidos por la Subdirección de Gestión Contractual de la Agencia Nacional de Contratación Pública pueden ser consultados en plataforma de relatoría a la cual se puede acceder a través del siguiente enlace:</w:t>
      </w:r>
      <w:r>
        <w:rPr>
          <w:rFonts w:ascii="Arial MT" w:hAnsi="Arial MT"/>
          <w:spacing w:val="40"/>
          <w:sz w:val="18"/>
        </w:rPr>
        <w:t xml:space="preserve"> </w:t>
      </w:r>
      <w:hyperlink r:id="rId19">
        <w:r>
          <w:rPr>
            <w:rFonts w:ascii="Arial MT" w:hAnsi="Arial MT"/>
            <w:color w:val="0000FF"/>
            <w:sz w:val="18"/>
            <w:u w:val="single" w:color="0000FF"/>
          </w:rPr>
          <w:t>https://relatoria.colombiacompra.gov.co/busqueda/conceptos</w:t>
        </w:r>
      </w:hyperlink>
    </w:p>
    <w:p w14:paraId="535BD2AF" w14:textId="77777777" w:rsidR="00114ACB" w:rsidRDefault="00114ACB">
      <w:pPr>
        <w:jc w:val="both"/>
        <w:rPr>
          <w:rFonts w:ascii="Arial MT" w:hAnsi="Arial MT"/>
          <w:sz w:val="18"/>
        </w:rPr>
        <w:sectPr w:rsidR="00114ACB">
          <w:pgSz w:w="12240" w:h="15840"/>
          <w:pgMar w:top="1660" w:right="800" w:bottom="1980" w:left="1600" w:header="165" w:footer="1782" w:gutter="0"/>
          <w:cols w:space="720"/>
        </w:sectPr>
      </w:pPr>
    </w:p>
    <w:p w14:paraId="04AE71A6" w14:textId="77777777" w:rsidR="00114ACB" w:rsidRDefault="00114ACB">
      <w:pPr>
        <w:pStyle w:val="Textoindependiente"/>
        <w:rPr>
          <w:rFonts w:ascii="Arial MT"/>
        </w:rPr>
      </w:pPr>
    </w:p>
    <w:p w14:paraId="334A9A43" w14:textId="77777777" w:rsidR="00114ACB" w:rsidRDefault="00114ACB">
      <w:pPr>
        <w:pStyle w:val="Textoindependiente"/>
        <w:spacing w:before="199"/>
        <w:rPr>
          <w:rFonts w:ascii="Arial MT"/>
        </w:rPr>
      </w:pPr>
    </w:p>
    <w:p w14:paraId="500CD594" w14:textId="77777777" w:rsidR="00114ACB" w:rsidRDefault="00000000">
      <w:pPr>
        <w:pStyle w:val="Textoindependiente"/>
        <w:spacing w:line="276" w:lineRule="auto"/>
        <w:ind w:left="100" w:right="899"/>
        <w:jc w:val="both"/>
      </w:pPr>
      <w:r>
        <w:t>Te invitamos</w:t>
      </w:r>
      <w:r>
        <w:rPr>
          <w:spacing w:val="-2"/>
        </w:rPr>
        <w:t xml:space="preserve"> </w:t>
      </w:r>
      <w:r>
        <w:t>a revisar la cuarta edición del Boletín de Relatoría de 2024,</w:t>
      </w:r>
      <w:r>
        <w:rPr>
          <w:spacing w:val="-3"/>
        </w:rPr>
        <w:t xml:space="preserve"> </w:t>
      </w:r>
      <w:r>
        <w:t>en el cual se explicaron los cambios más relevantes que fueron incorporados en los Documentos Tipo para el sector de Infraestructura de Transporte, en las modalidades de</w:t>
      </w:r>
      <w:r>
        <w:rPr>
          <w:spacing w:val="-1"/>
        </w:rPr>
        <w:t xml:space="preserve"> </w:t>
      </w:r>
      <w:r>
        <w:t>selección de</w:t>
      </w:r>
      <w:r>
        <w:rPr>
          <w:spacing w:val="-1"/>
        </w:rPr>
        <w:t xml:space="preserve"> </w:t>
      </w:r>
      <w:r>
        <w:t>Licitación de</w:t>
      </w:r>
      <w:r>
        <w:rPr>
          <w:spacing w:val="-1"/>
        </w:rPr>
        <w:t xml:space="preserve"> </w:t>
      </w:r>
      <w:r>
        <w:t>Obra</w:t>
      </w:r>
      <w:r>
        <w:rPr>
          <w:spacing w:val="-1"/>
        </w:rPr>
        <w:t xml:space="preserve"> </w:t>
      </w:r>
      <w:r>
        <w:t>Pública, Selección Abreviada de Menor</w:t>
      </w:r>
      <w:r>
        <w:rPr>
          <w:spacing w:val="80"/>
        </w:rPr>
        <w:t xml:space="preserve"> </w:t>
      </w:r>
      <w:r>
        <w:t>Cuantía</w:t>
      </w:r>
      <w:r>
        <w:rPr>
          <w:spacing w:val="80"/>
        </w:rPr>
        <w:t xml:space="preserve"> </w:t>
      </w:r>
      <w:r>
        <w:t>y</w:t>
      </w:r>
      <w:r>
        <w:rPr>
          <w:spacing w:val="80"/>
        </w:rPr>
        <w:t xml:space="preserve"> </w:t>
      </w:r>
      <w:r>
        <w:t>Mínima</w:t>
      </w:r>
      <w:r>
        <w:rPr>
          <w:spacing w:val="80"/>
        </w:rPr>
        <w:t xml:space="preserve"> </w:t>
      </w:r>
      <w:r>
        <w:t>Cuantía.</w:t>
      </w:r>
      <w:r>
        <w:rPr>
          <w:spacing w:val="80"/>
        </w:rPr>
        <w:t xml:space="preserve"> </w:t>
      </w:r>
      <w:r>
        <w:t>Puede</w:t>
      </w:r>
      <w:r>
        <w:rPr>
          <w:spacing w:val="80"/>
        </w:rPr>
        <w:t xml:space="preserve"> </w:t>
      </w:r>
      <w:r>
        <w:t>consultarlo</w:t>
      </w:r>
      <w:r>
        <w:rPr>
          <w:spacing w:val="80"/>
        </w:rPr>
        <w:t xml:space="preserve"> </w:t>
      </w:r>
      <w:r>
        <w:t>en</w:t>
      </w:r>
      <w:r>
        <w:rPr>
          <w:spacing w:val="80"/>
        </w:rPr>
        <w:t xml:space="preserve"> </w:t>
      </w:r>
      <w:r>
        <w:t>el</w:t>
      </w:r>
      <w:r>
        <w:rPr>
          <w:spacing w:val="80"/>
        </w:rPr>
        <w:t xml:space="preserve"> </w:t>
      </w:r>
      <w:r>
        <w:t>siguiente enlace :</w:t>
      </w:r>
      <w:r>
        <w:rPr>
          <w:spacing w:val="-3"/>
        </w:rPr>
        <w:t xml:space="preserve"> </w:t>
      </w:r>
      <w:hyperlink r:id="rId20">
        <w:r>
          <w:rPr>
            <w:color w:val="0000FF"/>
            <w:u w:val="single" w:color="0000FF"/>
          </w:rPr>
          <w:t>BOLETÍN DE RELATORÍA 2024</w:t>
        </w:r>
      </w:hyperlink>
      <w:r>
        <w:rPr>
          <w:color w:val="0000FF"/>
          <w:u w:val="single" w:color="0000FF"/>
        </w:rPr>
        <w:t xml:space="preserve"> </w:t>
      </w:r>
      <w:hyperlink r:id="rId21">
        <w:r>
          <w:rPr>
            <w:color w:val="0000FF"/>
            <w:u w:val="single" w:color="0000FF"/>
          </w:rPr>
          <w:t>–</w:t>
        </w:r>
      </w:hyperlink>
      <w:r>
        <w:rPr>
          <w:color w:val="0000FF"/>
          <w:u w:val="single" w:color="0000FF"/>
        </w:rPr>
        <w:t xml:space="preserve"> </w:t>
      </w:r>
      <w:hyperlink r:id="rId22">
        <w:r>
          <w:rPr>
            <w:color w:val="0000FF"/>
            <w:u w:val="single" w:color="0000FF"/>
          </w:rPr>
          <w:t>IV | Colombia Compra Eficiente |</w:t>
        </w:r>
      </w:hyperlink>
      <w:r>
        <w:rPr>
          <w:color w:val="0000FF"/>
        </w:rPr>
        <w:t xml:space="preserve"> </w:t>
      </w:r>
      <w:hyperlink r:id="rId23">
        <w:r>
          <w:rPr>
            <w:color w:val="0000FF"/>
            <w:u w:val="single" w:color="0000FF"/>
          </w:rPr>
          <w:t>Agencia Nacional de Contratación Pública</w:t>
        </w:r>
      </w:hyperlink>
    </w:p>
    <w:p w14:paraId="176A756C" w14:textId="77777777" w:rsidR="00114ACB" w:rsidRDefault="00000000">
      <w:pPr>
        <w:pStyle w:val="Textoindependiente"/>
        <w:spacing w:line="276" w:lineRule="auto"/>
        <w:ind w:left="100" w:right="899"/>
        <w:jc w:val="both"/>
      </w:pPr>
      <w:r>
        <w:t>También le invitamos a consultar las versiones I y II de 2024 del Boletín de Relatoría</w:t>
      </w:r>
      <w:r>
        <w:rPr>
          <w:spacing w:val="-5"/>
        </w:rPr>
        <w:t xml:space="preserve"> </w:t>
      </w:r>
      <w:r>
        <w:t>de</w:t>
      </w:r>
      <w:r>
        <w:rPr>
          <w:spacing w:val="-8"/>
        </w:rPr>
        <w:t xml:space="preserve"> </w:t>
      </w:r>
      <w:r>
        <w:t>la</w:t>
      </w:r>
      <w:r>
        <w:rPr>
          <w:spacing w:val="-7"/>
        </w:rPr>
        <w:t xml:space="preserve"> </w:t>
      </w:r>
      <w:r>
        <w:t>Subdirección</w:t>
      </w:r>
      <w:r>
        <w:rPr>
          <w:spacing w:val="-1"/>
        </w:rPr>
        <w:t xml:space="preserve"> </w:t>
      </w:r>
      <w:r>
        <w:t>de</w:t>
      </w:r>
      <w:r>
        <w:rPr>
          <w:spacing w:val="-8"/>
        </w:rPr>
        <w:t xml:space="preserve"> </w:t>
      </w:r>
      <w:r>
        <w:t>Gestión</w:t>
      </w:r>
      <w:r>
        <w:rPr>
          <w:spacing w:val="-4"/>
        </w:rPr>
        <w:t xml:space="preserve"> </w:t>
      </w:r>
      <w:r>
        <w:t>Contractual,</w:t>
      </w:r>
      <w:r>
        <w:rPr>
          <w:spacing w:val="-1"/>
        </w:rPr>
        <w:t xml:space="preserve"> </w:t>
      </w:r>
      <w:r>
        <w:t>las</w:t>
      </w:r>
      <w:r>
        <w:rPr>
          <w:spacing w:val="-6"/>
        </w:rPr>
        <w:t xml:space="preserve"> </w:t>
      </w:r>
      <w:r>
        <w:t>cuales</w:t>
      </w:r>
      <w:r>
        <w:rPr>
          <w:spacing w:val="-4"/>
        </w:rPr>
        <w:t xml:space="preserve"> </w:t>
      </w:r>
      <w:r>
        <w:t>puede</w:t>
      </w:r>
      <w:r>
        <w:rPr>
          <w:spacing w:val="-6"/>
        </w:rPr>
        <w:t xml:space="preserve"> </w:t>
      </w:r>
      <w:r>
        <w:t xml:space="preserve">descargar en la página web de la Agencia: </w:t>
      </w:r>
      <w:hyperlink r:id="rId24">
        <w:r>
          <w:rPr>
            <w:color w:val="0563C1"/>
            <w:u w:val="single" w:color="0563C1"/>
          </w:rPr>
          <w:t>https://www.colombiacompra.gov.co/sala-de-</w:t>
        </w:r>
      </w:hyperlink>
      <w:r>
        <w:rPr>
          <w:color w:val="0563C1"/>
        </w:rPr>
        <w:t xml:space="preserve"> </w:t>
      </w:r>
      <w:hyperlink r:id="rId25">
        <w:r>
          <w:rPr>
            <w:color w:val="0563C1"/>
            <w:spacing w:val="-2"/>
            <w:u w:val="single" w:color="0563C1"/>
          </w:rPr>
          <w:t>prensa/boletin-digital</w:t>
        </w:r>
      </w:hyperlink>
    </w:p>
    <w:p w14:paraId="6A275DDD" w14:textId="77777777" w:rsidR="00114ACB" w:rsidRDefault="00114ACB">
      <w:pPr>
        <w:pStyle w:val="Textoindependiente"/>
        <w:spacing w:before="40"/>
      </w:pPr>
    </w:p>
    <w:p w14:paraId="0348D8E1" w14:textId="77777777" w:rsidR="00114ACB" w:rsidRDefault="00000000">
      <w:pPr>
        <w:pStyle w:val="Textoindependiente"/>
        <w:ind w:left="100"/>
      </w:pPr>
      <w:r>
        <w:t>Por</w:t>
      </w:r>
      <w:r>
        <w:rPr>
          <w:spacing w:val="-20"/>
        </w:rPr>
        <w:t xml:space="preserve"> </w:t>
      </w:r>
      <w:r>
        <w:t>último,</w:t>
      </w:r>
      <w:r>
        <w:rPr>
          <w:spacing w:val="-19"/>
        </w:rPr>
        <w:t xml:space="preserve"> </w:t>
      </w:r>
      <w:r>
        <w:t>lo</w:t>
      </w:r>
      <w:r>
        <w:rPr>
          <w:spacing w:val="-19"/>
        </w:rPr>
        <w:t xml:space="preserve"> </w:t>
      </w:r>
      <w:r>
        <w:t>invitamos</w:t>
      </w:r>
      <w:r>
        <w:rPr>
          <w:spacing w:val="-20"/>
        </w:rPr>
        <w:t xml:space="preserve"> </w:t>
      </w:r>
      <w:r>
        <w:t>a</w:t>
      </w:r>
      <w:r>
        <w:rPr>
          <w:spacing w:val="-19"/>
        </w:rPr>
        <w:t xml:space="preserve"> </w:t>
      </w:r>
      <w:r>
        <w:t>seguirnos</w:t>
      </w:r>
      <w:r>
        <w:rPr>
          <w:spacing w:val="-20"/>
        </w:rPr>
        <w:t xml:space="preserve"> </w:t>
      </w:r>
      <w:r>
        <w:t>en</w:t>
      </w:r>
      <w:r>
        <w:rPr>
          <w:spacing w:val="-19"/>
        </w:rPr>
        <w:t xml:space="preserve"> </w:t>
      </w:r>
      <w:r>
        <w:t>las</w:t>
      </w:r>
      <w:r>
        <w:rPr>
          <w:spacing w:val="-19"/>
        </w:rPr>
        <w:t xml:space="preserve"> </w:t>
      </w:r>
      <w:r>
        <w:t>redes</w:t>
      </w:r>
      <w:r>
        <w:rPr>
          <w:spacing w:val="-19"/>
        </w:rPr>
        <w:t xml:space="preserve"> </w:t>
      </w:r>
      <w:r>
        <w:t>sociales</w:t>
      </w:r>
      <w:r>
        <w:rPr>
          <w:spacing w:val="-15"/>
        </w:rPr>
        <w:t xml:space="preserve"> </w:t>
      </w:r>
      <w:r>
        <w:t>en</w:t>
      </w:r>
      <w:r>
        <w:rPr>
          <w:spacing w:val="-20"/>
        </w:rPr>
        <w:t xml:space="preserve"> </w:t>
      </w:r>
      <w:r>
        <w:t>las</w:t>
      </w:r>
      <w:r>
        <w:rPr>
          <w:spacing w:val="-19"/>
        </w:rPr>
        <w:t xml:space="preserve"> </w:t>
      </w:r>
      <w:r>
        <w:t>cuales</w:t>
      </w:r>
      <w:r>
        <w:rPr>
          <w:spacing w:val="-16"/>
        </w:rPr>
        <w:t xml:space="preserve"> </w:t>
      </w:r>
      <w:r>
        <w:t>se</w:t>
      </w:r>
      <w:r>
        <w:rPr>
          <w:spacing w:val="-20"/>
        </w:rPr>
        <w:t xml:space="preserve"> </w:t>
      </w:r>
      <w:r>
        <w:t>difunde información institucional:</w:t>
      </w:r>
    </w:p>
    <w:p w14:paraId="1CB4F14E" w14:textId="77777777" w:rsidR="00114ACB" w:rsidRDefault="00114ACB">
      <w:pPr>
        <w:pStyle w:val="Textoindependiente"/>
      </w:pPr>
    </w:p>
    <w:p w14:paraId="6499EE57" w14:textId="77777777" w:rsidR="00114ACB" w:rsidRDefault="00000000">
      <w:pPr>
        <w:pStyle w:val="Textoindependiente"/>
        <w:ind w:left="100"/>
      </w:pPr>
      <w:r>
        <w:t>Twitter:</w:t>
      </w:r>
      <w:r>
        <w:rPr>
          <w:spacing w:val="-17"/>
        </w:rPr>
        <w:t xml:space="preserve"> </w:t>
      </w:r>
      <w:r>
        <w:rPr>
          <w:color w:val="4472C4"/>
          <w:spacing w:val="-2"/>
          <w:u w:val="single" w:color="4472C4"/>
        </w:rPr>
        <w:t>@colombiacompra</w:t>
      </w:r>
    </w:p>
    <w:p w14:paraId="00596882" w14:textId="77777777" w:rsidR="00114ACB" w:rsidRDefault="00000000">
      <w:pPr>
        <w:pStyle w:val="Textoindependiente"/>
        <w:ind w:left="100"/>
      </w:pPr>
      <w:r>
        <w:rPr>
          <w:spacing w:val="-2"/>
        </w:rPr>
        <w:t>Facebook:</w:t>
      </w:r>
      <w:r>
        <w:rPr>
          <w:spacing w:val="-17"/>
        </w:rPr>
        <w:t xml:space="preserve"> </w:t>
      </w:r>
      <w:r>
        <w:rPr>
          <w:color w:val="4472C4"/>
          <w:spacing w:val="-2"/>
          <w:u w:val="single" w:color="4472C4"/>
        </w:rPr>
        <w:t>ColombiaCompraEficiente</w:t>
      </w:r>
    </w:p>
    <w:p w14:paraId="010B0218" w14:textId="77777777" w:rsidR="00114ACB" w:rsidRDefault="00000000">
      <w:pPr>
        <w:pStyle w:val="Textoindependiente"/>
        <w:ind w:left="100"/>
      </w:pPr>
      <w:r>
        <w:rPr>
          <w:spacing w:val="-2"/>
        </w:rPr>
        <w:t>LinkedIn:</w:t>
      </w:r>
      <w:r>
        <w:rPr>
          <w:spacing w:val="-15"/>
        </w:rPr>
        <w:t xml:space="preserve"> </w:t>
      </w:r>
      <w:r>
        <w:rPr>
          <w:color w:val="4472C4"/>
          <w:spacing w:val="-2"/>
          <w:u w:val="single" w:color="4472C4"/>
        </w:rPr>
        <w:t>Agencia</w:t>
      </w:r>
      <w:r>
        <w:rPr>
          <w:color w:val="4472C4"/>
          <w:spacing w:val="-14"/>
          <w:u w:val="single" w:color="4472C4"/>
        </w:rPr>
        <w:t xml:space="preserve"> </w:t>
      </w:r>
      <w:r>
        <w:rPr>
          <w:color w:val="4472C4"/>
          <w:spacing w:val="-2"/>
          <w:u w:val="single" w:color="4472C4"/>
        </w:rPr>
        <w:t>Nacional</w:t>
      </w:r>
      <w:r>
        <w:rPr>
          <w:color w:val="4472C4"/>
          <w:spacing w:val="-13"/>
          <w:u w:val="single" w:color="4472C4"/>
        </w:rPr>
        <w:t xml:space="preserve"> </w:t>
      </w:r>
      <w:r>
        <w:rPr>
          <w:color w:val="4472C4"/>
          <w:spacing w:val="-2"/>
          <w:u w:val="single" w:color="4472C4"/>
        </w:rPr>
        <w:t>de</w:t>
      </w:r>
      <w:r>
        <w:rPr>
          <w:color w:val="4472C4"/>
          <w:spacing w:val="-17"/>
          <w:u w:val="single" w:color="4472C4"/>
        </w:rPr>
        <w:t xml:space="preserve"> </w:t>
      </w:r>
      <w:r>
        <w:rPr>
          <w:color w:val="4472C4"/>
          <w:spacing w:val="-2"/>
          <w:u w:val="single" w:color="4472C4"/>
        </w:rPr>
        <w:t>Contratación</w:t>
      </w:r>
      <w:r>
        <w:rPr>
          <w:color w:val="4472C4"/>
          <w:spacing w:val="-11"/>
          <w:u w:val="single" w:color="4472C4"/>
        </w:rPr>
        <w:t xml:space="preserve"> </w:t>
      </w:r>
      <w:r>
        <w:rPr>
          <w:color w:val="4472C4"/>
          <w:spacing w:val="-2"/>
          <w:u w:val="single" w:color="4472C4"/>
        </w:rPr>
        <w:t>Pública</w:t>
      </w:r>
      <w:r>
        <w:rPr>
          <w:color w:val="4472C4"/>
          <w:spacing w:val="-15"/>
          <w:u w:val="single" w:color="4472C4"/>
        </w:rPr>
        <w:t xml:space="preserve"> </w:t>
      </w:r>
      <w:r>
        <w:rPr>
          <w:color w:val="4472C4"/>
          <w:spacing w:val="-2"/>
          <w:u w:val="single" w:color="4472C4"/>
        </w:rPr>
        <w:t>-</w:t>
      </w:r>
      <w:r>
        <w:rPr>
          <w:color w:val="4472C4"/>
          <w:spacing w:val="-18"/>
          <w:u w:val="single" w:color="4472C4"/>
        </w:rPr>
        <w:t xml:space="preserve"> </w:t>
      </w:r>
      <w:r>
        <w:rPr>
          <w:color w:val="4472C4"/>
          <w:spacing w:val="-2"/>
          <w:u w:val="single" w:color="4472C4"/>
        </w:rPr>
        <w:t>Colombia</w:t>
      </w:r>
      <w:r>
        <w:rPr>
          <w:color w:val="4472C4"/>
          <w:spacing w:val="-13"/>
          <w:u w:val="single" w:color="4472C4"/>
        </w:rPr>
        <w:t xml:space="preserve"> </w:t>
      </w:r>
      <w:r>
        <w:rPr>
          <w:color w:val="4472C4"/>
          <w:spacing w:val="-2"/>
          <w:u w:val="single" w:color="4472C4"/>
        </w:rPr>
        <w:t>Compra</w:t>
      </w:r>
      <w:r>
        <w:rPr>
          <w:color w:val="4472C4"/>
          <w:spacing w:val="-15"/>
          <w:u w:val="single" w:color="4472C4"/>
        </w:rPr>
        <w:t xml:space="preserve"> </w:t>
      </w:r>
      <w:r>
        <w:rPr>
          <w:color w:val="4472C4"/>
          <w:spacing w:val="-2"/>
          <w:u w:val="single" w:color="4472C4"/>
        </w:rPr>
        <w:t>Eficiente</w:t>
      </w:r>
    </w:p>
    <w:p w14:paraId="1E5C1569" w14:textId="77777777" w:rsidR="00114ACB" w:rsidRDefault="00000000">
      <w:pPr>
        <w:pStyle w:val="Textoindependiente"/>
        <w:ind w:left="100"/>
      </w:pPr>
      <w:r>
        <w:rPr>
          <w:spacing w:val="-2"/>
        </w:rPr>
        <w:t>Instagram:</w:t>
      </w:r>
      <w:r>
        <w:rPr>
          <w:spacing w:val="-3"/>
        </w:rPr>
        <w:t xml:space="preserve"> </w:t>
      </w:r>
      <w:r>
        <w:rPr>
          <w:color w:val="4472C4"/>
          <w:spacing w:val="-2"/>
          <w:u w:val="single" w:color="4472C4"/>
        </w:rPr>
        <w:t>@colombiacompraeficiente_cce</w:t>
      </w:r>
    </w:p>
    <w:p w14:paraId="4DAE11F5" w14:textId="77777777" w:rsidR="00114ACB" w:rsidRDefault="00114ACB">
      <w:pPr>
        <w:pStyle w:val="Textoindependiente"/>
        <w:spacing w:before="40"/>
      </w:pPr>
    </w:p>
    <w:p w14:paraId="29F3B4A1" w14:textId="77777777" w:rsidR="00114ACB" w:rsidRDefault="00000000">
      <w:pPr>
        <w:pStyle w:val="Textoindependiente"/>
        <w:spacing w:line="276" w:lineRule="auto"/>
        <w:ind w:left="100" w:right="899"/>
        <w:jc w:val="both"/>
      </w:pPr>
      <w: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0565490D" w14:textId="77777777" w:rsidR="00114ACB" w:rsidRDefault="00114ACB">
      <w:pPr>
        <w:pStyle w:val="Textoindependiente"/>
        <w:spacing w:before="240"/>
      </w:pPr>
    </w:p>
    <w:p w14:paraId="19B032EB" w14:textId="77777777" w:rsidR="00114ACB" w:rsidRDefault="00000000">
      <w:pPr>
        <w:pStyle w:val="Textoindependiente"/>
        <w:ind w:left="100"/>
      </w:pPr>
      <w:r>
        <w:rPr>
          <w:spacing w:val="-2"/>
        </w:rPr>
        <w:t>Atentamente,</w:t>
      </w:r>
    </w:p>
    <w:p w14:paraId="179E27E2" w14:textId="77777777" w:rsidR="00114ACB" w:rsidRDefault="00114ACB">
      <w:pPr>
        <w:pStyle w:val="Textoindependiente"/>
        <w:rPr>
          <w:sz w:val="20"/>
        </w:rPr>
      </w:pPr>
    </w:p>
    <w:p w14:paraId="296CB9A8" w14:textId="77777777" w:rsidR="00114ACB" w:rsidRDefault="00114ACB">
      <w:pPr>
        <w:pStyle w:val="Textoindependiente"/>
        <w:rPr>
          <w:sz w:val="20"/>
        </w:rPr>
      </w:pPr>
    </w:p>
    <w:p w14:paraId="4B1B307B" w14:textId="500484FB" w:rsidR="00114ACB" w:rsidRDefault="00F9032B" w:rsidP="00F9032B">
      <w:pPr>
        <w:pStyle w:val="Textoindependiente"/>
        <w:spacing w:before="132"/>
        <w:jc w:val="center"/>
        <w:rPr>
          <w:sz w:val="20"/>
        </w:rPr>
      </w:pPr>
      <w:r w:rsidRPr="002C3AD6">
        <w:rPr>
          <w:rFonts w:ascii="Century Gothic" w:hAnsi="Century Gothic"/>
          <w:noProof/>
        </w:rPr>
        <w:drawing>
          <wp:inline distT="0" distB="0" distL="0" distR="0" wp14:anchorId="586E6447" wp14:editId="1E09E27E">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6"/>
                    <a:stretch>
                      <a:fillRect/>
                    </a:stretch>
                  </pic:blipFill>
                  <pic:spPr>
                    <a:xfrm>
                      <a:off x="0" y="0"/>
                      <a:ext cx="3772426" cy="1400370"/>
                    </a:xfrm>
                    <a:prstGeom prst="rect">
                      <a:avLst/>
                    </a:prstGeom>
                  </pic:spPr>
                </pic:pic>
              </a:graphicData>
            </a:graphic>
          </wp:inline>
        </w:drawing>
      </w:r>
    </w:p>
    <w:p w14:paraId="6D1FBF57" w14:textId="77777777" w:rsidR="00114ACB" w:rsidRDefault="00114ACB">
      <w:pPr>
        <w:rPr>
          <w:sz w:val="20"/>
        </w:rPr>
        <w:sectPr w:rsidR="00114ACB">
          <w:pgSz w:w="12240" w:h="15840"/>
          <w:pgMar w:top="1660" w:right="800" w:bottom="1980" w:left="1600" w:header="165" w:footer="1782" w:gutter="0"/>
          <w:cols w:space="720"/>
        </w:sectPr>
      </w:pPr>
    </w:p>
    <w:p w14:paraId="75FC5294" w14:textId="77777777" w:rsidR="00114ACB" w:rsidRDefault="00114ACB">
      <w:pPr>
        <w:pStyle w:val="Textoindependiente"/>
        <w:rPr>
          <w:sz w:val="16"/>
        </w:rPr>
      </w:pPr>
    </w:p>
    <w:p w14:paraId="6BF90035" w14:textId="77777777" w:rsidR="00114ACB" w:rsidRDefault="00114ACB">
      <w:pPr>
        <w:pStyle w:val="Textoindependiente"/>
        <w:spacing w:before="171"/>
        <w:rPr>
          <w:sz w:val="16"/>
        </w:rPr>
      </w:pPr>
    </w:p>
    <w:p w14:paraId="4A89E89D" w14:textId="77777777" w:rsidR="00114ACB" w:rsidRDefault="00000000">
      <w:pPr>
        <w:ind w:left="1101"/>
        <w:rPr>
          <w:sz w:val="16"/>
        </w:rPr>
      </w:pPr>
      <w:r>
        <w:rPr>
          <w:noProof/>
        </w:rPr>
        <mc:AlternateContent>
          <mc:Choice Requires="wps">
            <w:drawing>
              <wp:anchor distT="0" distB="0" distL="0" distR="0" simplePos="0" relativeHeight="15734784" behindDoc="0" locked="0" layoutInCell="1" allowOverlap="1" wp14:anchorId="0E23A993" wp14:editId="092D2CD8">
                <wp:simplePos x="0" y="0"/>
                <wp:positionH relativeFrom="page">
                  <wp:posOffset>1148714</wp:posOffset>
                </wp:positionH>
                <wp:positionV relativeFrom="paragraph">
                  <wp:posOffset>61785</wp:posOffset>
                </wp:positionV>
                <wp:extent cx="428625" cy="12382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123825"/>
                        </a:xfrm>
                        <a:prstGeom prst="rect">
                          <a:avLst/>
                        </a:prstGeom>
                      </wps:spPr>
                      <wps:txbx>
                        <w:txbxContent>
                          <w:p w14:paraId="2B55D946" w14:textId="77777777" w:rsidR="00114ACB" w:rsidRDefault="00000000">
                            <w:pPr>
                              <w:rPr>
                                <w:sz w:val="16"/>
                              </w:rPr>
                            </w:pPr>
                            <w:r>
                              <w:rPr>
                                <w:spacing w:val="-2"/>
                                <w:sz w:val="16"/>
                              </w:rPr>
                              <w:t>Elaboró:</w:t>
                            </w:r>
                          </w:p>
                        </w:txbxContent>
                      </wps:txbx>
                      <wps:bodyPr wrap="square" lIns="0" tIns="0" rIns="0" bIns="0" rtlCol="0">
                        <a:noAutofit/>
                      </wps:bodyPr>
                    </wps:wsp>
                  </a:graphicData>
                </a:graphic>
              </wp:anchor>
            </w:drawing>
          </mc:Choice>
          <mc:Fallback>
            <w:pict>
              <v:shape w14:anchorId="0E23A993" id="Textbox 15" o:spid="_x0000_s1029" type="#_x0000_t202" style="position:absolute;left:0;text-align:left;margin-left:90.45pt;margin-top:4.85pt;width:33.75pt;height:9.75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" filled="f" stroked="f">
                <v:textbox inset="0,0,0,0">
                  <w:txbxContent>
                    <w:p w14:paraId="2B55D946" w14:textId="77777777" w:rsidR="00114ACB" w:rsidRDefault="00000000">
                      <w:pPr>
                        <w:rPr>
                          <w:sz w:val="16"/>
                        </w:rPr>
                      </w:pPr>
                      <w:r>
                        <w:rPr>
                          <w:spacing w:val="-2"/>
                          <w:sz w:val="16"/>
                        </w:rPr>
                        <w:t>Elaboró:</w:t>
                      </w:r>
                    </w:p>
                  </w:txbxContent>
                </v:textbox>
                <w10:wrap anchorx="page"/>
              </v:shape>
            </w:pict>
          </mc:Fallback>
        </mc:AlternateContent>
      </w:r>
      <w:r>
        <w:rPr>
          <w:sz w:val="16"/>
        </w:rPr>
        <w:t>Rey</w:t>
      </w:r>
      <w:r>
        <w:rPr>
          <w:spacing w:val="-9"/>
          <w:sz w:val="16"/>
        </w:rPr>
        <w:t xml:space="preserve"> </w:t>
      </w:r>
      <w:r>
        <w:rPr>
          <w:sz w:val="16"/>
        </w:rPr>
        <w:t>David</w:t>
      </w:r>
      <w:r>
        <w:rPr>
          <w:spacing w:val="-5"/>
          <w:sz w:val="16"/>
        </w:rPr>
        <w:t xml:space="preserve"> </w:t>
      </w:r>
      <w:r>
        <w:rPr>
          <w:sz w:val="16"/>
        </w:rPr>
        <w:t>Siado</w:t>
      </w:r>
      <w:r>
        <w:rPr>
          <w:spacing w:val="-8"/>
          <w:sz w:val="16"/>
        </w:rPr>
        <w:t xml:space="preserve"> </w:t>
      </w:r>
      <w:r>
        <w:rPr>
          <w:spacing w:val="-2"/>
          <w:sz w:val="16"/>
        </w:rPr>
        <w:t>Quintero</w:t>
      </w:r>
    </w:p>
    <w:p w14:paraId="27ADB683" w14:textId="77777777" w:rsidR="00114ACB" w:rsidRDefault="00000000">
      <w:pPr>
        <w:spacing w:line="249" w:lineRule="auto"/>
        <w:ind w:left="1101" w:right="4106"/>
        <w:rPr>
          <w:sz w:val="16"/>
        </w:rPr>
      </w:pPr>
      <w:r>
        <w:rPr>
          <w:noProof/>
        </w:rPr>
        <mc:AlternateContent>
          <mc:Choice Requires="wps">
            <w:drawing>
              <wp:anchor distT="0" distB="0" distL="0" distR="0" simplePos="0" relativeHeight="15732736" behindDoc="0" locked="0" layoutInCell="1" allowOverlap="1" wp14:anchorId="251E160A" wp14:editId="0E40409F">
                <wp:simplePos x="0" y="0"/>
                <wp:positionH relativeFrom="page">
                  <wp:posOffset>1647189</wp:posOffset>
                </wp:positionH>
                <wp:positionV relativeFrom="paragraph">
                  <wp:posOffset>125111</wp:posOffset>
                </wp:positionV>
                <wp:extent cx="3573779" cy="127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3779" cy="1270"/>
                        </a:xfrm>
                        <a:custGeom>
                          <a:avLst/>
                          <a:gdLst/>
                          <a:ahLst/>
                          <a:cxnLst/>
                          <a:rect l="l" t="t" r="r" b="b"/>
                          <a:pathLst>
                            <a:path w="3573779">
                              <a:moveTo>
                                <a:pt x="0" y="0"/>
                              </a:moveTo>
                              <a:lnTo>
                                <a:pt x="3573780" y="0"/>
                              </a:lnTo>
                            </a:path>
                            <a:path w="3573779">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a:graphicData>
                </a:graphic>
              </wp:anchor>
            </w:drawing>
          </mc:Choice>
          <mc:Fallback>
            <w:pict>
              <v:shape w14:anchorId="7E0480F5" id="Graphic 16" o:spid="_x0000_s1026" style="position:absolute;margin-left:129.7pt;margin-top:9.85pt;width:281.4pt;height:.1pt;z-index:15732736;visibility:visible;mso-wrap-style:square;mso-wrap-distance-left:0;mso-wrap-distance-top:0;mso-wrap-distance-right:0;mso-wrap-distance-bottom:0;mso-position-horizontal:absolute;mso-position-horizontal-relative:page;mso-position-vertical:absolute;mso-position-vertical-relative:text;v-text-anchor:top" coordsize="35737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" path="m,l3573780,em,l3573780,e" filled="f" strokecolor="gray" strokeweight=".5pt">
                <v:stroke dashstyle="dot"/>
                <v:path arrowok="t"/>
                <w10:wrap anchorx="page"/>
              </v:shape>
            </w:pict>
          </mc:Fallback>
        </mc:AlternateContent>
      </w:r>
      <w:r>
        <w:rPr>
          <w:noProof/>
        </w:rPr>
        <mc:AlternateContent>
          <mc:Choice Requires="wps">
            <w:drawing>
              <wp:anchor distT="0" distB="0" distL="0" distR="0" simplePos="0" relativeHeight="15733760" behindDoc="0" locked="0" layoutInCell="1" allowOverlap="1" wp14:anchorId="51FBD613" wp14:editId="4550673A">
                <wp:simplePos x="0" y="0"/>
                <wp:positionH relativeFrom="page">
                  <wp:posOffset>1148714</wp:posOffset>
                </wp:positionH>
                <wp:positionV relativeFrom="paragraph">
                  <wp:posOffset>190025</wp:posOffset>
                </wp:positionV>
                <wp:extent cx="379095" cy="12382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095" cy="123825"/>
                        </a:xfrm>
                        <a:prstGeom prst="rect">
                          <a:avLst/>
                        </a:prstGeom>
                      </wps:spPr>
                      <wps:txbx>
                        <w:txbxContent>
                          <w:p w14:paraId="37F2C66C" w14:textId="77777777" w:rsidR="00114ACB" w:rsidRDefault="00000000">
                            <w:pPr>
                              <w:rPr>
                                <w:sz w:val="16"/>
                              </w:rPr>
                            </w:pPr>
                            <w:r>
                              <w:rPr>
                                <w:spacing w:val="-2"/>
                                <w:sz w:val="16"/>
                              </w:rPr>
                              <w:t>Revisó:</w:t>
                            </w:r>
                          </w:p>
                        </w:txbxContent>
                      </wps:txbx>
                      <wps:bodyPr wrap="square" lIns="0" tIns="0" rIns="0" bIns="0" rtlCol="0">
                        <a:noAutofit/>
                      </wps:bodyPr>
                    </wps:wsp>
                  </a:graphicData>
                </a:graphic>
              </wp:anchor>
            </w:drawing>
          </mc:Choice>
          <mc:Fallback>
            <w:pict>
              <v:shape w14:anchorId="51FBD613" id="Textbox 17" o:spid="_x0000_s1030" type="#_x0000_t202" style="position:absolute;left:0;text-align:left;margin-left:90.45pt;margin-top:14.95pt;width:29.85pt;height:9.75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" filled="f" stroked="f">
                <v:textbox inset="0,0,0,0">
                  <w:txbxContent>
                    <w:p w14:paraId="37F2C66C" w14:textId="77777777" w:rsidR="00114ACB" w:rsidRDefault="00000000">
                      <w:pPr>
                        <w:rPr>
                          <w:sz w:val="16"/>
                        </w:rPr>
                      </w:pPr>
                      <w:r>
                        <w:rPr>
                          <w:spacing w:val="-2"/>
                          <w:sz w:val="16"/>
                        </w:rPr>
                        <w:t>Revisó:</w:t>
                      </w:r>
                    </w:p>
                  </w:txbxContent>
                </v:textbox>
                <w10:wrap anchorx="page"/>
              </v:shape>
            </w:pict>
          </mc:Fallback>
        </mc:AlternateContent>
      </w:r>
      <w:r>
        <w:rPr>
          <w:sz w:val="16"/>
        </w:rPr>
        <w:t>Contratista</w:t>
      </w:r>
      <w:r>
        <w:rPr>
          <w:spacing w:val="-9"/>
          <w:sz w:val="16"/>
        </w:rPr>
        <w:t xml:space="preserve"> </w:t>
      </w:r>
      <w:r>
        <w:rPr>
          <w:sz w:val="16"/>
        </w:rPr>
        <w:t>de</w:t>
      </w:r>
      <w:r>
        <w:rPr>
          <w:spacing w:val="-9"/>
          <w:sz w:val="16"/>
        </w:rPr>
        <w:t xml:space="preserve"> </w:t>
      </w:r>
      <w:r>
        <w:rPr>
          <w:sz w:val="16"/>
        </w:rPr>
        <w:t>la</w:t>
      </w:r>
      <w:r>
        <w:rPr>
          <w:spacing w:val="-9"/>
          <w:sz w:val="16"/>
        </w:rPr>
        <w:t xml:space="preserve"> </w:t>
      </w:r>
      <w:r>
        <w:rPr>
          <w:sz w:val="16"/>
        </w:rPr>
        <w:t>Subdirección</w:t>
      </w:r>
      <w:r>
        <w:rPr>
          <w:spacing w:val="-9"/>
          <w:sz w:val="16"/>
        </w:rPr>
        <w:t xml:space="preserve"> </w:t>
      </w:r>
      <w:r>
        <w:rPr>
          <w:sz w:val="16"/>
        </w:rPr>
        <w:t>de</w:t>
      </w:r>
      <w:r>
        <w:rPr>
          <w:spacing w:val="-9"/>
          <w:sz w:val="16"/>
        </w:rPr>
        <w:t xml:space="preserve"> </w:t>
      </w:r>
      <w:r>
        <w:rPr>
          <w:sz w:val="16"/>
        </w:rPr>
        <w:t>Gestión</w:t>
      </w:r>
      <w:r>
        <w:rPr>
          <w:spacing w:val="-9"/>
          <w:sz w:val="16"/>
        </w:rPr>
        <w:t xml:space="preserve"> </w:t>
      </w:r>
      <w:r>
        <w:rPr>
          <w:sz w:val="16"/>
        </w:rPr>
        <w:t>Contractual Cielo Victoria González Meza</w:t>
      </w:r>
    </w:p>
    <w:p w14:paraId="4E3F9382" w14:textId="77777777" w:rsidR="00114ACB" w:rsidRDefault="00000000">
      <w:pPr>
        <w:spacing w:line="252" w:lineRule="auto"/>
        <w:ind w:left="1101" w:right="4106"/>
        <w:rPr>
          <w:sz w:val="16"/>
        </w:rPr>
      </w:pPr>
      <w:r>
        <w:rPr>
          <w:noProof/>
        </w:rPr>
        <mc:AlternateContent>
          <mc:Choice Requires="wps">
            <w:drawing>
              <wp:anchor distT="0" distB="0" distL="0" distR="0" simplePos="0" relativeHeight="15733248" behindDoc="0" locked="0" layoutInCell="1" allowOverlap="1" wp14:anchorId="3894EB1F" wp14:editId="440CCFF0">
                <wp:simplePos x="0" y="0"/>
                <wp:positionH relativeFrom="page">
                  <wp:posOffset>1647189</wp:posOffset>
                </wp:positionH>
                <wp:positionV relativeFrom="paragraph">
                  <wp:posOffset>121582</wp:posOffset>
                </wp:positionV>
                <wp:extent cx="3573779" cy="127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3779" cy="1270"/>
                        </a:xfrm>
                        <a:custGeom>
                          <a:avLst/>
                          <a:gdLst/>
                          <a:ahLst/>
                          <a:cxnLst/>
                          <a:rect l="l" t="t" r="r" b="b"/>
                          <a:pathLst>
                            <a:path w="3573779">
                              <a:moveTo>
                                <a:pt x="0" y="0"/>
                              </a:moveTo>
                              <a:lnTo>
                                <a:pt x="3573780" y="0"/>
                              </a:lnTo>
                            </a:path>
                            <a:path w="3573779">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a:graphicData>
                </a:graphic>
              </wp:anchor>
            </w:drawing>
          </mc:Choice>
          <mc:Fallback>
            <w:pict>
              <v:shape w14:anchorId="5947A079" id="Graphic 18" o:spid="_x0000_s1026" style="position:absolute;margin-left:129.7pt;margin-top:9.55pt;width:281.4pt;height:.1pt;z-index:15733248;visibility:visible;mso-wrap-style:square;mso-wrap-distance-left:0;mso-wrap-distance-top:0;mso-wrap-distance-right:0;mso-wrap-distance-bottom:0;mso-position-horizontal:absolute;mso-position-horizontal-relative:page;mso-position-vertical:absolute;mso-position-vertical-relative:text;v-text-anchor:top" coordsize="35737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" path="m,l3573780,em,l3573780,e" filled="f" strokecolor="gray" strokeweight=".5pt">
                <v:stroke dashstyle="dot"/>
                <v:path arrowok="t"/>
                <w10:wrap anchorx="page"/>
              </v:shape>
            </w:pict>
          </mc:Fallback>
        </mc:AlternateContent>
      </w:r>
      <w:r>
        <w:rPr>
          <w:noProof/>
        </w:rPr>
        <mc:AlternateContent>
          <mc:Choice Requires="wps">
            <w:drawing>
              <wp:anchor distT="0" distB="0" distL="0" distR="0" simplePos="0" relativeHeight="15734272" behindDoc="0" locked="0" layoutInCell="1" allowOverlap="1" wp14:anchorId="3A92158F" wp14:editId="1151F3F5">
                <wp:simplePos x="0" y="0"/>
                <wp:positionH relativeFrom="page">
                  <wp:posOffset>1148714</wp:posOffset>
                </wp:positionH>
                <wp:positionV relativeFrom="paragraph">
                  <wp:posOffset>186496</wp:posOffset>
                </wp:positionV>
                <wp:extent cx="408305" cy="12382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305" cy="123825"/>
                        </a:xfrm>
                        <a:prstGeom prst="rect">
                          <a:avLst/>
                        </a:prstGeom>
                      </wps:spPr>
                      <wps:txbx>
                        <w:txbxContent>
                          <w:p w14:paraId="2433EE50" w14:textId="77777777" w:rsidR="00114ACB" w:rsidRDefault="00000000">
                            <w:pPr>
                              <w:rPr>
                                <w:sz w:val="16"/>
                              </w:rPr>
                            </w:pPr>
                            <w:r>
                              <w:rPr>
                                <w:spacing w:val="-2"/>
                                <w:sz w:val="16"/>
                              </w:rPr>
                              <w:t>Aprobó:</w:t>
                            </w:r>
                          </w:p>
                        </w:txbxContent>
                      </wps:txbx>
                      <wps:bodyPr wrap="square" lIns="0" tIns="0" rIns="0" bIns="0" rtlCol="0">
                        <a:noAutofit/>
                      </wps:bodyPr>
                    </wps:wsp>
                  </a:graphicData>
                </a:graphic>
              </wp:anchor>
            </w:drawing>
          </mc:Choice>
          <mc:Fallback>
            <w:pict>
              <v:shape w14:anchorId="3A92158F" id="Textbox 19" o:spid="_x0000_s1031" type="#_x0000_t202" style="position:absolute;left:0;text-align:left;margin-left:90.45pt;margin-top:14.7pt;width:32.15pt;height:9.75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" filled="f" stroked="f">
                <v:textbox inset="0,0,0,0">
                  <w:txbxContent>
                    <w:p w14:paraId="2433EE50" w14:textId="77777777" w:rsidR="00114ACB" w:rsidRDefault="00000000">
                      <w:pPr>
                        <w:rPr>
                          <w:sz w:val="16"/>
                        </w:rPr>
                      </w:pPr>
                      <w:r>
                        <w:rPr>
                          <w:spacing w:val="-2"/>
                          <w:sz w:val="16"/>
                        </w:rPr>
                        <w:t>Aprobó:</w:t>
                      </w:r>
                    </w:p>
                  </w:txbxContent>
                </v:textbox>
                <w10:wrap anchorx="page"/>
              </v:shape>
            </w:pict>
          </mc:Fallback>
        </mc:AlternateContent>
      </w:r>
      <w:r>
        <w:rPr>
          <w:sz w:val="16"/>
        </w:rPr>
        <w:t>Contratista</w:t>
      </w:r>
      <w:r>
        <w:rPr>
          <w:spacing w:val="-9"/>
          <w:sz w:val="16"/>
        </w:rPr>
        <w:t xml:space="preserve"> </w:t>
      </w:r>
      <w:r>
        <w:rPr>
          <w:sz w:val="16"/>
        </w:rPr>
        <w:t>de</w:t>
      </w:r>
      <w:r>
        <w:rPr>
          <w:spacing w:val="-9"/>
          <w:sz w:val="16"/>
        </w:rPr>
        <w:t xml:space="preserve"> </w:t>
      </w:r>
      <w:r>
        <w:rPr>
          <w:sz w:val="16"/>
        </w:rPr>
        <w:t>la</w:t>
      </w:r>
      <w:r>
        <w:rPr>
          <w:spacing w:val="-9"/>
          <w:sz w:val="16"/>
        </w:rPr>
        <w:t xml:space="preserve"> </w:t>
      </w:r>
      <w:r>
        <w:rPr>
          <w:sz w:val="16"/>
        </w:rPr>
        <w:t>Subdirección</w:t>
      </w:r>
      <w:r>
        <w:rPr>
          <w:spacing w:val="-9"/>
          <w:sz w:val="16"/>
        </w:rPr>
        <w:t xml:space="preserve"> </w:t>
      </w:r>
      <w:r>
        <w:rPr>
          <w:sz w:val="16"/>
        </w:rPr>
        <w:t>de</w:t>
      </w:r>
      <w:r>
        <w:rPr>
          <w:spacing w:val="-9"/>
          <w:sz w:val="16"/>
        </w:rPr>
        <w:t xml:space="preserve"> </w:t>
      </w:r>
      <w:r>
        <w:rPr>
          <w:sz w:val="16"/>
        </w:rPr>
        <w:t>Gestión</w:t>
      </w:r>
      <w:r>
        <w:rPr>
          <w:spacing w:val="-9"/>
          <w:sz w:val="16"/>
        </w:rPr>
        <w:t xml:space="preserve"> </w:t>
      </w:r>
      <w:r>
        <w:rPr>
          <w:sz w:val="16"/>
        </w:rPr>
        <w:t>Contractual Carolina Quintero Gacharná</w:t>
      </w:r>
    </w:p>
    <w:p w14:paraId="780ACCD9" w14:textId="77777777" w:rsidR="00114ACB" w:rsidRDefault="00000000">
      <w:pPr>
        <w:tabs>
          <w:tab w:val="left" w:pos="6621"/>
        </w:tabs>
        <w:spacing w:line="185" w:lineRule="exact"/>
        <w:ind w:left="993"/>
        <w:rPr>
          <w:sz w:val="16"/>
        </w:rPr>
      </w:pPr>
      <w:r>
        <w:rPr>
          <w:rFonts w:ascii="Times New Roman" w:hAnsi="Times New Roman"/>
          <w:spacing w:val="52"/>
          <w:sz w:val="16"/>
          <w:u w:val="dotted" w:color="808080"/>
        </w:rPr>
        <w:t xml:space="preserve"> </w:t>
      </w:r>
      <w:r>
        <w:rPr>
          <w:sz w:val="16"/>
          <w:u w:val="dotted" w:color="808080"/>
        </w:rPr>
        <w:t>Subdirectora</w:t>
      </w:r>
      <w:r>
        <w:rPr>
          <w:spacing w:val="-6"/>
          <w:sz w:val="16"/>
          <w:u w:val="dotted" w:color="808080"/>
        </w:rPr>
        <w:t xml:space="preserve"> </w:t>
      </w:r>
      <w:r>
        <w:rPr>
          <w:sz w:val="16"/>
          <w:u w:val="dotted" w:color="808080"/>
        </w:rPr>
        <w:t>de</w:t>
      </w:r>
      <w:r>
        <w:rPr>
          <w:spacing w:val="-9"/>
          <w:sz w:val="16"/>
          <w:u w:val="dotted" w:color="808080"/>
        </w:rPr>
        <w:t xml:space="preserve"> </w:t>
      </w:r>
      <w:r>
        <w:rPr>
          <w:sz w:val="16"/>
          <w:u w:val="dotted" w:color="808080"/>
        </w:rPr>
        <w:t>Gestión</w:t>
      </w:r>
      <w:r>
        <w:rPr>
          <w:spacing w:val="-6"/>
          <w:sz w:val="16"/>
          <w:u w:val="dotted" w:color="808080"/>
        </w:rPr>
        <w:t xml:space="preserve"> </w:t>
      </w:r>
      <w:r>
        <w:rPr>
          <w:sz w:val="16"/>
          <w:u w:val="dotted" w:color="808080"/>
        </w:rPr>
        <w:t>Contractual</w:t>
      </w:r>
      <w:r>
        <w:rPr>
          <w:spacing w:val="-7"/>
          <w:sz w:val="16"/>
          <w:u w:val="dotted" w:color="808080"/>
        </w:rPr>
        <w:t xml:space="preserve"> </w:t>
      </w:r>
      <w:r>
        <w:rPr>
          <w:sz w:val="16"/>
          <w:u w:val="dotted" w:color="808080"/>
        </w:rPr>
        <w:t>ANCP</w:t>
      </w:r>
      <w:r>
        <w:rPr>
          <w:spacing w:val="-8"/>
          <w:sz w:val="16"/>
          <w:u w:val="dotted" w:color="808080"/>
        </w:rPr>
        <w:t xml:space="preserve"> </w:t>
      </w:r>
      <w:r>
        <w:rPr>
          <w:sz w:val="16"/>
          <w:u w:val="dotted" w:color="808080"/>
        </w:rPr>
        <w:t>–</w:t>
      </w:r>
      <w:r>
        <w:rPr>
          <w:spacing w:val="-8"/>
          <w:sz w:val="16"/>
          <w:u w:val="dotted" w:color="808080"/>
        </w:rPr>
        <w:t xml:space="preserve"> </w:t>
      </w:r>
      <w:r>
        <w:rPr>
          <w:spacing w:val="-5"/>
          <w:sz w:val="16"/>
          <w:u w:val="dotted" w:color="808080"/>
        </w:rPr>
        <w:t>CCE</w:t>
      </w:r>
      <w:r>
        <w:rPr>
          <w:sz w:val="16"/>
          <w:u w:val="dotted" w:color="808080"/>
        </w:rPr>
        <w:tab/>
      </w:r>
    </w:p>
    <w:sectPr w:rsidR="00114ACB">
      <w:pgSz w:w="12240" w:h="15840"/>
      <w:pgMar w:top="1660" w:right="800" w:bottom="1980" w:left="1600" w:header="165" w:footer="1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96E8D" w14:textId="77777777" w:rsidR="004F28C3" w:rsidRDefault="004F28C3">
      <w:r>
        <w:separator/>
      </w:r>
    </w:p>
  </w:endnote>
  <w:endnote w:type="continuationSeparator" w:id="0">
    <w:p w14:paraId="0B7538CC" w14:textId="77777777" w:rsidR="004F28C3" w:rsidRDefault="004F2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4133D" w14:textId="77777777" w:rsidR="00114ACB" w:rsidRDefault="00000000">
    <w:pPr>
      <w:pStyle w:val="Textoindependiente"/>
      <w:spacing w:line="14" w:lineRule="auto"/>
      <w:rPr>
        <w:sz w:val="20"/>
      </w:rPr>
    </w:pPr>
    <w:r>
      <w:rPr>
        <w:noProof/>
      </w:rPr>
      <mc:AlternateContent>
        <mc:Choice Requires="wps">
          <w:drawing>
            <wp:anchor distT="0" distB="0" distL="0" distR="0" simplePos="0" relativeHeight="487458816" behindDoc="1" locked="0" layoutInCell="1" allowOverlap="1" wp14:anchorId="3EEBF9EC" wp14:editId="7DDF9F28">
              <wp:simplePos x="0" y="0"/>
              <wp:positionH relativeFrom="page">
                <wp:posOffset>1062355</wp:posOffset>
              </wp:positionH>
              <wp:positionV relativeFrom="page">
                <wp:posOffset>8803097</wp:posOffset>
              </wp:positionV>
              <wp:extent cx="564769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7690" cy="1270"/>
                      </a:xfrm>
                      <a:custGeom>
                        <a:avLst/>
                        <a:gdLst/>
                        <a:ahLst/>
                        <a:cxnLst/>
                        <a:rect l="l" t="t" r="r" b="b"/>
                        <a:pathLst>
                          <a:path w="5647690">
                            <a:moveTo>
                              <a:pt x="0" y="0"/>
                            </a:moveTo>
                            <a:lnTo>
                              <a:pt x="0" y="0"/>
                            </a:lnTo>
                            <a:lnTo>
                              <a:pt x="564769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5698D5" id="Graphic 2" o:spid="_x0000_s1026" style="position:absolute;margin-left:83.65pt;margin-top:693.15pt;width:444.7pt;height:.1pt;z-index:-15857664;visibility:visible;mso-wrap-style:square;mso-wrap-distance-left:0;mso-wrap-distance-top:0;mso-wrap-distance-right:0;mso-wrap-distance-bottom:0;mso-position-horizontal:absolute;mso-position-horizontal-relative:page;mso-position-vertical:absolute;mso-position-vertical-relative:page;v-text-anchor:top" coordsize="5647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" path="m,l,,5647690,e" filled="f" strokeweight=".5pt">
              <v:path arrowok="t"/>
              <w10:wrap anchorx="page" anchory="page"/>
            </v:shape>
          </w:pict>
        </mc:Fallback>
      </mc:AlternateContent>
    </w:r>
    <w:r>
      <w:rPr>
        <w:noProof/>
      </w:rPr>
      <mc:AlternateContent>
        <mc:Choice Requires="wps">
          <w:drawing>
            <wp:anchor distT="0" distB="0" distL="0" distR="0" simplePos="0" relativeHeight="487459328" behindDoc="1" locked="0" layoutInCell="1" allowOverlap="1" wp14:anchorId="06E9CC3A" wp14:editId="524C88F0">
              <wp:simplePos x="0" y="0"/>
              <wp:positionH relativeFrom="page">
                <wp:posOffset>1067435</wp:posOffset>
              </wp:positionH>
              <wp:positionV relativeFrom="page">
                <wp:posOffset>8806274</wp:posOffset>
              </wp:positionV>
              <wp:extent cx="2985135" cy="647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5135" cy="647700"/>
                      </a:xfrm>
                      <a:prstGeom prst="rect">
                        <a:avLst/>
                      </a:prstGeom>
                    </wps:spPr>
                    <wps:txbx>
                      <w:txbxContent>
                        <w:p w14:paraId="55161304" w14:textId="77777777" w:rsidR="00114ACB" w:rsidRDefault="00000000">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4AE46216" w14:textId="77777777" w:rsidR="00114ACB" w:rsidRDefault="00000000">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wps:txbx>
                    <wps:bodyPr wrap="square" lIns="0" tIns="0" rIns="0" bIns="0" rtlCol="0">
                      <a:noAutofit/>
                    </wps:bodyPr>
                  </wps:wsp>
                </a:graphicData>
              </a:graphic>
            </wp:anchor>
          </w:drawing>
        </mc:Choice>
        <mc:Fallback>
          <w:pict>
            <v:shapetype w14:anchorId="06E9CC3A" id="_x0000_t202" coordsize="21600,21600" o:spt="202" path="m,l,21600r21600,l21600,xe">
              <v:stroke joinstyle="miter"/>
              <v:path gradientshapeok="t" o:connecttype="rect"/>
            </v:shapetype>
            <v:shape id="Textbox 3" o:spid="_x0000_s1032" type="#_x0000_t202" style="position:absolute;margin-left:84.05pt;margin-top:693.4pt;width:235.05pt;height:51pt;z-index:-1585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" filled="f" stroked="f">
              <v:textbox inset="0,0,0,0">
                <w:txbxContent>
                  <w:p w14:paraId="55161304" w14:textId="77777777" w:rsidR="00114ACB" w:rsidRDefault="00000000">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4AE46216" w14:textId="77777777" w:rsidR="00114ACB" w:rsidRDefault="00000000">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v:textbox>
              <w10:wrap anchorx="page" anchory="page"/>
            </v:shape>
          </w:pict>
        </mc:Fallback>
      </mc:AlternateContent>
    </w:r>
    <w:r>
      <w:rPr>
        <w:noProof/>
      </w:rPr>
      <mc:AlternateContent>
        <mc:Choice Requires="wps">
          <w:drawing>
            <wp:anchor distT="0" distB="0" distL="0" distR="0" simplePos="0" relativeHeight="487459840" behindDoc="1" locked="0" layoutInCell="1" allowOverlap="1" wp14:anchorId="5D2E3E0C" wp14:editId="520F2A8D">
              <wp:simplePos x="0" y="0"/>
              <wp:positionH relativeFrom="page">
                <wp:posOffset>6025148</wp:posOffset>
              </wp:positionH>
              <wp:positionV relativeFrom="page">
                <wp:posOffset>8831810</wp:posOffset>
              </wp:positionV>
              <wp:extent cx="417195" cy="1492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195" cy="149225"/>
                      </a:xfrm>
                      <a:prstGeom prst="rect">
                        <a:avLst/>
                      </a:prstGeom>
                    </wps:spPr>
                    <wps:txbx>
                      <w:txbxContent>
                        <w:p w14:paraId="5B58D563" w14:textId="77777777" w:rsidR="00114ACB" w:rsidRDefault="00000000">
                          <w:pPr>
                            <w:spacing w:before="20"/>
                            <w:ind w:left="20"/>
                            <w:rPr>
                              <w:b/>
                              <w:sz w:val="16"/>
                            </w:rPr>
                          </w:pPr>
                          <w:r>
                            <w:rPr>
                              <w:b/>
                              <w:sz w:val="16"/>
                            </w:rPr>
                            <w:t>pág.</w:t>
                          </w:r>
                          <w:r>
                            <w:rPr>
                              <w:b/>
                              <w:spacing w:val="-7"/>
                              <w:sz w:val="16"/>
                            </w:rPr>
                            <w:t xml:space="preserve"> </w:t>
                          </w:r>
                          <w:r>
                            <w:rPr>
                              <w:b/>
                              <w:spacing w:val="-10"/>
                              <w:sz w:val="16"/>
                            </w:rPr>
                            <w:fldChar w:fldCharType="begin"/>
                          </w:r>
                          <w:r>
                            <w:rPr>
                              <w:b/>
                              <w:spacing w:val="-10"/>
                              <w:sz w:val="16"/>
                            </w:rPr>
                            <w:instrText xml:space="preserve"> PAGE </w:instrText>
                          </w:r>
                          <w:r>
                            <w:rPr>
                              <w:b/>
                              <w:spacing w:val="-10"/>
                              <w:sz w:val="16"/>
                            </w:rPr>
                            <w:fldChar w:fldCharType="separate"/>
                          </w:r>
                          <w:r>
                            <w:rPr>
                              <w:b/>
                              <w:spacing w:val="-10"/>
                              <w:sz w:val="16"/>
                            </w:rPr>
                            <w:t>1</w:t>
                          </w:r>
                          <w:r>
                            <w:rPr>
                              <w:b/>
                              <w:spacing w:val="-10"/>
                              <w:sz w:val="16"/>
                            </w:rPr>
                            <w:fldChar w:fldCharType="end"/>
                          </w:r>
                        </w:p>
                      </w:txbxContent>
                    </wps:txbx>
                    <wps:bodyPr wrap="square" lIns="0" tIns="0" rIns="0" bIns="0" rtlCol="0">
                      <a:noAutofit/>
                    </wps:bodyPr>
                  </wps:wsp>
                </a:graphicData>
              </a:graphic>
            </wp:anchor>
          </w:drawing>
        </mc:Choice>
        <mc:Fallback>
          <w:pict>
            <v:shape w14:anchorId="5D2E3E0C" id="Textbox 4" o:spid="_x0000_s1033" type="#_x0000_t202" style="position:absolute;margin-left:474.4pt;margin-top:695.4pt;width:32.85pt;height:11.75pt;z-index:-1585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" filled="f" stroked="f">
              <v:textbox inset="0,0,0,0">
                <w:txbxContent>
                  <w:p w14:paraId="5B58D563" w14:textId="77777777" w:rsidR="00114ACB" w:rsidRDefault="00000000">
                    <w:pPr>
                      <w:spacing w:before="20"/>
                      <w:ind w:left="20"/>
                      <w:rPr>
                        <w:b/>
                        <w:sz w:val="16"/>
                      </w:rPr>
                    </w:pPr>
                    <w:r>
                      <w:rPr>
                        <w:b/>
                        <w:sz w:val="16"/>
                      </w:rPr>
                      <w:t>pág.</w:t>
                    </w:r>
                    <w:r>
                      <w:rPr>
                        <w:b/>
                        <w:spacing w:val="-7"/>
                        <w:sz w:val="16"/>
                      </w:rPr>
                      <w:t xml:space="preserve"> </w:t>
                    </w:r>
                    <w:r>
                      <w:rPr>
                        <w:b/>
                        <w:spacing w:val="-10"/>
                        <w:sz w:val="16"/>
                      </w:rPr>
                      <w:fldChar w:fldCharType="begin"/>
                    </w:r>
                    <w:r>
                      <w:rPr>
                        <w:b/>
                        <w:spacing w:val="-10"/>
                        <w:sz w:val="16"/>
                      </w:rPr>
                      <w:instrText xml:space="preserve"> PAGE </w:instrText>
                    </w:r>
                    <w:r>
                      <w:rPr>
                        <w:b/>
                        <w:spacing w:val="-10"/>
                        <w:sz w:val="16"/>
                      </w:rPr>
                      <w:fldChar w:fldCharType="separate"/>
                    </w:r>
                    <w:r>
                      <w:rPr>
                        <w:b/>
                        <w:spacing w:val="-10"/>
                        <w:sz w:val="16"/>
                      </w:rPr>
                      <w:t>1</w:t>
                    </w:r>
                    <w:r>
                      <w:rPr>
                        <w:b/>
                        <w:spacing w:val="-10"/>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7460352" behindDoc="1" locked="0" layoutInCell="1" allowOverlap="1" wp14:anchorId="2AE0350C" wp14:editId="765FCE52">
              <wp:simplePos x="0" y="0"/>
              <wp:positionH relativeFrom="page">
                <wp:posOffset>1067435</wp:posOffset>
              </wp:positionH>
              <wp:positionV relativeFrom="page">
                <wp:posOffset>9442399</wp:posOffset>
              </wp:positionV>
              <wp:extent cx="2525395" cy="1644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5395" cy="164465"/>
                      </a:xfrm>
                      <a:prstGeom prst="rect">
                        <a:avLst/>
                      </a:prstGeom>
                    </wps:spPr>
                    <wps:txbx>
                      <w:txbxContent>
                        <w:p w14:paraId="4D4DB14E" w14:textId="77777777" w:rsidR="00114ACB" w:rsidRDefault="00000000">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wps:txbx>
                    <wps:bodyPr wrap="square" lIns="0" tIns="0" rIns="0" bIns="0" rtlCol="0">
                      <a:noAutofit/>
                    </wps:bodyPr>
                  </wps:wsp>
                </a:graphicData>
              </a:graphic>
            </wp:anchor>
          </w:drawing>
        </mc:Choice>
        <mc:Fallback>
          <w:pict>
            <v:shape w14:anchorId="2AE0350C" id="Textbox 5" o:spid="_x0000_s1034" type="#_x0000_t202" style="position:absolute;margin-left:84.05pt;margin-top:743.5pt;width:198.85pt;height:12.95pt;z-index:-1585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" filled="f" stroked="f">
              <v:textbox inset="0,0,0,0">
                <w:txbxContent>
                  <w:p w14:paraId="4D4DB14E" w14:textId="77777777" w:rsidR="00114ACB" w:rsidRDefault="00000000">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v:textbox>
              <w10:wrap anchorx="page" anchory="page"/>
            </v:shape>
          </w:pict>
        </mc:Fallback>
      </mc:AlternateContent>
    </w:r>
    <w:r>
      <w:rPr>
        <w:noProof/>
      </w:rPr>
      <mc:AlternateContent>
        <mc:Choice Requires="wps">
          <w:drawing>
            <wp:anchor distT="0" distB="0" distL="0" distR="0" simplePos="0" relativeHeight="487460864" behindDoc="1" locked="0" layoutInCell="1" allowOverlap="1" wp14:anchorId="547B0C22" wp14:editId="0F8D675F">
              <wp:simplePos x="0" y="0"/>
              <wp:positionH relativeFrom="page">
                <wp:posOffset>3972317</wp:posOffset>
              </wp:positionH>
              <wp:positionV relativeFrom="page">
                <wp:posOffset>9465337</wp:posOffset>
              </wp:positionV>
              <wp:extent cx="2688590" cy="1390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8590" cy="139065"/>
                      </a:xfrm>
                      <a:prstGeom prst="rect">
                        <a:avLst/>
                      </a:prstGeom>
                    </wps:spPr>
                    <wps:txbx>
                      <w:txbxContent>
                        <w:p w14:paraId="32E4B981" w14:textId="77777777" w:rsidR="00114ACB" w:rsidRDefault="00000000">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wps:txbx>
                    <wps:bodyPr wrap="square" lIns="0" tIns="0" rIns="0" bIns="0" rtlCol="0">
                      <a:noAutofit/>
                    </wps:bodyPr>
                  </wps:wsp>
                </a:graphicData>
              </a:graphic>
            </wp:anchor>
          </w:drawing>
        </mc:Choice>
        <mc:Fallback>
          <w:pict>
            <v:shape w14:anchorId="547B0C22" id="Textbox 6" o:spid="_x0000_s1035" type="#_x0000_t202" style="position:absolute;margin-left:312.8pt;margin-top:745.3pt;width:211.7pt;height:10.95pt;z-index:-1585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" filled="f" stroked="f">
              <v:textbox inset="0,0,0,0">
                <w:txbxContent>
                  <w:p w14:paraId="32E4B981" w14:textId="77777777" w:rsidR="00114ACB" w:rsidRDefault="00000000">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A360D" w14:textId="77777777" w:rsidR="004F28C3" w:rsidRDefault="004F28C3">
      <w:r>
        <w:separator/>
      </w:r>
    </w:p>
  </w:footnote>
  <w:footnote w:type="continuationSeparator" w:id="0">
    <w:p w14:paraId="6BC33F0F" w14:textId="77777777" w:rsidR="004F28C3" w:rsidRDefault="004F2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D5FBA" w14:textId="77777777" w:rsidR="00114ACB" w:rsidRDefault="00000000">
    <w:pPr>
      <w:pStyle w:val="Textoindependiente"/>
      <w:spacing w:line="14" w:lineRule="auto"/>
      <w:rPr>
        <w:sz w:val="20"/>
      </w:rPr>
    </w:pPr>
    <w:r>
      <w:rPr>
        <w:noProof/>
      </w:rPr>
      <w:drawing>
        <wp:anchor distT="0" distB="0" distL="0" distR="0" simplePos="0" relativeHeight="487458304" behindDoc="1" locked="0" layoutInCell="1" allowOverlap="1" wp14:anchorId="627C5796" wp14:editId="5738F3C0">
          <wp:simplePos x="0" y="0"/>
          <wp:positionH relativeFrom="page">
            <wp:posOffset>2924175</wp:posOffset>
          </wp:positionH>
          <wp:positionV relativeFrom="page">
            <wp:posOffset>104775</wp:posOffset>
          </wp:positionV>
          <wp:extent cx="1924050" cy="8559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24050" cy="8559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30F10"/>
    <w:multiLevelType w:val="hybridMultilevel"/>
    <w:tmpl w:val="03F658CA"/>
    <w:lvl w:ilvl="0" w:tplc="C5DACF04">
      <w:start w:val="1"/>
      <w:numFmt w:val="decimal"/>
      <w:lvlText w:val="%1."/>
      <w:lvlJc w:val="left"/>
      <w:pPr>
        <w:ind w:left="385" w:hanging="284"/>
        <w:jc w:val="left"/>
      </w:pPr>
      <w:rPr>
        <w:rFonts w:ascii="Verdana" w:eastAsia="Verdana" w:hAnsi="Verdana" w:cs="Verdana" w:hint="default"/>
        <w:b/>
        <w:bCs/>
        <w:i w:val="0"/>
        <w:iCs w:val="0"/>
        <w:spacing w:val="-1"/>
        <w:w w:val="99"/>
        <w:sz w:val="22"/>
        <w:szCs w:val="22"/>
        <w:lang w:val="es-ES" w:eastAsia="en-US" w:bidi="ar-SA"/>
      </w:rPr>
    </w:lvl>
    <w:lvl w:ilvl="1" w:tplc="71A8D01C">
      <w:start w:val="1"/>
      <w:numFmt w:val="lowerRoman"/>
      <w:lvlText w:val="%2)"/>
      <w:lvlJc w:val="left"/>
      <w:pPr>
        <w:ind w:left="901" w:hanging="720"/>
        <w:jc w:val="left"/>
      </w:pPr>
      <w:rPr>
        <w:rFonts w:ascii="Verdana" w:eastAsia="Verdana" w:hAnsi="Verdana" w:cs="Verdana" w:hint="default"/>
        <w:b w:val="0"/>
        <w:bCs w:val="0"/>
        <w:i w:val="0"/>
        <w:iCs w:val="0"/>
        <w:spacing w:val="-1"/>
        <w:w w:val="99"/>
        <w:sz w:val="22"/>
        <w:szCs w:val="22"/>
        <w:lang w:val="es-ES" w:eastAsia="en-US" w:bidi="ar-SA"/>
      </w:rPr>
    </w:lvl>
    <w:lvl w:ilvl="2" w:tplc="411A0EA0">
      <w:numFmt w:val="bullet"/>
      <w:lvlText w:val="•"/>
      <w:lvlJc w:val="left"/>
      <w:pPr>
        <w:ind w:left="1893" w:hanging="720"/>
      </w:pPr>
      <w:rPr>
        <w:rFonts w:hint="default"/>
        <w:lang w:val="es-ES" w:eastAsia="en-US" w:bidi="ar-SA"/>
      </w:rPr>
    </w:lvl>
    <w:lvl w:ilvl="3" w:tplc="723039AE">
      <w:numFmt w:val="bullet"/>
      <w:lvlText w:val="•"/>
      <w:lvlJc w:val="left"/>
      <w:pPr>
        <w:ind w:left="2886" w:hanging="720"/>
      </w:pPr>
      <w:rPr>
        <w:rFonts w:hint="default"/>
        <w:lang w:val="es-ES" w:eastAsia="en-US" w:bidi="ar-SA"/>
      </w:rPr>
    </w:lvl>
    <w:lvl w:ilvl="4" w:tplc="225462D8">
      <w:numFmt w:val="bullet"/>
      <w:lvlText w:val="•"/>
      <w:lvlJc w:val="left"/>
      <w:pPr>
        <w:ind w:left="3880" w:hanging="720"/>
      </w:pPr>
      <w:rPr>
        <w:rFonts w:hint="default"/>
        <w:lang w:val="es-ES" w:eastAsia="en-US" w:bidi="ar-SA"/>
      </w:rPr>
    </w:lvl>
    <w:lvl w:ilvl="5" w:tplc="5858BC0E">
      <w:numFmt w:val="bullet"/>
      <w:lvlText w:val="•"/>
      <w:lvlJc w:val="left"/>
      <w:pPr>
        <w:ind w:left="4873" w:hanging="720"/>
      </w:pPr>
      <w:rPr>
        <w:rFonts w:hint="default"/>
        <w:lang w:val="es-ES" w:eastAsia="en-US" w:bidi="ar-SA"/>
      </w:rPr>
    </w:lvl>
    <w:lvl w:ilvl="6" w:tplc="0C78A7D8">
      <w:numFmt w:val="bullet"/>
      <w:lvlText w:val="•"/>
      <w:lvlJc w:val="left"/>
      <w:pPr>
        <w:ind w:left="5866" w:hanging="720"/>
      </w:pPr>
      <w:rPr>
        <w:rFonts w:hint="default"/>
        <w:lang w:val="es-ES" w:eastAsia="en-US" w:bidi="ar-SA"/>
      </w:rPr>
    </w:lvl>
    <w:lvl w:ilvl="7" w:tplc="769CD23C">
      <w:numFmt w:val="bullet"/>
      <w:lvlText w:val="•"/>
      <w:lvlJc w:val="left"/>
      <w:pPr>
        <w:ind w:left="6860" w:hanging="720"/>
      </w:pPr>
      <w:rPr>
        <w:rFonts w:hint="default"/>
        <w:lang w:val="es-ES" w:eastAsia="en-US" w:bidi="ar-SA"/>
      </w:rPr>
    </w:lvl>
    <w:lvl w:ilvl="8" w:tplc="DDAA3C1A">
      <w:numFmt w:val="bullet"/>
      <w:lvlText w:val="•"/>
      <w:lvlJc w:val="left"/>
      <w:pPr>
        <w:ind w:left="7853" w:hanging="720"/>
      </w:pPr>
      <w:rPr>
        <w:rFonts w:hint="default"/>
        <w:lang w:val="es-ES" w:eastAsia="en-US" w:bidi="ar-SA"/>
      </w:rPr>
    </w:lvl>
  </w:abstractNum>
  <w:abstractNum w:abstractNumId="1" w15:restartNumberingAfterBreak="0">
    <w:nsid w:val="28D81287"/>
    <w:multiLevelType w:val="hybridMultilevel"/>
    <w:tmpl w:val="CD7ED08A"/>
    <w:lvl w:ilvl="0" w:tplc="BC02242A">
      <w:numFmt w:val="bullet"/>
      <w:lvlText w:val=""/>
      <w:lvlJc w:val="left"/>
      <w:pPr>
        <w:ind w:left="823" w:hanging="360"/>
      </w:pPr>
      <w:rPr>
        <w:rFonts w:ascii="Symbol" w:eastAsia="Symbol" w:hAnsi="Symbol" w:cs="Symbol" w:hint="default"/>
        <w:b w:val="0"/>
        <w:bCs w:val="0"/>
        <w:i w:val="0"/>
        <w:iCs w:val="0"/>
        <w:spacing w:val="0"/>
        <w:w w:val="99"/>
        <w:sz w:val="22"/>
        <w:szCs w:val="22"/>
        <w:lang w:val="es-ES" w:eastAsia="en-US" w:bidi="ar-SA"/>
      </w:rPr>
    </w:lvl>
    <w:lvl w:ilvl="1" w:tplc="D6807708">
      <w:numFmt w:val="bullet"/>
      <w:lvlText w:val="•"/>
      <w:lvlJc w:val="left"/>
      <w:pPr>
        <w:ind w:left="1601" w:hanging="360"/>
      </w:pPr>
      <w:rPr>
        <w:rFonts w:hint="default"/>
        <w:lang w:val="es-ES" w:eastAsia="en-US" w:bidi="ar-SA"/>
      </w:rPr>
    </w:lvl>
    <w:lvl w:ilvl="2" w:tplc="EFEAA60C">
      <w:numFmt w:val="bullet"/>
      <w:lvlText w:val="•"/>
      <w:lvlJc w:val="left"/>
      <w:pPr>
        <w:ind w:left="2383" w:hanging="360"/>
      </w:pPr>
      <w:rPr>
        <w:rFonts w:hint="default"/>
        <w:lang w:val="es-ES" w:eastAsia="en-US" w:bidi="ar-SA"/>
      </w:rPr>
    </w:lvl>
    <w:lvl w:ilvl="3" w:tplc="98E8720E">
      <w:numFmt w:val="bullet"/>
      <w:lvlText w:val="•"/>
      <w:lvlJc w:val="left"/>
      <w:pPr>
        <w:ind w:left="3165" w:hanging="360"/>
      </w:pPr>
      <w:rPr>
        <w:rFonts w:hint="default"/>
        <w:lang w:val="es-ES" w:eastAsia="en-US" w:bidi="ar-SA"/>
      </w:rPr>
    </w:lvl>
    <w:lvl w:ilvl="4" w:tplc="07E41A62">
      <w:numFmt w:val="bullet"/>
      <w:lvlText w:val="•"/>
      <w:lvlJc w:val="left"/>
      <w:pPr>
        <w:ind w:left="3946" w:hanging="360"/>
      </w:pPr>
      <w:rPr>
        <w:rFonts w:hint="default"/>
        <w:lang w:val="es-ES" w:eastAsia="en-US" w:bidi="ar-SA"/>
      </w:rPr>
    </w:lvl>
    <w:lvl w:ilvl="5" w:tplc="88E084E6">
      <w:numFmt w:val="bullet"/>
      <w:lvlText w:val="•"/>
      <w:lvlJc w:val="left"/>
      <w:pPr>
        <w:ind w:left="4728" w:hanging="360"/>
      </w:pPr>
      <w:rPr>
        <w:rFonts w:hint="default"/>
        <w:lang w:val="es-ES" w:eastAsia="en-US" w:bidi="ar-SA"/>
      </w:rPr>
    </w:lvl>
    <w:lvl w:ilvl="6" w:tplc="DD3CE598">
      <w:numFmt w:val="bullet"/>
      <w:lvlText w:val="•"/>
      <w:lvlJc w:val="left"/>
      <w:pPr>
        <w:ind w:left="5510" w:hanging="360"/>
      </w:pPr>
      <w:rPr>
        <w:rFonts w:hint="default"/>
        <w:lang w:val="es-ES" w:eastAsia="en-US" w:bidi="ar-SA"/>
      </w:rPr>
    </w:lvl>
    <w:lvl w:ilvl="7" w:tplc="8034ADAE">
      <w:numFmt w:val="bullet"/>
      <w:lvlText w:val="•"/>
      <w:lvlJc w:val="left"/>
      <w:pPr>
        <w:ind w:left="6291" w:hanging="360"/>
      </w:pPr>
      <w:rPr>
        <w:rFonts w:hint="default"/>
        <w:lang w:val="es-ES" w:eastAsia="en-US" w:bidi="ar-SA"/>
      </w:rPr>
    </w:lvl>
    <w:lvl w:ilvl="8" w:tplc="919ED6C0">
      <w:numFmt w:val="bullet"/>
      <w:lvlText w:val="•"/>
      <w:lvlJc w:val="left"/>
      <w:pPr>
        <w:ind w:left="7073" w:hanging="360"/>
      </w:pPr>
      <w:rPr>
        <w:rFonts w:hint="default"/>
        <w:lang w:val="es-ES" w:eastAsia="en-US" w:bidi="ar-SA"/>
      </w:rPr>
    </w:lvl>
  </w:abstractNum>
  <w:num w:numId="1" w16cid:durableId="789008124">
    <w:abstractNumId w:val="1"/>
  </w:num>
  <w:num w:numId="2" w16cid:durableId="667750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14ACB"/>
    <w:rsid w:val="00114ACB"/>
    <w:rsid w:val="004F28C3"/>
    <w:rsid w:val="0099644A"/>
    <w:rsid w:val="00F24DAA"/>
    <w:rsid w:val="00F903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BF025"/>
  <w15:docId w15:val="{3CC455F4-8464-4CB4-BDD7-9113B5954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382" w:hanging="28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82" w:hanging="28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miltonriano062@gmail.com" TargetMode="External"/><Relationship Id="rId13" Type="http://schemas.openxmlformats.org/officeDocument/2006/relationships/hyperlink" Target="https://www.colombiacompra.gov.co/sites/cce_public/files/cce_documents/cce_guia_garantias.pdf" TargetMode="External"/><Relationship Id="rId18" Type="http://schemas.openxmlformats.org/officeDocument/2006/relationships/hyperlink" Target="https://relatoria.colombiacompra.gov.co/" TargetMode="Externa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nam02.safelinks.protection.outlook.com/?url=https%3A%2F%2Fwww.colombiacompra.gov.co%2Fsala-de-prensa%2Fboletin-digital%2Fboletin-de-relatoria-2024-iv&amp;data=05%7C02%7Crey.saido%40colombiacompra.gov.co%7C616b83c3423e4d31151908dce489c00d%7C7b09041e245149d08cb179d5e3d8c1be%7C0%7C0%7C638636527544582030%7CUnknown%7CTWFpbGZsb3d8eyJWIjoiMC4wLjAwMDAiLCJQIjoiV2luMzIiLCJBTiI6Ik1haWwiLCJXVCI6Mn0%3D%7C0%7C%7C%7C&amp;sdata=YvccNNW8YFnwr2IplI%2B7zBA7lL9qtOF5lpN897VuQKs%3D&amp;reserved=0" TargetMode="External"/><Relationship Id="rId7" Type="http://schemas.openxmlformats.org/officeDocument/2006/relationships/image" Target="media/image1.jpeg"/><Relationship Id="rId12" Type="http://schemas.openxmlformats.org/officeDocument/2006/relationships/hyperlink" Target="https://www.colombiacompra.gov.co/sites/cce_public/files/cce_documents/cce_guia_garantias.pdf" TargetMode="External"/><Relationship Id="rId17" Type="http://schemas.openxmlformats.org/officeDocument/2006/relationships/hyperlink" Target="https://www.colombiacompra.gov.co/sites/cce_public/files/cce_documents/cce_guia_garantias.pdf" TargetMode="External"/><Relationship Id="rId25" Type="http://schemas.openxmlformats.org/officeDocument/2006/relationships/hyperlink" Target="https://www.colombiacompra.gov.co/sala-de-prensa/boletin-digital" TargetMode="External"/><Relationship Id="rId2" Type="http://schemas.openxmlformats.org/officeDocument/2006/relationships/styles" Target="styles.xml"/><Relationship Id="rId16" Type="http://schemas.openxmlformats.org/officeDocument/2006/relationships/hyperlink" Target="https://www.colombiacompra.gov.co/sites/cce_public/files/cce_documents/cce_guia_garantias.pdf" TargetMode="External"/><Relationship Id="rId20" Type="http://schemas.openxmlformats.org/officeDocument/2006/relationships/hyperlink" Target="https://nam02.safelinks.protection.outlook.com/?url=https%3A%2F%2Fwww.colombiacompra.gov.co%2Fsala-de-prensa%2Fboletin-digital%2Fboletin-de-relatoria-2024-iv&amp;data=05%7C02%7Crey.saido%40colombiacompra.gov.co%7C616b83c3423e4d31151908dce489c00d%7C7b09041e245149d08cb179d5e3d8c1be%7C0%7C0%7C638636527544582030%7CUnknown%7CTWFpbGZsb3d8eyJWIjoiMC4wLjAwMDAiLCJQIjoiV2luMzIiLCJBTiI6Ik1haWwiLCJXVCI6Mn0%3D%7C0%7C%7C%7C&amp;sdata=YvccNNW8YFnwr2IplI%2B7zBA7lL9qtOF5lpN897VuQKs%3D&amp;reserve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lombiacompra.gov.co/sites/cce_public/files/cce_documents/cce_guia_garantias.pdf" TargetMode="External"/><Relationship Id="rId24" Type="http://schemas.openxmlformats.org/officeDocument/2006/relationships/hyperlink" Target="https://www.colombiacompra.gov.co/sala-de-prensa/boletin-digital" TargetMode="External"/><Relationship Id="rId5" Type="http://schemas.openxmlformats.org/officeDocument/2006/relationships/footnotes" Target="footnotes.xml"/><Relationship Id="rId15" Type="http://schemas.openxmlformats.org/officeDocument/2006/relationships/hyperlink" Target="https://www.colombiacompra.gov.co/sites/cce_public/files/cce_documents/cce_guia_garantias.pdf" TargetMode="External"/><Relationship Id="rId23" Type="http://schemas.openxmlformats.org/officeDocument/2006/relationships/hyperlink" Target="https://nam02.safelinks.protection.outlook.com/?url=https%3A%2F%2Fwww.colombiacompra.gov.co%2Fsala-de-prensa%2Fboletin-digital%2Fboletin-de-relatoria-2024-iv&amp;data=05%7C02%7Crey.saido%40colombiacompra.gov.co%7C616b83c3423e4d31151908dce489c00d%7C7b09041e245149d08cb179d5e3d8c1be%7C0%7C0%7C638636527544582030%7CUnknown%7CTWFpbGZsb3d8eyJWIjoiMC4wLjAwMDAiLCJQIjoiV2luMzIiLCJBTiI6Ik1haWwiLCJXVCI6Mn0%3D%7C0%7C%7C%7C&amp;sdata=YvccNNW8YFnwr2IplI%2B7zBA7lL9qtOF5lpN897VuQKs%3D&amp;reserved=0"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relatoria.colombiacompra.gov.co/busqueda/concepto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colombiacompra.gov.co/sites/cce_public/files/cce_documents/cce_guia_garantias.pdf" TargetMode="External"/><Relationship Id="rId22" Type="http://schemas.openxmlformats.org/officeDocument/2006/relationships/hyperlink" Target="https://nam02.safelinks.protection.outlook.com/?url=https%3A%2F%2Fwww.colombiacompra.gov.co%2Fsala-de-prensa%2Fboletin-digital%2Fboletin-de-relatoria-2024-iv&amp;data=05%7C02%7Crey.saido%40colombiacompra.gov.co%7C616b83c3423e4d31151908dce489c00d%7C7b09041e245149d08cb179d5e3d8c1be%7C0%7C0%7C638636527544582030%7CUnknown%7CTWFpbGZsb3d8eyJWIjoiMC4wLjAwMDAiLCJQIjoiV2luMzIiLCJBTiI6Ik1haWwiLCJXVCI6Mn0%3D%7C0%7C%7C%7C&amp;sdata=YvccNNW8YFnwr2IplI%2B7zBA7lL9qtOF5lpN897VuQKs%3D&amp;reserved=0"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2964</Words>
  <Characters>16305</Characters>
  <Application>Microsoft Office Word</Application>
  <DocSecurity>0</DocSecurity>
  <Lines>135</Lines>
  <Paragraphs>38</Paragraphs>
  <ScaleCrop>false</ScaleCrop>
  <Company/>
  <LinksUpToDate>false</LinksUpToDate>
  <CharactersWithSpaces>19231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Andrés Felipe Ospina Acosta</dc:creator>
  <cp:lastModifiedBy>Rey David Saido Quintero</cp:lastModifiedBy>
  <cp:revision>3</cp:revision>
  <dcterms:created xsi:type="dcterms:W3CDTF">2024-10-22T16:42:00Z</dcterms:created>
  <dcterms:modified xsi:type="dcterms:W3CDTF">2024-10-22T16:51:00Z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2024-10-16T00:00:00Z</vt:filetime>
  </property>
  <property fmtid="{D5CDD505-2E9C-101B-9397-08002B2CF9AE}" pid="3" name="Creator">
    <vt:lpwstr>e-iceblue</vt:lpwstr>
  </property>
  <property fmtid="{D5CDD505-2E9C-101B-9397-08002B2CF9AE}" pid="4" name="LastSaved">
    <vt:filetime>2024-10-22T00:00:00Z</vt:filetime>
  </property>
  <property fmtid="{D5CDD505-2E9C-101B-9397-08002B2CF9AE}" pid="5" name="Producer">
    <vt:lpwstr>Spire.Pdf</vt:lpwstr>
  </property>
</Properties>
</file>