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0675" w14:textId="47E008D4" w:rsidR="00C179DC" w:rsidRDefault="00C179DC" w:rsidP="00C179DC">
      <w:pPr>
        <w:pStyle w:val="Textoindependiente"/>
        <w:tabs>
          <w:tab w:val="left" w:pos="2870"/>
        </w:tabs>
        <w:spacing w:line="276" w:lineRule="auto"/>
        <w:ind w:right="1333"/>
        <w:rPr>
          <w:b/>
          <w:bCs/>
          <w:spacing w:val="-7"/>
        </w:rPr>
      </w:pPr>
      <w:r w:rsidRPr="00C179DC">
        <w:rPr>
          <w:b/>
          <w:bCs/>
        </w:rPr>
        <w:t>ACTO</w:t>
      </w:r>
      <w:r w:rsidRPr="00C179DC">
        <w:rPr>
          <w:b/>
          <w:bCs/>
          <w:spacing w:val="-5"/>
        </w:rPr>
        <w:t xml:space="preserve"> </w:t>
      </w:r>
      <w:r w:rsidRPr="00C179DC">
        <w:rPr>
          <w:b/>
          <w:bCs/>
        </w:rPr>
        <w:t>ADMINISTRATIVO DE</w:t>
      </w:r>
      <w:r w:rsidRPr="00C179DC">
        <w:rPr>
          <w:b/>
          <w:bCs/>
          <w:spacing w:val="-7"/>
        </w:rPr>
        <w:t xml:space="preserve"> </w:t>
      </w:r>
      <w:r w:rsidRPr="00C179DC">
        <w:rPr>
          <w:b/>
          <w:bCs/>
        </w:rPr>
        <w:t>APERTURA</w:t>
      </w:r>
      <w:r w:rsidRPr="00C179DC">
        <w:rPr>
          <w:b/>
          <w:bCs/>
          <w:spacing w:val="-2"/>
        </w:rPr>
        <w:t xml:space="preserve"> </w:t>
      </w:r>
      <w:r w:rsidRPr="00C179DC">
        <w:rPr>
          <w:b/>
          <w:bCs/>
        </w:rPr>
        <w:t>–</w:t>
      </w:r>
      <w:r w:rsidRPr="00C179DC">
        <w:rPr>
          <w:b/>
          <w:bCs/>
          <w:spacing w:val="-6"/>
        </w:rPr>
        <w:t xml:space="preserve"> </w:t>
      </w:r>
      <w:r w:rsidRPr="00C179DC">
        <w:rPr>
          <w:b/>
          <w:bCs/>
        </w:rPr>
        <w:t>Alcance</w:t>
      </w:r>
      <w:r w:rsidRPr="00C179DC">
        <w:rPr>
          <w:b/>
          <w:bCs/>
          <w:spacing w:val="-7"/>
        </w:rPr>
        <w:t xml:space="preserve"> </w:t>
      </w:r>
    </w:p>
    <w:p w14:paraId="7F5A2756" w14:textId="77777777" w:rsidR="00C179DC" w:rsidRDefault="00C179DC" w:rsidP="00C179DC">
      <w:pPr>
        <w:pStyle w:val="Textoindependiente"/>
        <w:tabs>
          <w:tab w:val="left" w:pos="2870"/>
        </w:tabs>
        <w:spacing w:line="276" w:lineRule="auto"/>
        <w:ind w:right="1333"/>
        <w:rPr>
          <w:b/>
          <w:bCs/>
          <w:spacing w:val="-7"/>
        </w:rPr>
      </w:pPr>
    </w:p>
    <w:p w14:paraId="7B805F9A" w14:textId="77777777" w:rsidR="00C179DC" w:rsidRDefault="00C179DC" w:rsidP="00C179DC">
      <w:pPr>
        <w:tabs>
          <w:tab w:val="left" w:pos="821"/>
        </w:tabs>
        <w:spacing w:line="276" w:lineRule="auto"/>
        <w:jc w:val="both"/>
      </w:pPr>
      <w:r>
        <w:t>El acto administrativo de apertura del proceso de contratación estatal</w:t>
      </w:r>
      <w:r w:rsidRPr="00C179DC">
        <w:rPr>
          <w:spacing w:val="1"/>
        </w:rPr>
        <w:t xml:space="preserve"> </w:t>
      </w:r>
      <w:r>
        <w:t>agota sus efectos con la adjudicación o la declaratoria de desierta del</w:t>
      </w:r>
      <w:r w:rsidRPr="00C179DC">
        <w:rPr>
          <w:spacing w:val="1"/>
        </w:rPr>
        <w:t xml:space="preserve"> </w:t>
      </w:r>
      <w:r>
        <w:t>proceso, según lo previsto en el Estatuto General de Contratación. Sin</w:t>
      </w:r>
      <w:r w:rsidRPr="00C179DC">
        <w:rPr>
          <w:spacing w:val="1"/>
        </w:rPr>
        <w:t xml:space="preserve"> </w:t>
      </w:r>
      <w:r>
        <w:t>embargo, este último cuerpo normativo guardó silencio respecto a la</w:t>
      </w:r>
      <w:r w:rsidRPr="00C179DC">
        <w:rPr>
          <w:spacing w:val="1"/>
        </w:rPr>
        <w:t xml:space="preserve"> </w:t>
      </w:r>
      <w:r>
        <w:t>posibilidad de revocarlo. Teniendo en cuenta lo anterior, los Decretos</w:t>
      </w:r>
      <w:r w:rsidRPr="00C179DC">
        <w:rPr>
          <w:spacing w:val="1"/>
        </w:rPr>
        <w:t xml:space="preserve"> </w:t>
      </w:r>
      <w:r>
        <w:t>Reglamentarios 066 de 2008, 2474 de 2008 y 734 de 2012 habían</w:t>
      </w:r>
      <w:r w:rsidRPr="00C179DC">
        <w:rPr>
          <w:spacing w:val="1"/>
        </w:rPr>
        <w:t xml:space="preserve"> </w:t>
      </w:r>
      <w:r>
        <w:t>previsto</w:t>
      </w:r>
      <w:r w:rsidRPr="00C179DC">
        <w:rPr>
          <w:spacing w:val="1"/>
        </w:rPr>
        <w:t xml:space="preserve"> </w:t>
      </w:r>
      <w:r>
        <w:t>la</w:t>
      </w:r>
      <w:r w:rsidRPr="00C179DC">
        <w:rPr>
          <w:spacing w:val="1"/>
        </w:rPr>
        <w:t xml:space="preserve"> </w:t>
      </w:r>
      <w:r>
        <w:t>posibilidad</w:t>
      </w:r>
      <w:r w:rsidRPr="00C179DC">
        <w:rPr>
          <w:spacing w:val="1"/>
        </w:rPr>
        <w:t xml:space="preserve"> </w:t>
      </w:r>
      <w:r>
        <w:t>de</w:t>
      </w:r>
      <w:r w:rsidRPr="00C179DC">
        <w:rPr>
          <w:spacing w:val="1"/>
        </w:rPr>
        <w:t xml:space="preserve"> </w:t>
      </w:r>
      <w:r>
        <w:t>que</w:t>
      </w:r>
      <w:r w:rsidRPr="00C179DC">
        <w:rPr>
          <w:spacing w:val="1"/>
        </w:rPr>
        <w:t xml:space="preserve"> </w:t>
      </w:r>
      <w:r>
        <w:t>las</w:t>
      </w:r>
      <w:r w:rsidRPr="00C179DC">
        <w:rPr>
          <w:spacing w:val="1"/>
        </w:rPr>
        <w:t xml:space="preserve"> </w:t>
      </w:r>
      <w:r>
        <w:t>Entidades</w:t>
      </w:r>
      <w:r w:rsidRPr="00C179DC">
        <w:rPr>
          <w:spacing w:val="1"/>
        </w:rPr>
        <w:t xml:space="preserve"> </w:t>
      </w:r>
      <w:r>
        <w:t>revocaran</w:t>
      </w:r>
      <w:r w:rsidRPr="00C179DC">
        <w:rPr>
          <w:spacing w:val="1"/>
        </w:rPr>
        <w:t xml:space="preserve"> </w:t>
      </w:r>
      <w:r>
        <w:t>el</w:t>
      </w:r>
      <w:r w:rsidRPr="00C179DC">
        <w:rPr>
          <w:spacing w:val="1"/>
        </w:rPr>
        <w:t xml:space="preserve"> </w:t>
      </w:r>
      <w:r>
        <w:t>acto</w:t>
      </w:r>
      <w:r w:rsidRPr="00C179DC">
        <w:rPr>
          <w:spacing w:val="1"/>
        </w:rPr>
        <w:t xml:space="preserve"> </w:t>
      </w:r>
      <w:r>
        <w:t>administrativo de apertura bajo la condición de que se verificara alguna</w:t>
      </w:r>
      <w:r w:rsidRPr="00C179DC">
        <w:rPr>
          <w:spacing w:val="1"/>
        </w:rPr>
        <w:t xml:space="preserve"> </w:t>
      </w:r>
      <w:r>
        <w:t>de</w:t>
      </w:r>
      <w:r w:rsidRPr="00C179DC">
        <w:rPr>
          <w:spacing w:val="-3"/>
        </w:rPr>
        <w:t xml:space="preserve"> </w:t>
      </w:r>
      <w:r>
        <w:t>las</w:t>
      </w:r>
      <w:r w:rsidRPr="00C179DC">
        <w:rPr>
          <w:spacing w:val="-3"/>
        </w:rPr>
        <w:t xml:space="preserve"> </w:t>
      </w:r>
      <w:r>
        <w:t>causales</w:t>
      </w:r>
      <w:r w:rsidRPr="00C179DC">
        <w:rPr>
          <w:spacing w:val="-2"/>
        </w:rPr>
        <w:t xml:space="preserve"> </w:t>
      </w:r>
      <w:r>
        <w:t>contempladas</w:t>
      </w:r>
      <w:r w:rsidRPr="00C179DC">
        <w:rPr>
          <w:spacing w:val="-3"/>
        </w:rPr>
        <w:t xml:space="preserve"> </w:t>
      </w:r>
      <w:r>
        <w:t>en</w:t>
      </w:r>
      <w:r w:rsidRPr="00C179DC">
        <w:rPr>
          <w:spacing w:val="-2"/>
        </w:rPr>
        <w:t xml:space="preserve"> </w:t>
      </w:r>
      <w:r>
        <w:t>el</w:t>
      </w:r>
      <w:r w:rsidRPr="00C179DC">
        <w:rPr>
          <w:spacing w:val="-3"/>
        </w:rPr>
        <w:t xml:space="preserve"> </w:t>
      </w:r>
      <w:r>
        <w:t>artículo</w:t>
      </w:r>
      <w:r w:rsidRPr="00C179DC">
        <w:rPr>
          <w:spacing w:val="17"/>
        </w:rPr>
        <w:t xml:space="preserve"> </w:t>
      </w:r>
      <w:r>
        <w:t>93</w:t>
      </w:r>
      <w:r w:rsidRPr="00C179DC">
        <w:rPr>
          <w:spacing w:val="-2"/>
        </w:rPr>
        <w:t xml:space="preserve"> </w:t>
      </w:r>
      <w:r>
        <w:t>del</w:t>
      </w:r>
      <w:r w:rsidRPr="00C179DC">
        <w:rPr>
          <w:spacing w:val="-1"/>
        </w:rPr>
        <w:t xml:space="preserve"> </w:t>
      </w:r>
      <w:r>
        <w:t>CPACA.</w:t>
      </w:r>
    </w:p>
    <w:p w14:paraId="2B6E435D" w14:textId="77777777" w:rsidR="00C179DC" w:rsidRPr="00C179DC" w:rsidRDefault="00C179DC" w:rsidP="00C179DC">
      <w:pPr>
        <w:pStyle w:val="Textoindependiente"/>
        <w:tabs>
          <w:tab w:val="left" w:pos="2870"/>
        </w:tabs>
        <w:spacing w:line="276" w:lineRule="auto"/>
        <w:ind w:right="1333"/>
        <w:rPr>
          <w:b/>
          <w:bCs/>
          <w:spacing w:val="-74"/>
        </w:rPr>
      </w:pPr>
    </w:p>
    <w:p w14:paraId="2A8BAD95" w14:textId="20EDE221" w:rsidR="00C179DC" w:rsidRPr="00C179DC" w:rsidRDefault="00C179DC" w:rsidP="00C179DC">
      <w:pPr>
        <w:pStyle w:val="Textoindependiente"/>
        <w:tabs>
          <w:tab w:val="left" w:pos="2870"/>
        </w:tabs>
        <w:spacing w:line="276" w:lineRule="auto"/>
        <w:ind w:right="1333"/>
        <w:rPr>
          <w:b/>
          <w:bCs/>
        </w:rPr>
      </w:pPr>
      <w:r w:rsidRPr="00C179DC">
        <w:rPr>
          <w:b/>
          <w:bCs/>
        </w:rPr>
        <w:t>CAUSALES</w:t>
      </w:r>
      <w:r w:rsidRPr="00C179DC">
        <w:rPr>
          <w:b/>
          <w:bCs/>
          <w:spacing w:val="-1"/>
        </w:rPr>
        <w:t xml:space="preserve"> </w:t>
      </w:r>
      <w:r w:rsidRPr="00C179DC">
        <w:rPr>
          <w:b/>
          <w:bCs/>
        </w:rPr>
        <w:t>DE RECHAZO</w:t>
      </w:r>
      <w:r w:rsidRPr="00C179DC">
        <w:rPr>
          <w:b/>
          <w:bCs/>
          <w:spacing w:val="-3"/>
        </w:rPr>
        <w:t xml:space="preserve"> </w:t>
      </w:r>
      <w:r w:rsidRPr="00C179DC">
        <w:rPr>
          <w:b/>
          <w:bCs/>
        </w:rPr>
        <w:t>–</w:t>
      </w:r>
      <w:r w:rsidRPr="00C179DC">
        <w:rPr>
          <w:b/>
          <w:bCs/>
          <w:spacing w:val="-2"/>
        </w:rPr>
        <w:t xml:space="preserve"> </w:t>
      </w:r>
      <w:r w:rsidRPr="00C179DC">
        <w:rPr>
          <w:b/>
          <w:bCs/>
        </w:rPr>
        <w:t>Documentos</w:t>
      </w:r>
      <w:r w:rsidRPr="00C179DC">
        <w:rPr>
          <w:b/>
          <w:bCs/>
          <w:spacing w:val="-2"/>
        </w:rPr>
        <w:t xml:space="preserve"> </w:t>
      </w:r>
      <w:r w:rsidRPr="00C179DC">
        <w:rPr>
          <w:b/>
          <w:bCs/>
        </w:rPr>
        <w:t>Tipo</w:t>
      </w:r>
      <w:r w:rsidRPr="00C179DC">
        <w:rPr>
          <w:b/>
          <w:bCs/>
          <w:spacing w:val="-2"/>
        </w:rPr>
        <w:t xml:space="preserve"> </w:t>
      </w:r>
      <w:r w:rsidRPr="00C179DC">
        <w:rPr>
          <w:b/>
          <w:bCs/>
        </w:rPr>
        <w:t>–</w:t>
      </w:r>
      <w:r w:rsidRPr="00C179DC">
        <w:rPr>
          <w:b/>
          <w:bCs/>
          <w:spacing w:val="-2"/>
        </w:rPr>
        <w:t xml:space="preserve"> </w:t>
      </w:r>
      <w:r w:rsidRPr="00C179DC">
        <w:rPr>
          <w:b/>
          <w:bCs/>
        </w:rPr>
        <w:t>Configuración</w:t>
      </w:r>
    </w:p>
    <w:p w14:paraId="00E43D08" w14:textId="77777777" w:rsidR="00C179DC" w:rsidRDefault="00C179DC" w:rsidP="00C179DC">
      <w:pPr>
        <w:tabs>
          <w:tab w:val="left" w:pos="821"/>
        </w:tabs>
        <w:spacing w:before="157" w:line="276" w:lineRule="auto"/>
        <w:jc w:val="both"/>
      </w:pPr>
      <w:r>
        <w:t>Por otra parte, sobre las causales de rechazo de los documentos tipo de</w:t>
      </w:r>
      <w:r w:rsidRPr="00C179DC">
        <w:rPr>
          <w:spacing w:val="1"/>
        </w:rPr>
        <w:t xml:space="preserve"> </w:t>
      </w:r>
      <w:r>
        <w:t>infraestructura de transporte, se debe tener en cuenta que estos son</w:t>
      </w:r>
      <w:r w:rsidRPr="00C179DC">
        <w:rPr>
          <w:spacing w:val="1"/>
        </w:rPr>
        <w:t xml:space="preserve"> </w:t>
      </w:r>
      <w:r>
        <w:t>expedidos por esta Agencia en ejercicio de la potestad otorgada por la</w:t>
      </w:r>
      <w:r w:rsidRPr="00C179DC">
        <w:rPr>
          <w:spacing w:val="1"/>
        </w:rPr>
        <w:t xml:space="preserve"> </w:t>
      </w:r>
      <w:r>
        <w:t>Ley 2022 de 2020 y son de obligatoria observancia por parte de las</w:t>
      </w:r>
      <w:r w:rsidRPr="00C179DC">
        <w:rPr>
          <w:spacing w:val="1"/>
        </w:rPr>
        <w:t xml:space="preserve"> </w:t>
      </w:r>
      <w:r>
        <w:t>Entidades Estatales sometidas al Estatuto General de Contratación de la</w:t>
      </w:r>
      <w:r w:rsidRPr="00C179DC">
        <w:rPr>
          <w:spacing w:val="1"/>
        </w:rPr>
        <w:t xml:space="preserve"> </w:t>
      </w:r>
      <w:r>
        <w:t>Administración Pública –EGCAP–. Debido a esto, tales entidades deben</w:t>
      </w:r>
      <w:r w:rsidRPr="00C179DC">
        <w:rPr>
          <w:spacing w:val="1"/>
        </w:rPr>
        <w:t xml:space="preserve"> </w:t>
      </w:r>
      <w:r>
        <w:t>aplicar de manera forzosa los Documentos Tipo para desarrollar los</w:t>
      </w:r>
      <w:r w:rsidRPr="00C179DC">
        <w:rPr>
          <w:spacing w:val="1"/>
        </w:rPr>
        <w:t xml:space="preserve"> </w:t>
      </w:r>
      <w:r>
        <w:t>Procesos de Contratación en los objetos y modalidades cobijadas por los</w:t>
      </w:r>
      <w:r w:rsidRPr="00C179DC">
        <w:rPr>
          <w:spacing w:val="1"/>
        </w:rPr>
        <w:t xml:space="preserve"> </w:t>
      </w:r>
      <w:r>
        <w:t>Documentos</w:t>
      </w:r>
      <w:r w:rsidRPr="00C179DC">
        <w:rPr>
          <w:spacing w:val="-1"/>
        </w:rPr>
        <w:t xml:space="preserve"> </w:t>
      </w:r>
      <w:r>
        <w:t>Tipo.</w:t>
      </w:r>
    </w:p>
    <w:p w14:paraId="711D9524" w14:textId="77777777" w:rsidR="00C179DC" w:rsidRDefault="00C179DC" w:rsidP="00C179DC">
      <w:pPr>
        <w:pStyle w:val="Textoindependiente"/>
        <w:spacing w:before="187"/>
      </w:pPr>
    </w:p>
    <w:p w14:paraId="7D7DEFCB" w14:textId="77777777" w:rsidR="00C179DC" w:rsidRDefault="00C179DC">
      <w:pPr>
        <w:pStyle w:val="Textoindependiente"/>
        <w:spacing w:before="187"/>
        <w:ind w:left="101"/>
      </w:pPr>
    </w:p>
    <w:p w14:paraId="3F3DD5D0" w14:textId="77777777" w:rsidR="00C179DC" w:rsidRDefault="00C179DC">
      <w:pPr>
        <w:pStyle w:val="Textoindependiente"/>
        <w:spacing w:before="187"/>
        <w:ind w:left="101"/>
      </w:pPr>
    </w:p>
    <w:p w14:paraId="3C7CE564" w14:textId="77777777" w:rsidR="00C179DC" w:rsidRDefault="00C179DC">
      <w:pPr>
        <w:pStyle w:val="Textoindependiente"/>
        <w:spacing w:before="187"/>
        <w:ind w:left="101"/>
      </w:pPr>
    </w:p>
    <w:p w14:paraId="23B032D2" w14:textId="77777777" w:rsidR="00C179DC" w:rsidRDefault="00C179DC">
      <w:pPr>
        <w:pStyle w:val="Textoindependiente"/>
        <w:spacing w:before="187"/>
        <w:ind w:left="101"/>
      </w:pPr>
    </w:p>
    <w:p w14:paraId="43580F09" w14:textId="77777777" w:rsidR="00C179DC" w:rsidRDefault="00C179DC">
      <w:pPr>
        <w:pStyle w:val="Textoindependiente"/>
        <w:spacing w:before="187"/>
        <w:ind w:left="101"/>
      </w:pPr>
    </w:p>
    <w:p w14:paraId="1FF3C6FC" w14:textId="77777777" w:rsidR="00C179DC" w:rsidRDefault="00C179DC">
      <w:pPr>
        <w:pStyle w:val="Textoindependiente"/>
        <w:spacing w:before="187"/>
        <w:ind w:left="101"/>
      </w:pPr>
    </w:p>
    <w:p w14:paraId="436DAB2E" w14:textId="77777777" w:rsidR="00C179DC" w:rsidRDefault="00C179DC">
      <w:pPr>
        <w:pStyle w:val="Textoindependiente"/>
        <w:spacing w:before="187"/>
        <w:ind w:left="101"/>
      </w:pPr>
    </w:p>
    <w:p w14:paraId="5C694111" w14:textId="77777777" w:rsidR="00C179DC" w:rsidRDefault="00C179DC">
      <w:pPr>
        <w:pStyle w:val="Textoindependiente"/>
        <w:spacing w:before="187"/>
        <w:ind w:left="101"/>
      </w:pPr>
    </w:p>
    <w:p w14:paraId="7D0E2F3D" w14:textId="77777777" w:rsidR="00C179DC" w:rsidRDefault="00C179DC">
      <w:pPr>
        <w:pStyle w:val="Textoindependiente"/>
        <w:spacing w:before="187"/>
        <w:ind w:left="101"/>
      </w:pPr>
    </w:p>
    <w:p w14:paraId="75260057" w14:textId="77777777" w:rsidR="00C179DC" w:rsidRDefault="00C179DC">
      <w:pPr>
        <w:pStyle w:val="Textoindependiente"/>
        <w:spacing w:before="187"/>
        <w:ind w:left="101"/>
      </w:pPr>
    </w:p>
    <w:p w14:paraId="58EA0616" w14:textId="77777777" w:rsidR="00C179DC" w:rsidRDefault="00C179DC">
      <w:pPr>
        <w:pStyle w:val="Textoindependiente"/>
        <w:spacing w:before="187"/>
        <w:ind w:left="101"/>
      </w:pPr>
    </w:p>
    <w:p w14:paraId="686F649F" w14:textId="77777777" w:rsidR="00C179DC" w:rsidRDefault="00C179DC">
      <w:pPr>
        <w:pStyle w:val="Textoindependiente"/>
        <w:spacing w:before="187"/>
        <w:ind w:left="101"/>
      </w:pPr>
    </w:p>
    <w:p w14:paraId="46846808" w14:textId="77777777" w:rsidR="00C179DC" w:rsidRDefault="00C179DC">
      <w:pPr>
        <w:pStyle w:val="Textoindependiente"/>
        <w:spacing w:before="187"/>
        <w:ind w:left="101"/>
      </w:pPr>
    </w:p>
    <w:p w14:paraId="698ACEB8" w14:textId="1474238C" w:rsidR="001C0BB5" w:rsidRDefault="00981CA0">
      <w:pPr>
        <w:pStyle w:val="Textoindependiente"/>
        <w:spacing w:before="187"/>
        <w:ind w:left="101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63967C0F" wp14:editId="1F2224D7">
            <wp:simplePos x="0" y="0"/>
            <wp:positionH relativeFrom="page">
              <wp:posOffset>3960135</wp:posOffset>
            </wp:positionH>
            <wp:positionV relativeFrom="paragraph">
              <wp:posOffset>118744</wp:posOffset>
            </wp:positionV>
            <wp:extent cx="3239999" cy="899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9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Bogotá</w:t>
      </w:r>
      <w:r>
        <w:rPr>
          <w:spacing w:val="-7"/>
        </w:rPr>
        <w:t xml:space="preserve"> </w:t>
      </w:r>
      <w:r>
        <w:t>D.C.,</w:t>
      </w:r>
      <w:r>
        <w:rPr>
          <w:spacing w:val="-2"/>
        </w:rPr>
        <w:t xml:space="preserve"> </w:t>
      </w:r>
      <w:r>
        <w:t>16</w:t>
      </w:r>
      <w:r>
        <w:rPr>
          <w:spacing w:val="-6"/>
        </w:rPr>
        <w:t xml:space="preserve"> </w:t>
      </w:r>
      <w:proofErr w:type="gramStart"/>
      <w:r>
        <w:t>Septiembre</w:t>
      </w:r>
      <w:proofErr w:type="gramEnd"/>
      <w:r>
        <w:rPr>
          <w:spacing w:val="-2"/>
        </w:rPr>
        <w:t xml:space="preserve"> </w:t>
      </w:r>
      <w:r>
        <w:t>2024</w:t>
      </w:r>
    </w:p>
    <w:p w14:paraId="0D294C94" w14:textId="77777777" w:rsidR="001C0BB5" w:rsidRDefault="001C0BB5">
      <w:pPr>
        <w:pStyle w:val="Textoindependiente"/>
        <w:rPr>
          <w:sz w:val="26"/>
        </w:rPr>
      </w:pPr>
    </w:p>
    <w:p w14:paraId="046B742E" w14:textId="77777777" w:rsidR="001C0BB5" w:rsidRDefault="001C0BB5">
      <w:pPr>
        <w:pStyle w:val="Textoindependiente"/>
        <w:spacing w:before="2"/>
        <w:rPr>
          <w:sz w:val="23"/>
        </w:rPr>
      </w:pPr>
    </w:p>
    <w:p w14:paraId="2954B4D8" w14:textId="77777777" w:rsidR="001C0BB5" w:rsidRDefault="00981CA0">
      <w:pPr>
        <w:pStyle w:val="Textoindependiente"/>
        <w:ind w:left="100" w:right="8298"/>
      </w:pPr>
      <w:r>
        <w:t>Señor</w:t>
      </w:r>
      <w:r>
        <w:rPr>
          <w:spacing w:val="1"/>
        </w:rPr>
        <w:t xml:space="preserve"> </w:t>
      </w:r>
      <w:r>
        <w:t>CESAR</w:t>
      </w:r>
      <w:r>
        <w:rPr>
          <w:spacing w:val="-10"/>
        </w:rPr>
        <w:t xml:space="preserve"> </w:t>
      </w:r>
      <w:r>
        <w:t>CRUZ</w:t>
      </w:r>
    </w:p>
    <w:p w14:paraId="31AA9BC9" w14:textId="77777777" w:rsidR="001C0BB5" w:rsidRDefault="00981CA0">
      <w:pPr>
        <w:pStyle w:val="Textoindependiente"/>
        <w:ind w:left="100"/>
      </w:pPr>
      <w:r>
        <w:t>Tunja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Boyacá</w:t>
      </w:r>
    </w:p>
    <w:p w14:paraId="79273546" w14:textId="77777777" w:rsidR="001C0BB5" w:rsidRDefault="001C0BB5">
      <w:pPr>
        <w:pStyle w:val="Textoindependiente"/>
        <w:spacing w:before="10"/>
        <w:rPr>
          <w:sz w:val="13"/>
        </w:rPr>
      </w:pPr>
    </w:p>
    <w:p w14:paraId="7033B4AA" w14:textId="77777777" w:rsidR="001C0BB5" w:rsidRDefault="00981CA0">
      <w:pPr>
        <w:pStyle w:val="Ttulo1"/>
        <w:spacing w:before="100"/>
        <w:ind w:left="2891" w:firstLine="0"/>
      </w:pPr>
      <w:r>
        <w:t>Concepto</w:t>
      </w:r>
      <w:r>
        <w:rPr>
          <w:spacing w:val="-9"/>
        </w:rPr>
        <w:t xml:space="preserve"> </w:t>
      </w:r>
      <w:r>
        <w:t>C-430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2024</w:t>
      </w:r>
    </w:p>
    <w:p w14:paraId="0AA6CFE1" w14:textId="77777777" w:rsidR="001C0BB5" w:rsidRDefault="001C0BB5">
      <w:pPr>
        <w:pStyle w:val="Textoindependiente"/>
        <w:spacing w:before="7"/>
        <w:rPr>
          <w:b/>
          <w:sz w:val="25"/>
        </w:rPr>
      </w:pPr>
    </w:p>
    <w:p w14:paraId="7FCD973B" w14:textId="77777777" w:rsidR="001C0BB5" w:rsidRDefault="00981CA0">
      <w:pPr>
        <w:pStyle w:val="Textoindependiente"/>
        <w:tabs>
          <w:tab w:val="left" w:pos="2870"/>
        </w:tabs>
        <w:spacing w:line="276" w:lineRule="auto"/>
        <w:ind w:left="2933" w:right="1333" w:hanging="2832"/>
      </w:pPr>
      <w:r>
        <w:rPr>
          <w:b/>
        </w:rPr>
        <w:t>Temas:</w:t>
      </w:r>
      <w:r>
        <w:rPr>
          <w:b/>
        </w:rPr>
        <w:tab/>
      </w:r>
      <w:r>
        <w:t>ACTO</w:t>
      </w:r>
      <w:r>
        <w:rPr>
          <w:spacing w:val="-5"/>
        </w:rPr>
        <w:t xml:space="preserve"> </w:t>
      </w:r>
      <w:r>
        <w:t>ADMINISTRATIVO DE</w:t>
      </w:r>
      <w:r>
        <w:rPr>
          <w:spacing w:val="-7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Alcance</w:t>
      </w:r>
      <w:r>
        <w:rPr>
          <w:spacing w:val="-7"/>
        </w:rPr>
        <w:t xml:space="preserve"> </w:t>
      </w:r>
      <w:r>
        <w:t>/</w:t>
      </w:r>
      <w:r>
        <w:rPr>
          <w:spacing w:val="-74"/>
        </w:rPr>
        <w:t xml:space="preserve"> </w:t>
      </w:r>
      <w:r>
        <w:t>CAUSALES</w:t>
      </w:r>
      <w:r>
        <w:rPr>
          <w:spacing w:val="-1"/>
        </w:rPr>
        <w:t xml:space="preserve"> </w:t>
      </w:r>
      <w:r>
        <w:t>DE</w:t>
      </w:r>
    </w:p>
    <w:p w14:paraId="0D2FADD8" w14:textId="77777777" w:rsidR="001C0BB5" w:rsidRDefault="00981CA0">
      <w:pPr>
        <w:pStyle w:val="Textoindependiente"/>
        <w:ind w:left="2885"/>
      </w:pPr>
      <w:r>
        <w:t>RECHAZO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Configuración</w:t>
      </w:r>
    </w:p>
    <w:p w14:paraId="792CF13C" w14:textId="77777777" w:rsidR="001C0BB5" w:rsidRDefault="001C0BB5">
      <w:pPr>
        <w:pStyle w:val="Textoindependiente"/>
        <w:rPr>
          <w:sz w:val="26"/>
        </w:rPr>
      </w:pPr>
    </w:p>
    <w:p w14:paraId="518E8D73" w14:textId="00AEE84B" w:rsidR="001C0BB5" w:rsidRDefault="001C0BB5">
      <w:pPr>
        <w:pStyle w:val="Textoindependiente"/>
        <w:spacing w:before="12"/>
        <w:rPr>
          <w:sz w:val="31"/>
        </w:rPr>
      </w:pPr>
    </w:p>
    <w:p w14:paraId="64D5452C" w14:textId="77777777" w:rsidR="001C0BB5" w:rsidRDefault="00981CA0">
      <w:pPr>
        <w:pStyle w:val="Textoindependiente"/>
        <w:tabs>
          <w:tab w:val="left" w:pos="2889"/>
          <w:tab w:val="left" w:pos="4469"/>
          <w:tab w:val="left" w:pos="5042"/>
          <w:tab w:val="left" w:pos="6402"/>
          <w:tab w:val="left" w:pos="7230"/>
        </w:tabs>
        <w:ind w:left="2890" w:right="1668" w:hanging="2789"/>
      </w:pPr>
      <w:r>
        <w:rPr>
          <w:b/>
        </w:rPr>
        <w:t>Radicación:</w:t>
      </w:r>
      <w:r>
        <w:rPr>
          <w:b/>
        </w:rPr>
        <w:tab/>
      </w:r>
      <w:r>
        <w:t>Respuesta</w:t>
      </w:r>
      <w:r>
        <w:tab/>
        <w:t>a</w:t>
      </w:r>
      <w:r>
        <w:tab/>
        <w:t>consulta</w:t>
      </w:r>
      <w:r>
        <w:tab/>
        <w:t>con</w:t>
      </w:r>
      <w:r>
        <w:tab/>
      </w:r>
      <w:r>
        <w:rPr>
          <w:spacing w:val="-1"/>
        </w:rPr>
        <w:t>radicado</w:t>
      </w:r>
      <w:r>
        <w:rPr>
          <w:spacing w:val="-75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P20240801007911</w:t>
      </w:r>
    </w:p>
    <w:p w14:paraId="64CBA55D" w14:textId="77777777" w:rsidR="001C0BB5" w:rsidRDefault="001C0BB5">
      <w:pPr>
        <w:pStyle w:val="Textoindependiente"/>
        <w:rPr>
          <w:sz w:val="26"/>
        </w:rPr>
      </w:pPr>
    </w:p>
    <w:p w14:paraId="7393CEB4" w14:textId="77777777" w:rsidR="001C0BB5" w:rsidRDefault="00981CA0">
      <w:pPr>
        <w:pStyle w:val="Textoindependiente"/>
        <w:spacing w:before="229"/>
        <w:ind w:left="100"/>
        <w:jc w:val="both"/>
      </w:pPr>
      <w:r>
        <w:t>Estimado</w:t>
      </w:r>
      <w:r>
        <w:rPr>
          <w:spacing w:val="-13"/>
        </w:rPr>
        <w:t xml:space="preserve"> </w:t>
      </w:r>
      <w:r>
        <w:t>señor</w:t>
      </w:r>
      <w:r>
        <w:rPr>
          <w:spacing w:val="-4"/>
        </w:rPr>
        <w:t xml:space="preserve"> </w:t>
      </w:r>
      <w:r>
        <w:t>Cruz:</w:t>
      </w:r>
    </w:p>
    <w:p w14:paraId="086DBB24" w14:textId="77777777" w:rsidR="001C0BB5" w:rsidRDefault="001C0BB5">
      <w:pPr>
        <w:pStyle w:val="Textoindependiente"/>
        <w:spacing w:before="3"/>
        <w:rPr>
          <w:sz w:val="25"/>
        </w:rPr>
      </w:pPr>
    </w:p>
    <w:p w14:paraId="74B10F58" w14:textId="77777777" w:rsidR="001C0BB5" w:rsidRDefault="00981CA0">
      <w:pPr>
        <w:pStyle w:val="Textoindependiente"/>
        <w:spacing w:line="276" w:lineRule="auto"/>
        <w:ind w:left="100" w:right="899"/>
        <w:jc w:val="both"/>
      </w:pPr>
      <w:r>
        <w:t>En ejercicio de la competencia otorgada por los artículos 3, numeral 5º, y 11,</w:t>
      </w:r>
      <w:r>
        <w:rPr>
          <w:spacing w:val="1"/>
        </w:rPr>
        <w:t xml:space="preserve"> </w:t>
      </w:r>
      <w:r>
        <w:t>numeral</w:t>
      </w:r>
      <w:r>
        <w:rPr>
          <w:spacing w:val="-13"/>
        </w:rPr>
        <w:t xml:space="preserve"> </w:t>
      </w:r>
      <w:r>
        <w:t>8º,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4170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2011,</w:t>
      </w:r>
      <w:r>
        <w:rPr>
          <w:spacing w:val="-13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establecido</w:t>
      </w:r>
      <w:r>
        <w:rPr>
          <w:spacing w:val="-9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1707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expedida</w:t>
      </w:r>
      <w:r>
        <w:rPr>
          <w:spacing w:val="-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Entidad,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Agencia</w:t>
      </w:r>
      <w:r>
        <w:rPr>
          <w:spacing w:val="-7"/>
        </w:rPr>
        <w:t xml:space="preserve"> </w:t>
      </w:r>
      <w:r>
        <w:t>Nacional</w:t>
      </w:r>
      <w:r>
        <w:rPr>
          <w:spacing w:val="-75"/>
        </w:rPr>
        <w:t xml:space="preserve"> </w:t>
      </w:r>
      <w:r>
        <w:t>de Contratación Pública – Colombia Compra Eficiente– responde su solicitud de</w:t>
      </w:r>
      <w:r>
        <w:rPr>
          <w:spacing w:val="-75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2024,</w:t>
      </w:r>
      <w:r>
        <w:rPr>
          <w:spacing w:val="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manifiesta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14:paraId="47A696CF" w14:textId="77777777" w:rsidR="001C0BB5" w:rsidRDefault="001C0BB5">
      <w:pPr>
        <w:pStyle w:val="Textoindependiente"/>
        <w:spacing w:before="4"/>
        <w:rPr>
          <w:sz w:val="25"/>
        </w:rPr>
      </w:pPr>
    </w:p>
    <w:p w14:paraId="5CF45625" w14:textId="77777777" w:rsidR="001C0BB5" w:rsidRDefault="00981CA0">
      <w:pPr>
        <w:spacing w:line="276" w:lineRule="auto"/>
        <w:ind w:left="810" w:right="1608"/>
        <w:jc w:val="both"/>
        <w:rPr>
          <w:sz w:val="20"/>
        </w:rPr>
      </w:pPr>
      <w:r>
        <w:rPr>
          <w:sz w:val="20"/>
        </w:rPr>
        <w:t>¿PUEDE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ENTIDAD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REVOCAR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RESOLUICON DE APERTURA </w:t>
      </w:r>
      <w:proofErr w:type="gramStart"/>
      <w:r>
        <w:rPr>
          <w:sz w:val="20"/>
        </w:rPr>
        <w:t>DEL MISMO</w:t>
      </w:r>
      <w:proofErr w:type="gramEnd"/>
      <w:r>
        <w:rPr>
          <w:sz w:val="20"/>
        </w:rPr>
        <w:t xml:space="preserve"> CUANDO YA SE HAN ABIERTO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SOBRES</w:t>
      </w:r>
      <w:r>
        <w:rPr>
          <w:spacing w:val="1"/>
          <w:sz w:val="20"/>
        </w:rPr>
        <w:t xml:space="preserve"> </w:t>
      </w:r>
      <w:r>
        <w:rPr>
          <w:sz w:val="20"/>
        </w:rPr>
        <w:t>ECONOMICOS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OFERENTES</w:t>
      </w:r>
      <w:r>
        <w:rPr>
          <w:spacing w:val="-3"/>
          <w:sz w:val="20"/>
        </w:rPr>
        <w:t xml:space="preserve"> </w:t>
      </w:r>
      <w:r>
        <w:rPr>
          <w:sz w:val="20"/>
        </w:rPr>
        <w:t>HABILITADOS?</w:t>
      </w:r>
    </w:p>
    <w:p w14:paraId="2499A634" w14:textId="77777777" w:rsidR="001C0BB5" w:rsidRDefault="00981CA0">
      <w:pPr>
        <w:spacing w:line="276" w:lineRule="auto"/>
        <w:ind w:left="810" w:right="1608"/>
        <w:jc w:val="both"/>
        <w:rPr>
          <w:sz w:val="20"/>
        </w:rPr>
      </w:pPr>
      <w:proofErr w:type="gramStart"/>
      <w:r>
        <w:rPr>
          <w:sz w:val="20"/>
        </w:rPr>
        <w:t>PUEDE UNA ENTIDAD INCLUIR EN LOS PLIEGOS TIPO DE VIAS DENTRO</w:t>
      </w:r>
      <w:r>
        <w:rPr>
          <w:spacing w:val="1"/>
          <w:sz w:val="20"/>
        </w:rPr>
        <w:t xml:space="preserve"> </w:t>
      </w:r>
      <w:r>
        <w:rPr>
          <w:sz w:val="20"/>
        </w:rPr>
        <w:t>DE LAS CAUSALES DE RECHAZO INSERTOS?</w:t>
      </w:r>
      <w:proofErr w:type="gramEnd"/>
      <w:r>
        <w:rPr>
          <w:sz w:val="20"/>
        </w:rPr>
        <w:t xml:space="preserve"> ESPECIFICMENTE EN LA</w:t>
      </w:r>
      <w:r>
        <w:rPr>
          <w:spacing w:val="1"/>
          <w:sz w:val="20"/>
        </w:rPr>
        <w:t xml:space="preserve"> </w:t>
      </w:r>
      <w:r>
        <w:rPr>
          <w:sz w:val="20"/>
        </w:rPr>
        <w:t>CAUSAL DE RECHAZO "O" INCLUIR UNA PARTE DEL FORMULARIO 1 Y</w:t>
      </w:r>
      <w:r>
        <w:rPr>
          <w:spacing w:val="1"/>
          <w:sz w:val="20"/>
        </w:rPr>
        <w:t xml:space="preserve"> </w:t>
      </w:r>
      <w:r>
        <w:rPr>
          <w:sz w:val="20"/>
        </w:rPr>
        <w:t>HACERLO VALER COMO EL FORMULARIO 1 Y NO EL QUE FUE PUBLICADO</w:t>
      </w:r>
      <w:r>
        <w:rPr>
          <w:spacing w:val="-68"/>
          <w:sz w:val="20"/>
        </w:rPr>
        <w:t xml:space="preserve"> </w:t>
      </w:r>
      <w:r>
        <w:rPr>
          <w:sz w:val="20"/>
        </w:rPr>
        <w:t>DENTRODEL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FORMULARIO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FORMULARIO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PRESUPUESTOOFICIAL?</w:t>
      </w:r>
    </w:p>
    <w:p w14:paraId="3589EDC9" w14:textId="77777777" w:rsidR="001C0BB5" w:rsidRDefault="00981CA0">
      <w:pPr>
        <w:pStyle w:val="Textoindependiente"/>
        <w:spacing w:before="160" w:line="276" w:lineRule="auto"/>
        <w:ind w:left="100" w:right="900" w:firstLine="709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manera</w:t>
      </w:r>
      <w:r>
        <w:rPr>
          <w:spacing w:val="-16"/>
        </w:rPr>
        <w:t xml:space="preserve"> </w:t>
      </w:r>
      <w:r>
        <w:rPr>
          <w:spacing w:val="-1"/>
        </w:rPr>
        <w:t>preliminar,</w:t>
      </w:r>
      <w:r>
        <w:rPr>
          <w:spacing w:val="-15"/>
        </w:rPr>
        <w:t xml:space="preserve"> </w:t>
      </w:r>
      <w:r>
        <w:rPr>
          <w:spacing w:val="-1"/>
        </w:rPr>
        <w:t>resulta</w:t>
      </w:r>
      <w:r>
        <w:rPr>
          <w:spacing w:val="-16"/>
        </w:rPr>
        <w:t xml:space="preserve"> </w:t>
      </w:r>
      <w:r>
        <w:rPr>
          <w:spacing w:val="-1"/>
        </w:rPr>
        <w:t>necesario</w:t>
      </w:r>
      <w:r>
        <w:rPr>
          <w:spacing w:val="-15"/>
        </w:rPr>
        <w:t xml:space="preserve"> </w:t>
      </w:r>
      <w:r>
        <w:rPr>
          <w:spacing w:val="-1"/>
        </w:rPr>
        <w:t>acotar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entidad</w:t>
      </w:r>
      <w:r>
        <w:rPr>
          <w:spacing w:val="-16"/>
        </w:rPr>
        <w:t xml:space="preserve"> </w:t>
      </w:r>
      <w:r>
        <w:rPr>
          <w:spacing w:val="-1"/>
        </w:rPr>
        <w:t>solo</w:t>
      </w:r>
      <w:r>
        <w:rPr>
          <w:spacing w:val="-17"/>
        </w:rPr>
        <w:t xml:space="preserve"> </w:t>
      </w:r>
      <w:r>
        <w:rPr>
          <w:spacing w:val="-1"/>
        </w:rPr>
        <w:t>tiene</w:t>
      </w:r>
      <w:r>
        <w:rPr>
          <w:spacing w:val="-75"/>
        </w:rPr>
        <w:t xml:space="preserve"> </w:t>
      </w:r>
      <w:r>
        <w:t>competencia</w:t>
      </w:r>
      <w:r>
        <w:rPr>
          <w:spacing w:val="-16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responder</w:t>
      </w:r>
      <w:r>
        <w:rPr>
          <w:spacing w:val="-16"/>
        </w:rPr>
        <w:t xml:space="preserve"> </w:t>
      </w:r>
      <w:r>
        <w:t>consultas</w:t>
      </w:r>
      <w:r>
        <w:rPr>
          <w:spacing w:val="-17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carácter</w:t>
      </w:r>
      <w:r>
        <w:rPr>
          <w:spacing w:val="-75"/>
        </w:rPr>
        <w:t xml:space="preserve"> </w:t>
      </w:r>
      <w:r>
        <w:t>general en materia de compras y contratación pública. En ese sentido, resolver</w:t>
      </w:r>
      <w:r>
        <w:rPr>
          <w:spacing w:val="-75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rPr>
          <w:spacing w:val="-1"/>
        </w:rPr>
        <w:t>extraordinario,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concibió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Colombia</w:t>
      </w:r>
      <w:r>
        <w:rPr>
          <w:spacing w:val="-16"/>
        </w:rPr>
        <w:t xml:space="preserve"> </w:t>
      </w:r>
      <w:r>
        <w:rPr>
          <w:spacing w:val="-1"/>
        </w:rPr>
        <w:t>Compra</w:t>
      </w:r>
      <w:r>
        <w:rPr>
          <w:spacing w:val="-16"/>
        </w:rPr>
        <w:t xml:space="preserve"> </w:t>
      </w:r>
      <w:r>
        <w:rPr>
          <w:spacing w:val="-1"/>
        </w:rPr>
        <w:t>Eficiente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autoridad</w:t>
      </w:r>
    </w:p>
    <w:p w14:paraId="07740A25" w14:textId="77777777" w:rsidR="001C0BB5" w:rsidRDefault="001C0BB5">
      <w:pPr>
        <w:spacing w:line="276" w:lineRule="auto"/>
        <w:jc w:val="both"/>
        <w:sectPr w:rsidR="001C0BB5">
          <w:headerReference w:type="default" r:id="rId11"/>
          <w:footerReference w:type="default" r:id="rId12"/>
          <w:type w:val="continuous"/>
          <w:pgSz w:w="12240" w:h="15840"/>
          <w:pgMar w:top="1560" w:right="800" w:bottom="1900" w:left="1600" w:header="165" w:footer="1702" w:gutter="0"/>
          <w:pgNumType w:start="1"/>
          <w:cols w:space="720"/>
        </w:sectPr>
      </w:pPr>
    </w:p>
    <w:p w14:paraId="09B5E3EB" w14:textId="77777777" w:rsidR="001C0BB5" w:rsidRDefault="00981CA0">
      <w:pPr>
        <w:pStyle w:val="Textoindependiente"/>
        <w:spacing w:before="187" w:line="276" w:lineRule="auto"/>
        <w:ind w:left="100" w:right="899"/>
        <w:jc w:val="both"/>
      </w:pPr>
      <w:r>
        <w:lastRenderedPageBreak/>
        <w:t>para solucionar problemas jurídicos particulares de todos los partícipes del</w:t>
      </w:r>
      <w:r>
        <w:rPr>
          <w:spacing w:val="1"/>
        </w:rPr>
        <w:t xml:space="preserve"> </w:t>
      </w:r>
      <w:r>
        <w:t>sistema de compra pública. La competencia de esta entidad se fija con límites</w:t>
      </w:r>
      <w:r>
        <w:rPr>
          <w:spacing w:val="1"/>
        </w:rPr>
        <w:t xml:space="preserve"> </w:t>
      </w:r>
      <w:r>
        <w:t>claros, con el objeto de evitar que la Agencia actúe como una instancia de</w:t>
      </w:r>
      <w:r>
        <w:rPr>
          <w:spacing w:val="1"/>
        </w:rPr>
        <w:t xml:space="preserve"> </w:t>
      </w:r>
      <w:r>
        <w:t>validación de las actuaciones de las entidades sujetas a la Ley 80 de 1993 o de</w:t>
      </w:r>
      <w:r>
        <w:rPr>
          <w:spacing w:val="-7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 de normas generales, por definición, no puede extenderse a la</w:t>
      </w:r>
      <w:r>
        <w:rPr>
          <w:spacing w:val="1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controversias,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brindar</w:t>
      </w:r>
      <w:r>
        <w:rPr>
          <w:spacing w:val="-4"/>
        </w:rPr>
        <w:t xml:space="preserve"> </w:t>
      </w:r>
      <w:r>
        <w:t>asesorías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puntuales.</w:t>
      </w:r>
    </w:p>
    <w:p w14:paraId="21F563DF" w14:textId="77777777" w:rsidR="001C0BB5" w:rsidRDefault="00981CA0">
      <w:pPr>
        <w:pStyle w:val="Textoindependiente"/>
        <w:spacing w:before="120" w:line="276" w:lineRule="auto"/>
        <w:ind w:left="100" w:right="899" w:firstLine="709"/>
        <w:jc w:val="both"/>
      </w:pPr>
      <w:r>
        <w:t>Conforme lo expuesto, en aras de satisfacer el derecho fundamental de</w:t>
      </w:r>
      <w:r>
        <w:rPr>
          <w:spacing w:val="1"/>
        </w:rPr>
        <w:t xml:space="preserve"> </w:t>
      </w:r>
      <w:r>
        <w:t>petición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resolverá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consulta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límites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referida</w:t>
      </w:r>
      <w:r>
        <w:rPr>
          <w:spacing w:val="-14"/>
        </w:rPr>
        <w:t xml:space="preserve"> </w:t>
      </w:r>
      <w:r>
        <w:t>competencia</w:t>
      </w:r>
      <w:r>
        <w:rPr>
          <w:spacing w:val="-75"/>
        </w:rPr>
        <w:t xml:space="preserve"> </w:t>
      </w:r>
      <w:r>
        <w:t>consultiva, esto es, haciendo abstracción de las circunstancias particulares y</w:t>
      </w:r>
      <w:r>
        <w:rPr>
          <w:spacing w:val="1"/>
        </w:rPr>
        <w:t xml:space="preserve"> </w:t>
      </w:r>
      <w:r>
        <w:t>concretas mencionadas en su petición, pero haciendo unas consideraciones</w:t>
      </w:r>
      <w:r>
        <w:rPr>
          <w:spacing w:val="1"/>
        </w:rPr>
        <w:t xml:space="preserve"> </w:t>
      </w:r>
      <w:r>
        <w:t>sobre las normas generales relacionadas con los problemas jurídicos de su</w:t>
      </w:r>
      <w:r>
        <w:rPr>
          <w:spacing w:val="1"/>
        </w:rPr>
        <w:t xml:space="preserve"> </w:t>
      </w:r>
      <w:r>
        <w:t>consulta.</w:t>
      </w:r>
    </w:p>
    <w:p w14:paraId="5E053003" w14:textId="77777777" w:rsidR="001C0BB5" w:rsidRDefault="001C0BB5">
      <w:pPr>
        <w:pStyle w:val="Textoindependiente"/>
        <w:spacing w:before="3"/>
        <w:rPr>
          <w:sz w:val="25"/>
        </w:rPr>
      </w:pPr>
    </w:p>
    <w:p w14:paraId="080FC04E" w14:textId="77777777" w:rsidR="001C0BB5" w:rsidRDefault="00981CA0">
      <w:pPr>
        <w:pStyle w:val="Ttulo1"/>
        <w:numPr>
          <w:ilvl w:val="0"/>
          <w:numId w:val="4"/>
        </w:numPr>
        <w:tabs>
          <w:tab w:val="left" w:pos="385"/>
        </w:tabs>
        <w:ind w:hanging="285"/>
      </w:pPr>
      <w:r>
        <w:t>Problema</w:t>
      </w:r>
      <w:r>
        <w:rPr>
          <w:spacing w:val="-12"/>
        </w:rPr>
        <w:t xml:space="preserve"> </w:t>
      </w:r>
      <w:r>
        <w:t>planteado:</w:t>
      </w:r>
    </w:p>
    <w:p w14:paraId="5F512250" w14:textId="77777777" w:rsidR="001C0BB5" w:rsidRDefault="001C0BB5">
      <w:pPr>
        <w:pStyle w:val="Textoindependiente"/>
        <w:spacing w:before="7"/>
        <w:rPr>
          <w:b/>
          <w:sz w:val="28"/>
        </w:rPr>
      </w:pPr>
    </w:p>
    <w:p w14:paraId="469E36D2" w14:textId="77777777" w:rsidR="001C0BB5" w:rsidRDefault="00981CA0">
      <w:pPr>
        <w:pStyle w:val="Textoindependiente"/>
        <w:spacing w:before="1" w:line="276" w:lineRule="auto"/>
        <w:ind w:left="100" w:right="899"/>
        <w:jc w:val="both"/>
      </w:pP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acuerdo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contenido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su</w:t>
      </w:r>
      <w:r>
        <w:rPr>
          <w:spacing w:val="-16"/>
        </w:rPr>
        <w:t xml:space="preserve"> </w:t>
      </w:r>
      <w:r>
        <w:rPr>
          <w:spacing w:val="-1"/>
        </w:rPr>
        <w:t>solicitud,</w:t>
      </w:r>
      <w:r>
        <w:rPr>
          <w:spacing w:val="-15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Agencia</w:t>
      </w:r>
      <w:r>
        <w:rPr>
          <w:spacing w:val="-15"/>
        </w:rPr>
        <w:t xml:space="preserve"> </w:t>
      </w:r>
      <w:r>
        <w:t>resolverá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siguientes</w:t>
      </w:r>
      <w:r>
        <w:rPr>
          <w:spacing w:val="-75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jurídicos: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¿Es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revocatoria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administrativo de apertura de un proceso de selección después de abrir los</w:t>
      </w:r>
      <w:r>
        <w:rPr>
          <w:spacing w:val="1"/>
        </w:rPr>
        <w:t xml:space="preserve"> </w:t>
      </w:r>
      <w:r>
        <w:t>sobres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económica?</w:t>
      </w:r>
      <w:r>
        <w:rPr>
          <w:spacing w:val="1"/>
        </w:rPr>
        <w:t xml:space="preserve"> </w:t>
      </w:r>
      <w:proofErr w:type="spellStart"/>
      <w:r>
        <w:t>ii</w:t>
      </w:r>
      <w:proofErr w:type="spellEnd"/>
      <w:r>
        <w:t>.</w:t>
      </w:r>
      <w:r>
        <w:rPr>
          <w:spacing w:val="1"/>
        </w:rPr>
        <w:t xml:space="preserve"> </w:t>
      </w:r>
      <w:r>
        <w:t>¿En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transporte,</w:t>
      </w:r>
      <w:r>
        <w:rPr>
          <w:spacing w:val="-20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pública</w:t>
      </w:r>
      <w:r>
        <w:rPr>
          <w:spacing w:val="-18"/>
        </w:rPr>
        <w:t xml:space="preserve"> </w:t>
      </w:r>
      <w:r>
        <w:t>puede</w:t>
      </w:r>
      <w:r>
        <w:rPr>
          <w:spacing w:val="-17"/>
        </w:rPr>
        <w:t xml:space="preserve"> </w:t>
      </w:r>
      <w:r>
        <w:t>ampliar</w:t>
      </w:r>
      <w:r>
        <w:rPr>
          <w:spacing w:val="-17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contenido</w:t>
      </w:r>
      <w:r>
        <w:rPr>
          <w:spacing w:val="-17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causales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rechazo?</w:t>
      </w:r>
    </w:p>
    <w:p w14:paraId="3EA9F560" w14:textId="77777777" w:rsidR="001C0BB5" w:rsidRDefault="001C0BB5">
      <w:pPr>
        <w:pStyle w:val="Textoindependiente"/>
        <w:spacing w:before="3"/>
        <w:rPr>
          <w:sz w:val="25"/>
        </w:rPr>
      </w:pPr>
    </w:p>
    <w:p w14:paraId="19372A9C" w14:textId="77777777" w:rsidR="001C0BB5" w:rsidRDefault="00981CA0">
      <w:pPr>
        <w:pStyle w:val="Ttulo1"/>
        <w:numPr>
          <w:ilvl w:val="0"/>
          <w:numId w:val="4"/>
        </w:numPr>
        <w:tabs>
          <w:tab w:val="left" w:pos="386"/>
        </w:tabs>
        <w:ind w:hanging="286"/>
      </w:pPr>
      <w:r>
        <w:t>Respuesta:</w:t>
      </w:r>
    </w:p>
    <w:p w14:paraId="746A6821" w14:textId="77777777" w:rsidR="001C0BB5" w:rsidRDefault="00981CA0">
      <w:pPr>
        <w:pStyle w:val="Textoindependiente"/>
        <w:rPr>
          <w:b/>
          <w:sz w:val="25"/>
        </w:rPr>
      </w:pPr>
      <w:r>
        <w:pict w14:anchorId="7BEC1A54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85.05pt;margin-top:17.4pt;width:441.4pt;height:206.4pt;z-index:-251658234;mso-wrap-distance-left:0;mso-wrap-distance-right:0;mso-position-horizontal-relative:page" filled="f" strokeweight=".5pt">
            <v:stroke dashstyle="dot"/>
            <v:textbox inset="0,0,0,0">
              <w:txbxContent>
                <w:p w14:paraId="5F25EEBF" w14:textId="77777777" w:rsidR="001C0BB5" w:rsidRDefault="00981CA0">
                  <w:pPr>
                    <w:pStyle w:val="Textoindependiente"/>
                    <w:spacing w:line="276" w:lineRule="auto"/>
                    <w:ind w:left="103" w:right="101"/>
                    <w:jc w:val="both"/>
                  </w:pPr>
                  <w:r>
                    <w:t>i. Es posible porque la presentación de las propuestas e incluso la publicación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del informe de evaluación no muta ni transforma el carácter general 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ostenta el acto de apertura del proceso de selección contractual, pues quien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concurre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 llamado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 presentar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una propuesta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 manifestar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interés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presentarla, reconoce que de por medio está la realización de los fines de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contratación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esperada,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sin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poder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esgrimir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expectativa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alguna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oponga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realización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interés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general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derivada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participación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cumplimiento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requisitos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hagan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merecedor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determ</w:t>
                  </w:r>
                  <w:r>
                    <w:t>inación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definitiva, y a sabiendas de ello presenta la propuesta, por lo tanto,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revocabilidad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cuanto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primordial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tiene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preferencia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constatación del interés de la contratación, que no es otro que la garantía de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las necesidades públicas frente a las expectativas negociales que nacieron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respecto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proponentes.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consiguiente,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administración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puede</w:t>
                  </w:r>
                </w:p>
              </w:txbxContent>
            </v:textbox>
            <w10:wrap type="topAndBottom" anchorx="page"/>
          </v:shape>
        </w:pict>
      </w:r>
    </w:p>
    <w:p w14:paraId="3129A271" w14:textId="77777777" w:rsidR="001C0BB5" w:rsidRDefault="001C0BB5">
      <w:pPr>
        <w:rPr>
          <w:sz w:val="25"/>
        </w:rPr>
        <w:sectPr w:rsidR="001C0BB5">
          <w:pgSz w:w="12240" w:h="15840"/>
          <w:pgMar w:top="1560" w:right="800" w:bottom="1900" w:left="1600" w:header="165" w:footer="1702" w:gutter="0"/>
          <w:cols w:space="720"/>
        </w:sectPr>
      </w:pPr>
    </w:p>
    <w:p w14:paraId="2549849F" w14:textId="77777777" w:rsidR="001C0BB5" w:rsidRDefault="001C0BB5">
      <w:pPr>
        <w:pStyle w:val="Textoindependiente"/>
        <w:spacing w:before="11"/>
        <w:rPr>
          <w:b/>
          <w:sz w:val="14"/>
        </w:rPr>
      </w:pPr>
    </w:p>
    <w:p w14:paraId="10718AC0" w14:textId="77777777" w:rsidR="001C0BB5" w:rsidRDefault="00981CA0">
      <w:pPr>
        <w:pStyle w:val="Textoindependiente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 w14:anchorId="3F2DE4E7">
          <v:shape id="_x0000_s2064" type="#_x0000_t202" style="width:441.4pt;height:239.8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stroke dashstyle="dot"/>
            <v:textbox inset="0,0,0,0">
              <w:txbxContent>
                <w:p w14:paraId="6B9F92F3" w14:textId="77777777" w:rsidR="001C0BB5" w:rsidRDefault="00981CA0">
                  <w:pPr>
                    <w:pStyle w:val="Textoindependiente"/>
                    <w:spacing w:line="276" w:lineRule="auto"/>
                    <w:ind w:left="103"/>
                  </w:pPr>
                  <w:r>
                    <w:t>revocar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forma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directa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acto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apertura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proceso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selección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base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cualquiera de las causales del artículo 93 del CPACA.</w:t>
                  </w:r>
                </w:p>
                <w:p w14:paraId="63D57800" w14:textId="77777777" w:rsidR="001C0BB5" w:rsidRDefault="001C0BB5">
                  <w:pPr>
                    <w:pStyle w:val="Textoindependiente"/>
                    <w:spacing w:before="9"/>
                    <w:rPr>
                      <w:sz w:val="19"/>
                    </w:rPr>
                  </w:pPr>
                </w:p>
                <w:p w14:paraId="0F697E6E" w14:textId="77777777" w:rsidR="001C0BB5" w:rsidRDefault="00981CA0">
                  <w:pPr>
                    <w:pStyle w:val="Textoindependiente"/>
                    <w:spacing w:line="273" w:lineRule="auto"/>
                    <w:ind w:left="103" w:right="101"/>
                    <w:jc w:val="both"/>
                  </w:pPr>
                  <w:proofErr w:type="spellStart"/>
                  <w:r>
                    <w:rPr>
                      <w:rFonts w:ascii="Calibri" w:hAnsi="Calibri"/>
                    </w:rPr>
                    <w:t>ii</w:t>
                  </w:r>
                  <w:proofErr w:type="spellEnd"/>
                  <w:r>
                    <w:rPr>
                      <w:rFonts w:ascii="Calibri" w:hAnsi="Calibri"/>
                    </w:rPr>
                    <w:t xml:space="preserve">. </w:t>
                  </w:r>
                  <w:r>
                    <w:t>Las causales de rechazo de las ofertas establecidas en los documentos tipo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son </w:t>
                  </w:r>
                  <w:r>
                    <w:t>taxativas, descartándose que la entidad introduzca nuevas, salvo 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contempladas directamente en la ley. Igualmente, por la naturaleza de 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causales de rechazo, su aplicación es estricta, lo que –a juicio de la Agencia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Nacional de Contratación Pública– significa que su interpretación gramatical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prevalece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interpretación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extensiva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otra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índole,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mediante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cual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pretenda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ampliar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alcance.</w:t>
                  </w:r>
                </w:p>
                <w:p w14:paraId="5D24010D" w14:textId="77777777" w:rsidR="001C0BB5" w:rsidRDefault="001C0BB5">
                  <w:pPr>
                    <w:pStyle w:val="Textoindependiente"/>
                    <w:spacing w:before="4"/>
                    <w:rPr>
                      <w:sz w:val="20"/>
                    </w:rPr>
                  </w:pPr>
                </w:p>
                <w:p w14:paraId="49492750" w14:textId="77777777" w:rsidR="001C0BB5" w:rsidRDefault="00981CA0">
                  <w:pPr>
                    <w:pStyle w:val="Textoindependiente"/>
                    <w:spacing w:line="276" w:lineRule="auto"/>
                    <w:ind w:left="103" w:right="101" w:firstLine="709"/>
                    <w:jc w:val="both"/>
                  </w:pPr>
                  <w:r>
                    <w:t>Por esta razón en concordancia con el principio de inalterabilidad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descrito en el artículo </w:t>
                  </w:r>
                  <w:r>
                    <w:t>2.2.1.2.6.1.4. del Decreto 342 de 2019 y en el artículo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primero de la Ley 2022 de 2020; ninguna de las causales de rechazo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documento tipo de obra pública de infraestructura de transporte puede ser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modificado.</w:t>
                  </w:r>
                </w:p>
              </w:txbxContent>
            </v:textbox>
            <w10:wrap type="none"/>
            <w10:anchorlock/>
          </v:shape>
        </w:pict>
      </w:r>
    </w:p>
    <w:p w14:paraId="6EE4AA0F" w14:textId="77777777" w:rsidR="001C0BB5" w:rsidRDefault="001C0BB5">
      <w:pPr>
        <w:pStyle w:val="Textoindependiente"/>
        <w:spacing w:before="10"/>
        <w:rPr>
          <w:b/>
          <w:sz w:val="13"/>
        </w:rPr>
      </w:pPr>
    </w:p>
    <w:p w14:paraId="555CF822" w14:textId="77777777" w:rsidR="001C0BB5" w:rsidRDefault="00981CA0">
      <w:pPr>
        <w:pStyle w:val="Prrafodelista"/>
        <w:numPr>
          <w:ilvl w:val="0"/>
          <w:numId w:val="4"/>
        </w:numPr>
        <w:tabs>
          <w:tab w:val="left" w:pos="385"/>
        </w:tabs>
        <w:spacing w:before="100"/>
        <w:ind w:right="0" w:hanging="285"/>
        <w:rPr>
          <w:b/>
        </w:rPr>
      </w:pPr>
      <w:r>
        <w:rPr>
          <w:b/>
        </w:rPr>
        <w:t>Razones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respuesta:</w:t>
      </w:r>
    </w:p>
    <w:p w14:paraId="6AA825C3" w14:textId="77777777" w:rsidR="001C0BB5" w:rsidRDefault="001C0BB5">
      <w:pPr>
        <w:pStyle w:val="Textoindependiente"/>
        <w:spacing w:before="7"/>
        <w:rPr>
          <w:b/>
          <w:sz w:val="28"/>
        </w:rPr>
      </w:pPr>
    </w:p>
    <w:p w14:paraId="4FBD9BE1" w14:textId="77777777" w:rsidR="001C0BB5" w:rsidRDefault="00981CA0">
      <w:pPr>
        <w:pStyle w:val="Textoindependiente"/>
        <w:spacing w:before="1"/>
        <w:ind w:left="100"/>
      </w:pP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sustenta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consideraciones:</w:t>
      </w:r>
    </w:p>
    <w:p w14:paraId="3811F21D" w14:textId="77777777" w:rsidR="001C0BB5" w:rsidRDefault="001C0BB5">
      <w:pPr>
        <w:pStyle w:val="Textoindependiente"/>
        <w:spacing w:before="3"/>
        <w:rPr>
          <w:sz w:val="25"/>
        </w:rPr>
      </w:pPr>
    </w:p>
    <w:p w14:paraId="2382012D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line="276" w:lineRule="auto"/>
      </w:pPr>
      <w:r>
        <w:t>El acto administrativo de apertura del proceso de contratación estatal</w:t>
      </w:r>
      <w:r>
        <w:rPr>
          <w:spacing w:val="1"/>
        </w:rPr>
        <w:t xml:space="preserve"> </w:t>
      </w:r>
      <w:r>
        <w:t>agota sus efectos con la adjudicación o la declaratoria de desierta del</w:t>
      </w:r>
      <w:r>
        <w:rPr>
          <w:spacing w:val="1"/>
        </w:rPr>
        <w:t xml:space="preserve"> </w:t>
      </w:r>
      <w:r>
        <w:t>proceso, según lo previsto en el Estatuto General de Contratación. Sin</w:t>
      </w:r>
      <w:r>
        <w:rPr>
          <w:spacing w:val="1"/>
        </w:rPr>
        <w:t xml:space="preserve"> </w:t>
      </w:r>
      <w:r>
        <w:t>embargo, este último cuerpo normativo guardó silencio respecto a la</w:t>
      </w:r>
      <w:r>
        <w:rPr>
          <w:spacing w:val="1"/>
        </w:rPr>
        <w:t xml:space="preserve"> </w:t>
      </w:r>
      <w:r>
        <w:t>posibilidad de revocarlo. Teniendo en cuenta lo anterior, los Decretos</w:t>
      </w:r>
      <w:r>
        <w:rPr>
          <w:spacing w:val="1"/>
        </w:rPr>
        <w:t xml:space="preserve"> </w:t>
      </w:r>
      <w:r>
        <w:t>Reglamentarios 066 de 2008, 2474 de 2008 y 734 de 2012 habían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revocaran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administrativo de apertura bajo la condición de que se verificara alguna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causales</w:t>
      </w:r>
      <w:r>
        <w:rPr>
          <w:spacing w:val="-2"/>
        </w:rPr>
        <w:t xml:space="preserve"> </w:t>
      </w:r>
      <w:r>
        <w:t>contempladas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t>93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CPACA.</w:t>
      </w:r>
    </w:p>
    <w:p w14:paraId="4D73EF7E" w14:textId="77777777" w:rsidR="001C0BB5" w:rsidRDefault="001C0BB5">
      <w:pPr>
        <w:pStyle w:val="Textoindependiente"/>
        <w:spacing w:before="1"/>
        <w:rPr>
          <w:sz w:val="25"/>
        </w:rPr>
      </w:pPr>
    </w:p>
    <w:p w14:paraId="73B78DEF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line="276" w:lineRule="auto"/>
      </w:pPr>
      <w:r>
        <w:t xml:space="preserve">Posteriormente con la expedición del </w:t>
      </w:r>
      <w:r>
        <w:t>Decreto 1510 de 2013, que derogó</w:t>
      </w:r>
      <w:r>
        <w:rPr>
          <w:spacing w:val="1"/>
        </w:rPr>
        <w:t xml:space="preserve"> </w:t>
      </w:r>
      <w:r>
        <w:t>el Decreto 734 de 2012 y actualmente se encuentra compilado en el</w:t>
      </w:r>
      <w:r>
        <w:rPr>
          <w:spacing w:val="1"/>
        </w:rPr>
        <w:t xml:space="preserve"> </w:t>
      </w:r>
      <w:r>
        <w:t>Decreto 1082 de 2015, no se reguló la revocatoria del acto de apertura,</w:t>
      </w:r>
      <w:r>
        <w:rPr>
          <w:spacing w:val="1"/>
        </w:rPr>
        <w:t xml:space="preserve"> </w:t>
      </w:r>
      <w:r>
        <w:t>quedando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incertidumbre.</w:t>
      </w:r>
    </w:p>
    <w:p w14:paraId="63CD0FDE" w14:textId="77777777" w:rsidR="001C0BB5" w:rsidRDefault="001C0BB5">
      <w:pPr>
        <w:pStyle w:val="Textoindependiente"/>
        <w:spacing w:before="7"/>
        <w:rPr>
          <w:sz w:val="23"/>
        </w:rPr>
      </w:pPr>
    </w:p>
    <w:p w14:paraId="4CE6B634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line="276" w:lineRule="auto"/>
      </w:pPr>
      <w:r>
        <w:t>En ese contexto, la jurisprudencia de la Sección Tercera del Consejo de</w:t>
      </w:r>
      <w:r>
        <w:rPr>
          <w:spacing w:val="1"/>
        </w:rPr>
        <w:t xml:space="preserve"> </w:t>
      </w:r>
      <w:r>
        <w:t>Estado</w:t>
      </w:r>
      <w:r>
        <w:rPr>
          <w:spacing w:val="-18"/>
        </w:rPr>
        <w:t xml:space="preserve"> </w:t>
      </w:r>
      <w:r>
        <w:t>ha</w:t>
      </w:r>
      <w:r>
        <w:rPr>
          <w:spacing w:val="-19"/>
        </w:rPr>
        <w:t xml:space="preserve"> </w:t>
      </w:r>
      <w:r>
        <w:t>distinguido</w:t>
      </w:r>
      <w:r>
        <w:rPr>
          <w:spacing w:val="-17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momentos</w:t>
      </w:r>
      <w:r>
        <w:rPr>
          <w:spacing w:val="-17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efectos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examinar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posibilidad</w:t>
      </w:r>
      <w:r>
        <w:rPr>
          <w:spacing w:val="-75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revocar</w:t>
      </w:r>
      <w:r>
        <w:rPr>
          <w:spacing w:val="77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manera</w:t>
      </w:r>
      <w:r>
        <w:rPr>
          <w:spacing w:val="76"/>
        </w:rPr>
        <w:t xml:space="preserve"> </w:t>
      </w:r>
      <w:r>
        <w:t>unilateral</w:t>
      </w:r>
      <w:r>
        <w:rPr>
          <w:spacing w:val="2"/>
        </w:rPr>
        <w:t xml:space="preserve"> </w:t>
      </w:r>
      <w:r>
        <w:t>el</w:t>
      </w:r>
      <w:r>
        <w:rPr>
          <w:spacing w:val="74"/>
        </w:rPr>
        <w:t xml:space="preserve"> </w:t>
      </w:r>
      <w:r>
        <w:t>acto</w:t>
      </w:r>
      <w:r>
        <w:rPr>
          <w:spacing w:val="75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apertura:</w:t>
      </w:r>
      <w:r>
        <w:rPr>
          <w:spacing w:val="76"/>
        </w:rPr>
        <w:t xml:space="preserve"> </w:t>
      </w:r>
      <w:r>
        <w:t>(i)</w:t>
      </w:r>
      <w:r>
        <w:rPr>
          <w:spacing w:val="75"/>
        </w:rPr>
        <w:t xml:space="preserve"> </w:t>
      </w:r>
      <w:r>
        <w:t>el</w:t>
      </w:r>
      <w:r>
        <w:rPr>
          <w:spacing w:val="74"/>
        </w:rPr>
        <w:t xml:space="preserve"> </w:t>
      </w:r>
      <w:r>
        <w:t>primer</w:t>
      </w:r>
    </w:p>
    <w:p w14:paraId="49E8BAB6" w14:textId="77777777" w:rsidR="001C0BB5" w:rsidRDefault="001C0BB5">
      <w:pPr>
        <w:spacing w:line="276" w:lineRule="auto"/>
        <w:jc w:val="both"/>
        <w:sectPr w:rsidR="001C0BB5">
          <w:pgSz w:w="12240" w:h="15840"/>
          <w:pgMar w:top="1560" w:right="800" w:bottom="1900" w:left="1600" w:header="165" w:footer="1702" w:gutter="0"/>
          <w:cols w:space="720"/>
        </w:sectPr>
      </w:pPr>
    </w:p>
    <w:p w14:paraId="004FBF73" w14:textId="77777777" w:rsidR="001C0BB5" w:rsidRDefault="00981CA0">
      <w:pPr>
        <w:pStyle w:val="Textoindependiente"/>
        <w:spacing w:before="187" w:line="276" w:lineRule="auto"/>
        <w:ind w:left="821" w:right="899"/>
        <w:jc w:val="both"/>
      </w:pPr>
      <w:r>
        <w:rPr>
          <w:spacing w:val="-1"/>
        </w:rPr>
        <w:lastRenderedPageBreak/>
        <w:t>momento</w:t>
      </w:r>
      <w:r>
        <w:rPr>
          <w:spacing w:val="-17"/>
        </w:rPr>
        <w:t xml:space="preserve"> </w:t>
      </w:r>
      <w:r>
        <w:rPr>
          <w:spacing w:val="-1"/>
        </w:rPr>
        <w:t>es</w:t>
      </w:r>
      <w:r>
        <w:rPr>
          <w:spacing w:val="-17"/>
        </w:rPr>
        <w:t xml:space="preserve"> </w:t>
      </w:r>
      <w:r>
        <w:rPr>
          <w:spacing w:val="-1"/>
        </w:rPr>
        <w:t>antes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presenten</w:t>
      </w:r>
      <w:r>
        <w:rPr>
          <w:spacing w:val="-15"/>
        </w:rPr>
        <w:t xml:space="preserve"> </w:t>
      </w:r>
      <w:r>
        <w:t>ofertas,</w:t>
      </w:r>
      <w:r>
        <w:rPr>
          <w:spacing w:val="-15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hay</w:t>
      </w:r>
      <w:r>
        <w:rPr>
          <w:spacing w:val="-17"/>
        </w:rPr>
        <w:t xml:space="preserve"> </w:t>
      </w:r>
      <w:r>
        <w:t>unanimidad</w:t>
      </w:r>
      <w:r>
        <w:rPr>
          <w:spacing w:val="-75"/>
        </w:rPr>
        <w:t xml:space="preserve"> </w:t>
      </w:r>
      <w:r>
        <w:t>de criterio respecto a la posibilidad de revocarlo unilateralmente, porque</w:t>
      </w:r>
      <w:r>
        <w:rPr>
          <w:spacing w:val="-75"/>
        </w:rPr>
        <w:t xml:space="preserve"> </w:t>
      </w:r>
      <w:r>
        <w:t xml:space="preserve">no se ha configurado ninguna situación particular; y, </w:t>
      </w:r>
      <w:proofErr w:type="spellStart"/>
      <w:r>
        <w:t>ii</w:t>
      </w:r>
      <w:proofErr w:type="spellEnd"/>
      <w:r>
        <w:t>) el segundo</w:t>
      </w:r>
      <w:r>
        <w:rPr>
          <w:spacing w:val="1"/>
        </w:rPr>
        <w:t xml:space="preserve"> </w:t>
      </w:r>
      <w:r>
        <w:t>momento es cuando se presentan las ofertas en el proceso de selección,</w:t>
      </w:r>
      <w:r>
        <w:rPr>
          <w:spacing w:val="1"/>
        </w:rPr>
        <w:t xml:space="preserve"> </w:t>
      </w:r>
      <w:r>
        <w:t>caso en el cual la jurisprudencia ha planteado 4 tesis, que resuelven el</w:t>
      </w:r>
      <w:r>
        <w:rPr>
          <w:spacing w:val="1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jurídico.</w:t>
      </w:r>
    </w:p>
    <w:p w14:paraId="0E703E67" w14:textId="77777777" w:rsidR="001C0BB5" w:rsidRDefault="001C0BB5">
      <w:pPr>
        <w:pStyle w:val="Textoindependiente"/>
        <w:spacing w:before="8"/>
        <w:rPr>
          <w:sz w:val="21"/>
        </w:rPr>
      </w:pPr>
    </w:p>
    <w:p w14:paraId="03169B90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0"/>
          <w:tab w:val="left" w:pos="821"/>
        </w:tabs>
        <w:spacing w:line="308" w:lineRule="exact"/>
        <w:ind w:right="820"/>
        <w:jc w:val="left"/>
        <w:rPr>
          <w:i/>
        </w:rPr>
      </w:pPr>
      <w:r>
        <w:t>La</w:t>
      </w:r>
      <w:r>
        <w:rPr>
          <w:spacing w:val="35"/>
        </w:rPr>
        <w:t xml:space="preserve"> </w:t>
      </w:r>
      <w:r>
        <w:t>primera</w:t>
      </w:r>
      <w:r>
        <w:rPr>
          <w:spacing w:val="36"/>
        </w:rPr>
        <w:t xml:space="preserve"> </w:t>
      </w:r>
      <w:r>
        <w:t>tesis</w:t>
      </w:r>
      <w:r>
        <w:rPr>
          <w:spacing w:val="35"/>
        </w:rPr>
        <w:t xml:space="preserve"> </w:t>
      </w:r>
      <w:r>
        <w:t>dispone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antes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adjudicar</w:t>
      </w:r>
      <w:r>
        <w:rPr>
          <w:spacing w:val="37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proceso</w:t>
      </w:r>
      <w:r>
        <w:rPr>
          <w:spacing w:val="3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contratación,</w:t>
      </w:r>
      <w:r>
        <w:rPr>
          <w:spacing w:val="60"/>
        </w:rPr>
        <w:t xml:space="preserve"> </w:t>
      </w:r>
      <w:r>
        <w:t>es</w:t>
      </w:r>
      <w:r>
        <w:rPr>
          <w:spacing w:val="57"/>
        </w:rPr>
        <w:t xml:space="preserve"> </w:t>
      </w:r>
      <w:r>
        <w:t>revocable</w:t>
      </w:r>
      <w:r>
        <w:rPr>
          <w:spacing w:val="59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manera</w:t>
      </w:r>
      <w:r>
        <w:rPr>
          <w:spacing w:val="58"/>
        </w:rPr>
        <w:t xml:space="preserve"> </w:t>
      </w:r>
      <w:r>
        <w:t>unilateral</w:t>
      </w:r>
      <w:r>
        <w:rPr>
          <w:spacing w:val="61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acto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apertura,</w:t>
      </w:r>
      <w:r>
        <w:rPr>
          <w:spacing w:val="1"/>
        </w:rPr>
        <w:t xml:space="preserve"> </w:t>
      </w:r>
      <w:r>
        <w:t xml:space="preserve">siempre que concurra alguna causal prevista en el CPACA. Lo </w:t>
      </w:r>
      <w:r>
        <w:t>anterior en</w:t>
      </w:r>
      <w:r>
        <w:rPr>
          <w:spacing w:val="1"/>
        </w:rPr>
        <w:t xml:space="preserve"> </w:t>
      </w:r>
      <w:r>
        <w:t>atención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que,</w:t>
      </w:r>
      <w:r>
        <w:rPr>
          <w:spacing w:val="8"/>
        </w:rPr>
        <w:t xml:space="preserve"> </w:t>
      </w:r>
      <w:r>
        <w:t>ante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falta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regule</w:t>
      </w:r>
      <w:r>
        <w:rPr>
          <w:spacing w:val="8"/>
        </w:rPr>
        <w:t xml:space="preserve"> </w:t>
      </w:r>
      <w:r>
        <w:t>aspectos</w:t>
      </w:r>
      <w:r>
        <w:rPr>
          <w:spacing w:val="9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revocabilidad</w:t>
      </w:r>
      <w:r>
        <w:rPr>
          <w:spacing w:val="47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actos</w:t>
      </w:r>
      <w:r>
        <w:rPr>
          <w:spacing w:val="44"/>
        </w:rPr>
        <w:t xml:space="preserve"> </w:t>
      </w:r>
      <w:r>
        <w:t>administrativos</w:t>
      </w:r>
      <w:r>
        <w:rPr>
          <w:spacing w:val="47"/>
        </w:rPr>
        <w:t xml:space="preserve"> </w:t>
      </w:r>
      <w:r>
        <w:t>expedidos</w:t>
      </w:r>
      <w:r>
        <w:rPr>
          <w:spacing w:val="45"/>
        </w:rPr>
        <w:t xml:space="preserve"> </w:t>
      </w:r>
      <w:r>
        <w:t>durante</w:t>
      </w:r>
      <w:r>
        <w:rPr>
          <w:spacing w:val="45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rPr>
          <w:spacing w:val="-1"/>
        </w:rPr>
        <w:t xml:space="preserve">precontractual, contractual </w:t>
      </w:r>
      <w:r>
        <w:t xml:space="preserve">o </w:t>
      </w:r>
      <w:proofErr w:type="spellStart"/>
      <w:r>
        <w:t>pos-contractual</w:t>
      </w:r>
      <w:proofErr w:type="spellEnd"/>
      <w:r>
        <w:t xml:space="preserve"> -salvo el acto administrativo</w:t>
      </w:r>
      <w:r>
        <w:rPr>
          <w:spacing w:val="-7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irrevocabilidad-,</w:t>
      </w:r>
      <w:r>
        <w:rPr>
          <w:spacing w:val="-15"/>
        </w:rPr>
        <w:t xml:space="preserve"> </w:t>
      </w:r>
      <w:r>
        <w:t>resulta</w:t>
      </w:r>
      <w:r>
        <w:rPr>
          <w:spacing w:val="-17"/>
        </w:rPr>
        <w:t xml:space="preserve"> </w:t>
      </w:r>
      <w:r>
        <w:t>aplicable</w:t>
      </w:r>
      <w:r>
        <w:rPr>
          <w:spacing w:val="-17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régimen</w:t>
      </w:r>
      <w:r>
        <w:rPr>
          <w:spacing w:val="-17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previsto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CPACA,</w:t>
      </w:r>
      <w:r>
        <w:rPr>
          <w:spacing w:val="-7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remisión</w:t>
      </w:r>
      <w:r>
        <w:rPr>
          <w:spacing w:val="2"/>
        </w:rPr>
        <w:t xml:space="preserve"> </w:t>
      </w:r>
      <w:r>
        <w:t>expresa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77 de</w:t>
      </w:r>
      <w:r>
        <w:rPr>
          <w:spacing w:val="-1"/>
        </w:rPr>
        <w:t xml:space="preserve"> </w:t>
      </w:r>
      <w:r>
        <w:t>la Ley 80</w:t>
      </w:r>
      <w:r>
        <w:rPr>
          <w:spacing w:val="-1"/>
        </w:rPr>
        <w:t xml:space="preserve"> </w:t>
      </w:r>
      <w:r>
        <w:t>de 1993,</w:t>
      </w:r>
      <w:r>
        <w:rPr>
          <w:spacing w:val="1"/>
        </w:rPr>
        <w:t xml:space="preserve"> </w:t>
      </w:r>
      <w:r>
        <w:t>el cual señala</w:t>
      </w:r>
      <w:r>
        <w:rPr>
          <w:spacing w:val="1"/>
        </w:rPr>
        <w:t xml:space="preserve"> </w:t>
      </w:r>
      <w:r>
        <w:t xml:space="preserve">que: </w:t>
      </w:r>
      <w:r>
        <w:rPr>
          <w:i/>
        </w:rPr>
        <w:t>“En cuanto sean compatibles con la finalidad y los principios de esta</w:t>
      </w:r>
      <w:r>
        <w:rPr>
          <w:i/>
          <w:spacing w:val="-75"/>
        </w:rPr>
        <w:t xml:space="preserve"> </w:t>
      </w:r>
      <w:r>
        <w:rPr>
          <w:i/>
        </w:rPr>
        <w:t>ley,</w:t>
      </w:r>
      <w:r>
        <w:rPr>
          <w:i/>
          <w:spacing w:val="2"/>
        </w:rPr>
        <w:t xml:space="preserve"> </w:t>
      </w:r>
      <w:r>
        <w:rPr>
          <w:i/>
        </w:rPr>
        <w:t>las</w:t>
      </w:r>
      <w:r>
        <w:rPr>
          <w:i/>
          <w:spacing w:val="2"/>
        </w:rPr>
        <w:t xml:space="preserve"> </w:t>
      </w:r>
      <w:r>
        <w:rPr>
          <w:i/>
        </w:rPr>
        <w:t>normas</w:t>
      </w:r>
      <w:r>
        <w:rPr>
          <w:i/>
          <w:spacing w:val="3"/>
        </w:rPr>
        <w:t xml:space="preserve"> </w:t>
      </w:r>
      <w:r>
        <w:rPr>
          <w:i/>
        </w:rPr>
        <w:t>que</w:t>
      </w:r>
      <w:r>
        <w:rPr>
          <w:i/>
          <w:spacing w:val="2"/>
        </w:rPr>
        <w:t xml:space="preserve"> </w:t>
      </w:r>
      <w:r>
        <w:rPr>
          <w:i/>
        </w:rPr>
        <w:t>rigen</w:t>
      </w:r>
      <w:r>
        <w:rPr>
          <w:i/>
          <w:spacing w:val="3"/>
        </w:rPr>
        <w:t xml:space="preserve"> </w:t>
      </w:r>
      <w:r>
        <w:rPr>
          <w:i/>
        </w:rPr>
        <w:t>los</w:t>
      </w:r>
      <w:r>
        <w:rPr>
          <w:i/>
          <w:spacing w:val="2"/>
        </w:rPr>
        <w:t xml:space="preserve"> </w:t>
      </w:r>
      <w:r>
        <w:rPr>
          <w:i/>
        </w:rPr>
        <w:t>procedimientos</w:t>
      </w:r>
      <w:r>
        <w:rPr>
          <w:i/>
          <w:spacing w:val="5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actuaciones</w:t>
      </w:r>
      <w:r>
        <w:rPr>
          <w:i/>
          <w:spacing w:val="5"/>
        </w:rPr>
        <w:t xml:space="preserve"> </w:t>
      </w:r>
      <w:r>
        <w:rPr>
          <w:i/>
        </w:rPr>
        <w:t>en</w:t>
      </w:r>
      <w:r>
        <w:rPr>
          <w:i/>
          <w:spacing w:val="2"/>
        </w:rPr>
        <w:t xml:space="preserve"> </w:t>
      </w:r>
      <w:r>
        <w:rPr>
          <w:i/>
        </w:rPr>
        <w:t>la</w:t>
      </w:r>
      <w:r>
        <w:rPr>
          <w:i/>
          <w:spacing w:val="2"/>
        </w:rPr>
        <w:t xml:space="preserve"> </w:t>
      </w:r>
      <w:r>
        <w:rPr>
          <w:i/>
        </w:rPr>
        <w:t>función</w:t>
      </w:r>
      <w:r>
        <w:rPr>
          <w:i/>
          <w:spacing w:val="1"/>
        </w:rPr>
        <w:t xml:space="preserve"> </w:t>
      </w:r>
      <w:r>
        <w:rPr>
          <w:i/>
        </w:rPr>
        <w:t>administrativa</w:t>
      </w:r>
      <w:r>
        <w:rPr>
          <w:i/>
          <w:spacing w:val="15"/>
        </w:rPr>
        <w:t xml:space="preserve"> </w:t>
      </w:r>
      <w:r>
        <w:rPr>
          <w:i/>
        </w:rPr>
        <w:t>serán</w:t>
      </w:r>
      <w:r>
        <w:rPr>
          <w:i/>
          <w:spacing w:val="13"/>
        </w:rPr>
        <w:t xml:space="preserve"> </w:t>
      </w:r>
      <w:r>
        <w:rPr>
          <w:i/>
        </w:rPr>
        <w:t>aplicables</w:t>
      </w:r>
      <w:r>
        <w:rPr>
          <w:i/>
          <w:spacing w:val="15"/>
        </w:rPr>
        <w:t xml:space="preserve"> </w:t>
      </w:r>
      <w:r>
        <w:rPr>
          <w:i/>
        </w:rPr>
        <w:t>en</w:t>
      </w:r>
      <w:r>
        <w:rPr>
          <w:i/>
          <w:spacing w:val="13"/>
        </w:rPr>
        <w:t xml:space="preserve"> </w:t>
      </w:r>
      <w:r>
        <w:rPr>
          <w:i/>
        </w:rPr>
        <w:t>las</w:t>
      </w:r>
      <w:r>
        <w:rPr>
          <w:i/>
          <w:spacing w:val="12"/>
        </w:rPr>
        <w:t xml:space="preserve"> </w:t>
      </w:r>
      <w:r>
        <w:rPr>
          <w:i/>
        </w:rPr>
        <w:t>actuaciones</w:t>
      </w:r>
      <w:r>
        <w:rPr>
          <w:i/>
          <w:spacing w:val="16"/>
        </w:rPr>
        <w:t xml:space="preserve"> </w:t>
      </w:r>
      <w:r>
        <w:rPr>
          <w:i/>
        </w:rPr>
        <w:t>contractuales.</w:t>
      </w:r>
      <w:r>
        <w:rPr>
          <w:i/>
          <w:spacing w:val="15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r>
        <w:rPr>
          <w:i/>
        </w:rPr>
        <w:t>falta</w:t>
      </w:r>
    </w:p>
    <w:p w14:paraId="155A9041" w14:textId="77777777" w:rsidR="001C0BB5" w:rsidRDefault="00981CA0">
      <w:pPr>
        <w:spacing w:line="63" w:lineRule="exact"/>
        <w:ind w:right="1269"/>
        <w:jc w:val="right"/>
        <w:rPr>
          <w:i/>
          <w:sz w:val="14"/>
        </w:rPr>
      </w:pPr>
      <w:r>
        <w:rPr>
          <w:i/>
          <w:w w:val="104"/>
          <w:sz w:val="14"/>
        </w:rPr>
        <w:t>1</w:t>
      </w:r>
    </w:p>
    <w:p w14:paraId="4E5CC857" w14:textId="77777777" w:rsidR="001C0BB5" w:rsidRDefault="00981CA0">
      <w:pPr>
        <w:spacing w:line="224" w:lineRule="exact"/>
        <w:ind w:left="821"/>
        <w:jc w:val="both"/>
        <w:rPr>
          <w:i/>
        </w:rPr>
      </w:pPr>
      <w:r>
        <w:rPr>
          <w:i/>
          <w:w w:val="95"/>
        </w:rPr>
        <w:t>de</w:t>
      </w:r>
      <w:r>
        <w:rPr>
          <w:i/>
          <w:spacing w:val="27"/>
          <w:w w:val="95"/>
        </w:rPr>
        <w:t xml:space="preserve"> </w:t>
      </w:r>
      <w:r>
        <w:rPr>
          <w:i/>
          <w:w w:val="95"/>
        </w:rPr>
        <w:t>éstas,</w:t>
      </w:r>
      <w:r>
        <w:rPr>
          <w:i/>
          <w:spacing w:val="28"/>
          <w:w w:val="95"/>
        </w:rPr>
        <w:t xml:space="preserve"> </w:t>
      </w:r>
      <w:r>
        <w:rPr>
          <w:i/>
          <w:w w:val="95"/>
        </w:rPr>
        <w:t>regirán</w:t>
      </w:r>
      <w:r>
        <w:rPr>
          <w:i/>
          <w:spacing w:val="28"/>
          <w:w w:val="95"/>
        </w:rPr>
        <w:t xml:space="preserve"> </w:t>
      </w:r>
      <w:r>
        <w:rPr>
          <w:i/>
          <w:w w:val="95"/>
        </w:rPr>
        <w:t>las</w:t>
      </w:r>
      <w:r>
        <w:rPr>
          <w:i/>
          <w:spacing w:val="28"/>
          <w:w w:val="95"/>
        </w:rPr>
        <w:t xml:space="preserve"> </w:t>
      </w:r>
      <w:r>
        <w:rPr>
          <w:i/>
          <w:w w:val="95"/>
        </w:rPr>
        <w:t>disposiciones</w:t>
      </w:r>
      <w:r>
        <w:rPr>
          <w:i/>
          <w:spacing w:val="28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28"/>
          <w:w w:val="95"/>
        </w:rPr>
        <w:t xml:space="preserve"> </w:t>
      </w:r>
      <w:r>
        <w:rPr>
          <w:i/>
          <w:w w:val="95"/>
        </w:rPr>
        <w:t>Código</w:t>
      </w:r>
      <w:r>
        <w:rPr>
          <w:i/>
          <w:spacing w:val="28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28"/>
          <w:w w:val="95"/>
        </w:rPr>
        <w:t xml:space="preserve"> </w:t>
      </w:r>
      <w:r>
        <w:rPr>
          <w:i/>
          <w:w w:val="95"/>
        </w:rPr>
        <w:t>Procedimiento</w:t>
      </w:r>
      <w:r>
        <w:rPr>
          <w:i/>
          <w:spacing w:val="28"/>
          <w:w w:val="95"/>
        </w:rPr>
        <w:t xml:space="preserve"> </w:t>
      </w:r>
      <w:proofErr w:type="gramStart"/>
      <w:r>
        <w:rPr>
          <w:i/>
          <w:w w:val="95"/>
        </w:rPr>
        <w:t>Civil</w:t>
      </w:r>
      <w:r>
        <w:rPr>
          <w:i/>
          <w:spacing w:val="-33"/>
          <w:w w:val="95"/>
        </w:rPr>
        <w:t xml:space="preserve"> </w:t>
      </w:r>
      <w:r>
        <w:rPr>
          <w:i/>
          <w:w w:val="95"/>
        </w:rPr>
        <w:t>”</w:t>
      </w:r>
      <w:proofErr w:type="gramEnd"/>
      <w:r>
        <w:rPr>
          <w:i/>
          <w:spacing w:val="50"/>
          <w:w w:val="95"/>
        </w:rPr>
        <w:t xml:space="preserve"> </w:t>
      </w:r>
      <w:r>
        <w:rPr>
          <w:i/>
          <w:w w:val="95"/>
        </w:rPr>
        <w:t>.</w:t>
      </w:r>
    </w:p>
    <w:p w14:paraId="587E9384" w14:textId="77777777" w:rsidR="001C0BB5" w:rsidRDefault="001C0BB5">
      <w:pPr>
        <w:pStyle w:val="Textoindependiente"/>
        <w:spacing w:before="7"/>
        <w:rPr>
          <w:i/>
          <w:sz w:val="28"/>
        </w:rPr>
      </w:pPr>
    </w:p>
    <w:p w14:paraId="0AEE202C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line="276" w:lineRule="auto"/>
      </w:pPr>
      <w:r>
        <w:t xml:space="preserve">Sin embargo, en la </w:t>
      </w:r>
      <w:r>
        <w:t>medida en que esté más avanzado el proceso de</w:t>
      </w:r>
      <w:r>
        <w:rPr>
          <w:spacing w:val="1"/>
        </w:rPr>
        <w:t xml:space="preserve"> </w:t>
      </w:r>
      <w:r>
        <w:t>selección se irán consolidando “expectativas” jurídicas y económicas de</w:t>
      </w:r>
      <w:r>
        <w:rPr>
          <w:spacing w:val="1"/>
        </w:rPr>
        <w:t xml:space="preserve"> </w:t>
      </w:r>
      <w:r>
        <w:t>los participantes, y en esa misma medida se incrementan los riesgos de</w:t>
      </w:r>
      <w:r>
        <w:rPr>
          <w:spacing w:val="1"/>
        </w:rPr>
        <w:t xml:space="preserve"> </w:t>
      </w:r>
      <w:r>
        <w:t>causar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proferirse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revocatoria,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indemnización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 siempre y cuando exista prueba de su configuración. Sin</w:t>
      </w:r>
      <w:r>
        <w:rPr>
          <w:spacing w:val="-75"/>
        </w:rPr>
        <w:t xml:space="preserve"> </w:t>
      </w:r>
      <w:r>
        <w:t>embargo,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afecta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validez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acto</w:t>
      </w:r>
      <w:r>
        <w:rPr>
          <w:spacing w:val="-5"/>
        </w:rPr>
        <w:t xml:space="preserve"> </w:t>
      </w:r>
      <w:r>
        <w:t>administrativo.</w:t>
      </w:r>
    </w:p>
    <w:p w14:paraId="6C54FD11" w14:textId="77777777" w:rsidR="001C0BB5" w:rsidRDefault="001C0BB5">
      <w:pPr>
        <w:pStyle w:val="Textoindependiente"/>
        <w:spacing w:before="1"/>
        <w:rPr>
          <w:sz w:val="25"/>
        </w:rPr>
      </w:pPr>
    </w:p>
    <w:p w14:paraId="137D6127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line="276" w:lineRule="auto"/>
        <w:ind w:right="900"/>
      </w:pPr>
      <w:r>
        <w:rPr>
          <w:spacing w:val="-1"/>
        </w:rPr>
        <w:t>La</w:t>
      </w:r>
      <w:r>
        <w:rPr>
          <w:spacing w:val="-19"/>
        </w:rPr>
        <w:t xml:space="preserve"> </w:t>
      </w:r>
      <w:r>
        <w:rPr>
          <w:spacing w:val="-1"/>
        </w:rPr>
        <w:t>segunda</w:t>
      </w:r>
      <w:r>
        <w:rPr>
          <w:spacing w:val="-17"/>
        </w:rPr>
        <w:t xml:space="preserve"> </w:t>
      </w:r>
      <w:r>
        <w:rPr>
          <w:spacing w:val="-1"/>
        </w:rPr>
        <w:t>tesis</w:t>
      </w:r>
      <w:r>
        <w:rPr>
          <w:spacing w:val="-17"/>
        </w:rPr>
        <w:t xml:space="preserve"> </w:t>
      </w:r>
      <w:r>
        <w:rPr>
          <w:spacing w:val="-1"/>
        </w:rPr>
        <w:t>plantea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posible</w:t>
      </w:r>
      <w:r>
        <w:rPr>
          <w:spacing w:val="-17"/>
        </w:rPr>
        <w:t xml:space="preserve"> </w:t>
      </w:r>
      <w:r>
        <w:t>revocar</w:t>
      </w:r>
      <w:r>
        <w:rPr>
          <w:spacing w:val="-16"/>
        </w:rPr>
        <w:t xml:space="preserve"> </w:t>
      </w:r>
      <w:r>
        <w:t>unilateralmente</w:t>
      </w:r>
      <w:r>
        <w:rPr>
          <w:spacing w:val="-15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acto</w:t>
      </w:r>
      <w:r>
        <w:rPr>
          <w:spacing w:val="-7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apertura,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cuanto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8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iniciar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actuación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trata el artículo 97 del CPACA, y solicitar el consentimiento de quien o</w:t>
      </w:r>
      <w:r>
        <w:rPr>
          <w:spacing w:val="1"/>
        </w:rPr>
        <w:t xml:space="preserve"> </w:t>
      </w:r>
      <w:r>
        <w:t>quienes</w:t>
      </w:r>
      <w:r>
        <w:rPr>
          <w:spacing w:val="-10"/>
        </w:rPr>
        <w:t xml:space="preserve"> </w:t>
      </w:r>
      <w:r>
        <w:t>hayan</w:t>
      </w:r>
      <w:r>
        <w:rPr>
          <w:spacing w:val="-10"/>
        </w:rPr>
        <w:t xml:space="preserve"> </w:t>
      </w:r>
      <w:r>
        <w:t>presentado</w:t>
      </w:r>
      <w:r>
        <w:rPr>
          <w:spacing w:val="-9"/>
        </w:rPr>
        <w:t xml:space="preserve"> </w:t>
      </w:r>
      <w:r>
        <w:t>ofertas</w:t>
      </w:r>
      <w:r>
        <w:rPr>
          <w:spacing w:val="-10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pliegos</w:t>
      </w:r>
      <w:r>
        <w:rPr>
          <w:spacing w:val="-75"/>
        </w:rPr>
        <w:t xml:space="preserve"> </w:t>
      </w:r>
      <w:r>
        <w:t>de condiciones. Lo anterior por cuanto una vez los interesados presentan</w:t>
      </w:r>
      <w:r>
        <w:rPr>
          <w:spacing w:val="-75"/>
        </w:rPr>
        <w:t xml:space="preserve"> </w:t>
      </w:r>
      <w:r>
        <w:t>sus respectivas ofertas, se genera la legítima expectativa de que su</w:t>
      </w:r>
      <w:r>
        <w:rPr>
          <w:spacing w:val="1"/>
        </w:rPr>
        <w:t xml:space="preserve"> </w:t>
      </w:r>
      <w:r>
        <w:t>propuesta</w:t>
      </w:r>
      <w:r>
        <w:rPr>
          <w:spacing w:val="32"/>
        </w:rPr>
        <w:t xml:space="preserve"> </w:t>
      </w:r>
      <w:r>
        <w:t>sea</w:t>
      </w:r>
      <w:r>
        <w:rPr>
          <w:spacing w:val="30"/>
        </w:rPr>
        <w:t xml:space="preserve"> </w:t>
      </w:r>
      <w:r>
        <w:t>considerada</w:t>
      </w:r>
      <w:r>
        <w:rPr>
          <w:spacing w:val="32"/>
        </w:rPr>
        <w:t xml:space="preserve"> </w:t>
      </w:r>
      <w:r>
        <w:t>y,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ese</w:t>
      </w:r>
      <w:r>
        <w:rPr>
          <w:spacing w:val="30"/>
        </w:rPr>
        <w:t xml:space="preserve"> </w:t>
      </w:r>
      <w:r>
        <w:t>momento,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oferta</w:t>
      </w:r>
      <w:r>
        <w:rPr>
          <w:spacing w:val="31"/>
        </w:rPr>
        <w:t xml:space="preserve"> </w:t>
      </w:r>
      <w:r>
        <w:t>pública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</w:p>
    <w:p w14:paraId="4C04BEE7" w14:textId="77777777" w:rsidR="001C0BB5" w:rsidRDefault="00981CA0">
      <w:pPr>
        <w:pStyle w:val="Textoindependiente"/>
        <w:spacing w:before="4"/>
        <w:rPr>
          <w:sz w:val="14"/>
        </w:rPr>
      </w:pPr>
      <w:r>
        <w:pict w14:anchorId="5EB359C4">
          <v:shape id="_x0000_s2060" style="position:absolute;margin-left:85.05pt;margin-top:10.95pt;width:2in;height:.1pt;z-index:-251658233;mso-wrap-distance-left:0;mso-wrap-distance-right:0;mso-position-horizontal-relative:page" coordorigin="1701,219" coordsize="2880,0" path="m1701,219r2880,e" filled="f" strokeweight=".5pt">
            <v:path arrowok="t"/>
            <w10:wrap type="topAndBottom" anchorx="page"/>
          </v:shape>
        </w:pict>
      </w:r>
    </w:p>
    <w:p w14:paraId="6D1C846C" w14:textId="77777777" w:rsidR="001C0BB5" w:rsidRDefault="00981CA0">
      <w:pPr>
        <w:spacing w:before="86"/>
        <w:ind w:left="100" w:right="793" w:firstLine="708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Consejo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Estado, Sala de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Contencioso</w:t>
      </w:r>
      <w:r>
        <w:rPr>
          <w:spacing w:val="2"/>
          <w:sz w:val="18"/>
        </w:rPr>
        <w:t xml:space="preserve"> </w:t>
      </w:r>
      <w:r>
        <w:rPr>
          <w:sz w:val="18"/>
        </w:rPr>
        <w:t>Administrativo,</w:t>
      </w:r>
      <w:r>
        <w:rPr>
          <w:spacing w:val="1"/>
          <w:sz w:val="18"/>
        </w:rPr>
        <w:t xml:space="preserve"> </w:t>
      </w:r>
      <w:r>
        <w:rPr>
          <w:sz w:val="18"/>
        </w:rPr>
        <w:t>Sección</w:t>
      </w:r>
      <w:r>
        <w:rPr>
          <w:spacing w:val="1"/>
          <w:sz w:val="18"/>
        </w:rPr>
        <w:t xml:space="preserve"> </w:t>
      </w:r>
      <w:r>
        <w:rPr>
          <w:sz w:val="18"/>
        </w:rPr>
        <w:t>Tercera,</w:t>
      </w:r>
      <w:r>
        <w:rPr>
          <w:spacing w:val="1"/>
          <w:sz w:val="18"/>
        </w:rPr>
        <w:t xml:space="preserve"> </w:t>
      </w:r>
      <w:r>
        <w:rPr>
          <w:sz w:val="18"/>
        </w:rPr>
        <w:t>Subsección</w:t>
      </w:r>
      <w:r>
        <w:rPr>
          <w:spacing w:val="-61"/>
          <w:sz w:val="18"/>
        </w:rPr>
        <w:t xml:space="preserve"> </w:t>
      </w:r>
      <w:r>
        <w:rPr>
          <w:sz w:val="18"/>
        </w:rPr>
        <w:t>C,</w:t>
      </w:r>
      <w:r>
        <w:rPr>
          <w:spacing w:val="-7"/>
          <w:sz w:val="18"/>
        </w:rPr>
        <w:t xml:space="preserve"> </w:t>
      </w:r>
      <w:r>
        <w:rPr>
          <w:sz w:val="18"/>
        </w:rPr>
        <w:t>sentencia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26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marzo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2014,</w:t>
      </w:r>
      <w:r>
        <w:rPr>
          <w:spacing w:val="-6"/>
          <w:sz w:val="18"/>
        </w:rPr>
        <w:t xml:space="preserve"> </w:t>
      </w:r>
      <w:r>
        <w:rPr>
          <w:sz w:val="18"/>
        </w:rPr>
        <w:t>radicación</w:t>
      </w:r>
      <w:r>
        <w:rPr>
          <w:spacing w:val="10"/>
          <w:sz w:val="18"/>
        </w:rPr>
        <w:t xml:space="preserve"> </w:t>
      </w:r>
      <w:r>
        <w:rPr>
          <w:sz w:val="18"/>
        </w:rPr>
        <w:t>05001-23-31-000-1998-01503-01</w:t>
      </w:r>
      <w:r>
        <w:rPr>
          <w:spacing w:val="-6"/>
          <w:sz w:val="18"/>
        </w:rPr>
        <w:t xml:space="preserve"> </w:t>
      </w:r>
      <w:r>
        <w:rPr>
          <w:sz w:val="18"/>
        </w:rPr>
        <w:t>(25.750).</w:t>
      </w:r>
    </w:p>
    <w:p w14:paraId="7A1121A3" w14:textId="77777777" w:rsidR="001C0BB5" w:rsidRDefault="001C0BB5">
      <w:pPr>
        <w:rPr>
          <w:sz w:val="18"/>
        </w:rPr>
        <w:sectPr w:rsidR="001C0BB5">
          <w:pgSz w:w="12240" w:h="15840"/>
          <w:pgMar w:top="1560" w:right="800" w:bottom="1900" w:left="1600" w:header="165" w:footer="1702" w:gutter="0"/>
          <w:cols w:space="720"/>
        </w:sectPr>
      </w:pPr>
    </w:p>
    <w:p w14:paraId="7E445489" w14:textId="77777777" w:rsidR="001C0BB5" w:rsidRDefault="00981CA0">
      <w:pPr>
        <w:pStyle w:val="Textoindependiente"/>
        <w:spacing w:before="187" w:line="276" w:lineRule="auto"/>
        <w:ind w:left="821" w:right="793"/>
      </w:pPr>
      <w:r>
        <w:lastRenderedPageBreak/>
        <w:t>administración,</w:t>
      </w:r>
      <w:r>
        <w:rPr>
          <w:spacing w:val="-13"/>
        </w:rPr>
        <w:t xml:space="preserve"> </w:t>
      </w:r>
      <w:r>
        <w:t>contenida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acto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apertura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selección,</w:t>
      </w:r>
      <w:r>
        <w:rPr>
          <w:spacing w:val="-7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particulariza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convierte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irrevocable.</w:t>
      </w:r>
    </w:p>
    <w:p w14:paraId="1E6C0262" w14:textId="77777777" w:rsidR="001C0BB5" w:rsidRDefault="001C0BB5">
      <w:pPr>
        <w:pStyle w:val="Textoindependiente"/>
        <w:spacing w:before="2"/>
        <w:rPr>
          <w:sz w:val="23"/>
        </w:rPr>
      </w:pPr>
    </w:p>
    <w:p w14:paraId="30A431C2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line="308" w:lineRule="exact"/>
      </w:pPr>
      <w:r>
        <w:t>De no contarse con tal consentimiento y si se produce la revocatoria, el</w:t>
      </w:r>
      <w:r>
        <w:rPr>
          <w:spacing w:val="1"/>
        </w:rPr>
        <w:t xml:space="preserve"> </w:t>
      </w:r>
      <w:r>
        <w:t>acto surge viciado de nulidad por expedición irregular, a menos que se</w:t>
      </w:r>
      <w:r>
        <w:rPr>
          <w:spacing w:val="1"/>
        </w:rPr>
        <w:t xml:space="preserve"> </w:t>
      </w:r>
      <w:r>
        <w:t>presente el supuesto previsto en la parte final del inciso tercero del</w:t>
      </w:r>
      <w:r>
        <w:rPr>
          <w:spacing w:val="1"/>
        </w:rPr>
        <w:t xml:space="preserve"> </w:t>
      </w:r>
      <w:r>
        <w:t>artículo 97 del CPACA (que el acto haya ocurrido “por medios ilegales”),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revocarlo</w:t>
      </w:r>
      <w:r>
        <w:rPr>
          <w:spacing w:val="1"/>
        </w:rPr>
        <w:t xml:space="preserve"> </w:t>
      </w:r>
      <w:r>
        <w:t>directamente,</w:t>
      </w:r>
      <w:r>
        <w:rPr>
          <w:spacing w:val="1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cualquier estado del proceso de selección (hasta antes de la adjudicación</w:t>
      </w:r>
      <w:r>
        <w:rPr>
          <w:spacing w:val="-7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declaratoria</w:t>
      </w:r>
      <w:r>
        <w:rPr>
          <w:spacing w:val="5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desierto),</w:t>
      </w:r>
      <w:r>
        <w:rPr>
          <w:spacing w:val="49"/>
        </w:rPr>
        <w:t xml:space="preserve"> </w:t>
      </w:r>
      <w:r>
        <w:t>sin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entonces</w:t>
      </w:r>
      <w:r>
        <w:rPr>
          <w:spacing w:val="49"/>
        </w:rPr>
        <w:t xml:space="preserve"> </w:t>
      </w:r>
      <w:r>
        <w:t>requiera</w:t>
      </w:r>
      <w:r>
        <w:rPr>
          <w:spacing w:val="49"/>
        </w:rPr>
        <w:t xml:space="preserve"> </w:t>
      </w:r>
      <w:r>
        <w:t>el</w:t>
      </w:r>
    </w:p>
    <w:p w14:paraId="2615B63F" w14:textId="77777777" w:rsidR="001C0BB5" w:rsidRDefault="00981CA0">
      <w:pPr>
        <w:spacing w:line="22" w:lineRule="exact"/>
        <w:ind w:left="1630"/>
        <w:jc w:val="center"/>
        <w:rPr>
          <w:sz w:val="14"/>
        </w:rPr>
      </w:pPr>
      <w:r>
        <w:rPr>
          <w:w w:val="104"/>
          <w:sz w:val="14"/>
        </w:rPr>
        <w:t>2</w:t>
      </w:r>
    </w:p>
    <w:p w14:paraId="29FD4F67" w14:textId="77777777" w:rsidR="001C0BB5" w:rsidRDefault="00981CA0">
      <w:pPr>
        <w:pStyle w:val="Textoindependiente"/>
        <w:ind w:left="821"/>
      </w:pPr>
      <w:r>
        <w:t>consentimiento</w:t>
      </w:r>
      <w:r>
        <w:rPr>
          <w:spacing w:val="-8"/>
        </w:rPr>
        <w:t xml:space="preserve"> </w:t>
      </w:r>
      <w:r>
        <w:t>expreso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proofErr w:type="gramStart"/>
      <w:r>
        <w:t>participantes</w:t>
      </w:r>
      <w:r>
        <w:rPr>
          <w:spacing w:val="23"/>
        </w:rPr>
        <w:t xml:space="preserve"> </w:t>
      </w:r>
      <w:r>
        <w:t>.</w:t>
      </w:r>
      <w:proofErr w:type="gramEnd"/>
    </w:p>
    <w:p w14:paraId="75DBE4F4" w14:textId="77777777" w:rsidR="001C0BB5" w:rsidRDefault="001C0BB5">
      <w:pPr>
        <w:pStyle w:val="Textoindependiente"/>
        <w:spacing w:before="5"/>
        <w:rPr>
          <w:sz w:val="20"/>
        </w:rPr>
      </w:pPr>
    </w:p>
    <w:p w14:paraId="0FEB49DF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before="100" w:line="276" w:lineRule="auto"/>
      </w:pPr>
      <w:r>
        <w:t>Por su parte, la tercera tesis plantea que una vez se han recibido las</w:t>
      </w:r>
      <w:r>
        <w:rPr>
          <w:spacing w:val="1"/>
        </w:rPr>
        <w:t xml:space="preserve"> </w:t>
      </w:r>
      <w:r>
        <w:t>propuestas,</w:t>
      </w:r>
      <w:r>
        <w:rPr>
          <w:spacing w:val="-17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acto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apertura</w:t>
      </w:r>
      <w:r>
        <w:rPr>
          <w:spacing w:val="-17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puede</w:t>
      </w:r>
      <w:r>
        <w:rPr>
          <w:spacing w:val="-19"/>
        </w:rPr>
        <w:t xml:space="preserve"> </w:t>
      </w:r>
      <w:r>
        <w:t>ser</w:t>
      </w:r>
      <w:r>
        <w:rPr>
          <w:spacing w:val="-19"/>
        </w:rPr>
        <w:t xml:space="preserve"> </w:t>
      </w:r>
      <w:r>
        <w:t>objeto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revocatoria</w:t>
      </w:r>
      <w:r>
        <w:rPr>
          <w:spacing w:val="-17"/>
        </w:rPr>
        <w:t xml:space="preserve"> </w:t>
      </w:r>
      <w:r>
        <w:t>directa</w:t>
      </w:r>
      <w:r>
        <w:rPr>
          <w:spacing w:val="-75"/>
        </w:rPr>
        <w:t xml:space="preserve"> </w:t>
      </w:r>
      <w:r>
        <w:t xml:space="preserve">en forma unilateral por parte de la </w:t>
      </w:r>
      <w:r>
        <w:t>Administración, sin el consentimiento</w:t>
      </w:r>
      <w:r>
        <w:rPr>
          <w:spacing w:val="1"/>
        </w:rPr>
        <w:t xml:space="preserve"> </w:t>
      </w:r>
      <w:r>
        <w:t>expreso del mejor proponente, toda vez que este tiene en su haber la</w:t>
      </w:r>
      <w:r>
        <w:rPr>
          <w:spacing w:val="1"/>
        </w:rPr>
        <w:t xml:space="preserve"> </w:t>
      </w:r>
      <w:r>
        <w:t>posición</w:t>
      </w:r>
      <w:r>
        <w:rPr>
          <w:spacing w:val="-16"/>
        </w:rPr>
        <w:t xml:space="preserve"> </w:t>
      </w:r>
      <w:r>
        <w:t>jurídica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deriva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reglas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propia</w:t>
      </w:r>
      <w:r>
        <w:rPr>
          <w:spacing w:val="-16"/>
        </w:rPr>
        <w:t xml:space="preserve"> </w:t>
      </w:r>
      <w:r>
        <w:t>convocatoria,</w:t>
      </w:r>
      <w:r>
        <w:rPr>
          <w:spacing w:val="-14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no es otra que la de la oferta mercantil aceptada, la cual se concreta en</w:t>
      </w:r>
      <w:r>
        <w:rPr>
          <w:spacing w:val="1"/>
        </w:rPr>
        <w:t xml:space="preserve"> </w:t>
      </w:r>
      <w:r>
        <w:t>el derecho a suscribir el contrato estatal. Lo anterior por cuanto desde el</w:t>
      </w:r>
      <w:r>
        <w:rPr>
          <w:spacing w:val="-75"/>
        </w:rPr>
        <w:t xml:space="preserve"> </w:t>
      </w:r>
      <w:r>
        <w:t>momento en que la Administración recibe las ofertas de los proponentes</w:t>
      </w:r>
      <w:r>
        <w:rPr>
          <w:spacing w:val="1"/>
        </w:rPr>
        <w:t xml:space="preserve"> </w:t>
      </w:r>
      <w:r>
        <w:t>y se cierra la presentación de propuestas, el pliego de condiciones -que</w:t>
      </w:r>
      <w:r>
        <w:rPr>
          <w:spacing w:val="1"/>
        </w:rPr>
        <w:t xml:space="preserve"> </w:t>
      </w:r>
      <w:r>
        <w:t>en principio era un acto de caráct</w:t>
      </w:r>
      <w:r>
        <w:t>er general- se convierte en un acto de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derechos,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proponentes de ser evaluados y otro para aquel que tenga la mejor</w:t>
      </w:r>
      <w:r>
        <w:rPr>
          <w:spacing w:val="1"/>
        </w:rPr>
        <w:t xml:space="preserve"> </w:t>
      </w:r>
      <w:r>
        <w:t>propuesta el cual consiste en ser seleccionado y a ejecutar el contrato</w:t>
      </w:r>
      <w:r>
        <w:rPr>
          <w:spacing w:val="1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adjudicado</w:t>
      </w:r>
      <w:r>
        <w:rPr>
          <w:vertAlign w:val="superscript"/>
        </w:rPr>
        <w:t>3</w:t>
      </w:r>
      <w:r>
        <w:t>.</w:t>
      </w:r>
    </w:p>
    <w:p w14:paraId="507DB2C6" w14:textId="77777777" w:rsidR="001C0BB5" w:rsidRDefault="001C0BB5">
      <w:pPr>
        <w:pStyle w:val="Textoindependiente"/>
        <w:spacing w:before="1"/>
        <w:rPr>
          <w:sz w:val="25"/>
        </w:rPr>
      </w:pPr>
    </w:p>
    <w:p w14:paraId="014029B4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line="276" w:lineRule="auto"/>
      </w:pPr>
      <w:r>
        <w:t>Finalmente,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cuarta</w:t>
      </w:r>
      <w:r>
        <w:rPr>
          <w:spacing w:val="-8"/>
        </w:rPr>
        <w:t xml:space="preserve"> </w:t>
      </w:r>
      <w:r>
        <w:t>tesis</w:t>
      </w:r>
      <w:r>
        <w:rPr>
          <w:spacing w:val="-8"/>
        </w:rPr>
        <w:t xml:space="preserve"> </w:t>
      </w:r>
      <w:r>
        <w:t>dispone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revocar</w:t>
      </w:r>
      <w:r>
        <w:rPr>
          <w:spacing w:val="-7"/>
        </w:rPr>
        <w:t xml:space="preserve"> </w:t>
      </w:r>
      <w:r>
        <w:t>unilateralmente</w:t>
      </w:r>
      <w:r>
        <w:rPr>
          <w:spacing w:val="-75"/>
        </w:rPr>
        <w:t xml:space="preserve"> </w:t>
      </w: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acto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apertura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proceso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selección,</w:t>
      </w:r>
      <w:r>
        <w:rPr>
          <w:spacing w:val="-16"/>
        </w:rPr>
        <w:t xml:space="preserve"> </w:t>
      </w:r>
      <w:r>
        <w:rPr>
          <w:spacing w:val="-1"/>
        </w:rPr>
        <w:t>si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rPr>
          <w:spacing w:val="-1"/>
        </w:rPr>
        <w:t>advierte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configuración</w:t>
      </w:r>
      <w:r>
        <w:rPr>
          <w:spacing w:val="-7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procedencia, toda vez que al ser un acto administrativo de carácter</w:t>
      </w:r>
      <w:r>
        <w:rPr>
          <w:spacing w:val="1"/>
        </w:rPr>
        <w:t xml:space="preserve"> </w:t>
      </w:r>
      <w:r>
        <w:t>general se torna evidente que la Administración no está condicionada a</w:t>
      </w:r>
      <w:r>
        <w:rPr>
          <w:spacing w:val="1"/>
        </w:rPr>
        <w:t xml:space="preserve"> </w:t>
      </w:r>
      <w:r>
        <w:rPr>
          <w:w w:val="95"/>
        </w:rPr>
        <w:t>obtener el consentimiento previo y expreso de los proponentes o del mejor</w:t>
      </w:r>
      <w:r>
        <w:rPr>
          <w:spacing w:val="1"/>
          <w:w w:val="95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revocarlo;</w:t>
      </w:r>
      <w:r>
        <w:rPr>
          <w:spacing w:val="-1"/>
        </w:rPr>
        <w:t xml:space="preserve"> </w:t>
      </w:r>
      <w:r>
        <w:t>además,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revocabilidad</w:t>
      </w:r>
      <w:r>
        <w:rPr>
          <w:spacing w:val="1"/>
        </w:rPr>
        <w:t xml:space="preserve"> </w:t>
      </w:r>
      <w:r>
        <w:t>procede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cuanto</w:t>
      </w:r>
    </w:p>
    <w:p w14:paraId="158C94B7" w14:textId="77777777" w:rsidR="001C0BB5" w:rsidRDefault="00981CA0">
      <w:pPr>
        <w:pStyle w:val="Textoindependiente"/>
        <w:spacing w:before="3"/>
        <w:rPr>
          <w:sz w:val="14"/>
        </w:rPr>
      </w:pPr>
      <w:r>
        <w:pict w14:anchorId="2187AAF7">
          <v:shape id="_x0000_s2059" style="position:absolute;margin-left:85.05pt;margin-top:10.85pt;width:2in;height:.1pt;z-index:-251658232;mso-wrap-distance-left:0;mso-wrap-distance-right:0;mso-position-horizontal-relative:page" coordorigin="1701,217" coordsize="2880,0" path="m1701,217r2880,e" filled="f" strokeweight=".5pt">
            <v:path arrowok="t"/>
            <w10:wrap type="topAndBottom" anchorx="page"/>
          </v:shape>
        </w:pict>
      </w:r>
    </w:p>
    <w:p w14:paraId="4D31FE68" w14:textId="77777777" w:rsidR="001C0BB5" w:rsidRDefault="00981CA0">
      <w:pPr>
        <w:spacing w:before="86"/>
        <w:ind w:left="100" w:right="793" w:firstLine="708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Consejo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Estado, Sala de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Contencioso</w:t>
      </w:r>
      <w:r>
        <w:rPr>
          <w:spacing w:val="2"/>
          <w:sz w:val="18"/>
        </w:rPr>
        <w:t xml:space="preserve"> </w:t>
      </w:r>
      <w:r>
        <w:rPr>
          <w:sz w:val="18"/>
        </w:rPr>
        <w:t>Administrativo,</w:t>
      </w:r>
      <w:r>
        <w:rPr>
          <w:spacing w:val="1"/>
          <w:sz w:val="18"/>
        </w:rPr>
        <w:t xml:space="preserve"> </w:t>
      </w:r>
      <w:r>
        <w:rPr>
          <w:sz w:val="18"/>
        </w:rPr>
        <w:t>Sección</w:t>
      </w:r>
      <w:r>
        <w:rPr>
          <w:spacing w:val="1"/>
          <w:sz w:val="18"/>
        </w:rPr>
        <w:t xml:space="preserve"> </w:t>
      </w:r>
      <w:r>
        <w:rPr>
          <w:sz w:val="18"/>
        </w:rPr>
        <w:t>Tercera,</w:t>
      </w:r>
      <w:r>
        <w:rPr>
          <w:spacing w:val="1"/>
          <w:sz w:val="18"/>
        </w:rPr>
        <w:t xml:space="preserve"> </w:t>
      </w:r>
      <w:r>
        <w:rPr>
          <w:sz w:val="18"/>
        </w:rPr>
        <w:t>Subsección</w:t>
      </w:r>
      <w:r>
        <w:rPr>
          <w:spacing w:val="-61"/>
          <w:sz w:val="18"/>
        </w:rPr>
        <w:t xml:space="preserve"> </w:t>
      </w:r>
      <w:r>
        <w:rPr>
          <w:sz w:val="18"/>
        </w:rPr>
        <w:t>A,</w:t>
      </w:r>
      <w:r>
        <w:rPr>
          <w:spacing w:val="-6"/>
          <w:sz w:val="18"/>
        </w:rPr>
        <w:t xml:space="preserve"> </w:t>
      </w:r>
      <w:r>
        <w:rPr>
          <w:sz w:val="18"/>
        </w:rPr>
        <w:t>sentencia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26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noviembre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2014,</w:t>
      </w:r>
      <w:r>
        <w:rPr>
          <w:spacing w:val="-6"/>
          <w:sz w:val="18"/>
        </w:rPr>
        <w:t xml:space="preserve"> </w:t>
      </w:r>
      <w:r>
        <w:rPr>
          <w:sz w:val="18"/>
        </w:rPr>
        <w:t>radicación</w:t>
      </w:r>
      <w:r>
        <w:rPr>
          <w:spacing w:val="13"/>
          <w:sz w:val="18"/>
        </w:rPr>
        <w:t xml:space="preserve"> </w:t>
      </w:r>
      <w:r>
        <w:rPr>
          <w:sz w:val="18"/>
        </w:rPr>
        <w:t>760012331000199801093</w:t>
      </w:r>
      <w:r>
        <w:rPr>
          <w:spacing w:val="-5"/>
          <w:sz w:val="18"/>
        </w:rPr>
        <w:t xml:space="preserve"> </w:t>
      </w:r>
      <w:r>
        <w:rPr>
          <w:sz w:val="18"/>
        </w:rPr>
        <w:t>01</w:t>
      </w:r>
      <w:r>
        <w:rPr>
          <w:spacing w:val="-6"/>
          <w:sz w:val="18"/>
        </w:rPr>
        <w:t xml:space="preserve"> </w:t>
      </w:r>
      <w:r>
        <w:rPr>
          <w:sz w:val="18"/>
        </w:rPr>
        <w:t>(31.297).</w:t>
      </w:r>
    </w:p>
    <w:p w14:paraId="11F9BD87" w14:textId="77777777" w:rsidR="001C0BB5" w:rsidRDefault="00981CA0">
      <w:pPr>
        <w:spacing w:before="160"/>
        <w:ind w:left="100" w:right="793" w:firstLine="708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Consejo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Estado, Sala de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Contencioso</w:t>
      </w:r>
      <w:r>
        <w:rPr>
          <w:spacing w:val="2"/>
          <w:sz w:val="18"/>
        </w:rPr>
        <w:t xml:space="preserve"> </w:t>
      </w:r>
      <w:r>
        <w:rPr>
          <w:sz w:val="18"/>
        </w:rPr>
        <w:t>Administrativo,</w:t>
      </w:r>
      <w:r>
        <w:rPr>
          <w:spacing w:val="1"/>
          <w:sz w:val="18"/>
        </w:rPr>
        <w:t xml:space="preserve"> </w:t>
      </w:r>
      <w:r>
        <w:rPr>
          <w:sz w:val="18"/>
        </w:rPr>
        <w:t>Sección</w:t>
      </w:r>
      <w:r>
        <w:rPr>
          <w:spacing w:val="1"/>
          <w:sz w:val="18"/>
        </w:rPr>
        <w:t xml:space="preserve"> </w:t>
      </w:r>
      <w:r>
        <w:rPr>
          <w:sz w:val="18"/>
        </w:rPr>
        <w:t>Tercera,</w:t>
      </w:r>
      <w:r>
        <w:rPr>
          <w:spacing w:val="1"/>
          <w:sz w:val="18"/>
        </w:rPr>
        <w:t xml:space="preserve"> </w:t>
      </w:r>
      <w:r>
        <w:rPr>
          <w:sz w:val="18"/>
        </w:rPr>
        <w:t>Subsección</w:t>
      </w:r>
      <w:r>
        <w:rPr>
          <w:spacing w:val="-61"/>
          <w:sz w:val="18"/>
        </w:rPr>
        <w:t xml:space="preserve"> </w:t>
      </w:r>
      <w:r>
        <w:rPr>
          <w:sz w:val="18"/>
        </w:rPr>
        <w:t>A,</w:t>
      </w:r>
      <w:r>
        <w:rPr>
          <w:spacing w:val="-5"/>
          <w:sz w:val="18"/>
        </w:rPr>
        <w:t xml:space="preserve"> </w:t>
      </w:r>
      <w:r>
        <w:rPr>
          <w:sz w:val="18"/>
        </w:rPr>
        <w:t>sentencia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27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abril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2016,</w:t>
      </w:r>
      <w:r>
        <w:rPr>
          <w:spacing w:val="-5"/>
          <w:sz w:val="18"/>
        </w:rPr>
        <w:t xml:space="preserve"> </w:t>
      </w:r>
      <w:r>
        <w:rPr>
          <w:sz w:val="18"/>
        </w:rPr>
        <w:t>radicación</w:t>
      </w:r>
      <w:r>
        <w:rPr>
          <w:spacing w:val="12"/>
          <w:sz w:val="18"/>
        </w:rPr>
        <w:t xml:space="preserve"> </w:t>
      </w:r>
      <w:r>
        <w:rPr>
          <w:sz w:val="18"/>
        </w:rPr>
        <w:t>2500-23-26-000-2007-00664-01(46818),</w:t>
      </w:r>
    </w:p>
    <w:p w14:paraId="34E8A8D4" w14:textId="77777777" w:rsidR="001C0BB5" w:rsidRDefault="001C0BB5">
      <w:pPr>
        <w:rPr>
          <w:sz w:val="18"/>
        </w:rPr>
        <w:sectPr w:rsidR="001C0BB5">
          <w:pgSz w:w="12240" w:h="15840"/>
          <w:pgMar w:top="1560" w:right="800" w:bottom="1900" w:left="1600" w:header="165" w:footer="1702" w:gutter="0"/>
          <w:cols w:space="720"/>
        </w:sectPr>
      </w:pPr>
    </w:p>
    <w:p w14:paraId="5CA19D1D" w14:textId="77777777" w:rsidR="001C0BB5" w:rsidRDefault="00981CA0">
      <w:pPr>
        <w:pStyle w:val="Textoindependiente"/>
        <w:spacing w:before="187" w:line="276" w:lineRule="auto"/>
        <w:ind w:left="821" w:right="899"/>
        <w:jc w:val="both"/>
      </w:pPr>
      <w:r>
        <w:lastRenderedPageBreak/>
        <w:t>es</w:t>
      </w:r>
      <w:r>
        <w:rPr>
          <w:spacing w:val="1"/>
        </w:rPr>
        <w:t xml:space="preserve"> </w:t>
      </w:r>
      <w:r>
        <w:t>primordial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preferencia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constatación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contratación, que no es otro que la garantía de las necesidades públicas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expectativas</w:t>
      </w:r>
      <w:r>
        <w:rPr>
          <w:spacing w:val="1"/>
        </w:rPr>
        <w:t xml:space="preserve"> </w:t>
      </w:r>
      <w:r>
        <w:t>negociales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nacieron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proponentes.</w:t>
      </w:r>
    </w:p>
    <w:p w14:paraId="3F15420B" w14:textId="77777777" w:rsidR="001C0BB5" w:rsidRDefault="001C0BB5">
      <w:pPr>
        <w:pStyle w:val="Textoindependiente"/>
        <w:spacing w:before="3"/>
        <w:rPr>
          <w:sz w:val="25"/>
        </w:rPr>
      </w:pPr>
    </w:p>
    <w:p w14:paraId="2D93780A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line="276" w:lineRule="auto"/>
      </w:pPr>
      <w:r>
        <w:t>Teniendo en cuenta lo expuesto, por parte de esta Agencia se advierte</w:t>
      </w:r>
      <w:r>
        <w:rPr>
          <w:spacing w:val="1"/>
        </w:rPr>
        <w:t xml:space="preserve"> </w:t>
      </w:r>
      <w:r>
        <w:t xml:space="preserve">que previo a la expedición del acto administrativo de </w:t>
      </w:r>
      <w:r>
        <w:t>adjudicación, no se</w:t>
      </w:r>
      <w:r>
        <w:rPr>
          <w:spacing w:val="-75"/>
        </w:rPr>
        <w:t xml:space="preserve"> </w:t>
      </w:r>
      <w:r>
        <w:t>consolidan derechos a favor de los proponentes, toda vez que hasta ese</w:t>
      </w:r>
      <w:r>
        <w:rPr>
          <w:spacing w:val="1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existen</w:t>
      </w:r>
      <w:r>
        <w:rPr>
          <w:spacing w:val="-9"/>
        </w:rPr>
        <w:t xml:space="preserve"> </w:t>
      </w:r>
      <w:r>
        <w:t>“</w:t>
      </w:r>
      <w:r>
        <w:rPr>
          <w:i/>
        </w:rPr>
        <w:t>meras</w:t>
      </w:r>
      <w:r>
        <w:rPr>
          <w:i/>
          <w:spacing w:val="-10"/>
        </w:rPr>
        <w:t xml:space="preserve"> </w:t>
      </w:r>
      <w:r>
        <w:rPr>
          <w:i/>
        </w:rPr>
        <w:t>expectativas”</w:t>
      </w:r>
      <w:r>
        <w:rPr>
          <w:i/>
          <w:spacing w:val="-11"/>
        </w:rPr>
        <w:t xml:space="preserve"> </w:t>
      </w:r>
      <w:r>
        <w:t>y,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algunas</w:t>
      </w:r>
      <w:r>
        <w:rPr>
          <w:spacing w:val="-10"/>
        </w:rPr>
        <w:t xml:space="preserve"> </w:t>
      </w:r>
      <w:r>
        <w:t>circunstancias,</w:t>
      </w:r>
      <w:r>
        <w:rPr>
          <w:spacing w:val="-75"/>
        </w:rPr>
        <w:t xml:space="preserve"> </w:t>
      </w:r>
      <w:r>
        <w:rPr>
          <w:i/>
        </w:rPr>
        <w:t xml:space="preserve">expectativas legítimas </w:t>
      </w:r>
      <w:r>
        <w:t>a favor de algún participante; conceptos jurídicos</w:t>
      </w:r>
      <w:r>
        <w:rPr>
          <w:spacing w:val="1"/>
        </w:rPr>
        <w:t xml:space="preserve"> </w:t>
      </w:r>
      <w:r>
        <w:t>que alinderan tanto la existencia y alcance de un eventual derecho o</w:t>
      </w:r>
      <w:r>
        <w:rPr>
          <w:spacing w:val="1"/>
        </w:rPr>
        <w:t xml:space="preserve"> </w:t>
      </w:r>
      <w:r>
        <w:t>expectativa,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límite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proyección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atributo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revocatoria</w:t>
      </w:r>
      <w:r>
        <w:rPr>
          <w:spacing w:val="-7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acto</w:t>
      </w:r>
      <w:r>
        <w:rPr>
          <w:spacing w:val="-1"/>
        </w:rPr>
        <w:t xml:space="preserve"> </w:t>
      </w:r>
      <w:r>
        <w:t>administrativo</w:t>
      </w:r>
      <w:r>
        <w:rPr>
          <w:vertAlign w:val="superscript"/>
        </w:rPr>
        <w:t>4</w:t>
      </w:r>
      <w:r>
        <w:t>.</w:t>
      </w:r>
    </w:p>
    <w:p w14:paraId="0D70DB85" w14:textId="77777777" w:rsidR="001C0BB5" w:rsidRDefault="001C0BB5">
      <w:pPr>
        <w:pStyle w:val="Textoindependiente"/>
        <w:spacing w:before="1"/>
        <w:rPr>
          <w:sz w:val="25"/>
        </w:rPr>
      </w:pPr>
    </w:p>
    <w:p w14:paraId="3DA24686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line="276" w:lineRule="auto"/>
      </w:pPr>
      <w:r>
        <w:t>En</w:t>
      </w:r>
      <w:r>
        <w:rPr>
          <w:spacing w:val="-17"/>
        </w:rPr>
        <w:t xml:space="preserve"> </w:t>
      </w:r>
      <w:r>
        <w:t>ese</w:t>
      </w:r>
      <w:r>
        <w:rPr>
          <w:spacing w:val="-15"/>
        </w:rPr>
        <w:t xml:space="preserve"> </w:t>
      </w:r>
      <w:r>
        <w:t>orden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ideas,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tesis</w:t>
      </w:r>
      <w:r>
        <w:rPr>
          <w:spacing w:val="-15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cuarta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naturaleza</w:t>
      </w:r>
      <w:r>
        <w:rPr>
          <w:spacing w:val="-14"/>
        </w:rPr>
        <w:t xml:space="preserve"> </w:t>
      </w:r>
      <w:r>
        <w:t>jurídica</w:t>
      </w:r>
      <w:r>
        <w:rPr>
          <w:spacing w:val="-75"/>
        </w:rPr>
        <w:t xml:space="preserve"> </w:t>
      </w:r>
      <w:r>
        <w:t xml:space="preserve">del acto de </w:t>
      </w:r>
      <w:r>
        <w:t>apertura es la de un acto administrativo general por lo que</w:t>
      </w:r>
      <w:r>
        <w:rPr>
          <w:spacing w:val="1"/>
        </w:rPr>
        <w:t xml:space="preserve"> </w:t>
      </w:r>
      <w:r>
        <w:rPr>
          <w:w w:val="95"/>
        </w:rPr>
        <w:t>resulta</w:t>
      </w:r>
      <w:r>
        <w:rPr>
          <w:spacing w:val="15"/>
          <w:w w:val="95"/>
        </w:rPr>
        <w:t xml:space="preserve"> </w:t>
      </w:r>
      <w:r>
        <w:rPr>
          <w:w w:val="95"/>
        </w:rPr>
        <w:t>posible</w:t>
      </w:r>
      <w:r>
        <w:rPr>
          <w:spacing w:val="14"/>
          <w:w w:val="95"/>
        </w:rPr>
        <w:t xml:space="preserve"> </w:t>
      </w:r>
      <w:r>
        <w:rPr>
          <w:w w:val="95"/>
        </w:rPr>
        <w:t>revocarlo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manera</w:t>
      </w:r>
      <w:r>
        <w:rPr>
          <w:spacing w:val="16"/>
          <w:w w:val="95"/>
        </w:rPr>
        <w:t xml:space="preserve"> </w:t>
      </w:r>
      <w:r>
        <w:rPr>
          <w:w w:val="95"/>
        </w:rPr>
        <w:t>unilateral.</w:t>
      </w:r>
      <w:r>
        <w:rPr>
          <w:spacing w:val="18"/>
          <w:w w:val="95"/>
        </w:rPr>
        <w:t xml:space="preserve"> </w:t>
      </w:r>
      <w:r>
        <w:rPr>
          <w:w w:val="95"/>
        </w:rPr>
        <w:t>Se</w:t>
      </w:r>
      <w:r>
        <w:rPr>
          <w:spacing w:val="12"/>
          <w:w w:val="95"/>
        </w:rPr>
        <w:t xml:space="preserve"> </w:t>
      </w:r>
      <w:r>
        <w:rPr>
          <w:w w:val="95"/>
        </w:rPr>
        <w:t>diferencian</w:t>
      </w:r>
      <w:r>
        <w:rPr>
          <w:spacing w:val="17"/>
          <w:w w:val="95"/>
        </w:rPr>
        <w:t xml:space="preserve"> </w:t>
      </w:r>
      <w:r>
        <w:rPr>
          <w:w w:val="95"/>
        </w:rPr>
        <w:t>en</w:t>
      </w:r>
      <w:r>
        <w:rPr>
          <w:spacing w:val="13"/>
          <w:w w:val="95"/>
        </w:rPr>
        <w:t xml:space="preserve"> </w:t>
      </w:r>
      <w:r>
        <w:rPr>
          <w:w w:val="95"/>
        </w:rPr>
        <w:t>que,</w:t>
      </w:r>
      <w:r>
        <w:rPr>
          <w:spacing w:val="14"/>
          <w:w w:val="95"/>
        </w:rPr>
        <w:t xml:space="preserve"> </w:t>
      </w:r>
      <w:r>
        <w:rPr>
          <w:w w:val="95"/>
        </w:rPr>
        <w:t>para</w:t>
      </w:r>
      <w:r>
        <w:rPr>
          <w:spacing w:val="1"/>
          <w:w w:val="95"/>
        </w:rPr>
        <w:t xml:space="preserve"> </w:t>
      </w:r>
      <w:r>
        <w:t>la primera, una vez se han presentado las ofertas y conforme avanza 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irán</w:t>
      </w:r>
      <w:r>
        <w:rPr>
          <w:spacing w:val="1"/>
        </w:rPr>
        <w:t xml:space="preserve"> </w:t>
      </w:r>
      <w:r>
        <w:t>consolidando</w:t>
      </w:r>
      <w:r>
        <w:rPr>
          <w:spacing w:val="1"/>
        </w:rPr>
        <w:t xml:space="preserve"> </w:t>
      </w:r>
      <w:r>
        <w:t>“expectativas”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rPr>
          <w:spacing w:val="-1"/>
        </w:rPr>
        <w:t>económicas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participantes;</w:t>
      </w:r>
      <w:r>
        <w:rPr>
          <w:spacing w:val="-14"/>
        </w:rPr>
        <w:t xml:space="preserve"> </w:t>
      </w:r>
      <w:r>
        <w:rPr>
          <w:spacing w:val="-1"/>
        </w:rPr>
        <w:t>mientras</w:t>
      </w:r>
      <w:r>
        <w:rPr>
          <w:spacing w:val="-14"/>
        </w:rPr>
        <w:t xml:space="preserve"> </w:t>
      </w:r>
      <w:r>
        <w:rPr>
          <w:spacing w:val="-1"/>
        </w:rPr>
        <w:t>que,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tesis</w:t>
      </w:r>
      <w:r>
        <w:rPr>
          <w:spacing w:val="-15"/>
        </w:rPr>
        <w:t xml:space="preserve"> </w:t>
      </w:r>
      <w:r>
        <w:rPr>
          <w:spacing w:val="-1"/>
        </w:rPr>
        <w:t>cuarta,</w:t>
      </w:r>
      <w:r>
        <w:rPr>
          <w:spacing w:val="-16"/>
        </w:rPr>
        <w:t xml:space="preserve"> </w:t>
      </w:r>
      <w:r>
        <w:t>previo</w:t>
      </w:r>
      <w:r>
        <w:rPr>
          <w:spacing w:val="-75"/>
        </w:rPr>
        <w:t xml:space="preserve"> </w:t>
      </w:r>
      <w:r>
        <w:t>a la expedición del acto administrativo de adjudicación, no se consolidan</w:t>
      </w:r>
      <w:r>
        <w:rPr>
          <w:spacing w:val="-75"/>
        </w:rPr>
        <w:t xml:space="preserve"> </w:t>
      </w:r>
      <w:r>
        <w:t>derechos a favor de los proponentes, toda vez que hasta ese momento</w:t>
      </w:r>
      <w:r>
        <w:rPr>
          <w:spacing w:val="1"/>
        </w:rPr>
        <w:t xml:space="preserve"> </w:t>
      </w:r>
      <w:r>
        <w:t xml:space="preserve">solo </w:t>
      </w:r>
      <w:r>
        <w:t>existen meras expectativas que se consolidan una vez se selecciona</w:t>
      </w:r>
      <w:r>
        <w:rPr>
          <w:spacing w:val="-7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oferta.</w:t>
      </w:r>
    </w:p>
    <w:p w14:paraId="157847EB" w14:textId="77777777" w:rsidR="001C0BB5" w:rsidRDefault="001C0BB5">
      <w:pPr>
        <w:pStyle w:val="Textoindependiente"/>
        <w:spacing w:before="1"/>
        <w:rPr>
          <w:sz w:val="25"/>
        </w:rPr>
      </w:pPr>
    </w:p>
    <w:p w14:paraId="426BAF8E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before="1" w:line="276" w:lineRule="auto"/>
      </w:pPr>
      <w:r>
        <w:t>Para la tesis segunda y tercera, una vez se presentan las propuestas en</w:t>
      </w:r>
      <w:r>
        <w:rPr>
          <w:spacing w:val="1"/>
        </w:rPr>
        <w:t xml:space="preserve"> </w:t>
      </w:r>
      <w:r>
        <w:t>los procesos de selección, el acto de apertura se transforma en un acto</w:t>
      </w:r>
      <w:r>
        <w:rPr>
          <w:spacing w:val="1"/>
        </w:rPr>
        <w:t xml:space="preserve"> </w:t>
      </w:r>
      <w:r>
        <w:rPr>
          <w:spacing w:val="-1"/>
        </w:rPr>
        <w:t>administrativo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carácter</w:t>
      </w:r>
      <w:r>
        <w:rPr>
          <w:spacing w:val="-16"/>
        </w:rPr>
        <w:t xml:space="preserve"> </w:t>
      </w:r>
      <w:r>
        <w:rPr>
          <w:spacing w:val="-1"/>
        </w:rPr>
        <w:t>particular,</w:t>
      </w:r>
      <w:r>
        <w:rPr>
          <w:spacing w:val="-15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hace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adquiera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carácter</w:t>
      </w:r>
      <w:r>
        <w:rPr>
          <w:spacing w:val="-7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irrevocable.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diferencia</w:t>
      </w:r>
      <w:r>
        <w:rPr>
          <w:spacing w:val="-11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tesis</w:t>
      </w:r>
      <w:r>
        <w:rPr>
          <w:spacing w:val="-13"/>
        </w:rPr>
        <w:t xml:space="preserve"> </w:t>
      </w:r>
      <w:r>
        <w:t>segunda,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acto</w:t>
      </w:r>
      <w:r>
        <w:rPr>
          <w:spacing w:val="-12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transforma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presentaron</w:t>
      </w:r>
      <w:r>
        <w:rPr>
          <w:spacing w:val="1"/>
        </w:rPr>
        <w:t xml:space="preserve"> </w:t>
      </w:r>
      <w:r>
        <w:t xml:space="preserve">propuesta en tiempo, razón por la </w:t>
      </w:r>
      <w:r>
        <w:t>cual se requiere de su aquiescencia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revocatoria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acto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apertura;</w:t>
      </w:r>
      <w:r>
        <w:rPr>
          <w:spacing w:val="-16"/>
        </w:rPr>
        <w:t xml:space="preserve"> </w:t>
      </w:r>
      <w:r>
        <w:rPr>
          <w:spacing w:val="-1"/>
        </w:rPr>
        <w:t>mientras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para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tesis</w:t>
      </w:r>
      <w:r>
        <w:rPr>
          <w:spacing w:val="-17"/>
        </w:rPr>
        <w:t xml:space="preserve"> </w:t>
      </w:r>
      <w:r>
        <w:t>tercera</w:t>
      </w:r>
      <w:r>
        <w:rPr>
          <w:spacing w:val="-75"/>
        </w:rPr>
        <w:t xml:space="preserve"> </w:t>
      </w:r>
      <w:r>
        <w:t>el acto de apertura se convierte en particular para el proponente que</w:t>
      </w:r>
      <w:r>
        <w:rPr>
          <w:spacing w:val="1"/>
        </w:rPr>
        <w:t xml:space="preserve"> </w:t>
      </w:r>
      <w:r>
        <w:t>tenga la mejor oferta, razón por la cual se requiere de la aceptación de</w:t>
      </w:r>
      <w:r>
        <w:rPr>
          <w:spacing w:val="1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proceder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revocatoria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apertura.</w:t>
      </w:r>
    </w:p>
    <w:p w14:paraId="383AA25E" w14:textId="77777777" w:rsidR="001C0BB5" w:rsidRDefault="001C0BB5">
      <w:pPr>
        <w:pStyle w:val="Textoindependiente"/>
        <w:rPr>
          <w:sz w:val="20"/>
        </w:rPr>
      </w:pPr>
    </w:p>
    <w:p w14:paraId="3C73CA70" w14:textId="77777777" w:rsidR="001C0BB5" w:rsidRDefault="00981CA0">
      <w:pPr>
        <w:pStyle w:val="Textoindependiente"/>
        <w:spacing w:before="1"/>
        <w:rPr>
          <w:sz w:val="18"/>
        </w:rPr>
      </w:pPr>
      <w:r>
        <w:pict w14:anchorId="6CB69BBF">
          <v:shape id="_x0000_s2058" style="position:absolute;margin-left:85.05pt;margin-top:13.2pt;width:2in;height:.1pt;z-index:-251658231;mso-wrap-distance-left:0;mso-wrap-distance-right:0;mso-position-horizontal-relative:page" coordorigin="1701,264" coordsize="2880,0" path="m1701,264r2880,e" filled="f" strokeweight=".5pt">
            <v:path arrowok="t"/>
            <w10:wrap type="topAndBottom" anchorx="page"/>
          </v:shape>
        </w:pict>
      </w:r>
    </w:p>
    <w:p w14:paraId="4129FFCE" w14:textId="77777777" w:rsidR="001C0BB5" w:rsidRDefault="00981CA0">
      <w:pPr>
        <w:spacing w:before="86"/>
        <w:ind w:left="100" w:right="793" w:firstLine="708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Consejo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Estado, Sala de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Contencioso</w:t>
      </w:r>
      <w:r>
        <w:rPr>
          <w:spacing w:val="2"/>
          <w:sz w:val="18"/>
        </w:rPr>
        <w:t xml:space="preserve"> </w:t>
      </w:r>
      <w:r>
        <w:rPr>
          <w:sz w:val="18"/>
        </w:rPr>
        <w:t>Administrativo,</w:t>
      </w:r>
      <w:r>
        <w:rPr>
          <w:spacing w:val="1"/>
          <w:sz w:val="18"/>
        </w:rPr>
        <w:t xml:space="preserve"> </w:t>
      </w:r>
      <w:r>
        <w:rPr>
          <w:sz w:val="18"/>
        </w:rPr>
        <w:t>Sección</w:t>
      </w:r>
      <w:r>
        <w:rPr>
          <w:spacing w:val="1"/>
          <w:sz w:val="18"/>
        </w:rPr>
        <w:t xml:space="preserve"> </w:t>
      </w:r>
      <w:r>
        <w:rPr>
          <w:sz w:val="18"/>
        </w:rPr>
        <w:t>Tercera,</w:t>
      </w:r>
      <w:r>
        <w:rPr>
          <w:spacing w:val="1"/>
          <w:sz w:val="18"/>
        </w:rPr>
        <w:t xml:space="preserve"> </w:t>
      </w:r>
      <w:r>
        <w:rPr>
          <w:sz w:val="18"/>
        </w:rPr>
        <w:t>Subsección</w:t>
      </w:r>
      <w:r>
        <w:rPr>
          <w:spacing w:val="-61"/>
          <w:sz w:val="18"/>
        </w:rPr>
        <w:t xml:space="preserve"> </w:t>
      </w:r>
      <w:r>
        <w:rPr>
          <w:sz w:val="18"/>
        </w:rPr>
        <w:t>A,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sentencia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julio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2021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Exp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58372.</w:t>
      </w:r>
    </w:p>
    <w:p w14:paraId="034768DE" w14:textId="77777777" w:rsidR="001C0BB5" w:rsidRDefault="001C0BB5">
      <w:pPr>
        <w:rPr>
          <w:sz w:val="18"/>
        </w:rPr>
        <w:sectPr w:rsidR="001C0BB5">
          <w:pgSz w:w="12240" w:h="15840"/>
          <w:pgMar w:top="1560" w:right="800" w:bottom="1900" w:left="1600" w:header="165" w:footer="1702" w:gutter="0"/>
          <w:cols w:space="720"/>
        </w:sectPr>
      </w:pPr>
    </w:p>
    <w:p w14:paraId="658EB6C2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before="187" w:line="276" w:lineRule="auto"/>
      </w:pPr>
      <w:r>
        <w:lastRenderedPageBreak/>
        <w:t xml:space="preserve">En criterio </w:t>
      </w:r>
      <w:r>
        <w:t>adoptado por esta Subdirección en concepto C-633 de 25 de</w:t>
      </w:r>
      <w:r>
        <w:rPr>
          <w:spacing w:val="1"/>
        </w:rPr>
        <w:t xml:space="preserve"> </w:t>
      </w:r>
      <w:r>
        <w:t>octubre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2022,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interpretación</w:t>
      </w:r>
      <w:r>
        <w:rPr>
          <w:spacing w:val="-13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mejor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ajusta</w:t>
      </w:r>
      <w:r>
        <w:rPr>
          <w:spacing w:val="-17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cumplimiento</w:t>
      </w:r>
      <w:r>
        <w:rPr>
          <w:spacing w:val="-16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>los fines de la contratación estatal es la tesis cuarta, en tanto que la</w:t>
      </w:r>
      <w:r>
        <w:rPr>
          <w:spacing w:val="1"/>
        </w:rPr>
        <w:t xml:space="preserve"> </w:t>
      </w:r>
      <w:r>
        <w:t xml:space="preserve">presentación de las propuestas e incluso la </w:t>
      </w:r>
      <w:r>
        <w:t>publicación del informe de</w:t>
      </w:r>
      <w:r>
        <w:rPr>
          <w:spacing w:val="1"/>
        </w:rPr>
        <w:t xml:space="preserve"> </w:t>
      </w:r>
      <w:r>
        <w:t>evaluación no muta ni transforma el carácter general que ostenta el acto</w:t>
      </w:r>
      <w:r>
        <w:rPr>
          <w:spacing w:val="-75"/>
        </w:rPr>
        <w:t xml:space="preserve"> </w:t>
      </w:r>
      <w:r>
        <w:t>de apertura del proceso de selección contractual, pues quien concurre al</w:t>
      </w:r>
      <w:r>
        <w:rPr>
          <w:spacing w:val="1"/>
        </w:rPr>
        <w:t xml:space="preserve"> </w:t>
      </w:r>
      <w:r>
        <w:t>llamado a presentar una propuesta o manifestar interés en presentarla,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 esperada, sin poder esgrimir expectativa alguna que se</w:t>
      </w:r>
      <w:r>
        <w:rPr>
          <w:spacing w:val="1"/>
        </w:rPr>
        <w:t xml:space="preserve"> </w:t>
      </w:r>
      <w:r>
        <w:t>oponga a esa realización del interés general derivada de su participación</w:t>
      </w:r>
      <w:r>
        <w:rPr>
          <w:spacing w:val="-75"/>
        </w:rPr>
        <w:t xml:space="preserve"> </w:t>
      </w:r>
      <w:r>
        <w:t>y el cumplimiento de los requisitos que le hagan merecedor de</w:t>
      </w:r>
      <w:r>
        <w:t xml:space="preserve"> una</w:t>
      </w:r>
      <w:r>
        <w:rPr>
          <w:spacing w:val="1"/>
        </w:rPr>
        <w:t xml:space="preserve"> </w:t>
      </w:r>
      <w:r>
        <w:t>determinación</w:t>
      </w:r>
      <w:r>
        <w:rPr>
          <w:spacing w:val="-8"/>
        </w:rPr>
        <w:t xml:space="preserve"> </w:t>
      </w:r>
      <w:r>
        <w:t>definitiva,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sabiendas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presenta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propuesta,</w:t>
      </w:r>
      <w:r>
        <w:rPr>
          <w:spacing w:val="-8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revocabilidad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primordial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tiene</w:t>
      </w:r>
      <w:r>
        <w:rPr>
          <w:spacing w:val="-75"/>
        </w:rPr>
        <w:t xml:space="preserve"> </w:t>
      </w:r>
      <w:r>
        <w:t>preferencia la constatación del interés de la contratación, que no es otro</w:t>
      </w:r>
      <w:r>
        <w:rPr>
          <w:spacing w:val="1"/>
        </w:rPr>
        <w:t xml:space="preserve"> </w:t>
      </w:r>
      <w:r>
        <w:t>que la garantía de las necesidades públicas frente a las expectativas</w:t>
      </w:r>
      <w:r>
        <w:rPr>
          <w:spacing w:val="1"/>
        </w:rPr>
        <w:t xml:space="preserve"> </w:t>
      </w:r>
      <w:r>
        <w:t>negociales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nacieron</w:t>
      </w:r>
      <w:r>
        <w:rPr>
          <w:spacing w:val="-3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proponentes.</w:t>
      </w:r>
    </w:p>
    <w:p w14:paraId="2F060D77" w14:textId="77777777" w:rsidR="001C0BB5" w:rsidRDefault="001C0BB5">
      <w:pPr>
        <w:pStyle w:val="Textoindependiente"/>
        <w:spacing w:before="1"/>
        <w:rPr>
          <w:sz w:val="25"/>
        </w:rPr>
      </w:pPr>
    </w:p>
    <w:p w14:paraId="163F68AC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line="276" w:lineRule="auto"/>
      </w:pPr>
      <w:r>
        <w:t>En ese orden de ideas las Entidades Estatales no están condicionadas a</w:t>
      </w:r>
      <w:r>
        <w:rPr>
          <w:spacing w:val="1"/>
        </w:rPr>
        <w:t xml:space="preserve"> </w:t>
      </w:r>
      <w:r>
        <w:rPr>
          <w:w w:val="95"/>
        </w:rPr>
        <w:t>obtener el consentimiento previo y expreso de los proponentes o del mejor</w:t>
      </w:r>
      <w:r>
        <w:rPr>
          <w:spacing w:val="1"/>
          <w:w w:val="95"/>
        </w:rPr>
        <w:t xml:space="preserve"> </w:t>
      </w:r>
      <w:r>
        <w:t xml:space="preserve">proponente para </w:t>
      </w:r>
      <w:r>
        <w:t>revocar el acto administrativo de apertura como la</w:t>
      </w:r>
      <w:r>
        <w:rPr>
          <w:spacing w:val="1"/>
        </w:rPr>
        <w:t xml:space="preserve"> </w:t>
      </w:r>
      <w:r>
        <w:t>facultad que tiene la Administración, de oficio o a petición de parte, de</w:t>
      </w:r>
      <w:r>
        <w:rPr>
          <w:spacing w:val="1"/>
        </w:rPr>
        <w:t xml:space="preserve"> </w:t>
      </w:r>
      <w:r>
        <w:t>modificar,</w:t>
      </w:r>
      <w:r>
        <w:rPr>
          <w:spacing w:val="-7"/>
        </w:rPr>
        <w:t xml:space="preserve"> </w:t>
      </w:r>
      <w:r>
        <w:t>reformar,</w:t>
      </w:r>
      <w:r>
        <w:rPr>
          <w:spacing w:val="-6"/>
        </w:rPr>
        <w:t xml:space="preserve"> </w:t>
      </w:r>
      <w:r>
        <w:t>sustituir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extinguir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jurídicos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acto</w:t>
      </w:r>
      <w:r>
        <w:rPr>
          <w:spacing w:val="-8"/>
        </w:rPr>
        <w:t xml:space="preserve"> </w:t>
      </w:r>
      <w:r>
        <w:t>con</w:t>
      </w:r>
      <w:r>
        <w:rPr>
          <w:spacing w:val="-75"/>
        </w:rPr>
        <w:t xml:space="preserve"> </w:t>
      </w:r>
      <w:r>
        <w:t>miras a su enmienda o corrección, en tanto se advierta que la decisión</w:t>
      </w:r>
      <w:r>
        <w:rPr>
          <w:spacing w:val="1"/>
        </w:rPr>
        <w:t xml:space="preserve"> </w:t>
      </w:r>
      <w:r>
        <w:t>administrativa</w:t>
      </w:r>
      <w:r>
        <w:rPr>
          <w:spacing w:val="-13"/>
        </w:rPr>
        <w:t xml:space="preserve"> </w:t>
      </w:r>
      <w:r>
        <w:t>representada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acto</w:t>
      </w:r>
      <w:r>
        <w:rPr>
          <w:spacing w:val="-15"/>
        </w:rPr>
        <w:t xml:space="preserve"> </w:t>
      </w:r>
      <w:r>
        <w:t>trasgrede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ordenamiento</w:t>
      </w:r>
      <w:r>
        <w:rPr>
          <w:spacing w:val="-12"/>
        </w:rPr>
        <w:t xml:space="preserve"> </w:t>
      </w:r>
      <w:r>
        <w:t>jurídico</w:t>
      </w:r>
      <w:r>
        <w:rPr>
          <w:spacing w:val="-75"/>
        </w:rPr>
        <w:t xml:space="preserve"> </w:t>
      </w:r>
      <w:r>
        <w:t>o va en contra del interés general de conformidad con los requisitos</w:t>
      </w:r>
      <w:r>
        <w:rPr>
          <w:spacing w:val="1"/>
        </w:rPr>
        <w:t xml:space="preserve"> </w:t>
      </w:r>
      <w:r>
        <w:t>dispuestos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93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CPACA,</w:t>
      </w:r>
      <w:r>
        <w:rPr>
          <w:spacing w:val="-8"/>
        </w:rPr>
        <w:t xml:space="preserve"> </w:t>
      </w:r>
      <w:r>
        <w:t>haciendo</w:t>
      </w:r>
      <w:r>
        <w:rPr>
          <w:spacing w:val="-8"/>
        </w:rPr>
        <w:t xml:space="preserve"> </w:t>
      </w:r>
      <w:r>
        <w:t>prevalecer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imperio</w:t>
      </w:r>
      <w:r>
        <w:rPr>
          <w:spacing w:val="-8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derechos.</w:t>
      </w:r>
    </w:p>
    <w:p w14:paraId="199F4B2E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before="157" w:line="276" w:lineRule="auto"/>
      </w:pPr>
      <w:r>
        <w:t>Por otra parte, sobre las causales de rechazo de los documentos tipo de</w:t>
      </w:r>
      <w:r>
        <w:rPr>
          <w:spacing w:val="1"/>
        </w:rPr>
        <w:t xml:space="preserve"> </w:t>
      </w:r>
      <w:r>
        <w:t>infraestructura de transporte, se debe tener en cuenta que estos son</w:t>
      </w:r>
      <w:r>
        <w:rPr>
          <w:spacing w:val="1"/>
        </w:rPr>
        <w:t xml:space="preserve"> </w:t>
      </w:r>
      <w:r>
        <w:t>expedidos por esta Agencia en ejercicio de la potestad otorgada por la</w:t>
      </w:r>
      <w:r>
        <w:rPr>
          <w:spacing w:val="1"/>
        </w:rPr>
        <w:t xml:space="preserve"> </w:t>
      </w:r>
      <w:r>
        <w:t>Ley 2022 de 2020 y son de obligatoria observancia por parte de las</w:t>
      </w:r>
      <w:r>
        <w:rPr>
          <w:spacing w:val="1"/>
        </w:rPr>
        <w:t xml:space="preserve"> </w:t>
      </w:r>
      <w:r>
        <w:t>Entidades Estatales sometidas al Estatuto General de Contratación de la</w:t>
      </w:r>
      <w:r>
        <w:rPr>
          <w:spacing w:val="1"/>
        </w:rPr>
        <w:t xml:space="preserve"> </w:t>
      </w:r>
      <w:r>
        <w:t>Administración Pública –EGCAP–. Debido a esto, tales entidades deben</w:t>
      </w:r>
      <w:r>
        <w:rPr>
          <w:spacing w:val="1"/>
        </w:rPr>
        <w:t xml:space="preserve"> </w:t>
      </w:r>
      <w:r>
        <w:t>aplicar de manera forzosa los Documentos Tipo para desarrollar los</w:t>
      </w:r>
      <w:r>
        <w:rPr>
          <w:spacing w:val="1"/>
        </w:rPr>
        <w:t xml:space="preserve"> </w:t>
      </w:r>
      <w:r>
        <w:t>Procesos de Contratación en los objetos y modalidades cobijadas por los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Tipo.</w:t>
      </w:r>
    </w:p>
    <w:p w14:paraId="0F13DC23" w14:textId="77777777" w:rsidR="001C0BB5" w:rsidRDefault="001C0BB5">
      <w:pPr>
        <w:spacing w:line="276" w:lineRule="auto"/>
        <w:jc w:val="both"/>
        <w:sectPr w:rsidR="001C0BB5">
          <w:pgSz w:w="12240" w:h="15840"/>
          <w:pgMar w:top="1560" w:right="800" w:bottom="1900" w:left="1600" w:header="165" w:footer="1702" w:gutter="0"/>
          <w:cols w:space="720"/>
        </w:sectPr>
      </w:pPr>
    </w:p>
    <w:p w14:paraId="07F0D594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1"/>
        </w:tabs>
        <w:spacing w:before="187" w:line="276" w:lineRule="auto"/>
        <w:ind w:right="900"/>
      </w:pPr>
      <w:r>
        <w:lastRenderedPageBreak/>
        <w:t>Las</w:t>
      </w:r>
      <w:r>
        <w:rPr>
          <w:spacing w:val="-2"/>
        </w:rPr>
        <w:t xml:space="preserve"> </w:t>
      </w:r>
      <w:r>
        <w:t>causales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rechazo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fijadas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Entidad Estatal en los pliegos de condiciones. Sin embargo, en ejercicio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dicha</w:t>
      </w:r>
      <w:r>
        <w:rPr>
          <w:spacing w:val="-12"/>
        </w:rPr>
        <w:t xml:space="preserve"> </w:t>
      </w:r>
      <w:r>
        <w:t>facultad,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dable</w:t>
      </w:r>
      <w:r>
        <w:rPr>
          <w:spacing w:val="-12"/>
        </w:rPr>
        <w:t xml:space="preserve"> </w:t>
      </w:r>
      <w:r>
        <w:t>fijar</w:t>
      </w:r>
      <w:r>
        <w:rPr>
          <w:spacing w:val="-12"/>
        </w:rPr>
        <w:t xml:space="preserve"> </w:t>
      </w:r>
      <w:r>
        <w:t>causales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rechazo</w:t>
      </w:r>
      <w:r>
        <w:rPr>
          <w:spacing w:val="-75"/>
        </w:rPr>
        <w:t xml:space="preserve"> </w:t>
      </w:r>
      <w:r>
        <w:t>que soslayen o afecten la selección objetiva en la contratación. Sobre el</w:t>
      </w:r>
      <w:r>
        <w:rPr>
          <w:spacing w:val="1"/>
        </w:rPr>
        <w:t xml:space="preserve"> </w:t>
      </w:r>
      <w:r>
        <w:t>particular, el Consejo de Estado</w:t>
      </w:r>
      <w:r>
        <w:rPr>
          <w:i/>
          <w:vertAlign w:val="superscript"/>
        </w:rPr>
        <w:t>5</w:t>
      </w:r>
      <w:r>
        <w:rPr>
          <w:i/>
        </w:rPr>
        <w:t xml:space="preserve"> </w:t>
      </w:r>
      <w:r>
        <w:t>señala:</w:t>
      </w:r>
    </w:p>
    <w:p w14:paraId="3D3E3E58" w14:textId="77777777" w:rsidR="001C0BB5" w:rsidRDefault="001C0BB5">
      <w:pPr>
        <w:pStyle w:val="Textoindependiente"/>
        <w:spacing w:before="1"/>
        <w:rPr>
          <w:sz w:val="25"/>
        </w:rPr>
      </w:pPr>
    </w:p>
    <w:p w14:paraId="17EA9CEC" w14:textId="77777777" w:rsidR="001C0BB5" w:rsidRDefault="00981CA0">
      <w:pPr>
        <w:ind w:left="810" w:right="1602"/>
        <w:jc w:val="both"/>
        <w:rPr>
          <w:sz w:val="21"/>
        </w:rPr>
      </w:pPr>
      <w:r>
        <w:rPr>
          <w:sz w:val="21"/>
        </w:rPr>
        <w:t xml:space="preserve">“Quiere con esto destacar la Sala que </w:t>
      </w:r>
      <w:r>
        <w:rPr>
          <w:sz w:val="21"/>
        </w:rPr>
        <w:t>las causales de rechazo de las</w:t>
      </w:r>
      <w:r>
        <w:rPr>
          <w:spacing w:val="1"/>
          <w:sz w:val="21"/>
        </w:rPr>
        <w:t xml:space="preserve"> </w:t>
      </w:r>
      <w:r>
        <w:rPr>
          <w:sz w:val="21"/>
        </w:rPr>
        <w:t>propuestas pueden ser legales y por lo mismo generan el efecto del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descarte o exclusión de la oferta </w:t>
      </w:r>
      <w:proofErr w:type="spellStart"/>
      <w:r>
        <w:rPr>
          <w:sz w:val="21"/>
        </w:rPr>
        <w:t>ope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legis</w:t>
      </w:r>
      <w:proofErr w:type="spellEnd"/>
      <w:r>
        <w:rPr>
          <w:sz w:val="21"/>
        </w:rPr>
        <w:t>, sin necesidad de que se</w:t>
      </w:r>
      <w:r>
        <w:rPr>
          <w:spacing w:val="1"/>
          <w:sz w:val="21"/>
        </w:rPr>
        <w:t xml:space="preserve"> </w:t>
      </w:r>
      <w:r>
        <w:rPr>
          <w:sz w:val="21"/>
        </w:rPr>
        <w:t>haga referencia a las mismas en el pliego de condiciones; o también</w:t>
      </w:r>
      <w:r>
        <w:rPr>
          <w:spacing w:val="1"/>
          <w:sz w:val="21"/>
        </w:rPr>
        <w:t xml:space="preserve"> </w:t>
      </w:r>
      <w:r>
        <w:rPr>
          <w:sz w:val="21"/>
        </w:rPr>
        <w:t>pueden las causales de rechazo de las propuestas ser establecidas</w:t>
      </w:r>
      <w:r>
        <w:rPr>
          <w:spacing w:val="1"/>
          <w:sz w:val="21"/>
        </w:rPr>
        <w:t xml:space="preserve"> </w:t>
      </w:r>
      <w:r>
        <w:rPr>
          <w:sz w:val="21"/>
        </w:rPr>
        <w:t>expresamente</w:t>
      </w:r>
      <w:r>
        <w:rPr>
          <w:spacing w:val="-11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entidad</w:t>
      </w:r>
      <w:r>
        <w:rPr>
          <w:spacing w:val="-10"/>
          <w:sz w:val="21"/>
        </w:rPr>
        <w:t xml:space="preserve"> </w:t>
      </w:r>
      <w:r>
        <w:rPr>
          <w:sz w:val="21"/>
        </w:rPr>
        <w:t>en</w:t>
      </w:r>
      <w:r>
        <w:rPr>
          <w:spacing w:val="-10"/>
          <w:sz w:val="21"/>
        </w:rPr>
        <w:t xml:space="preserve"> </w:t>
      </w:r>
      <w:r>
        <w:rPr>
          <w:sz w:val="21"/>
        </w:rPr>
        <w:t>el</w:t>
      </w:r>
      <w:r>
        <w:rPr>
          <w:spacing w:val="-10"/>
          <w:sz w:val="21"/>
        </w:rPr>
        <w:t xml:space="preserve"> </w:t>
      </w:r>
      <w:r>
        <w:rPr>
          <w:sz w:val="21"/>
        </w:rPr>
        <w:t>respectivo</w:t>
      </w:r>
      <w:r>
        <w:rPr>
          <w:spacing w:val="-10"/>
          <w:sz w:val="21"/>
        </w:rPr>
        <w:t xml:space="preserve"> </w:t>
      </w:r>
      <w:r>
        <w:rPr>
          <w:sz w:val="21"/>
        </w:rPr>
        <w:t>pliego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condiciones.</w:t>
      </w:r>
      <w:r>
        <w:rPr>
          <w:spacing w:val="-10"/>
          <w:sz w:val="21"/>
        </w:rPr>
        <w:t xml:space="preserve"> </w:t>
      </w:r>
      <w:r>
        <w:rPr>
          <w:sz w:val="21"/>
        </w:rPr>
        <w:t>Lo</w:t>
      </w:r>
      <w:r>
        <w:rPr>
          <w:spacing w:val="-71"/>
          <w:sz w:val="21"/>
        </w:rPr>
        <w:t xml:space="preserve"> </w:t>
      </w:r>
      <w:r>
        <w:rPr>
          <w:sz w:val="21"/>
        </w:rPr>
        <w:t>cierto es que, sea que las causales de rechazo de la oferta emanen</w:t>
      </w:r>
      <w:r>
        <w:rPr>
          <w:spacing w:val="1"/>
          <w:sz w:val="21"/>
        </w:rPr>
        <w:t xml:space="preserve"> </w:t>
      </w:r>
      <w:r>
        <w:rPr>
          <w:sz w:val="21"/>
        </w:rPr>
        <w:t>directamente de la ley o del pliego de condiciones, en uno y en otro</w:t>
      </w:r>
      <w:r>
        <w:rPr>
          <w:spacing w:val="1"/>
          <w:sz w:val="21"/>
        </w:rPr>
        <w:t xml:space="preserve"> </w:t>
      </w:r>
      <w:r>
        <w:rPr>
          <w:sz w:val="21"/>
        </w:rPr>
        <w:t>caso</w:t>
      </w:r>
      <w:r>
        <w:rPr>
          <w:spacing w:val="-15"/>
          <w:sz w:val="21"/>
        </w:rPr>
        <w:t xml:space="preserve"> </w:t>
      </w:r>
      <w:r>
        <w:rPr>
          <w:sz w:val="21"/>
        </w:rPr>
        <w:t>se</w:t>
      </w:r>
      <w:r>
        <w:rPr>
          <w:spacing w:val="-15"/>
          <w:sz w:val="21"/>
        </w:rPr>
        <w:t xml:space="preserve"> </w:t>
      </w:r>
      <w:r>
        <w:rPr>
          <w:sz w:val="21"/>
        </w:rPr>
        <w:t>refieren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5"/>
          <w:sz w:val="21"/>
        </w:rPr>
        <w:t xml:space="preserve"> </w:t>
      </w:r>
      <w:r>
        <w:rPr>
          <w:sz w:val="21"/>
        </w:rPr>
        <w:t>defectos,</w:t>
      </w:r>
      <w:r>
        <w:rPr>
          <w:spacing w:val="-15"/>
          <w:sz w:val="21"/>
        </w:rPr>
        <w:t xml:space="preserve"> </w:t>
      </w:r>
      <w:r>
        <w:rPr>
          <w:sz w:val="21"/>
        </w:rPr>
        <w:t>omisiones</w:t>
      </w:r>
      <w:r>
        <w:rPr>
          <w:spacing w:val="-14"/>
          <w:sz w:val="21"/>
        </w:rPr>
        <w:t xml:space="preserve"> </w:t>
      </w:r>
      <w:r>
        <w:rPr>
          <w:sz w:val="21"/>
        </w:rPr>
        <w:t>o</w:t>
      </w:r>
      <w:r>
        <w:rPr>
          <w:spacing w:val="-15"/>
          <w:sz w:val="21"/>
        </w:rPr>
        <w:t xml:space="preserve"> </w:t>
      </w:r>
      <w:r>
        <w:rPr>
          <w:sz w:val="21"/>
        </w:rPr>
        <w:t>circunstancias</w:t>
      </w:r>
      <w:r>
        <w:rPr>
          <w:spacing w:val="-15"/>
          <w:sz w:val="21"/>
        </w:rPr>
        <w:t xml:space="preserve"> </w:t>
      </w:r>
      <w:r>
        <w:rPr>
          <w:sz w:val="21"/>
        </w:rPr>
        <w:t>impeditivas</w:t>
      </w:r>
      <w:r>
        <w:rPr>
          <w:spacing w:val="-14"/>
          <w:sz w:val="21"/>
        </w:rPr>
        <w:t xml:space="preserve"> </w:t>
      </w:r>
      <w:r>
        <w:rPr>
          <w:sz w:val="21"/>
        </w:rPr>
        <w:t>que</w:t>
      </w:r>
      <w:r>
        <w:rPr>
          <w:spacing w:val="-72"/>
          <w:sz w:val="21"/>
        </w:rPr>
        <w:t xml:space="preserve"> </w:t>
      </w:r>
      <w:r>
        <w:rPr>
          <w:sz w:val="21"/>
        </w:rPr>
        <w:t>permiten deducir que la misma no resulta favorable para los intereses</w:t>
      </w:r>
      <w:r>
        <w:rPr>
          <w:spacing w:val="-72"/>
          <w:sz w:val="21"/>
        </w:rPr>
        <w:t xml:space="preserve"> </w:t>
      </w:r>
      <w:r>
        <w:rPr>
          <w:sz w:val="21"/>
        </w:rPr>
        <w:t>de la entidad y los fines de la contratación y que de soslayarse se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comprometería el cumplimiento de los </w:t>
      </w:r>
      <w:r>
        <w:rPr>
          <w:sz w:val="21"/>
        </w:rPr>
        <w:t>principios de transparencia,</w:t>
      </w:r>
      <w:r>
        <w:rPr>
          <w:spacing w:val="1"/>
          <w:sz w:val="21"/>
        </w:rPr>
        <w:t xml:space="preserve"> </w:t>
      </w:r>
      <w:r>
        <w:rPr>
          <w:sz w:val="21"/>
        </w:rPr>
        <w:t>economía</w:t>
      </w:r>
      <w:r>
        <w:rPr>
          <w:spacing w:val="-15"/>
          <w:sz w:val="21"/>
        </w:rPr>
        <w:t xml:space="preserve"> </w:t>
      </w:r>
      <w:r>
        <w:rPr>
          <w:sz w:val="21"/>
        </w:rPr>
        <w:t>y</w:t>
      </w:r>
      <w:r>
        <w:rPr>
          <w:spacing w:val="-14"/>
          <w:sz w:val="21"/>
        </w:rPr>
        <w:t xml:space="preserve"> </w:t>
      </w:r>
      <w:r>
        <w:rPr>
          <w:sz w:val="21"/>
        </w:rPr>
        <w:t>responsabilidad,</w:t>
      </w:r>
      <w:r>
        <w:rPr>
          <w:spacing w:val="-15"/>
          <w:sz w:val="21"/>
        </w:rPr>
        <w:t xml:space="preserve"> </w:t>
      </w:r>
      <w:r>
        <w:rPr>
          <w:sz w:val="21"/>
        </w:rPr>
        <w:t>así</w:t>
      </w:r>
      <w:r>
        <w:rPr>
          <w:spacing w:val="-14"/>
          <w:sz w:val="21"/>
        </w:rPr>
        <w:t xml:space="preserve"> </w:t>
      </w:r>
      <w:r>
        <w:rPr>
          <w:sz w:val="21"/>
        </w:rPr>
        <w:t>como</w:t>
      </w:r>
      <w:r>
        <w:rPr>
          <w:spacing w:val="-14"/>
          <w:sz w:val="21"/>
        </w:rPr>
        <w:t xml:space="preserve"> </w:t>
      </w:r>
      <w:r>
        <w:rPr>
          <w:sz w:val="21"/>
        </w:rPr>
        <w:t>el</w:t>
      </w:r>
      <w:r>
        <w:rPr>
          <w:spacing w:val="-15"/>
          <w:sz w:val="21"/>
        </w:rPr>
        <w:t xml:space="preserve"> </w:t>
      </w:r>
      <w:r>
        <w:rPr>
          <w:sz w:val="21"/>
        </w:rPr>
        <w:t>deber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selección</w:t>
      </w:r>
      <w:r>
        <w:rPr>
          <w:spacing w:val="-15"/>
          <w:sz w:val="21"/>
        </w:rPr>
        <w:t xml:space="preserve"> </w:t>
      </w:r>
      <w:r>
        <w:rPr>
          <w:sz w:val="21"/>
        </w:rPr>
        <w:t>objetiva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7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contratación.”</w:t>
      </w:r>
    </w:p>
    <w:p w14:paraId="1E92D33E" w14:textId="77777777" w:rsidR="001C0BB5" w:rsidRDefault="001C0BB5">
      <w:pPr>
        <w:pStyle w:val="Textoindependiente"/>
        <w:spacing w:before="3"/>
        <w:rPr>
          <w:sz w:val="25"/>
        </w:rPr>
      </w:pPr>
    </w:p>
    <w:p w14:paraId="01BEAC45" w14:textId="77777777" w:rsidR="001C0BB5" w:rsidRDefault="00981CA0">
      <w:pPr>
        <w:pStyle w:val="Prrafodelista"/>
        <w:numPr>
          <w:ilvl w:val="1"/>
          <w:numId w:val="4"/>
        </w:numPr>
        <w:tabs>
          <w:tab w:val="left" w:pos="820"/>
          <w:tab w:val="left" w:pos="821"/>
        </w:tabs>
        <w:spacing w:line="276" w:lineRule="auto"/>
        <w:ind w:right="819"/>
        <w:jc w:val="left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igual</w:t>
      </w:r>
      <w:r>
        <w:rPr>
          <w:spacing w:val="-18"/>
        </w:rPr>
        <w:t xml:space="preserve"> </w:t>
      </w:r>
      <w:r>
        <w:rPr>
          <w:spacing w:val="-1"/>
        </w:rPr>
        <w:t>forma,</w:t>
      </w:r>
      <w:r>
        <w:rPr>
          <w:spacing w:val="-18"/>
        </w:rPr>
        <w:t xml:space="preserve"> </w:t>
      </w:r>
      <w:r>
        <w:rPr>
          <w:spacing w:val="-1"/>
        </w:rPr>
        <w:t>esta</w:t>
      </w:r>
      <w:r>
        <w:rPr>
          <w:spacing w:val="-18"/>
        </w:rPr>
        <w:t xml:space="preserve"> </w:t>
      </w:r>
      <w:r>
        <w:t>Agencia</w:t>
      </w:r>
      <w:r>
        <w:rPr>
          <w:spacing w:val="-18"/>
        </w:rPr>
        <w:t xml:space="preserve"> </w:t>
      </w:r>
      <w:r>
        <w:t>ha</w:t>
      </w:r>
      <w:r>
        <w:rPr>
          <w:spacing w:val="-18"/>
        </w:rPr>
        <w:t xml:space="preserve"> </w:t>
      </w:r>
      <w:r>
        <w:t>reiterado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postura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Consejo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Estado,</w:t>
      </w:r>
      <w:r>
        <w:rPr>
          <w:spacing w:val="-74"/>
        </w:rPr>
        <w:t xml:space="preserve"> </w:t>
      </w:r>
      <w:r>
        <w:t>según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cual,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naturaleza</w:t>
      </w:r>
      <w:r>
        <w:rPr>
          <w:spacing w:val="34"/>
        </w:rPr>
        <w:t xml:space="preserve"> </w:t>
      </w:r>
      <w:r>
        <w:t>propia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causales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rechazo,</w:t>
      </w:r>
      <w:r>
        <w:rPr>
          <w:spacing w:val="3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aplicación</w:t>
      </w:r>
      <w:r>
        <w:rPr>
          <w:spacing w:val="16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estricta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restrictiva,</w:t>
      </w:r>
      <w:r>
        <w:rPr>
          <w:spacing w:val="17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significa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gramatical prevalece sobre una interpretación extensiva o de otra índole,</w:t>
      </w:r>
      <w:r>
        <w:rPr>
          <w:spacing w:val="-75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cual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pretenda</w:t>
      </w:r>
      <w:r>
        <w:rPr>
          <w:spacing w:val="5"/>
        </w:rPr>
        <w:t xml:space="preserve"> </w:t>
      </w:r>
      <w:r>
        <w:t>ampliar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alcance.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respecto,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 Estado</w:t>
      </w:r>
      <w:r>
        <w:rPr>
          <w:rFonts w:ascii="Arial" w:hAnsi="Arial"/>
          <w:i/>
          <w:vertAlign w:val="superscript"/>
        </w:rPr>
        <w:t>6</w:t>
      </w:r>
      <w:r>
        <w:rPr>
          <w:rFonts w:ascii="Arial" w:hAnsi="Arial"/>
          <w:i/>
          <w:spacing w:val="16"/>
        </w:rPr>
        <w:t xml:space="preserve"> </w:t>
      </w:r>
      <w:r>
        <w:t>sostuvo:</w:t>
      </w:r>
    </w:p>
    <w:p w14:paraId="0AE39621" w14:textId="77777777" w:rsidR="001C0BB5" w:rsidRDefault="001C0BB5">
      <w:pPr>
        <w:pStyle w:val="Textoindependiente"/>
        <w:spacing w:before="1"/>
        <w:rPr>
          <w:sz w:val="25"/>
        </w:rPr>
      </w:pPr>
    </w:p>
    <w:p w14:paraId="58033945" w14:textId="77777777" w:rsidR="001C0BB5" w:rsidRDefault="00981CA0">
      <w:pPr>
        <w:ind w:left="810" w:right="1604"/>
        <w:jc w:val="both"/>
        <w:rPr>
          <w:sz w:val="21"/>
        </w:rPr>
      </w:pPr>
      <w:r>
        <w:rPr>
          <w:sz w:val="21"/>
        </w:rPr>
        <w:t>“En esta línea de pensamiento, resulta claro que el rechazo o la</w:t>
      </w:r>
      <w:r>
        <w:rPr>
          <w:spacing w:val="1"/>
          <w:sz w:val="21"/>
        </w:rPr>
        <w:t xml:space="preserve"> </w:t>
      </w:r>
      <w:r>
        <w:rPr>
          <w:sz w:val="21"/>
        </w:rPr>
        <w:t>descalificación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ofertas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puede</w:t>
      </w:r>
      <w:r>
        <w:rPr>
          <w:spacing w:val="1"/>
          <w:sz w:val="21"/>
        </w:rPr>
        <w:t xml:space="preserve"> </w:t>
      </w:r>
      <w:r>
        <w:rPr>
          <w:sz w:val="21"/>
        </w:rPr>
        <w:t>depender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libre</w:t>
      </w:r>
      <w:r>
        <w:rPr>
          <w:spacing w:val="1"/>
          <w:sz w:val="21"/>
        </w:rPr>
        <w:t xml:space="preserve"> </w:t>
      </w:r>
      <w:r>
        <w:rPr>
          <w:sz w:val="21"/>
        </w:rPr>
        <w:t>discrecionalidad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administración,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medida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oferente,</w:t>
      </w:r>
      <w:r>
        <w:rPr>
          <w:spacing w:val="-71"/>
          <w:sz w:val="21"/>
        </w:rPr>
        <w:t xml:space="preserve"> </w:t>
      </w:r>
      <w:r>
        <w:rPr>
          <w:sz w:val="21"/>
        </w:rPr>
        <w:t>por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hecho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participar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proceso</w:t>
      </w:r>
      <w:r>
        <w:rPr>
          <w:spacing w:val="-6"/>
          <w:sz w:val="21"/>
        </w:rPr>
        <w:t xml:space="preserve"> </w:t>
      </w:r>
      <w:r>
        <w:rPr>
          <w:sz w:val="21"/>
        </w:rPr>
        <w:t>licitatorio,</w:t>
      </w:r>
      <w:r>
        <w:rPr>
          <w:spacing w:val="-7"/>
          <w:sz w:val="21"/>
        </w:rPr>
        <w:t xml:space="preserve"> </w:t>
      </w:r>
      <w:r>
        <w:rPr>
          <w:sz w:val="21"/>
        </w:rPr>
        <w:t>adquiere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derecho</w:t>
      </w:r>
      <w:r>
        <w:rPr>
          <w:spacing w:val="-7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participar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procedimiento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selección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genera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él</w:t>
      </w:r>
      <w:r>
        <w:rPr>
          <w:spacing w:val="-1"/>
          <w:sz w:val="21"/>
        </w:rPr>
        <w:t xml:space="preserve"> </w:t>
      </w:r>
      <w:r>
        <w:rPr>
          <w:sz w:val="21"/>
        </w:rPr>
        <w:t>una</w:t>
      </w:r>
      <w:r>
        <w:rPr>
          <w:spacing w:val="-72"/>
          <w:sz w:val="21"/>
        </w:rPr>
        <w:t xml:space="preserve"> </w:t>
      </w:r>
      <w:r>
        <w:rPr>
          <w:sz w:val="21"/>
        </w:rPr>
        <w:t>situación</w:t>
      </w:r>
      <w:r>
        <w:rPr>
          <w:spacing w:val="1"/>
          <w:sz w:val="21"/>
        </w:rPr>
        <w:t xml:space="preserve"> </w:t>
      </w:r>
      <w:r>
        <w:rPr>
          <w:sz w:val="21"/>
        </w:rPr>
        <w:t>jurídica</w:t>
      </w:r>
      <w:r>
        <w:rPr>
          <w:spacing w:val="1"/>
          <w:sz w:val="21"/>
        </w:rPr>
        <w:t xml:space="preserve"> </w:t>
      </w:r>
      <w:r>
        <w:rPr>
          <w:sz w:val="21"/>
        </w:rPr>
        <w:t>particular;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consecuencia,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rechazar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descalificar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propuesta,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entidad</w:t>
      </w:r>
      <w:r>
        <w:rPr>
          <w:spacing w:val="1"/>
          <w:sz w:val="21"/>
        </w:rPr>
        <w:t xml:space="preserve"> </w:t>
      </w:r>
      <w:r>
        <w:rPr>
          <w:sz w:val="21"/>
        </w:rPr>
        <w:t>pública</w:t>
      </w:r>
      <w:r>
        <w:rPr>
          <w:spacing w:val="1"/>
          <w:sz w:val="21"/>
        </w:rPr>
        <w:t xml:space="preserve"> </w:t>
      </w:r>
      <w:r>
        <w:rPr>
          <w:sz w:val="21"/>
        </w:rPr>
        <w:t>debe</w:t>
      </w:r>
      <w:r>
        <w:rPr>
          <w:spacing w:val="1"/>
          <w:sz w:val="21"/>
        </w:rPr>
        <w:t xml:space="preserve"> </w:t>
      </w:r>
      <w:r>
        <w:rPr>
          <w:sz w:val="21"/>
        </w:rPr>
        <w:t>sujetarse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determinadas </w:t>
      </w:r>
      <w:r>
        <w:rPr>
          <w:sz w:val="21"/>
        </w:rPr>
        <w:t>reglas</w:t>
      </w:r>
      <w:r>
        <w:rPr>
          <w:spacing w:val="1"/>
          <w:sz w:val="21"/>
        </w:rPr>
        <w:t xml:space="preserve"> </w:t>
      </w:r>
      <w:r>
        <w:rPr>
          <w:sz w:val="21"/>
        </w:rPr>
        <w:t>consistentes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causales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dan</w:t>
      </w:r>
      <w:r>
        <w:rPr>
          <w:spacing w:val="1"/>
          <w:sz w:val="21"/>
        </w:rPr>
        <w:t xml:space="preserve"> </w:t>
      </w:r>
      <w:r>
        <w:rPr>
          <w:sz w:val="21"/>
        </w:rPr>
        <w:t>lugar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</w:p>
    <w:p w14:paraId="0EB8EF44" w14:textId="77777777" w:rsidR="001C0BB5" w:rsidRDefault="001C0BB5">
      <w:pPr>
        <w:pStyle w:val="Textoindependiente"/>
        <w:rPr>
          <w:sz w:val="20"/>
        </w:rPr>
      </w:pPr>
    </w:p>
    <w:p w14:paraId="67BFBAC6" w14:textId="77777777" w:rsidR="001C0BB5" w:rsidRDefault="00981CA0">
      <w:pPr>
        <w:pStyle w:val="Textoindependiente"/>
        <w:spacing w:before="7"/>
        <w:rPr>
          <w:sz w:val="15"/>
        </w:rPr>
      </w:pPr>
      <w:r>
        <w:pict w14:anchorId="3481DC4F">
          <v:shape id="_x0000_s2057" style="position:absolute;margin-left:85.05pt;margin-top:11.7pt;width:2in;height:.1pt;z-index:-251658230;mso-wrap-distance-left:0;mso-wrap-distance-right:0;mso-position-horizontal-relative:page" coordorigin="1701,234" coordsize="2880,0" path="m1701,234r2880,e" filled="f" strokeweight=".5pt">
            <v:path arrowok="t"/>
            <w10:wrap type="topAndBottom" anchorx="page"/>
          </v:shape>
        </w:pict>
      </w:r>
    </w:p>
    <w:p w14:paraId="416D2B2D" w14:textId="77777777" w:rsidR="001C0BB5" w:rsidRDefault="00981CA0">
      <w:pPr>
        <w:spacing w:before="86"/>
        <w:ind w:left="100" w:right="793" w:firstLine="709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-16"/>
          <w:sz w:val="18"/>
        </w:rPr>
        <w:t xml:space="preserve"> </w:t>
      </w:r>
      <w:proofErr w:type="gramStart"/>
      <w:r>
        <w:rPr>
          <w:sz w:val="18"/>
        </w:rPr>
        <w:t>Consejo</w:t>
      </w:r>
      <w:proofErr w:type="gramEnd"/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Estado.</w:t>
      </w:r>
      <w:r>
        <w:rPr>
          <w:spacing w:val="-13"/>
          <w:sz w:val="18"/>
        </w:rPr>
        <w:t xml:space="preserve"> </w:t>
      </w:r>
      <w:r>
        <w:rPr>
          <w:sz w:val="18"/>
        </w:rPr>
        <w:t>Sección</w:t>
      </w:r>
      <w:r>
        <w:rPr>
          <w:spacing w:val="-13"/>
          <w:sz w:val="18"/>
        </w:rPr>
        <w:t xml:space="preserve"> </w:t>
      </w:r>
      <w:r>
        <w:rPr>
          <w:sz w:val="18"/>
        </w:rPr>
        <w:t>Tercera.</w:t>
      </w:r>
      <w:r>
        <w:rPr>
          <w:spacing w:val="-14"/>
          <w:sz w:val="18"/>
        </w:rPr>
        <w:t xml:space="preserve"> </w:t>
      </w:r>
      <w:r>
        <w:rPr>
          <w:sz w:val="18"/>
        </w:rPr>
        <w:t>Sentencia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5"/>
          <w:sz w:val="18"/>
        </w:rPr>
        <w:t xml:space="preserve"> </w:t>
      </w:r>
      <w:r>
        <w:rPr>
          <w:sz w:val="18"/>
        </w:rPr>
        <w:t>27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abril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2011.</w:t>
      </w:r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Exp</w:t>
      </w:r>
      <w:proofErr w:type="spellEnd"/>
      <w:r>
        <w:rPr>
          <w:sz w:val="18"/>
        </w:rPr>
        <w:t>.</w:t>
      </w:r>
      <w:r>
        <w:rPr>
          <w:spacing w:val="-14"/>
          <w:sz w:val="18"/>
        </w:rPr>
        <w:t xml:space="preserve"> </w:t>
      </w:r>
      <w:r>
        <w:rPr>
          <w:sz w:val="18"/>
        </w:rPr>
        <w:t>18.293.</w:t>
      </w:r>
      <w:r>
        <w:rPr>
          <w:spacing w:val="-14"/>
          <w:sz w:val="18"/>
        </w:rPr>
        <w:t xml:space="preserve"> </w:t>
      </w:r>
      <w:r>
        <w:rPr>
          <w:sz w:val="18"/>
        </w:rPr>
        <w:t>C.P.</w:t>
      </w:r>
      <w:r>
        <w:rPr>
          <w:spacing w:val="-60"/>
          <w:sz w:val="18"/>
        </w:rPr>
        <w:t xml:space="preserve"> </w:t>
      </w:r>
      <w:r>
        <w:rPr>
          <w:sz w:val="18"/>
        </w:rPr>
        <w:t>Ruth</w:t>
      </w:r>
      <w:r>
        <w:rPr>
          <w:spacing w:val="-2"/>
          <w:sz w:val="18"/>
        </w:rPr>
        <w:t xml:space="preserve"> </w:t>
      </w:r>
      <w:r>
        <w:rPr>
          <w:sz w:val="18"/>
        </w:rPr>
        <w:t>Stella</w:t>
      </w:r>
      <w:r>
        <w:rPr>
          <w:spacing w:val="-1"/>
          <w:sz w:val="18"/>
        </w:rPr>
        <w:t xml:space="preserve"> </w:t>
      </w:r>
      <w:r>
        <w:rPr>
          <w:sz w:val="18"/>
        </w:rPr>
        <w:t>Correa</w:t>
      </w:r>
      <w:r>
        <w:rPr>
          <w:spacing w:val="-1"/>
          <w:sz w:val="18"/>
        </w:rPr>
        <w:t xml:space="preserve"> </w:t>
      </w:r>
      <w:r>
        <w:rPr>
          <w:sz w:val="18"/>
        </w:rPr>
        <w:t>Palacio.</w:t>
      </w:r>
    </w:p>
    <w:p w14:paraId="141E30BF" w14:textId="77777777" w:rsidR="001C0BB5" w:rsidRDefault="001C0BB5">
      <w:pPr>
        <w:pStyle w:val="Textoindependiente"/>
        <w:spacing w:before="12"/>
        <w:rPr>
          <w:sz w:val="17"/>
        </w:rPr>
      </w:pPr>
    </w:p>
    <w:p w14:paraId="6540C93B" w14:textId="77777777" w:rsidR="001C0BB5" w:rsidRDefault="00981CA0">
      <w:pPr>
        <w:ind w:left="810"/>
        <w:rPr>
          <w:sz w:val="18"/>
        </w:rPr>
      </w:pPr>
      <w:r>
        <w:rPr>
          <w:spacing w:val="-1"/>
          <w:sz w:val="18"/>
          <w:vertAlign w:val="superscript"/>
        </w:rPr>
        <w:t>6</w:t>
      </w:r>
      <w:r>
        <w:rPr>
          <w:spacing w:val="-15"/>
          <w:sz w:val="18"/>
        </w:rPr>
        <w:t xml:space="preserve"> </w:t>
      </w:r>
      <w:proofErr w:type="gramStart"/>
      <w:r>
        <w:rPr>
          <w:spacing w:val="-1"/>
          <w:sz w:val="18"/>
        </w:rPr>
        <w:t>Consejo</w:t>
      </w:r>
      <w:proofErr w:type="gramEnd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Estado.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Sección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Tercera.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Sentencia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21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noviembre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2013</w:t>
      </w:r>
      <w:r>
        <w:rPr>
          <w:spacing w:val="34"/>
          <w:sz w:val="18"/>
        </w:rPr>
        <w:t xml:space="preserve"> </w:t>
      </w:r>
      <w:proofErr w:type="spellStart"/>
      <w:r>
        <w:rPr>
          <w:spacing w:val="-1"/>
          <w:sz w:val="18"/>
        </w:rPr>
        <w:t>Exp</w:t>
      </w:r>
      <w:proofErr w:type="spellEnd"/>
      <w:r>
        <w:rPr>
          <w:spacing w:val="-1"/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25397.</w:t>
      </w:r>
    </w:p>
    <w:p w14:paraId="0174BEF8" w14:textId="77777777" w:rsidR="001C0BB5" w:rsidRDefault="00981CA0">
      <w:pPr>
        <w:ind w:left="100"/>
        <w:rPr>
          <w:sz w:val="18"/>
        </w:rPr>
      </w:pPr>
      <w:r>
        <w:rPr>
          <w:sz w:val="18"/>
        </w:rPr>
        <w:t>C.P.</w:t>
      </w:r>
      <w:r>
        <w:rPr>
          <w:spacing w:val="-8"/>
          <w:sz w:val="18"/>
        </w:rPr>
        <w:t xml:space="preserve"> </w:t>
      </w:r>
      <w:r>
        <w:rPr>
          <w:sz w:val="18"/>
        </w:rPr>
        <w:t>Carlos</w:t>
      </w:r>
      <w:r>
        <w:rPr>
          <w:spacing w:val="-8"/>
          <w:sz w:val="18"/>
        </w:rPr>
        <w:t xml:space="preserve"> </w:t>
      </w:r>
      <w:r>
        <w:rPr>
          <w:sz w:val="18"/>
        </w:rPr>
        <w:t>Alberto</w:t>
      </w:r>
      <w:r>
        <w:rPr>
          <w:spacing w:val="-8"/>
          <w:sz w:val="18"/>
        </w:rPr>
        <w:t xml:space="preserve"> </w:t>
      </w:r>
      <w:r>
        <w:rPr>
          <w:sz w:val="18"/>
        </w:rPr>
        <w:t>Zambrano</w:t>
      </w:r>
      <w:r>
        <w:rPr>
          <w:spacing w:val="-8"/>
          <w:sz w:val="18"/>
        </w:rPr>
        <w:t xml:space="preserve"> </w:t>
      </w:r>
      <w:r>
        <w:rPr>
          <w:sz w:val="18"/>
        </w:rPr>
        <w:t>Barrera.</w:t>
      </w:r>
    </w:p>
    <w:p w14:paraId="76CEDE19" w14:textId="77777777" w:rsidR="001C0BB5" w:rsidRDefault="001C0BB5">
      <w:pPr>
        <w:rPr>
          <w:sz w:val="18"/>
        </w:rPr>
        <w:sectPr w:rsidR="001C0BB5">
          <w:pgSz w:w="12240" w:h="15840"/>
          <w:pgMar w:top="1560" w:right="800" w:bottom="1900" w:left="1600" w:header="165" w:footer="1702" w:gutter="0"/>
          <w:cols w:space="720"/>
        </w:sectPr>
      </w:pPr>
    </w:p>
    <w:p w14:paraId="792B5326" w14:textId="77777777" w:rsidR="001C0BB5" w:rsidRDefault="00981CA0">
      <w:pPr>
        <w:spacing w:before="187"/>
        <w:ind w:left="810" w:right="1605"/>
        <w:jc w:val="both"/>
        <w:rPr>
          <w:sz w:val="21"/>
        </w:rPr>
      </w:pPr>
      <w:r>
        <w:rPr>
          <w:sz w:val="21"/>
        </w:rPr>
        <w:lastRenderedPageBreak/>
        <w:t>ello se encuentren previamente establecidas en la ley, deriven del</w:t>
      </w:r>
      <w:r>
        <w:rPr>
          <w:spacing w:val="1"/>
          <w:sz w:val="21"/>
        </w:rPr>
        <w:t xml:space="preserve"> </w:t>
      </w:r>
      <w:r>
        <w:rPr>
          <w:sz w:val="21"/>
        </w:rPr>
        <w:t>incumplimiento de requisitos de la propuesta o de la omisión de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documentos referentes a la futura </w:t>
      </w:r>
      <w:r>
        <w:rPr>
          <w:sz w:val="21"/>
        </w:rPr>
        <w:t>contratación que sean necesarios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comparación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propuestas,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conformidad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 en el numeral 15 del artículo 25 de la Ley 80 de 1993,</w:t>
      </w:r>
      <w:r>
        <w:rPr>
          <w:spacing w:val="1"/>
          <w:sz w:val="21"/>
        </w:rPr>
        <w:t xml:space="preserve"> </w:t>
      </w:r>
      <w:r>
        <w:rPr>
          <w:sz w:val="21"/>
        </w:rPr>
        <w:t>puesto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causa</w:t>
      </w:r>
      <w:r>
        <w:rPr>
          <w:spacing w:val="1"/>
          <w:sz w:val="21"/>
        </w:rPr>
        <w:t xml:space="preserve"> </w:t>
      </w:r>
      <w:r>
        <w:rPr>
          <w:sz w:val="21"/>
        </w:rPr>
        <w:t>excluyente</w:t>
      </w:r>
      <w:r>
        <w:rPr>
          <w:spacing w:val="1"/>
          <w:sz w:val="21"/>
        </w:rPr>
        <w:t xml:space="preserve"> </w:t>
      </w:r>
      <w:r>
        <w:rPr>
          <w:sz w:val="21"/>
        </w:rPr>
        <w:t>debe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razonable,</w:t>
      </w:r>
      <w:r>
        <w:rPr>
          <w:spacing w:val="1"/>
          <w:sz w:val="21"/>
        </w:rPr>
        <w:t xml:space="preserve"> </w:t>
      </w:r>
      <w:r>
        <w:rPr>
          <w:sz w:val="21"/>
        </w:rPr>
        <w:t>esencial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proporcionada,</w:t>
      </w:r>
      <w:r>
        <w:rPr>
          <w:spacing w:val="1"/>
          <w:sz w:val="21"/>
        </w:rPr>
        <w:t xml:space="preserve"> </w:t>
      </w:r>
      <w:r>
        <w:rPr>
          <w:sz w:val="21"/>
        </w:rPr>
        <w:t>toda</w:t>
      </w:r>
      <w:r>
        <w:rPr>
          <w:spacing w:val="1"/>
          <w:sz w:val="21"/>
        </w:rPr>
        <w:t xml:space="preserve"> </w:t>
      </w:r>
      <w:r>
        <w:rPr>
          <w:sz w:val="21"/>
        </w:rPr>
        <w:t>vez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tendría</w:t>
      </w:r>
      <w:r>
        <w:rPr>
          <w:spacing w:val="1"/>
          <w:sz w:val="21"/>
        </w:rPr>
        <w:t xml:space="preserve"> </w:t>
      </w:r>
      <w:r>
        <w:rPr>
          <w:sz w:val="21"/>
        </w:rPr>
        <w:t>justificación</w:t>
      </w:r>
      <w:r>
        <w:rPr>
          <w:spacing w:val="1"/>
          <w:sz w:val="21"/>
        </w:rPr>
        <w:t xml:space="preserve"> </w:t>
      </w:r>
      <w:r>
        <w:rPr>
          <w:sz w:val="21"/>
        </w:rPr>
        <w:t>excluir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propuesta por una deficiencia que no tenga incidencia alguna en la</w:t>
      </w:r>
      <w:r>
        <w:rPr>
          <w:spacing w:val="1"/>
          <w:sz w:val="21"/>
        </w:rPr>
        <w:t xml:space="preserve"> </w:t>
      </w:r>
      <w:r>
        <w:rPr>
          <w:sz w:val="21"/>
        </w:rPr>
        <w:t>contratación.”</w:t>
      </w:r>
    </w:p>
    <w:p w14:paraId="0E21DE1B" w14:textId="77777777" w:rsidR="001C0BB5" w:rsidRDefault="001C0BB5">
      <w:pPr>
        <w:pStyle w:val="Textoindependiente"/>
        <w:spacing w:before="3"/>
        <w:rPr>
          <w:sz w:val="25"/>
        </w:rPr>
      </w:pPr>
    </w:p>
    <w:p w14:paraId="44526AAE" w14:textId="77777777" w:rsidR="001C0BB5" w:rsidRDefault="00981CA0">
      <w:pPr>
        <w:pStyle w:val="Prrafodelista"/>
        <w:numPr>
          <w:ilvl w:val="0"/>
          <w:numId w:val="3"/>
        </w:numPr>
        <w:tabs>
          <w:tab w:val="left" w:pos="821"/>
        </w:tabs>
        <w:spacing w:line="276" w:lineRule="auto"/>
        <w:ind w:right="897"/>
      </w:pPr>
      <w:r>
        <w:t>Por lo expuesto, las causales de rechazo deben estar necesariamente</w:t>
      </w:r>
      <w:r>
        <w:rPr>
          <w:spacing w:val="1"/>
        </w:rPr>
        <w:t xml:space="preserve"> </w:t>
      </w:r>
      <w:r>
        <w:t>nominadas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condiciones,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realizarse,</w:t>
      </w:r>
      <w:r>
        <w:rPr>
          <w:spacing w:val="-75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redacción,</w:t>
      </w:r>
      <w:r>
        <w:rPr>
          <w:spacing w:val="-2"/>
        </w:rPr>
        <w:t xml:space="preserve"> </w:t>
      </w:r>
      <w:r>
        <w:t>ninguna</w:t>
      </w:r>
      <w:r>
        <w:rPr>
          <w:spacing w:val="-3"/>
        </w:rPr>
        <w:t xml:space="preserve"> </w:t>
      </w:r>
      <w:r>
        <w:t>interpretación</w:t>
      </w:r>
      <w:r>
        <w:rPr>
          <w:spacing w:val="-3"/>
        </w:rPr>
        <w:t xml:space="preserve"> </w:t>
      </w:r>
      <w:r>
        <w:t>extensiva.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si</w:t>
      </w:r>
      <w:r>
        <w:rPr>
          <w:spacing w:val="-75"/>
        </w:rPr>
        <w:t xml:space="preserve"> </w:t>
      </w:r>
      <w:r>
        <w:t>el Estatuto General de Contratación de la Administración Pública o el</w:t>
      </w:r>
      <w:r>
        <w:rPr>
          <w:spacing w:val="1"/>
        </w:rPr>
        <w:t xml:space="preserve"> </w:t>
      </w:r>
      <w:r>
        <w:t>pliego de condiciones no establecen de manera literal una causal de</w:t>
      </w:r>
      <w:r>
        <w:rPr>
          <w:spacing w:val="1"/>
        </w:rPr>
        <w:t xml:space="preserve"> </w:t>
      </w:r>
      <w:r>
        <w:t>rechazo,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términos</w:t>
      </w:r>
      <w:r>
        <w:rPr>
          <w:spacing w:val="-14"/>
        </w:rPr>
        <w:t xml:space="preserve"> </w:t>
      </w:r>
      <w:r>
        <w:t>expuestos,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podrán</w:t>
      </w:r>
      <w:r>
        <w:rPr>
          <w:spacing w:val="-15"/>
        </w:rPr>
        <w:t xml:space="preserve"> </w:t>
      </w:r>
      <w:r>
        <w:t>rechazarse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propuestas.</w:t>
      </w:r>
    </w:p>
    <w:p w14:paraId="28D369E2" w14:textId="77777777" w:rsidR="001C0BB5" w:rsidRDefault="001C0BB5">
      <w:pPr>
        <w:pStyle w:val="Textoindependiente"/>
        <w:spacing w:before="1"/>
        <w:rPr>
          <w:sz w:val="25"/>
        </w:rPr>
      </w:pPr>
    </w:p>
    <w:p w14:paraId="5191C051" w14:textId="77777777" w:rsidR="001C0BB5" w:rsidRDefault="00981CA0">
      <w:pPr>
        <w:pStyle w:val="Prrafodelista"/>
        <w:numPr>
          <w:ilvl w:val="0"/>
          <w:numId w:val="3"/>
        </w:numPr>
        <w:tabs>
          <w:tab w:val="left" w:pos="821"/>
        </w:tabs>
        <w:spacing w:line="276" w:lineRule="auto"/>
      </w:pPr>
      <w:r>
        <w:t>Adicionalmente, la Agencia Nacional de Contratación Pública – Colombia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radicados</w:t>
      </w:r>
      <w:r>
        <w:rPr>
          <w:spacing w:val="1"/>
        </w:rPr>
        <w:t xml:space="preserve"> </w:t>
      </w:r>
      <w:r>
        <w:t>Nos.</w:t>
      </w:r>
      <w:r>
        <w:rPr>
          <w:spacing w:val="1"/>
        </w:rPr>
        <w:t xml:space="preserve"> </w:t>
      </w:r>
      <w:r>
        <w:t>2201913000007117 del 25 de septiembre de 2019, 2201913000009538</w:t>
      </w:r>
      <w:r>
        <w:rPr>
          <w:spacing w:val="1"/>
        </w:rPr>
        <w:t xml:space="preserve"> </w:t>
      </w:r>
      <w:r>
        <w:t>del 23 de diciembre de 2019 y C- 716 del 30 de octubre de 2020, entre</w:t>
      </w:r>
      <w:r>
        <w:rPr>
          <w:spacing w:val="1"/>
        </w:rPr>
        <w:t xml:space="preserve"> </w:t>
      </w:r>
      <w:r>
        <w:t>otros,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señalado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causales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rechazo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ofertas</w:t>
      </w:r>
      <w:r>
        <w:rPr>
          <w:spacing w:val="-12"/>
        </w:rPr>
        <w:t xml:space="preserve"> </w:t>
      </w:r>
      <w:r>
        <w:t>establecidas</w:t>
      </w:r>
      <w:r>
        <w:rPr>
          <w:spacing w:val="-75"/>
        </w:rPr>
        <w:t xml:space="preserve"> </w:t>
      </w:r>
      <w:r>
        <w:t>en los documentos tipo son taxativas, descartándose que la entidad</w:t>
      </w:r>
      <w:r>
        <w:rPr>
          <w:spacing w:val="1"/>
        </w:rPr>
        <w:t xml:space="preserve"> </w:t>
      </w:r>
      <w:r>
        <w:t>introduzca</w:t>
      </w:r>
      <w:r>
        <w:rPr>
          <w:spacing w:val="1"/>
        </w:rPr>
        <w:t xml:space="preserve"> </w:t>
      </w:r>
      <w:r>
        <w:t>nuevas,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t>Igualmente,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naturaleza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causales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rechazo,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es</w:t>
      </w:r>
      <w:r>
        <w:rPr>
          <w:spacing w:val="-75"/>
        </w:rPr>
        <w:t xml:space="preserve"> </w:t>
      </w:r>
      <w:r>
        <w:t>estricta, lo que –a juicio de la Agencia Nacional de Contratación Pública–</w:t>
      </w:r>
      <w:r>
        <w:rPr>
          <w:spacing w:val="-75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gramatical</w:t>
      </w:r>
      <w:r>
        <w:rPr>
          <w:spacing w:val="1"/>
        </w:rPr>
        <w:t xml:space="preserve"> </w:t>
      </w:r>
      <w:r>
        <w:t>prevalece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interpretación extensiva o de otra índole, mediante la cual se pretenda</w:t>
      </w:r>
      <w:r>
        <w:rPr>
          <w:spacing w:val="1"/>
        </w:rPr>
        <w:t xml:space="preserve"> </w:t>
      </w:r>
      <w:r>
        <w:t>ampliar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alcance.</w:t>
      </w:r>
    </w:p>
    <w:p w14:paraId="5F8BCCA0" w14:textId="77777777" w:rsidR="001C0BB5" w:rsidRDefault="001C0BB5">
      <w:pPr>
        <w:pStyle w:val="Textoindependiente"/>
        <w:spacing w:before="4"/>
        <w:rPr>
          <w:sz w:val="25"/>
        </w:rPr>
      </w:pPr>
    </w:p>
    <w:p w14:paraId="1135F0DE" w14:textId="77777777" w:rsidR="001C0BB5" w:rsidRDefault="00981CA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ind w:right="0" w:hanging="361"/>
        <w:jc w:val="left"/>
      </w:pPr>
      <w:r>
        <w:t>En</w:t>
      </w:r>
      <w:r>
        <w:rPr>
          <w:spacing w:val="19"/>
        </w:rPr>
        <w:t xml:space="preserve"> </w:t>
      </w:r>
      <w: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causal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rechazo</w:t>
      </w:r>
      <w:r>
        <w:rPr>
          <w:spacing w:val="21"/>
        </w:rPr>
        <w:t xml:space="preserve"> </w:t>
      </w:r>
      <w:r>
        <w:t>aludida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consulta,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numeral</w:t>
      </w:r>
    </w:p>
    <w:p w14:paraId="5D6626D9" w14:textId="77777777" w:rsidR="001C0BB5" w:rsidRDefault="00981CA0">
      <w:pPr>
        <w:pStyle w:val="Textoindependiente"/>
        <w:spacing w:before="38"/>
        <w:ind w:left="821"/>
      </w:pPr>
      <w:r>
        <w:t>1.15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prevé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causal</w:t>
      </w:r>
      <w:r>
        <w:rPr>
          <w:spacing w:val="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expresa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siguiente:</w:t>
      </w:r>
    </w:p>
    <w:p w14:paraId="32ED477F" w14:textId="77777777" w:rsidR="001C0BB5" w:rsidRDefault="001C0BB5">
      <w:pPr>
        <w:pStyle w:val="Textoindependiente"/>
        <w:spacing w:before="7"/>
        <w:rPr>
          <w:sz w:val="28"/>
        </w:rPr>
      </w:pPr>
    </w:p>
    <w:p w14:paraId="53DCA5DB" w14:textId="77777777" w:rsidR="001C0BB5" w:rsidRDefault="00981CA0">
      <w:pPr>
        <w:pStyle w:val="Textoindependiente"/>
        <w:spacing w:line="276" w:lineRule="auto"/>
        <w:ind w:left="1181" w:right="901" w:hanging="360"/>
        <w:jc w:val="both"/>
      </w:pPr>
      <w:r>
        <w:rPr>
          <w:rFonts w:ascii="Arial MT" w:hAnsi="Arial MT"/>
          <w:color w:val="393939"/>
        </w:rPr>
        <w:t>O.</w:t>
      </w:r>
      <w:r>
        <w:rPr>
          <w:rFonts w:ascii="Arial MT" w:hAnsi="Arial MT"/>
          <w:color w:val="393939"/>
          <w:spacing w:val="1"/>
        </w:rPr>
        <w:t xml:space="preserve"> </w:t>
      </w:r>
      <w:r>
        <w:t xml:space="preserve">Que el proponente adicione, </w:t>
      </w:r>
      <w:r>
        <w:t>suprima, cambie, o modifique los ítems,</w:t>
      </w:r>
      <w:r>
        <w:rPr>
          <w:spacing w:val="1"/>
        </w:rPr>
        <w:t xml:space="preserve"> </w:t>
      </w:r>
      <w:r>
        <w:t>la descripción, las unidades o cantidades señaladas en 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1–</w:t>
      </w:r>
      <w:r>
        <w:rPr>
          <w:spacing w:val="-2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Oficial</w:t>
      </w:r>
      <w:r>
        <w:rPr>
          <w:color w:val="393939"/>
        </w:rPr>
        <w:t>.</w:t>
      </w:r>
    </w:p>
    <w:p w14:paraId="52D3B0C7" w14:textId="77777777" w:rsidR="001C0BB5" w:rsidRDefault="001C0BB5">
      <w:pPr>
        <w:pStyle w:val="Textoindependiente"/>
        <w:spacing w:before="3"/>
        <w:rPr>
          <w:sz w:val="25"/>
        </w:rPr>
      </w:pPr>
    </w:p>
    <w:p w14:paraId="1E31A38D" w14:textId="77777777" w:rsidR="001C0BB5" w:rsidRDefault="00981CA0">
      <w:pPr>
        <w:pStyle w:val="Prrafodelista"/>
        <w:numPr>
          <w:ilvl w:val="0"/>
          <w:numId w:val="3"/>
        </w:numPr>
        <w:tabs>
          <w:tab w:val="left" w:pos="821"/>
        </w:tabs>
        <w:spacing w:line="256" w:lineRule="auto"/>
        <w:ind w:right="900"/>
      </w:pPr>
      <w:r>
        <w:rPr>
          <w:spacing w:val="-1"/>
        </w:rPr>
        <w:t>En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primera</w:t>
      </w:r>
      <w:r>
        <w:rPr>
          <w:spacing w:val="-16"/>
        </w:rPr>
        <w:t xml:space="preserve"> </w:t>
      </w:r>
      <w:r>
        <w:rPr>
          <w:spacing w:val="-1"/>
        </w:rPr>
        <w:t>hoja,</w:t>
      </w:r>
      <w:r>
        <w:rPr>
          <w:spacing w:val="-17"/>
        </w:rPr>
        <w:t xml:space="preserve"> </w:t>
      </w:r>
      <w:r>
        <w:rPr>
          <w:spacing w:val="-1"/>
        </w:rPr>
        <w:t>correspondiente</w:t>
      </w:r>
      <w:r>
        <w:rPr>
          <w:spacing w:val="-15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presupuesto</w:t>
      </w:r>
      <w:r>
        <w:rPr>
          <w:spacing w:val="-15"/>
        </w:rPr>
        <w:t xml:space="preserve"> </w:t>
      </w:r>
      <w:r>
        <w:t>oficial,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debe</w:t>
      </w:r>
      <w:r>
        <w:rPr>
          <w:spacing w:val="-75"/>
        </w:rPr>
        <w:t xml:space="preserve"> </w:t>
      </w:r>
      <w:r>
        <w:t xml:space="preserve">enlistar ítems de pago que </w:t>
      </w:r>
      <w:r>
        <w:t>corresponden a los bienes, obras o servicios</w:t>
      </w:r>
      <w:r>
        <w:rPr>
          <w:spacing w:val="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requieren</w:t>
      </w:r>
      <w:r>
        <w:rPr>
          <w:spacing w:val="15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obra</w:t>
      </w:r>
      <w:r>
        <w:rPr>
          <w:spacing w:val="13"/>
        </w:rPr>
        <w:t xml:space="preserve"> </w:t>
      </w:r>
      <w:r>
        <w:t>pública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infraestructura</w:t>
      </w:r>
    </w:p>
    <w:p w14:paraId="715C2938" w14:textId="77777777" w:rsidR="001C0BB5" w:rsidRDefault="001C0BB5">
      <w:pPr>
        <w:spacing w:line="256" w:lineRule="auto"/>
        <w:jc w:val="both"/>
        <w:sectPr w:rsidR="001C0BB5">
          <w:pgSz w:w="12240" w:h="15840"/>
          <w:pgMar w:top="1560" w:right="800" w:bottom="1900" w:left="1600" w:header="165" w:footer="1702" w:gutter="0"/>
          <w:cols w:space="720"/>
        </w:sectPr>
      </w:pPr>
    </w:p>
    <w:p w14:paraId="77A630BE" w14:textId="77777777" w:rsidR="001C0BB5" w:rsidRDefault="00981CA0">
      <w:pPr>
        <w:pStyle w:val="Textoindependiente"/>
        <w:spacing w:before="187" w:line="259" w:lineRule="auto"/>
        <w:ind w:left="821" w:right="900"/>
        <w:jc w:val="both"/>
      </w:pPr>
      <w:r>
        <w:lastRenderedPageBreak/>
        <w:t>de transporte que se contrata. Además, es posible establecer: i) sus</w:t>
      </w:r>
      <w:r>
        <w:rPr>
          <w:spacing w:val="1"/>
        </w:rPr>
        <w:t xml:space="preserve"> </w:t>
      </w:r>
      <w:r>
        <w:t xml:space="preserve">especificaciones generales y particulares, </w:t>
      </w:r>
      <w:proofErr w:type="spellStart"/>
      <w:r>
        <w:t>ii</w:t>
      </w:r>
      <w:proofErr w:type="spellEnd"/>
      <w:r>
        <w:t xml:space="preserve">) la descripción, </w:t>
      </w:r>
      <w:proofErr w:type="spellStart"/>
      <w:r>
        <w:t>iii</w:t>
      </w:r>
      <w:proofErr w:type="spellEnd"/>
      <w:r>
        <w:t>) la unidad</w:t>
      </w:r>
      <w:r>
        <w:rPr>
          <w:spacing w:val="1"/>
        </w:rPr>
        <w:t xml:space="preserve"> </w:t>
      </w:r>
      <w:r>
        <w:t xml:space="preserve">de medida, </w:t>
      </w:r>
      <w:proofErr w:type="spellStart"/>
      <w:r>
        <w:t>iv</w:t>
      </w:r>
      <w:proofErr w:type="spellEnd"/>
      <w:r>
        <w:t>) la cantidad, v) el valor unitario y vi) el valor total de los</w:t>
      </w:r>
      <w:r>
        <w:rPr>
          <w:spacing w:val="1"/>
        </w:rPr>
        <w:t xml:space="preserve"> </w:t>
      </w:r>
      <w:r>
        <w:t>ítems.</w:t>
      </w:r>
    </w:p>
    <w:p w14:paraId="3DA8DC57" w14:textId="77777777" w:rsidR="001C0BB5" w:rsidRDefault="001C0BB5">
      <w:pPr>
        <w:pStyle w:val="Textoindependiente"/>
        <w:spacing w:before="8"/>
        <w:rPr>
          <w:sz w:val="23"/>
        </w:rPr>
      </w:pPr>
    </w:p>
    <w:p w14:paraId="1219BE10" w14:textId="77777777" w:rsidR="001C0BB5" w:rsidRDefault="00981CA0">
      <w:pPr>
        <w:pStyle w:val="Prrafodelista"/>
        <w:numPr>
          <w:ilvl w:val="0"/>
          <w:numId w:val="3"/>
        </w:numPr>
        <w:tabs>
          <w:tab w:val="left" w:pos="821"/>
        </w:tabs>
        <w:spacing w:line="276" w:lineRule="auto"/>
      </w:pPr>
      <w:r>
        <w:t>En el marco del ejercicio de planeación, la entidad podrá determinar la</w:t>
      </w:r>
      <w:r>
        <w:rPr>
          <w:spacing w:val="1"/>
        </w:rPr>
        <w:t xml:space="preserve"> </w:t>
      </w:r>
      <w:r>
        <w:t>necesidad de establecer algunos valores topes para algunos ítems, los</w:t>
      </w:r>
      <w:r>
        <w:rPr>
          <w:spacing w:val="1"/>
        </w:rPr>
        <w:t xml:space="preserve"> </w:t>
      </w:r>
      <w:r>
        <w:rPr>
          <w:spacing w:val="-1"/>
        </w:rPr>
        <w:t>cuales</w:t>
      </w:r>
      <w:r>
        <w:rPr>
          <w:spacing w:val="-18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podrán</w:t>
      </w:r>
      <w:r>
        <w:rPr>
          <w:spacing w:val="-18"/>
        </w:rPr>
        <w:t xml:space="preserve"> </w:t>
      </w:r>
      <w:r>
        <w:t>ser</w:t>
      </w:r>
      <w:r>
        <w:rPr>
          <w:spacing w:val="-18"/>
        </w:rPr>
        <w:t xml:space="preserve"> </w:t>
      </w:r>
      <w:r>
        <w:t>excedidos</w:t>
      </w:r>
      <w:r>
        <w:rPr>
          <w:spacing w:val="-17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proponentes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hora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presentar</w:t>
      </w:r>
      <w:r>
        <w:rPr>
          <w:spacing w:val="-7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ofertas.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inclusión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hace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ser</w:t>
      </w:r>
      <w:r>
        <w:rPr>
          <w:spacing w:val="-75"/>
        </w:rPr>
        <w:t xml:space="preserve"> </w:t>
      </w:r>
      <w:r>
        <w:t>excedidos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proponentes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presentar</w:t>
      </w:r>
      <w:r>
        <w:rPr>
          <w:spacing w:val="-9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ofertas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práctica</w:t>
      </w:r>
      <w:r>
        <w:rPr>
          <w:spacing w:val="-75"/>
        </w:rPr>
        <w:t xml:space="preserve"> </w:t>
      </w:r>
      <w:r>
        <w:t>generalizada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 de estos ítems debe estar justificada en situaciones y eventos</w:t>
      </w:r>
      <w:r>
        <w:rPr>
          <w:spacing w:val="1"/>
        </w:rPr>
        <w:t xml:space="preserve"> </w:t>
      </w:r>
      <w:r>
        <w:t>particulares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determinados</w:t>
      </w:r>
      <w:r>
        <w:rPr>
          <w:spacing w:val="-12"/>
        </w:rPr>
        <w:t xml:space="preserve"> </w:t>
      </w:r>
      <w:r>
        <w:t>procedimientos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contratación.</w:t>
      </w:r>
      <w:r>
        <w:rPr>
          <w:spacing w:val="-12"/>
        </w:rPr>
        <w:t xml:space="preserve"> </w:t>
      </w:r>
      <w:r>
        <w:t>Cuando</w:t>
      </w:r>
      <w:r>
        <w:rPr>
          <w:spacing w:val="-14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entidades estructuran el Formulario 1, incluyendo este tipo de ítems y</w:t>
      </w:r>
      <w:r>
        <w:rPr>
          <w:spacing w:val="1"/>
        </w:rPr>
        <w:t xml:space="preserve"> </w:t>
      </w:r>
      <w:r>
        <w:t>justificando su decisión, los proponentes deben incluirlos dentro de la</w:t>
      </w:r>
      <w:r>
        <w:rPr>
          <w:spacing w:val="1"/>
        </w:rPr>
        <w:t xml:space="preserve"> </w:t>
      </w:r>
      <w:r>
        <w:t>oferta económica sin exceder el valor que la entidad ha definido, so pena</w:t>
      </w:r>
      <w:r>
        <w:rPr>
          <w:spacing w:val="-7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rechazo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14:paraId="009D3818" w14:textId="77777777" w:rsidR="001C0BB5" w:rsidRDefault="001C0BB5">
      <w:pPr>
        <w:pStyle w:val="Textoindependiente"/>
        <w:spacing w:before="2"/>
        <w:rPr>
          <w:sz w:val="25"/>
        </w:rPr>
      </w:pPr>
    </w:p>
    <w:p w14:paraId="2A7DA0C0" w14:textId="77777777" w:rsidR="001C0BB5" w:rsidRDefault="00981CA0">
      <w:pPr>
        <w:pStyle w:val="Ttulo1"/>
        <w:numPr>
          <w:ilvl w:val="0"/>
          <w:numId w:val="4"/>
        </w:numPr>
        <w:tabs>
          <w:tab w:val="left" w:pos="385"/>
        </w:tabs>
        <w:ind w:hanging="285"/>
      </w:pPr>
      <w:r>
        <w:t>Referencias</w:t>
      </w:r>
      <w:r>
        <w:rPr>
          <w:spacing w:val="-11"/>
        </w:rPr>
        <w:t xml:space="preserve"> </w:t>
      </w:r>
      <w:r>
        <w:t>normativas,</w:t>
      </w:r>
      <w:r>
        <w:rPr>
          <w:spacing w:val="-10"/>
        </w:rPr>
        <w:t xml:space="preserve"> </w:t>
      </w:r>
      <w:r>
        <w:t>jurisprudenciales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fuentes:</w:t>
      </w:r>
    </w:p>
    <w:p w14:paraId="308CA9CA" w14:textId="77777777" w:rsidR="001C0BB5" w:rsidRDefault="00981CA0">
      <w:pPr>
        <w:pStyle w:val="Textoindependiente"/>
        <w:rPr>
          <w:b/>
          <w:sz w:val="25"/>
        </w:rPr>
      </w:pPr>
      <w:r>
        <w:pict w14:anchorId="74ED8828">
          <v:shape id="_x0000_s2056" type="#_x0000_t202" style="position:absolute;margin-left:91.9pt;margin-top:17.4pt;width:432.35pt;height:287.85pt;z-index:-251658229;mso-wrap-distance-left:0;mso-wrap-distance-right:0;mso-position-horizontal-relative:page" filled="f" strokeweight=".5pt">
            <v:stroke dashstyle="dot"/>
            <v:textbox inset="0,0,0,0">
              <w:txbxContent>
                <w:p w14:paraId="4A251637" w14:textId="77777777" w:rsidR="001C0BB5" w:rsidRDefault="00981CA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ind w:hanging="361"/>
                  </w:pPr>
                  <w:r>
                    <w:t>Ley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1437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2011,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artículos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93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97</w:t>
                  </w:r>
                </w:p>
                <w:p w14:paraId="0BD22555" w14:textId="77777777" w:rsidR="001C0BB5" w:rsidRDefault="00981CA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158"/>
                    <w:ind w:hanging="361"/>
                  </w:pPr>
                  <w:r>
                    <w:t>Decreto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342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2019,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2.2.1.2.6.1.4.</w:t>
                  </w:r>
                </w:p>
                <w:p w14:paraId="17EEF031" w14:textId="77777777" w:rsidR="001C0BB5" w:rsidRDefault="00981CA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158"/>
                    <w:ind w:hanging="361"/>
                  </w:pPr>
                  <w:r>
                    <w:t>Ley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2022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2020,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1.</w:t>
                  </w:r>
                </w:p>
                <w:p w14:paraId="44815820" w14:textId="77777777" w:rsidR="001C0BB5" w:rsidRDefault="00981CA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3"/>
                    </w:tabs>
                    <w:spacing w:before="158" w:line="276" w:lineRule="auto"/>
                    <w:ind w:right="103"/>
                    <w:jc w:val="both"/>
                  </w:pPr>
                  <w:r>
                    <w:t>Consejo de Estado, Sala de lo Contencioso Administrativo, Sección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Tercera,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Subsección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sentencia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26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marzo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2014,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radicación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05001-23-31-000-1998-01503-01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(25.750).</w:t>
                  </w:r>
                </w:p>
                <w:p w14:paraId="311E92AD" w14:textId="77777777" w:rsidR="001C0BB5" w:rsidRDefault="00981CA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3"/>
                    </w:tabs>
                    <w:spacing w:before="117" w:line="276" w:lineRule="auto"/>
                    <w:ind w:right="102"/>
                    <w:jc w:val="both"/>
                  </w:pPr>
                  <w:r>
                    <w:t>Consejo de Estado, Sala de lo Contencioso Administrativo, Sección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Tercera, Subsección A, sentencia del 26 de noviembre de 2014,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radicación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760012331000199801093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01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(31.297).</w:t>
                  </w:r>
                </w:p>
                <w:p w14:paraId="7CEDC286" w14:textId="77777777" w:rsidR="001C0BB5" w:rsidRDefault="00981CA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3"/>
                    </w:tabs>
                    <w:spacing w:line="276" w:lineRule="auto"/>
                    <w:ind w:right="103"/>
                    <w:jc w:val="both"/>
                  </w:pPr>
                  <w:r>
                    <w:t>Consejo de Estado, Sala de lo Contencioso Administrativo, Sección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Tercera, Subsección A, sentencia del 27 de abril de 2016, radicación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2500-23-26-000-2007-00664-01(46818),</w:t>
                  </w:r>
                </w:p>
                <w:p w14:paraId="484C7A0D" w14:textId="77777777" w:rsidR="001C0BB5" w:rsidRDefault="00981CA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3"/>
                    </w:tabs>
                    <w:spacing w:line="276" w:lineRule="auto"/>
                    <w:ind w:right="102"/>
                    <w:jc w:val="both"/>
                  </w:pPr>
                  <w:r>
                    <w:t>Consejo de Estado, Sala de lo Contencioso Administrativo, Sección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Tercera, Subsección A, en sentencia del 2 de julio de 2021 de </w:t>
                  </w:r>
                  <w:proofErr w:type="spellStart"/>
                  <w:r>
                    <w:t>Exp</w:t>
                  </w:r>
                  <w:proofErr w:type="spellEnd"/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58372.</w:t>
                  </w:r>
                </w:p>
                <w:p w14:paraId="38F329CD" w14:textId="77777777" w:rsidR="001C0BB5" w:rsidRDefault="00981CA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823"/>
                    </w:tabs>
                    <w:spacing w:before="115" w:line="237" w:lineRule="auto"/>
                    <w:ind w:right="101"/>
                    <w:jc w:val="both"/>
                  </w:pPr>
                  <w:r>
                    <w:t>Consejo de Estado. Sección Tercera. Sentencia del 27 de abril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2011.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Exp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18.293.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C.P.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Ruth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Stella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Correa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Palacio.</w:t>
                  </w:r>
                </w:p>
              </w:txbxContent>
            </v:textbox>
            <w10:wrap type="topAndBottom" anchorx="page"/>
          </v:shape>
        </w:pict>
      </w:r>
    </w:p>
    <w:p w14:paraId="1F5A66AA" w14:textId="77777777" w:rsidR="001C0BB5" w:rsidRDefault="001C0BB5">
      <w:pPr>
        <w:rPr>
          <w:sz w:val="25"/>
        </w:rPr>
        <w:sectPr w:rsidR="001C0BB5">
          <w:pgSz w:w="12240" w:h="15840"/>
          <w:pgMar w:top="1560" w:right="800" w:bottom="1900" w:left="1600" w:header="165" w:footer="1702" w:gutter="0"/>
          <w:cols w:space="720"/>
        </w:sectPr>
      </w:pPr>
    </w:p>
    <w:p w14:paraId="6A215365" w14:textId="77777777" w:rsidR="001C0BB5" w:rsidRDefault="001C0BB5">
      <w:pPr>
        <w:pStyle w:val="Textoindependiente"/>
        <w:spacing w:before="11"/>
        <w:rPr>
          <w:b/>
          <w:sz w:val="14"/>
        </w:rPr>
      </w:pPr>
    </w:p>
    <w:p w14:paraId="1B8944C4" w14:textId="77777777" w:rsidR="001C0BB5" w:rsidRDefault="00981CA0">
      <w:pPr>
        <w:pStyle w:val="Textoindependiente"/>
        <w:ind w:left="233"/>
        <w:rPr>
          <w:sz w:val="20"/>
        </w:rPr>
      </w:pPr>
      <w:r>
        <w:rPr>
          <w:sz w:val="20"/>
        </w:rPr>
      </w:r>
      <w:r>
        <w:rPr>
          <w:sz w:val="20"/>
        </w:rPr>
        <w:pict w14:anchorId="631BD51D">
          <v:shape id="_x0000_s2063" type="#_x0000_t202" style="width:432.35pt;height:44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stroke dashstyle="dot"/>
            <v:textbox inset="0,0,0,0">
              <w:txbxContent>
                <w:p w14:paraId="44F9E789" w14:textId="77777777" w:rsidR="001C0BB5" w:rsidRDefault="00981CA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2" w:line="237" w:lineRule="auto"/>
                    <w:ind w:right="104"/>
                  </w:pPr>
                  <w:r>
                    <w:t>Consejo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Estado.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Sección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Tercera.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Sentencia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21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noviembre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2013</w:t>
                  </w:r>
                  <w:r>
                    <w:rPr>
                      <w:spacing w:val="71"/>
                    </w:rPr>
                    <w:t xml:space="preserve"> </w:t>
                  </w:r>
                  <w:proofErr w:type="spellStart"/>
                  <w:r>
                    <w:t>Exp</w:t>
                  </w:r>
                  <w:proofErr w:type="spellEnd"/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25397.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C.P.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Carlos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Alberto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Zambrano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Barrera.</w:t>
                  </w:r>
                </w:p>
              </w:txbxContent>
            </v:textbox>
            <w10:wrap type="none"/>
            <w10:anchorlock/>
          </v:shape>
        </w:pict>
      </w:r>
    </w:p>
    <w:p w14:paraId="7C1FC0C2" w14:textId="77777777" w:rsidR="001C0BB5" w:rsidRDefault="001C0BB5">
      <w:pPr>
        <w:pStyle w:val="Textoindependiente"/>
        <w:spacing w:before="9"/>
        <w:rPr>
          <w:b/>
          <w:sz w:val="13"/>
        </w:rPr>
      </w:pPr>
    </w:p>
    <w:p w14:paraId="6932BD19" w14:textId="77777777" w:rsidR="001C0BB5" w:rsidRDefault="00981CA0">
      <w:pPr>
        <w:pStyle w:val="Prrafodelista"/>
        <w:numPr>
          <w:ilvl w:val="0"/>
          <w:numId w:val="4"/>
        </w:numPr>
        <w:tabs>
          <w:tab w:val="left" w:pos="385"/>
        </w:tabs>
        <w:spacing w:before="100"/>
        <w:ind w:right="0" w:hanging="285"/>
        <w:rPr>
          <w:b/>
        </w:rPr>
      </w:pPr>
      <w:r>
        <w:rPr>
          <w:b/>
          <w:w w:val="95"/>
        </w:rPr>
        <w:t>Doctrina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Agencia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Nacional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Contratación</w:t>
      </w:r>
      <w:r>
        <w:rPr>
          <w:b/>
          <w:spacing w:val="36"/>
          <w:w w:val="95"/>
        </w:rPr>
        <w:t xml:space="preserve"> </w:t>
      </w:r>
      <w:proofErr w:type="gramStart"/>
      <w:r>
        <w:rPr>
          <w:b/>
          <w:w w:val="95"/>
        </w:rPr>
        <w:t>Pública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:</w:t>
      </w:r>
      <w:proofErr w:type="gramEnd"/>
    </w:p>
    <w:p w14:paraId="5A8D5434" w14:textId="77777777" w:rsidR="001C0BB5" w:rsidRDefault="001C0BB5">
      <w:pPr>
        <w:pStyle w:val="Textoindependiente"/>
        <w:spacing w:before="7"/>
        <w:rPr>
          <w:b/>
          <w:sz w:val="28"/>
        </w:rPr>
      </w:pPr>
    </w:p>
    <w:p w14:paraId="7AE42CD9" w14:textId="77777777" w:rsidR="001C0BB5" w:rsidRDefault="00981CA0">
      <w:pPr>
        <w:pStyle w:val="Textoindependiente"/>
        <w:spacing w:line="276" w:lineRule="auto"/>
        <w:ind w:left="100" w:right="899"/>
        <w:jc w:val="both"/>
      </w:pPr>
      <w:r>
        <w:t>La</w:t>
      </w:r>
      <w:r>
        <w:rPr>
          <w:spacing w:val="-7"/>
        </w:rPr>
        <w:t xml:space="preserve"> </w:t>
      </w:r>
      <w:r>
        <w:t>Agencia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Colombia</w:t>
      </w:r>
      <w:r>
        <w:rPr>
          <w:spacing w:val="-5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Eficiente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75"/>
        </w:rPr>
        <w:t xml:space="preserve"> </w:t>
      </w:r>
      <w:r>
        <w:t xml:space="preserve">pronunciado en varias </w:t>
      </w:r>
      <w:r>
        <w:t>ocasiones acerca de la revocatoria directa de los actos</w:t>
      </w:r>
      <w:r>
        <w:rPr>
          <w:spacing w:val="1"/>
        </w:rPr>
        <w:t xml:space="preserve"> </w:t>
      </w:r>
      <w:r>
        <w:t>administrativos, en los conceptos C – 524 de 18 de agosto de 2020, C-633 de</w:t>
      </w:r>
      <w:r>
        <w:rPr>
          <w:spacing w:val="1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octubre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C-</w:t>
      </w:r>
      <w:r>
        <w:rPr>
          <w:spacing w:val="-9"/>
        </w:rPr>
        <w:t xml:space="preserve"> </w:t>
      </w:r>
      <w:r>
        <w:t>346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2023.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causales</w:t>
      </w:r>
      <w:r>
        <w:rPr>
          <w:spacing w:val="-75"/>
        </w:rPr>
        <w:t xml:space="preserve"> </w:t>
      </w:r>
      <w:r>
        <w:t>de rechazo incorporadas en los pliegos de condiciones, en los conceptos con</w:t>
      </w:r>
      <w:r>
        <w:rPr>
          <w:spacing w:val="1"/>
        </w:rPr>
        <w:t xml:space="preserve"> </w:t>
      </w:r>
      <w:r>
        <w:t>2201913000007117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 de</w:t>
      </w:r>
      <w:r>
        <w:rPr>
          <w:spacing w:val="-2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2201913000009538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23</w:t>
      </w:r>
    </w:p>
    <w:p w14:paraId="1E99787F" w14:textId="77777777" w:rsidR="001C0BB5" w:rsidRDefault="00981CA0">
      <w:pPr>
        <w:pStyle w:val="Textoindependiente"/>
        <w:spacing w:line="276" w:lineRule="auto"/>
        <w:ind w:left="100" w:right="899"/>
        <w:jc w:val="both"/>
      </w:pPr>
      <w:r>
        <w:t>de diciembre de 2019, C- 716 del 30 de octubre de 2020, C-704 del 11 de</w:t>
      </w:r>
      <w:r>
        <w:rPr>
          <w:spacing w:val="1"/>
        </w:rPr>
        <w:t xml:space="preserve"> </w:t>
      </w:r>
      <w:r>
        <w:t>diciembre de 2020, C-096 del 24 de marzo de 2021, C-056 del 20 de abril de</w:t>
      </w:r>
      <w:r>
        <w:rPr>
          <w:spacing w:val="1"/>
        </w:rPr>
        <w:t xml:space="preserve"> </w:t>
      </w:r>
      <w:r>
        <w:t>2021, C-078 del 15 de marzo de 2022, C-321 del 17 de mayo de 2022, C-113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</w:t>
      </w:r>
      <w:r>
        <w:rPr>
          <w:spacing w:val="-5"/>
        </w:rPr>
        <w:t xml:space="preserve"> </w:t>
      </w:r>
      <w:r>
        <w:t>C-178,</w:t>
      </w:r>
      <w:r>
        <w:rPr>
          <w:spacing w:val="-5"/>
        </w:rPr>
        <w:t xml:space="preserve"> </w:t>
      </w:r>
      <w:r>
        <w:t>C-186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</w:t>
      </w:r>
      <w:r>
        <w:rPr>
          <w:spacing w:val="-5"/>
        </w:rPr>
        <w:t xml:space="preserve"> </w:t>
      </w:r>
      <w:r>
        <w:t>C-406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octubre de 2023 y el C-128 del 02 de agosto de 2024. Estos y otros conceptos</w:t>
      </w:r>
      <w:r>
        <w:rPr>
          <w:spacing w:val="1"/>
        </w:rPr>
        <w:t xml:space="preserve"> </w:t>
      </w:r>
      <w:r>
        <w:rPr>
          <w:w w:val="95"/>
        </w:rPr>
        <w:t>se encuentran disponibles para consulta en el Sistema de Relatoría de la Agencia,</w:t>
      </w:r>
      <w:r>
        <w:rPr>
          <w:spacing w:val="1"/>
          <w:w w:val="95"/>
        </w:rPr>
        <w:t xml:space="preserve"> </w:t>
      </w:r>
      <w:r>
        <w:t>en el cual también podrás encontrar jurisprudencia del Consejo de Estado,</w:t>
      </w:r>
      <w:r>
        <w:rPr>
          <w:spacing w:val="1"/>
        </w:rPr>
        <w:t xml:space="preserve"> </w:t>
      </w:r>
      <w:r>
        <w:t>laudos</w:t>
      </w:r>
      <w:r>
        <w:rPr>
          <w:spacing w:val="-16"/>
        </w:rPr>
        <w:t xml:space="preserve"> </w:t>
      </w:r>
      <w:r>
        <w:t>arbitrales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contratación</w:t>
      </w:r>
      <w:r>
        <w:rPr>
          <w:spacing w:val="-13"/>
        </w:rPr>
        <w:t xml:space="preserve"> </w:t>
      </w:r>
      <w:r>
        <w:t>concordada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doctrina</w:t>
      </w:r>
      <w:r>
        <w:rPr>
          <w:spacing w:val="-16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 Subdirección de Gestión Contractual. Accede</w:t>
      </w:r>
      <w:r>
        <w:t xml:space="preserve"> a través del siguiente enlace:</w:t>
      </w:r>
      <w:r>
        <w:rPr>
          <w:spacing w:val="1"/>
        </w:rPr>
        <w:t xml:space="preserve"> </w:t>
      </w:r>
      <w:proofErr w:type="gramStart"/>
      <w:r>
        <w:t>https://relatoria.colombiacompra.gov.co/</w:t>
      </w:r>
      <w:r>
        <w:rPr>
          <w:spacing w:val="-2"/>
        </w:rPr>
        <w:t xml:space="preserve"> </w:t>
      </w:r>
      <w:r>
        <w:t>.</w:t>
      </w:r>
      <w:proofErr w:type="gramEnd"/>
    </w:p>
    <w:p w14:paraId="00B056C3" w14:textId="77777777" w:rsidR="001C0BB5" w:rsidRDefault="001C0BB5">
      <w:pPr>
        <w:pStyle w:val="Textoindependiente"/>
        <w:spacing w:before="4"/>
        <w:rPr>
          <w:sz w:val="25"/>
        </w:rPr>
      </w:pPr>
    </w:p>
    <w:p w14:paraId="07FD3A47" w14:textId="77777777" w:rsidR="001C0BB5" w:rsidRDefault="00981CA0">
      <w:pPr>
        <w:pStyle w:val="Textoindependiente"/>
        <w:tabs>
          <w:tab w:val="left" w:pos="1165"/>
          <w:tab w:val="left" w:pos="2211"/>
          <w:tab w:val="left" w:pos="3600"/>
          <w:tab w:val="left" w:pos="4247"/>
          <w:tab w:val="left" w:pos="4817"/>
          <w:tab w:val="left" w:pos="5933"/>
          <w:tab w:val="left" w:pos="6758"/>
          <w:tab w:val="left" w:pos="7404"/>
          <w:tab w:val="left" w:pos="7974"/>
        </w:tabs>
        <w:spacing w:line="276" w:lineRule="auto"/>
        <w:ind w:left="100" w:right="899"/>
      </w:pPr>
      <w:r>
        <w:rPr>
          <w:spacing w:val="-1"/>
        </w:rPr>
        <w:t>Te</w:t>
      </w:r>
      <w:r>
        <w:rPr>
          <w:spacing w:val="-19"/>
        </w:rPr>
        <w:t xml:space="preserve"> </w:t>
      </w:r>
      <w:r>
        <w:rPr>
          <w:spacing w:val="-1"/>
        </w:rPr>
        <w:t>invitamos</w:t>
      </w:r>
      <w:r>
        <w:rPr>
          <w:spacing w:val="-15"/>
        </w:rPr>
        <w:t xml:space="preserve"> </w:t>
      </w:r>
      <w:r>
        <w:rPr>
          <w:spacing w:val="-1"/>
        </w:rPr>
        <w:t>también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revisar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tercera</w:t>
      </w:r>
      <w:r>
        <w:rPr>
          <w:spacing w:val="-17"/>
        </w:rPr>
        <w:t xml:space="preserve"> </w:t>
      </w:r>
      <w:r>
        <w:rPr>
          <w:spacing w:val="-1"/>
        </w:rPr>
        <w:t>edición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Boletín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Relatoría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2024</w:t>
      </w:r>
      <w:r>
        <w:rPr>
          <w:spacing w:val="-7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t>podrás</w:t>
      </w:r>
      <w:r>
        <w:rPr>
          <w:spacing w:val="4"/>
        </w:rPr>
        <w:t xml:space="preserve"> </w:t>
      </w:r>
      <w:r>
        <w:t>consultar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detalle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marco</w:t>
      </w:r>
      <w:r>
        <w:rPr>
          <w:spacing w:val="4"/>
        </w:rPr>
        <w:t xml:space="preserve"> </w:t>
      </w:r>
      <w:r>
        <w:t>normativo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documentos</w:t>
      </w:r>
      <w:r>
        <w:rPr>
          <w:spacing w:val="5"/>
        </w:rPr>
        <w:t xml:space="preserve"> </w:t>
      </w:r>
      <w:r>
        <w:t>tipo:</w:t>
      </w:r>
      <w:r>
        <w:rPr>
          <w:spacing w:val="-74"/>
        </w:rPr>
        <w:t xml:space="preserve"> </w:t>
      </w:r>
      <w:hyperlink r:id="rId13">
        <w:r w:rsidR="001C0BB5">
          <w:rPr>
            <w:color w:val="0000FF"/>
            <w:u w:val="single" w:color="0000FF"/>
          </w:rPr>
          <w:t>https://www.colombiacompra.gov.co/sites/cce_public/files/files_2020/boletin_</w:t>
        </w:r>
      </w:hyperlink>
      <w:r>
        <w:rPr>
          <w:color w:val="0000FF"/>
          <w:spacing w:val="1"/>
        </w:rPr>
        <w:t xml:space="preserve"> </w:t>
      </w:r>
      <w:hyperlink r:id="rId14">
        <w:r w:rsidR="001C0BB5">
          <w:rPr>
            <w:color w:val="0000FF"/>
            <w:u w:val="single" w:color="0000FF"/>
          </w:rPr>
          <w:t>de_realtoria_iii.pdf</w:t>
        </w:r>
        <w:r w:rsidR="001C0BB5">
          <w:rPr>
            <w:color w:val="0000FF"/>
            <w:spacing w:val="29"/>
          </w:rPr>
          <w:t xml:space="preserve"> </w:t>
        </w:r>
      </w:hyperlink>
      <w:r>
        <w:t>.</w:t>
      </w:r>
      <w:r>
        <w:rPr>
          <w:spacing w:val="24"/>
        </w:rPr>
        <w:t xml:space="preserve"> </w:t>
      </w:r>
      <w:r>
        <w:t>También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invitamos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consultar</w:t>
      </w:r>
      <w:r>
        <w:rPr>
          <w:spacing w:val="27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versiones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>2024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Boletín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Relatoría</w:t>
      </w:r>
      <w:r>
        <w:rPr>
          <w:spacing w:val="36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Subdirección</w:t>
      </w:r>
      <w:r>
        <w:rPr>
          <w:spacing w:val="3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Gestión</w:t>
      </w:r>
      <w:r>
        <w:rPr>
          <w:spacing w:val="36"/>
        </w:rPr>
        <w:t xml:space="preserve"> </w:t>
      </w:r>
      <w:r>
        <w:t>Contractual,</w:t>
      </w:r>
      <w:r>
        <w:rPr>
          <w:spacing w:val="39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cuales</w:t>
      </w:r>
      <w:r>
        <w:tab/>
        <w:t>puede</w:t>
      </w:r>
      <w:r>
        <w:tab/>
        <w:t>descargar</w:t>
      </w:r>
      <w:r>
        <w:tab/>
        <w:t>en</w:t>
      </w:r>
      <w:r>
        <w:tab/>
        <w:t>la</w:t>
      </w:r>
      <w:r>
        <w:tab/>
        <w:t>página</w:t>
      </w:r>
      <w:r>
        <w:tab/>
        <w:t>web</w:t>
      </w:r>
      <w:r>
        <w:tab/>
        <w:t>de</w:t>
      </w:r>
      <w:r>
        <w:tab/>
        <w:t>la</w:t>
      </w:r>
      <w:r>
        <w:tab/>
      </w:r>
      <w:r>
        <w:rPr>
          <w:spacing w:val="-1"/>
        </w:rPr>
        <w:t>Agencia:</w:t>
      </w:r>
      <w:r>
        <w:rPr>
          <w:spacing w:val="-75"/>
        </w:rPr>
        <w:t xml:space="preserve"> </w:t>
      </w:r>
      <w:hyperlink r:id="rId15">
        <w:r w:rsidR="001C0BB5">
          <w:rPr>
            <w:color w:val="0563C1"/>
            <w:u w:val="single" w:color="0563C1"/>
          </w:rPr>
          <w:t>https://www.colombiacompra.gov.co/sala-de-</w:t>
        </w:r>
        <w:r w:rsidR="001C0BB5">
          <w:rPr>
            <w:color w:val="0563C1"/>
            <w:spacing w:val="11"/>
          </w:rPr>
          <w:t xml:space="preserve"> </w:t>
        </w:r>
      </w:hyperlink>
      <w:hyperlink r:id="rId16">
        <w:r w:rsidR="001C0BB5">
          <w:rPr>
            <w:color w:val="0563C1"/>
            <w:u w:val="single" w:color="0563C1"/>
          </w:rPr>
          <w:t>prensa/</w:t>
        </w:r>
        <w:proofErr w:type="spellStart"/>
        <w:r w:rsidR="001C0BB5">
          <w:rPr>
            <w:color w:val="0563C1"/>
            <w:u w:val="single" w:color="0563C1"/>
          </w:rPr>
          <w:t>boletin</w:t>
        </w:r>
        <w:proofErr w:type="spellEnd"/>
        <w:r w:rsidR="001C0BB5">
          <w:rPr>
            <w:color w:val="0563C1"/>
            <w:u w:val="single" w:color="0563C1"/>
          </w:rPr>
          <w:t>-digital</w:t>
        </w:r>
      </w:hyperlink>
    </w:p>
    <w:p w14:paraId="18B17B8E" w14:textId="77777777" w:rsidR="001C0BB5" w:rsidRDefault="001C0BB5">
      <w:pPr>
        <w:pStyle w:val="Textoindependiente"/>
        <w:spacing w:before="1"/>
        <w:rPr>
          <w:sz w:val="17"/>
        </w:rPr>
      </w:pPr>
    </w:p>
    <w:p w14:paraId="6BDDB9AF" w14:textId="77777777" w:rsidR="001C0BB5" w:rsidRDefault="00981CA0">
      <w:pPr>
        <w:pStyle w:val="Textoindependiente"/>
        <w:spacing w:before="100"/>
        <w:ind w:left="100"/>
      </w:pP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último,</w:t>
      </w:r>
      <w:r>
        <w:rPr>
          <w:spacing w:val="-15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invitamos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seguirnos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redes</w:t>
      </w:r>
      <w:r>
        <w:rPr>
          <w:spacing w:val="-16"/>
        </w:rPr>
        <w:t xml:space="preserve"> </w:t>
      </w:r>
      <w:r>
        <w:t>sociales</w:t>
      </w:r>
      <w:r>
        <w:rPr>
          <w:spacing w:val="-12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difunde</w:t>
      </w:r>
      <w:r>
        <w:rPr>
          <w:spacing w:val="-74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institucional:</w:t>
      </w:r>
    </w:p>
    <w:p w14:paraId="34294E85" w14:textId="77777777" w:rsidR="001C0BB5" w:rsidRDefault="001C0BB5">
      <w:pPr>
        <w:pStyle w:val="Textoindependiente"/>
      </w:pPr>
    </w:p>
    <w:p w14:paraId="2FB621C1" w14:textId="77777777" w:rsidR="001C0BB5" w:rsidRDefault="00981CA0">
      <w:pPr>
        <w:pStyle w:val="Textoindependiente"/>
        <w:ind w:left="100"/>
      </w:pPr>
      <w:r>
        <w:t>Twitter:</w:t>
      </w:r>
      <w:r>
        <w:rPr>
          <w:spacing w:val="-7"/>
        </w:rPr>
        <w:t xml:space="preserve"> </w:t>
      </w:r>
      <w:r>
        <w:rPr>
          <w:color w:val="4472C4"/>
          <w:u w:val="single" w:color="4472C4"/>
        </w:rPr>
        <w:t>@colombiacompra</w:t>
      </w:r>
    </w:p>
    <w:p w14:paraId="7939AFFE" w14:textId="77777777" w:rsidR="001C0BB5" w:rsidRDefault="00981CA0">
      <w:pPr>
        <w:pStyle w:val="Textoindependiente"/>
        <w:ind w:left="100"/>
      </w:pPr>
      <w:r>
        <w:rPr>
          <w:spacing w:val="-1"/>
        </w:rPr>
        <w:t>Facebook:</w:t>
      </w:r>
      <w:r>
        <w:rPr>
          <w:spacing w:val="-18"/>
        </w:rPr>
        <w:t xml:space="preserve"> </w:t>
      </w:r>
      <w:proofErr w:type="spellStart"/>
      <w:r>
        <w:rPr>
          <w:color w:val="4472C4"/>
          <w:spacing w:val="-1"/>
          <w:u w:val="single" w:color="4472C4"/>
        </w:rPr>
        <w:t>ColombiaCompraEficiente</w:t>
      </w:r>
      <w:proofErr w:type="spellEnd"/>
    </w:p>
    <w:p w14:paraId="35219D08" w14:textId="77777777" w:rsidR="001C0BB5" w:rsidRDefault="00981CA0">
      <w:pPr>
        <w:pStyle w:val="Textoindependiente"/>
        <w:ind w:left="100"/>
      </w:pPr>
      <w:r>
        <w:rPr>
          <w:spacing w:val="-1"/>
        </w:rPr>
        <w:t>LinkedIn:</w:t>
      </w:r>
      <w:r>
        <w:rPr>
          <w:spacing w:val="-16"/>
        </w:rPr>
        <w:t xml:space="preserve"> </w:t>
      </w:r>
      <w:r>
        <w:rPr>
          <w:color w:val="4472C4"/>
          <w:spacing w:val="-1"/>
          <w:u w:val="single" w:color="4472C4"/>
        </w:rPr>
        <w:t>Agencia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Nacional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de</w:t>
      </w:r>
      <w:r>
        <w:rPr>
          <w:color w:val="4472C4"/>
          <w:spacing w:val="-18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Contratación</w:t>
      </w:r>
      <w:r>
        <w:rPr>
          <w:color w:val="4472C4"/>
          <w:spacing w:val="-12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Pública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-</w:t>
      </w:r>
      <w:r>
        <w:rPr>
          <w:color w:val="4472C4"/>
          <w:spacing w:val="-18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Colombia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Compra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Eficiente</w:t>
      </w:r>
    </w:p>
    <w:p w14:paraId="65921C30" w14:textId="77777777" w:rsidR="001C0BB5" w:rsidRDefault="00981CA0">
      <w:pPr>
        <w:pStyle w:val="Textoindependiente"/>
        <w:ind w:left="100"/>
      </w:pPr>
      <w:r>
        <w:t>Instagram:</w:t>
      </w:r>
      <w:r>
        <w:rPr>
          <w:spacing w:val="-10"/>
        </w:rPr>
        <w:t xml:space="preserve"> </w:t>
      </w:r>
      <w:r>
        <w:rPr>
          <w:color w:val="4472C4"/>
          <w:u w:val="single" w:color="4472C4"/>
        </w:rPr>
        <w:t>@colombiacompraeficiente_cce</w:t>
      </w:r>
    </w:p>
    <w:p w14:paraId="315046F0" w14:textId="77777777" w:rsidR="001C0BB5" w:rsidRDefault="001C0BB5">
      <w:pPr>
        <w:sectPr w:rsidR="001C0BB5">
          <w:pgSz w:w="12240" w:h="15840"/>
          <w:pgMar w:top="1560" w:right="800" w:bottom="1900" w:left="1600" w:header="165" w:footer="1702" w:gutter="0"/>
          <w:cols w:space="720"/>
        </w:sectPr>
      </w:pPr>
    </w:p>
    <w:p w14:paraId="6FBE356F" w14:textId="77777777" w:rsidR="001C0BB5" w:rsidRDefault="00981CA0">
      <w:pPr>
        <w:pStyle w:val="Textoindependiente"/>
        <w:spacing w:before="187" w:line="276" w:lineRule="auto"/>
        <w:ind w:left="100" w:right="899"/>
        <w:jc w:val="both"/>
      </w:pPr>
      <w:r>
        <w:lastRenderedPageBreak/>
        <w:t>Este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expresiones aquí utilizadas con mayúscula inicial deben ser entendidas con el</w:t>
      </w:r>
      <w:r>
        <w:rPr>
          <w:spacing w:val="1"/>
        </w:rPr>
        <w:t xml:space="preserve"> </w:t>
      </w:r>
      <w:r>
        <w:t>significado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otorga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2.2.1.1.1.3.1.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1082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2015.</w:t>
      </w:r>
    </w:p>
    <w:p w14:paraId="5683CF34" w14:textId="77777777" w:rsidR="009E75F9" w:rsidRDefault="009E75F9">
      <w:pPr>
        <w:pStyle w:val="Textoindependiente"/>
        <w:spacing w:before="187" w:line="276" w:lineRule="auto"/>
        <w:ind w:left="100" w:right="899"/>
        <w:jc w:val="both"/>
      </w:pPr>
    </w:p>
    <w:p w14:paraId="312888E8" w14:textId="7B19037F" w:rsidR="009E75F9" w:rsidRDefault="009E75F9">
      <w:pPr>
        <w:pStyle w:val="Textoindependiente"/>
        <w:spacing w:before="187" w:line="276" w:lineRule="auto"/>
        <w:ind w:left="100" w:right="899"/>
        <w:jc w:val="both"/>
      </w:pPr>
      <w:r>
        <w:t>Atentamente,</w:t>
      </w:r>
    </w:p>
    <w:p w14:paraId="6F14D1C4" w14:textId="77777777" w:rsidR="001C0BB5" w:rsidRDefault="001C0BB5">
      <w:pPr>
        <w:pStyle w:val="Textoindependiente"/>
        <w:rPr>
          <w:sz w:val="26"/>
        </w:rPr>
      </w:pPr>
    </w:p>
    <w:p w14:paraId="7E8598D4" w14:textId="164343EE" w:rsidR="001C0BB5" w:rsidRDefault="009E75F9" w:rsidP="009E75F9">
      <w:pPr>
        <w:pStyle w:val="Textoindependiente"/>
        <w:spacing w:before="191"/>
        <w:ind w:left="100"/>
      </w:pPr>
      <w:r>
        <w:t xml:space="preserve">                    </w:t>
      </w:r>
      <w:r w:rsidRPr="002C3AD6">
        <w:rPr>
          <w:rFonts w:ascii="Century Gothic" w:hAnsi="Century Gothic"/>
          <w:noProof/>
        </w:rPr>
        <w:drawing>
          <wp:inline distT="0" distB="0" distL="0" distR="0" wp14:anchorId="78A137AE" wp14:editId="5BE20C77">
            <wp:extent cx="3772426" cy="1400370"/>
            <wp:effectExtent l="0" t="0" r="0" b="9525"/>
            <wp:docPr id="17802772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7293" name="Imagen 1" descr="Text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FD6E0" w14:textId="77777777" w:rsidR="009E75F9" w:rsidRPr="009E75F9" w:rsidRDefault="009E75F9" w:rsidP="009E75F9">
      <w:pPr>
        <w:pStyle w:val="Textoindependiente"/>
        <w:spacing w:before="191"/>
        <w:ind w:left="100"/>
      </w:pPr>
    </w:p>
    <w:p w14:paraId="664508C1" w14:textId="77777777" w:rsidR="001C0BB5" w:rsidRDefault="00981CA0">
      <w:pPr>
        <w:ind w:left="1101"/>
        <w:rPr>
          <w:sz w:val="16"/>
        </w:rPr>
      </w:pPr>
      <w:r>
        <w:pict w14:anchorId="2608C29E">
          <v:shape id="_x0000_s2054" type="#_x0000_t202" style="position:absolute;left:0;text-align:left;margin-left:90.45pt;margin-top:4.85pt;width:33.75pt;height:9.75pt;z-index:251658243;mso-position-horizontal-relative:page" filled="f" stroked="f">
            <v:textbox inset="0,0,0,0">
              <w:txbxContent>
                <w:p w14:paraId="6C5A639B" w14:textId="77777777" w:rsidR="001C0BB5" w:rsidRDefault="00981CA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Elaboró: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Rey</w:t>
      </w:r>
      <w:r>
        <w:rPr>
          <w:spacing w:val="-7"/>
          <w:sz w:val="16"/>
        </w:rPr>
        <w:t xml:space="preserve"> </w:t>
      </w:r>
      <w:r>
        <w:rPr>
          <w:sz w:val="16"/>
        </w:rPr>
        <w:t>David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Siado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Quintero</w:t>
      </w:r>
    </w:p>
    <w:p w14:paraId="016DCB2E" w14:textId="77777777" w:rsidR="001C0BB5" w:rsidRDefault="00981CA0">
      <w:pPr>
        <w:spacing w:line="249" w:lineRule="auto"/>
        <w:ind w:left="1101" w:right="3891"/>
        <w:rPr>
          <w:sz w:val="16"/>
        </w:rPr>
      </w:pPr>
      <w:r>
        <w:pict w14:anchorId="391EF673">
          <v:shape id="_x0000_s2053" style="position:absolute;left:0;text-align:left;margin-left:129.7pt;margin-top:9.85pt;width:281.4pt;height:.1pt;z-index:-251658236;mso-position-horizontal-relative:page" coordorigin="2594,197" coordsize="5628,0" o:spt="100" adj="0,,0" path="m2594,197r5628,m2594,197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73E16574">
          <v:shape id="_x0000_s2052" type="#_x0000_t202" style="position:absolute;left:0;text-align:left;margin-left:90.45pt;margin-top:14.95pt;width:29.85pt;height:9.75pt;z-index:251658241;mso-position-horizontal-relative:page" filled="f" stroked="f">
            <v:textbox inset="0,0,0,0">
              <w:txbxContent>
                <w:p w14:paraId="035E9B7B" w14:textId="77777777" w:rsidR="001C0BB5" w:rsidRDefault="00981CA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Revisó: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Ximena</w:t>
      </w:r>
      <w:r>
        <w:rPr>
          <w:spacing w:val="-2"/>
          <w:sz w:val="16"/>
        </w:rPr>
        <w:t xml:space="preserve"> </w:t>
      </w:r>
      <w:r>
        <w:rPr>
          <w:sz w:val="16"/>
        </w:rPr>
        <w:t>Ríos</w:t>
      </w:r>
      <w:r>
        <w:rPr>
          <w:spacing w:val="-1"/>
          <w:sz w:val="16"/>
        </w:rPr>
        <w:t xml:space="preserve"> </w:t>
      </w:r>
      <w:r>
        <w:rPr>
          <w:sz w:val="16"/>
        </w:rPr>
        <w:t>López</w:t>
      </w:r>
    </w:p>
    <w:p w14:paraId="6C1848DF" w14:textId="77777777" w:rsidR="001C0BB5" w:rsidRDefault="00981CA0">
      <w:pPr>
        <w:spacing w:line="252" w:lineRule="auto"/>
        <w:ind w:left="1101" w:right="3891"/>
        <w:rPr>
          <w:sz w:val="16"/>
        </w:rPr>
      </w:pPr>
      <w:r>
        <w:pict w14:anchorId="28FDFE84">
          <v:shape id="_x0000_s2051" style="position:absolute;left:0;text-align:left;margin-left:129.7pt;margin-top:9.95pt;width:281.4pt;height:.1pt;z-index:-251658235;mso-position-horizontal-relative:page" coordorigin="2594,199" coordsize="5628,0" o:spt="100" adj="0,,0" path="m2594,199r5628,m2594,199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3319CCAB">
          <v:shape id="_x0000_s2050" type="#_x0000_t202" style="position:absolute;left:0;text-align:left;margin-left:90.45pt;margin-top:15.1pt;width:32.15pt;height:9.75pt;z-index:251658242;mso-position-horizontal-relative:page" filled="f" stroked="f">
            <v:textbox inset="0,0,0,0">
              <w:txbxContent>
                <w:p w14:paraId="373922A9" w14:textId="77777777" w:rsidR="001C0BB5" w:rsidRDefault="00981CA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Aprobó: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Gestor</w:t>
      </w:r>
      <w:r>
        <w:rPr>
          <w:spacing w:val="-7"/>
          <w:sz w:val="16"/>
        </w:rPr>
        <w:t xml:space="preserve"> </w:t>
      </w:r>
      <w:r>
        <w:rPr>
          <w:sz w:val="16"/>
        </w:rPr>
        <w:t>T1-11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3"/>
          <w:sz w:val="16"/>
        </w:rPr>
        <w:t xml:space="preserve"> </w:t>
      </w:r>
      <w:r>
        <w:rPr>
          <w:sz w:val="16"/>
        </w:rPr>
        <w:t>Carolina</w:t>
      </w:r>
      <w:r>
        <w:rPr>
          <w:spacing w:val="-2"/>
          <w:sz w:val="16"/>
        </w:rPr>
        <w:t xml:space="preserve"> </w:t>
      </w:r>
      <w:r>
        <w:rPr>
          <w:sz w:val="16"/>
        </w:rPr>
        <w:t>Quintero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Gacharná</w:t>
      </w:r>
      <w:proofErr w:type="spellEnd"/>
    </w:p>
    <w:p w14:paraId="7AB096CF" w14:textId="77777777" w:rsidR="001C0BB5" w:rsidRDefault="00981CA0">
      <w:pPr>
        <w:tabs>
          <w:tab w:val="left" w:pos="6621"/>
        </w:tabs>
        <w:spacing w:line="185" w:lineRule="exact"/>
        <w:ind w:left="99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4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7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3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1C0BB5">
      <w:pgSz w:w="12240" w:h="15840"/>
      <w:pgMar w:top="1560" w:right="800" w:bottom="1900" w:left="1600" w:header="165" w:footer="1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AD7D" w14:textId="77777777" w:rsidR="007C6E5C" w:rsidRDefault="007C6E5C">
      <w:r>
        <w:separator/>
      </w:r>
    </w:p>
  </w:endnote>
  <w:endnote w:type="continuationSeparator" w:id="0">
    <w:p w14:paraId="55D6C498" w14:textId="77777777" w:rsidR="007C6E5C" w:rsidRDefault="007C6E5C">
      <w:r>
        <w:continuationSeparator/>
      </w:r>
    </w:p>
  </w:endnote>
  <w:endnote w:type="continuationNotice" w:id="1">
    <w:p w14:paraId="25BB3B27" w14:textId="77777777" w:rsidR="00FF42B5" w:rsidRDefault="00FF4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6941" w14:textId="757FE9E3" w:rsidR="001C0BB5" w:rsidRDefault="00C179D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16344C3" wp14:editId="23F7D3AA">
              <wp:simplePos x="0" y="0"/>
              <wp:positionH relativeFrom="page">
                <wp:posOffset>1062355</wp:posOffset>
              </wp:positionH>
              <wp:positionV relativeFrom="page">
                <wp:posOffset>8803005</wp:posOffset>
              </wp:positionV>
              <wp:extent cx="5647690" cy="1270"/>
              <wp:effectExtent l="0" t="0" r="0" b="0"/>
              <wp:wrapNone/>
              <wp:docPr id="1826040457" name="Forma libre: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47690" cy="1270"/>
                      </a:xfrm>
                      <a:custGeom>
                        <a:avLst/>
                        <a:gdLst>
                          <a:gd name="T0" fmla="+- 0 1673 1673"/>
                          <a:gd name="T1" fmla="*/ T0 w 8894"/>
                          <a:gd name="T2" fmla="+- 0 1673 1673"/>
                          <a:gd name="T3" fmla="*/ T2 w 8894"/>
                          <a:gd name="T4" fmla="+- 0 10567 1673"/>
                          <a:gd name="T5" fmla="*/ T4 w 889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8894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889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067CF2" id="Forma libre: forma 5" o:spid="_x0000_s1026" style="position:absolute;margin-left:83.65pt;margin-top:693.15pt;width:444.7pt;height: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" path="m,l,,8894,e" filled="f" strokeweight=".5pt">
              <v:path arrowok="t" o:connecttype="custom" o:connectlocs="0,0;0,0;564769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51C002" wp14:editId="68748C1E">
              <wp:simplePos x="0" y="0"/>
              <wp:positionH relativeFrom="page">
                <wp:posOffset>1067435</wp:posOffset>
              </wp:positionH>
              <wp:positionV relativeFrom="page">
                <wp:posOffset>8806180</wp:posOffset>
              </wp:positionV>
              <wp:extent cx="2985135" cy="647700"/>
              <wp:effectExtent l="0" t="0" r="0" b="0"/>
              <wp:wrapNone/>
              <wp:docPr id="1959057889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D13C1" w14:textId="77777777" w:rsidR="001C0BB5" w:rsidRDefault="00981CA0">
                          <w:pPr>
                            <w:spacing w:before="20" w:line="259" w:lineRule="auto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Agencia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Contratación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Pública</w:t>
                          </w:r>
                          <w:r>
                            <w:rPr>
                              <w:b/>
                              <w:spacing w:val="-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Colombia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Compra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Eficiente</w:t>
                          </w:r>
                        </w:p>
                        <w:p w14:paraId="2B1BA84F" w14:textId="77777777" w:rsidR="001C0BB5" w:rsidRDefault="00981CA0">
                          <w:pPr>
                            <w:spacing w:line="25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Dirección: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Carrera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#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26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Bogotá,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Colombia</w:t>
                          </w:r>
                          <w:r>
                            <w:rPr>
                              <w:spacing w:val="-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servicio: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(+57)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7456788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1C00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4.05pt;margin-top:693.4pt;width:235.05pt;height:5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" filled="f" stroked="f">
              <v:textbox inset="0,0,0,0">
                <w:txbxContent>
                  <w:p w14:paraId="1DED13C1" w14:textId="77777777" w:rsidR="001C0BB5" w:rsidRDefault="00981CA0">
                    <w:pPr>
                      <w:spacing w:before="20" w:line="259" w:lineRule="auto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Agencia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Nacional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Contratación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Pública</w:t>
                    </w:r>
                    <w:r>
                      <w:rPr>
                        <w:b/>
                        <w:spacing w:val="-6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Colombia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Compra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Eficiente</w:t>
                    </w:r>
                  </w:p>
                  <w:p w14:paraId="2B1BA84F" w14:textId="77777777" w:rsidR="001C0BB5" w:rsidRDefault="00981CA0">
                    <w:pPr>
                      <w:spacing w:line="25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Carrera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#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Bogotá,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Colombia</w:t>
                    </w:r>
                    <w:r>
                      <w:rPr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servicio: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(+57)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7456788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33FFE64" wp14:editId="7D23F6BD">
              <wp:simplePos x="0" y="0"/>
              <wp:positionH relativeFrom="page">
                <wp:posOffset>6024880</wp:posOffset>
              </wp:positionH>
              <wp:positionV relativeFrom="page">
                <wp:posOffset>8831580</wp:posOffset>
              </wp:positionV>
              <wp:extent cx="476250" cy="149225"/>
              <wp:effectExtent l="0" t="0" r="0" b="0"/>
              <wp:wrapNone/>
              <wp:docPr id="324051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DD73B" w14:textId="77777777" w:rsidR="001C0BB5" w:rsidRDefault="00981CA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pág.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FFE64" id="Cuadro de texto 3" o:spid="_x0000_s1027" type="#_x0000_t202" style="position:absolute;margin-left:474.4pt;margin-top:695.4pt;width:37.5pt;height:11.7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" filled="f" stroked="f">
              <v:textbox inset="0,0,0,0">
                <w:txbxContent>
                  <w:p w14:paraId="363DD73B" w14:textId="77777777" w:rsidR="001C0BB5" w:rsidRDefault="00981CA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pág.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90F314B" wp14:editId="15060F9A">
              <wp:simplePos x="0" y="0"/>
              <wp:positionH relativeFrom="page">
                <wp:posOffset>1067435</wp:posOffset>
              </wp:positionH>
              <wp:positionV relativeFrom="page">
                <wp:posOffset>9442450</wp:posOffset>
              </wp:positionV>
              <wp:extent cx="2524760" cy="164465"/>
              <wp:effectExtent l="0" t="0" r="0" b="0"/>
              <wp:wrapNone/>
              <wp:docPr id="214128617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7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E8506" w14:textId="77777777" w:rsidR="001C0BB5" w:rsidRDefault="00981CA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Atención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ciudadano: (+57)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7956600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F314B" id="Cuadro de texto 2" o:spid="_x0000_s1028" type="#_x0000_t202" style="position:absolute;margin-left:84.05pt;margin-top:743.5pt;width:198.8pt;height:12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" filled="f" stroked="f">
              <v:textbox inset="0,0,0,0">
                <w:txbxContent>
                  <w:p w14:paraId="520E8506" w14:textId="77777777" w:rsidR="001C0BB5" w:rsidRDefault="00981CA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Atención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ciudadano: (+57)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7956600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6E30AE6" wp14:editId="0EC5603C">
              <wp:simplePos x="0" y="0"/>
              <wp:positionH relativeFrom="page">
                <wp:posOffset>3972560</wp:posOffset>
              </wp:positionH>
              <wp:positionV relativeFrom="page">
                <wp:posOffset>9465310</wp:posOffset>
              </wp:positionV>
              <wp:extent cx="2687955" cy="139065"/>
              <wp:effectExtent l="0" t="0" r="0" b="0"/>
              <wp:wrapNone/>
              <wp:docPr id="95865162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D825E" w14:textId="77777777" w:rsidR="001C0BB5" w:rsidRDefault="00981CA0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CCE-REC-FM-17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Fecha: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31-08-2023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30AE6" id="Cuadro de texto 1" o:spid="_x0000_s1029" type="#_x0000_t202" style="position:absolute;margin-left:312.8pt;margin-top:745.3pt;width:211.65pt;height:10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" filled="f" stroked="f">
              <v:textbox inset="0,0,0,0">
                <w:txbxContent>
                  <w:p w14:paraId="59CD825E" w14:textId="77777777" w:rsidR="001C0BB5" w:rsidRDefault="00981CA0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Código: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CCE-REC-FM-17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Versión: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02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Fecha: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31-08-2023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60CA2" w14:textId="77777777" w:rsidR="007C6E5C" w:rsidRDefault="007C6E5C">
      <w:r>
        <w:separator/>
      </w:r>
    </w:p>
  </w:footnote>
  <w:footnote w:type="continuationSeparator" w:id="0">
    <w:p w14:paraId="78B51328" w14:textId="77777777" w:rsidR="007C6E5C" w:rsidRDefault="007C6E5C">
      <w:r>
        <w:continuationSeparator/>
      </w:r>
    </w:p>
  </w:footnote>
  <w:footnote w:type="continuationNotice" w:id="1">
    <w:p w14:paraId="06E825AE" w14:textId="77777777" w:rsidR="00FF42B5" w:rsidRDefault="00FF4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9D3F" w14:textId="77777777" w:rsidR="001C0BB5" w:rsidRDefault="00981CA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3B2A6C7" wp14:editId="67B4E287">
          <wp:simplePos x="0" y="0"/>
          <wp:positionH relativeFrom="page">
            <wp:posOffset>2924175</wp:posOffset>
          </wp:positionH>
          <wp:positionV relativeFrom="page">
            <wp:posOffset>104775</wp:posOffset>
          </wp:positionV>
          <wp:extent cx="1924050" cy="855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C71C0"/>
    <w:multiLevelType w:val="hybridMultilevel"/>
    <w:tmpl w:val="264EEA4E"/>
    <w:lvl w:ilvl="0" w:tplc="4CD85FDC">
      <w:start w:val="1"/>
      <w:numFmt w:val="decimal"/>
      <w:lvlText w:val="%1."/>
      <w:lvlJc w:val="left"/>
      <w:pPr>
        <w:ind w:left="385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E566221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973A1FF6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3" w:tplc="9BA45A80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4" w:tplc="49F8376A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412E0B46">
      <w:numFmt w:val="bullet"/>
      <w:lvlText w:val="•"/>
      <w:lvlJc w:val="left"/>
      <w:pPr>
        <w:ind w:left="4828" w:hanging="360"/>
      </w:pPr>
      <w:rPr>
        <w:rFonts w:hint="default"/>
        <w:lang w:val="es-ES" w:eastAsia="en-US" w:bidi="ar-SA"/>
      </w:rPr>
    </w:lvl>
    <w:lvl w:ilvl="6" w:tplc="FF982274">
      <w:numFmt w:val="bullet"/>
      <w:lvlText w:val="•"/>
      <w:lvlJc w:val="left"/>
      <w:pPr>
        <w:ind w:left="5831" w:hanging="360"/>
      </w:pPr>
      <w:rPr>
        <w:rFonts w:hint="default"/>
        <w:lang w:val="es-ES" w:eastAsia="en-US" w:bidi="ar-SA"/>
      </w:rPr>
    </w:lvl>
    <w:lvl w:ilvl="7" w:tplc="02F01DA0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 w:tplc="DADCE130">
      <w:numFmt w:val="bullet"/>
      <w:lvlText w:val="•"/>
      <w:lvlJc w:val="left"/>
      <w:pPr>
        <w:ind w:left="7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EC2316A"/>
    <w:multiLevelType w:val="hybridMultilevel"/>
    <w:tmpl w:val="CBB0AAD2"/>
    <w:lvl w:ilvl="0" w:tplc="CED075D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3F841928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97FE5934"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3" w:tplc="7C44AF5A"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4" w:tplc="A3C06F1E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465457FC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6" w:tplc="E800C89E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7" w:tplc="E5101DDA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8" w:tplc="8F423AC2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6AB70EC"/>
    <w:multiLevelType w:val="hybridMultilevel"/>
    <w:tmpl w:val="AA980C90"/>
    <w:lvl w:ilvl="0" w:tplc="45C878A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A1E4135C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130C253E"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3" w:tplc="26FE6876"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4" w:tplc="FF38BA1A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F2F675EE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6" w:tplc="CF9C47AA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7" w:tplc="C0BA4706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8" w:tplc="1FCE917E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FDC004E"/>
    <w:multiLevelType w:val="hybridMultilevel"/>
    <w:tmpl w:val="B616E87E"/>
    <w:lvl w:ilvl="0" w:tplc="E1E6BCC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8FE6FE9C">
      <w:numFmt w:val="bullet"/>
      <w:lvlText w:val="•"/>
      <w:lvlJc w:val="left"/>
      <w:pPr>
        <w:ind w:left="1722" w:hanging="360"/>
      </w:pPr>
      <w:rPr>
        <w:rFonts w:hint="default"/>
        <w:lang w:val="es-ES" w:eastAsia="en-US" w:bidi="ar-SA"/>
      </w:rPr>
    </w:lvl>
    <w:lvl w:ilvl="2" w:tplc="394A2F04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3" w:tplc="FE70D298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 w:tplc="B82262A0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FB14C604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6" w:tplc="1ECA7B3A">
      <w:numFmt w:val="bullet"/>
      <w:lvlText w:val="•"/>
      <w:lvlJc w:val="left"/>
      <w:pPr>
        <w:ind w:left="6232" w:hanging="360"/>
      </w:pPr>
      <w:rPr>
        <w:rFonts w:hint="default"/>
        <w:lang w:val="es-ES" w:eastAsia="en-US" w:bidi="ar-SA"/>
      </w:rPr>
    </w:lvl>
    <w:lvl w:ilvl="7" w:tplc="F996B346">
      <w:numFmt w:val="bullet"/>
      <w:lvlText w:val="•"/>
      <w:lvlJc w:val="left"/>
      <w:pPr>
        <w:ind w:left="7134" w:hanging="360"/>
      </w:pPr>
      <w:rPr>
        <w:rFonts w:hint="default"/>
        <w:lang w:val="es-ES" w:eastAsia="en-US" w:bidi="ar-SA"/>
      </w:rPr>
    </w:lvl>
    <w:lvl w:ilvl="8" w:tplc="FE70BA8E">
      <w:numFmt w:val="bullet"/>
      <w:lvlText w:val="•"/>
      <w:lvlJc w:val="left"/>
      <w:pPr>
        <w:ind w:left="8036" w:hanging="360"/>
      </w:pPr>
      <w:rPr>
        <w:rFonts w:hint="default"/>
        <w:lang w:val="es-ES" w:eastAsia="en-US" w:bidi="ar-SA"/>
      </w:rPr>
    </w:lvl>
  </w:abstractNum>
  <w:num w:numId="1" w16cid:durableId="2124828">
    <w:abstractNumId w:val="1"/>
  </w:num>
  <w:num w:numId="2" w16cid:durableId="1478718093">
    <w:abstractNumId w:val="2"/>
  </w:num>
  <w:num w:numId="3" w16cid:durableId="559368884">
    <w:abstractNumId w:val="3"/>
  </w:num>
  <w:num w:numId="4" w16cid:durableId="141454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BB5"/>
    <w:rsid w:val="000E7041"/>
    <w:rsid w:val="001C0BB5"/>
    <w:rsid w:val="00484D47"/>
    <w:rsid w:val="004E15B3"/>
    <w:rsid w:val="00722D2D"/>
    <w:rsid w:val="00762F1D"/>
    <w:rsid w:val="007C6E5C"/>
    <w:rsid w:val="009568AF"/>
    <w:rsid w:val="009E75F9"/>
    <w:rsid w:val="00A075AC"/>
    <w:rsid w:val="00A10AE9"/>
    <w:rsid w:val="00AA3618"/>
    <w:rsid w:val="00B74EE2"/>
    <w:rsid w:val="00C179DC"/>
    <w:rsid w:val="00F42929"/>
    <w:rsid w:val="00F75E3F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4953D1B"/>
  <w15:docId w15:val="{04F460CC-27A4-446C-B824-8D1D76A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85" w:hanging="28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8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semiHidden/>
    <w:unhideWhenUsed/>
    <w:rsid w:val="00FF42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2B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F42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2B5"/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A075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lombiacompra.gov.co/sites/cce_public/files/files_2020/boletin_de_realtoria_iii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colombiacompra.gov.co/sala-de-prensa/boletin-digita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colombiacompra.gov.co/sala-de-prensa/boletin-digita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lombiacompra.gov.co/sites/cce_public/files/files_2020/boletin_de_realtoria_ii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7718F-9948-4637-9EF5-D518AF6B6457}">
  <ds:schemaRefs>
    <ds:schemaRef ds:uri="http://www.w3.org/XML/1998/namespace"/>
    <ds:schemaRef ds:uri="http://schemas.microsoft.com/office/2006/documentManagement/types"/>
    <ds:schemaRef ds:uri="http://purl.org/dc/dcmitype/"/>
    <ds:schemaRef ds:uri="a6cb9e4b-f1d1-4245-83ec-6cad768d538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d85dbaf-23eb-4e57-a637-93dcacc8b1a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B28375-AC82-4A15-95AB-181E98763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D1803-5BA3-420F-8F0F-CD8A61783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3688</Words>
  <Characters>20284</Characters>
  <Application>Microsoft Office Word</Application>
  <DocSecurity>0</DocSecurity>
  <Lines>169</Lines>
  <Paragraphs>47</Paragraphs>
  <ScaleCrop>false</ScaleCrop>
  <Company/>
  <LinksUpToDate>false</LinksUpToDate>
  <CharactersWithSpaces>23925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Rey David Saido Quintero</cp:lastModifiedBy>
  <cp:revision>2</cp:revision>
  <dcterms:created xsi:type="dcterms:W3CDTF">2024-10-08T22:58:00Z</dcterms:created>
  <dcterms:modified xsi:type="dcterms:W3CDTF">2024-10-08T22:58:00Z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2024-10-07T00:00:00Z</vt:filetime>
  </property>
  <property fmtid="{D5CDD505-2E9C-101B-9397-08002B2CF9AE}" pid="5" name="ContentTypeId">
    <vt:lpwstr>0x010100F2E0F32964D9B84EA054B84E5D4157A0</vt:lpwstr>
  </property>
  <property fmtid="{D5CDD505-2E9C-101B-9397-08002B2CF9AE}" pid="6" name="MediaServiceImageTags">
    <vt:lpwstr/>
  </property>
</Properties>
</file>